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D407" w14:textId="77777777" w:rsidR="00EF305F" w:rsidRDefault="0000000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Table </w:t>
      </w: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>S1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 Growth data and laboratory findings of our patient.</w:t>
      </w:r>
    </w:p>
    <w:tbl>
      <w:tblPr>
        <w:tblW w:w="7695" w:type="dxa"/>
        <w:jc w:val="center"/>
        <w:tblBorders>
          <w:top w:val="single" w:sz="8" w:space="0" w:color="auto"/>
          <w:bottom w:val="single" w:sz="8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3150"/>
        <w:gridCol w:w="1485"/>
      </w:tblGrid>
      <w:tr w:rsidR="00EF305F" w14:paraId="74B202B8" w14:textId="77777777">
        <w:trPr>
          <w:trHeight w:val="270"/>
          <w:jc w:val="center"/>
        </w:trPr>
        <w:tc>
          <w:tcPr>
            <w:tcW w:w="3060" w:type="dxa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4FC9EE0E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Phenotype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10BE6867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Parameters</w:t>
            </w:r>
          </w:p>
        </w:tc>
        <w:tc>
          <w:tcPr>
            <w:tcW w:w="1485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73B7FEAC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Value</w:t>
            </w:r>
          </w:p>
        </w:tc>
      </w:tr>
      <w:tr w:rsidR="00EF305F" w14:paraId="7A1D8079" w14:textId="77777777">
        <w:trPr>
          <w:trHeight w:val="270"/>
          <w:jc w:val="center"/>
        </w:trPr>
        <w:tc>
          <w:tcPr>
            <w:tcW w:w="3060" w:type="dxa"/>
            <w:vMerge w:val="restart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6C1F3EF5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Birth characteristics</w:t>
            </w:r>
          </w:p>
        </w:tc>
        <w:tc>
          <w:tcPr>
            <w:tcW w:w="3150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05BF2F6C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Weight (kg)</w:t>
            </w:r>
          </w:p>
        </w:tc>
        <w:tc>
          <w:tcPr>
            <w:tcW w:w="1485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128B03CD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3.2</w:t>
            </w:r>
          </w:p>
        </w:tc>
      </w:tr>
      <w:tr w:rsidR="00EF305F" w14:paraId="6586A2CC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58D69A37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3BE71E5A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Length (cm)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C842B87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50</w:t>
            </w:r>
          </w:p>
        </w:tc>
      </w:tr>
      <w:tr w:rsidR="00EF305F" w14:paraId="6BB027F1" w14:textId="77777777">
        <w:trPr>
          <w:trHeight w:val="270"/>
          <w:jc w:val="center"/>
        </w:trPr>
        <w:tc>
          <w:tcPr>
            <w:tcW w:w="3060" w:type="dxa"/>
            <w:vMerge w:val="restart"/>
            <w:shd w:val="clear" w:color="auto" w:fill="auto"/>
            <w:noWrap/>
            <w:vAlign w:val="center"/>
          </w:tcPr>
          <w:p w14:paraId="79205442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First visit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684D543F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Age (years)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9A5E0DB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9.5</w:t>
            </w:r>
          </w:p>
        </w:tc>
      </w:tr>
      <w:tr w:rsidR="00EF305F" w14:paraId="5B0A9899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5FF94874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795D6660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Weight (kg)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0F2D61B8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30</w:t>
            </w:r>
          </w:p>
        </w:tc>
      </w:tr>
      <w:tr w:rsidR="00EF305F" w14:paraId="4C6E6F70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408D0DBC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7E54AB34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Height (cm)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138D5CA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128.5</w:t>
            </w:r>
          </w:p>
        </w:tc>
      </w:tr>
      <w:tr w:rsidR="00EF305F" w14:paraId="2B057994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43B5F959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372BA71F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HC (cm)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0B7174C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51</w:t>
            </w:r>
          </w:p>
        </w:tc>
      </w:tr>
      <w:tr w:rsidR="00EF305F" w14:paraId="65416D8E" w14:textId="77777777">
        <w:trPr>
          <w:trHeight w:val="270"/>
          <w:jc w:val="center"/>
        </w:trPr>
        <w:tc>
          <w:tcPr>
            <w:tcW w:w="3060" w:type="dxa"/>
            <w:vMerge w:val="restart"/>
            <w:shd w:val="clear" w:color="auto" w:fill="auto"/>
            <w:noWrap/>
            <w:vAlign w:val="center"/>
          </w:tcPr>
          <w:p w14:paraId="0C15FABC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Endocrine evaluation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4240BB37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Peak GH (ng/ml)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85AFA4E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19.54</w:t>
            </w:r>
          </w:p>
        </w:tc>
      </w:tr>
      <w:tr w:rsidR="00EF305F" w14:paraId="6CA9D80A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1A14DE05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2D961BD7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IGF-1 (ng/ml)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2B6DF85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192</w:t>
            </w:r>
          </w:p>
        </w:tc>
      </w:tr>
      <w:tr w:rsidR="00EF305F" w14:paraId="4653B011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4AD1F909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744B9C6B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FT3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pmol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3BCA006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6.22</w:t>
            </w:r>
          </w:p>
        </w:tc>
      </w:tr>
      <w:tr w:rsidR="00EF305F" w14:paraId="32F5C9A0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13964443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06C567C7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FT4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pmol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E2B01ED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16.89</w:t>
            </w:r>
          </w:p>
        </w:tc>
      </w:tr>
      <w:tr w:rsidR="00EF305F" w14:paraId="024D60F6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1A44C184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5AC095E1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TSH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mIU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942CA08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1.31</w:t>
            </w:r>
          </w:p>
        </w:tc>
      </w:tr>
      <w:tr w:rsidR="00EF305F" w14:paraId="08523E09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6D8D7EDA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684867F5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PRL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uIU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/ml)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CC90F06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46.48</w:t>
            </w:r>
          </w:p>
        </w:tc>
      </w:tr>
      <w:tr w:rsidR="00EF305F" w14:paraId="2772A406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5622A57A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0A331ABB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FSH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mIU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/ml)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5953081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3.58</w:t>
            </w:r>
          </w:p>
        </w:tc>
      </w:tr>
      <w:tr w:rsidR="00EF305F" w14:paraId="59DE06EC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740B47E1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6FD16A70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LH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mIU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/ml)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FED3383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0.97</w:t>
            </w:r>
          </w:p>
        </w:tc>
      </w:tr>
      <w:tr w:rsidR="00EF305F" w14:paraId="340106A5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35BC7FE0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1B827CAF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E2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pmol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7F603E9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79.65</w:t>
            </w:r>
          </w:p>
        </w:tc>
      </w:tr>
      <w:tr w:rsidR="00EF305F" w14:paraId="280747AE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2668AB4E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18808E21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 (nmol/L)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6D943B5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0.81</w:t>
            </w:r>
          </w:p>
        </w:tc>
      </w:tr>
      <w:tr w:rsidR="00EF305F" w14:paraId="49F625E2" w14:textId="77777777">
        <w:trPr>
          <w:trHeight w:val="270"/>
          <w:jc w:val="center"/>
        </w:trPr>
        <w:tc>
          <w:tcPr>
            <w:tcW w:w="3060" w:type="dxa"/>
            <w:vMerge/>
            <w:vAlign w:val="center"/>
          </w:tcPr>
          <w:p w14:paraId="3A559848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00BFD33C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 (nmol/L)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A174670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&lt; 0.24</w:t>
            </w:r>
          </w:p>
        </w:tc>
      </w:tr>
      <w:tr w:rsidR="00EF305F" w14:paraId="58E9E81A" w14:textId="77777777">
        <w:trPr>
          <w:trHeight w:val="270"/>
          <w:jc w:val="center"/>
        </w:trPr>
        <w:tc>
          <w:tcPr>
            <w:tcW w:w="3060" w:type="dxa"/>
            <w:vMerge w:val="restart"/>
            <w:shd w:val="clear" w:color="auto" w:fill="auto"/>
            <w:noWrap/>
            <w:vAlign w:val="center"/>
          </w:tcPr>
          <w:p w14:paraId="03182353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Skeletal system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500FE0EC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Chronologic age (years)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0C34994D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9.5</w:t>
            </w:r>
          </w:p>
        </w:tc>
      </w:tr>
      <w:tr w:rsidR="00EF305F" w14:paraId="1658853A" w14:textId="77777777">
        <w:trPr>
          <w:trHeight w:val="270"/>
          <w:jc w:val="center"/>
        </w:trPr>
        <w:tc>
          <w:tcPr>
            <w:tcW w:w="3060" w:type="dxa"/>
            <w:vMerge/>
            <w:tcBorders>
              <w:bottom w:val="single" w:sz="12" w:space="0" w:color="000000"/>
            </w:tcBorders>
            <w:vAlign w:val="center"/>
          </w:tcPr>
          <w:p w14:paraId="207A1214" w14:textId="77777777" w:rsidR="00EF305F" w:rsidRDefault="00EF3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5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06143A93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Bone age (years)</w:t>
            </w:r>
          </w:p>
        </w:tc>
        <w:tc>
          <w:tcPr>
            <w:tcW w:w="148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5117BA72" w14:textId="77777777" w:rsidR="00EF305F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11.9</w:t>
            </w:r>
          </w:p>
        </w:tc>
      </w:tr>
    </w:tbl>
    <w:p w14:paraId="5CFBC56E" w14:textId="77777777" w:rsidR="00EF305F" w:rsidRDefault="00000000">
      <w:pPr>
        <w:widowControl/>
        <w:rPr>
          <w:rFonts w:ascii="Times New Roman" w:eastAsia="宋体" w:hAnsi="Times New Roman" w:cs="Times New Roman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Note: Abbreviations: </w:t>
      </w: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>HC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: head circumference; </w:t>
      </w: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>GH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>, growth hormone; IGF-1, insulin-like</w:t>
      </w: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>growth factor 1; FT3, free triiodothyronine; FT4, free thyroxine; TSH,</w:t>
      </w:r>
      <w:r>
        <w:t xml:space="preserve"> 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thyrotropin; PRL, prolactin; FSH, Follicular-stimulating hormone; LH, Luteinizing hormone; E2, Estradiol; P, progesterone; T, testosterone. </w:t>
      </w:r>
    </w:p>
    <w:p w14:paraId="41D1F21D" w14:textId="77777777" w:rsidR="00EF305F" w:rsidRDefault="00000000">
      <w:pPr>
        <w:rPr>
          <w:rFonts w:ascii="Times New Roman" w:eastAsia="宋体" w:hAnsi="Times New Roman" w:cs="Times New Roman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sz w:val="28"/>
          <w:szCs w:val="28"/>
          <w:lang w:bidi="ar"/>
        </w:rPr>
        <w:br w:type="page"/>
      </w:r>
    </w:p>
    <w:p w14:paraId="2E42249E" w14:textId="77777777" w:rsidR="00EF305F" w:rsidRDefault="00000000">
      <w:pPr>
        <w:spacing w:line="48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  <w:lang w:bidi="ar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>S2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 Patients with </w:t>
      </w:r>
      <w:r>
        <w:rPr>
          <w:rFonts w:ascii="Times New Roman" w:eastAsia="宋体" w:hAnsi="Times New Roman" w:cs="Times New Roman"/>
          <w:i/>
          <w:iCs/>
          <w:sz w:val="28"/>
          <w:szCs w:val="28"/>
          <w:lang w:bidi="ar"/>
        </w:rPr>
        <w:t>ZMIZ1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 mutations </w:t>
      </w: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 xml:space="preserve">in our study and 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>previously reported</w:t>
      </w: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>.</w:t>
      </w:r>
    </w:p>
    <w:tbl>
      <w:tblPr>
        <w:tblW w:w="6859" w:type="pct"/>
        <w:tblInd w:w="-1602" w:type="dxa"/>
        <w:tblBorders>
          <w:top w:val="single" w:sz="12" w:space="0" w:color="000000"/>
          <w:bottom w:val="single" w:sz="12" w:space="0" w:color="000000"/>
          <w:insideH w:val="dotted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790"/>
        <w:gridCol w:w="1406"/>
        <w:gridCol w:w="1844"/>
        <w:gridCol w:w="789"/>
        <w:gridCol w:w="877"/>
        <w:gridCol w:w="965"/>
        <w:gridCol w:w="1406"/>
        <w:gridCol w:w="1828"/>
        <w:gridCol w:w="1069"/>
      </w:tblGrid>
      <w:tr w:rsidR="00EF305F" w14:paraId="5212BAA4" w14:textId="77777777" w:rsidTr="00E94A0C">
        <w:trPr>
          <w:trHeight w:val="565"/>
        </w:trPr>
        <w:tc>
          <w:tcPr>
            <w:tcW w:w="370" w:type="pct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3A83925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Family</w:t>
            </w:r>
          </w:p>
        </w:tc>
        <w:tc>
          <w:tcPr>
            <w:tcW w:w="333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491343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Patient</w:t>
            </w:r>
          </w:p>
        </w:tc>
        <w:tc>
          <w:tcPr>
            <w:tcW w:w="593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18D3FC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cDNA change</w:t>
            </w:r>
          </w:p>
        </w:tc>
        <w:tc>
          <w:tcPr>
            <w:tcW w:w="778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2D4A3A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Protein change</w:t>
            </w:r>
          </w:p>
        </w:tc>
        <w:tc>
          <w:tcPr>
            <w:tcW w:w="333" w:type="pct"/>
            <w:tcBorders>
              <w:bottom w:val="single" w:sz="8" w:space="0" w:color="000000"/>
            </w:tcBorders>
            <w:vAlign w:val="center"/>
          </w:tcPr>
          <w:p w14:paraId="0297799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ge (years)</w:t>
            </w:r>
          </w:p>
        </w:tc>
        <w:tc>
          <w:tcPr>
            <w:tcW w:w="370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08205E9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407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5CDA6ED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Inherited</w:t>
            </w:r>
          </w:p>
        </w:tc>
        <w:tc>
          <w:tcPr>
            <w:tcW w:w="593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2DA718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Mutation type</w:t>
            </w:r>
          </w:p>
        </w:tc>
        <w:tc>
          <w:tcPr>
            <w:tcW w:w="771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5143282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Domain</w:t>
            </w:r>
          </w:p>
        </w:tc>
        <w:tc>
          <w:tcPr>
            <w:tcW w:w="451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867682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</w:tr>
      <w:tr w:rsidR="00EF305F" w14:paraId="3DA1B756" w14:textId="77777777" w:rsidTr="00E94A0C">
        <w:trPr>
          <w:trHeight w:val="330"/>
        </w:trPr>
        <w:tc>
          <w:tcPr>
            <w:tcW w:w="370" w:type="pct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338EFAB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33" w:type="pct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0F3465B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93" w:type="pct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682E07C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c.40C&gt;T</w:t>
            </w:r>
          </w:p>
        </w:tc>
        <w:tc>
          <w:tcPr>
            <w:tcW w:w="778" w:type="pct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48ED13E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p.Arg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14*</w:t>
            </w:r>
          </w:p>
        </w:tc>
        <w:tc>
          <w:tcPr>
            <w:tcW w:w="333" w:type="pct"/>
            <w:tcBorders>
              <w:top w:val="single" w:sz="8" w:space="0" w:color="000000"/>
            </w:tcBorders>
            <w:vAlign w:val="center"/>
          </w:tcPr>
          <w:p w14:paraId="4A21E1C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</w:t>
            </w:r>
          </w:p>
        </w:tc>
        <w:tc>
          <w:tcPr>
            <w:tcW w:w="370" w:type="pct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10E087F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10CC9FF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1521980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Nonsense</w:t>
            </w:r>
          </w:p>
        </w:tc>
        <w:tc>
          <w:tcPr>
            <w:tcW w:w="771" w:type="pct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44D2217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TPR</w:t>
            </w:r>
          </w:p>
        </w:tc>
        <w:tc>
          <w:tcPr>
            <w:tcW w:w="451" w:type="pct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4C5A41F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Present study</w:t>
            </w:r>
          </w:p>
        </w:tc>
      </w:tr>
      <w:tr w:rsidR="00EF305F" w14:paraId="6AAA4EB1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00033BD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171B08D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032EC4E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c.899C&gt;T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44473F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300Met</w:t>
            </w:r>
          </w:p>
        </w:tc>
        <w:tc>
          <w:tcPr>
            <w:tcW w:w="333" w:type="pct"/>
            <w:vAlign w:val="center"/>
          </w:tcPr>
          <w:p w14:paraId="4121F36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E84C59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69D5FB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6E6CCC5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Missense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5EE8D51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Ala-rich domain</w:t>
            </w:r>
          </w:p>
        </w:tc>
        <w:tc>
          <w:tcPr>
            <w:tcW w:w="451" w:type="pct"/>
            <w:vMerge w:val="restart"/>
            <w:shd w:val="clear" w:color="auto" w:fill="auto"/>
            <w:noWrap/>
            <w:vAlign w:val="center"/>
          </w:tcPr>
          <w:p w14:paraId="2542B988" w14:textId="188354F9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begin">
                <w:fldData xml:space="preserve">PEVuZE5vdGU+PENpdGU+PEF1dGhvcj5DYXJhcGl0bzwvQXV0aG9yPjxZZWFyPjIwMTk8L1llYXI+
PFJlY051bT42OTwvUmVjTnVtPjxEaXNwbGF5VGV4dD5DYXJhcGl0byBldCBhbC4gMjAxOTwvRGlz
cGxheVRleHQ+PHJlY29yZD48cmVjLW51bWJlcj42OTwvcmVjLW51bWJlcj48Zm9yZWlnbi1rZXlz
PjxrZXkgYXBwPSJFTiIgZGItaWQ9InNlOXo1ZGEwZ3NmZDV1ZTk1c2c1ZWVhMGVmdjBlMnM1NTA5
eCIgdGltZXN0YW1wPSIxNjYzNjc0NjY4Ij42OTwva2V5PjwvZm9yZWlnbi1rZXlzPjxyZWYtdHlw
ZSBuYW1lPSJKb3VybmFsIEFydGljbGUiPjE3PC9yZWYtdHlwZT48Y29udHJpYnV0b3JzPjxhdXRo
b3JzPjxhdXRob3I+Q2FyYXBpdG8sIFIuPC9hdXRob3I+PGF1dGhvcj5JdmFub3ZhLCBFLiBMLjwv
YXV0aG9yPjxhdXRob3I+TW9ybG9uLCBBLjwvYXV0aG9yPjxhdXRob3I+TWVuZywgTC48L2F1dGhv
cj48YXV0aG9yPk1vbGl0b3IsIEEuPC9hdXRob3I+PGF1dGhvcj5FcmRtYW5uLCBFLjwvYXV0aG9y
PjxhdXRob3I+S2llZmZlciwgQi48L2F1dGhvcj48YXV0aG9yPlBpY2hvdCwgQS48L2F1dGhvcj48
YXV0aG9yPk5hZWdlbHksIEwuPC9hdXRob3I+PGF1dGhvcj5Lb2xtZXIsIEEuPC9hdXRob3I+PGF1
dGhvcj5QYXVsLCBOLjwvYXV0aG9yPjxhdXRob3I+SGFuYXVlciwgQS48L2F1dGhvcj48YXV0aG9y
PlRyYW4gTWF1LVRoZW0sIEYuPC9hdXRob3I+PGF1dGhvcj5KZWFuLU1hcsOnYWlzLCBOLjwvYXV0
aG9yPjxhdXRob3I+SGlhdHQsIFMuIE0uPC9hdXRob3I+PGF1dGhvcj5Db29wZXIsIEcuIE0uPC9h
dXRob3I+PGF1dGhvcj5UdnJkaWssIFQuPC9hdXRob3I+PGF1dGhvcj5NdWlyLCBBLiBNLjwvYXV0
aG9yPjxhdXRob3I+RGltYXJ0aW5vLCBDLjwvYXV0aG9yPjxhdXRob3I+Q2hvcHJhLCBNLjwvYXV0
aG9yPjxhdXRob3I+QW1pZWwsIEouPC9hdXRob3I+PGF1dGhvcj5Hb3Jkb24sIEMuIFQuPC9hdXRo
b3I+PGF1dGhvcj5EdXRyZXV4LCBGLjwvYXV0aG9yPjxhdXRob3I+R2FyZGUsIEEuPC9hdXRob3I+
PGF1dGhvcj5UaGF1dmluLVJvYmluZXQsIEMuPC9hdXRob3I+PGF1dGhvcj5XYW5nLCBYLjwvYXV0
aG9yPjxhdXRob3I+TGVkdWMsIE0uIFMuPC9hdXRob3I+PGF1dGhvcj5QaGlsbGlwcywgTS48L2F1
dGhvcj48YXV0aG9yPkNyYXdmb3JkLCBILiBQLjwvYXV0aG9yPjxhdXRob3I+S3Vrb2xpY2gsIE0u
IEsuPC9hdXRob3I+PGF1dGhvcj5IdW50LCBELjwvYXV0aG9yPjxhdXRob3I+SGFycmlzb24sIFYu
PC9hdXRob3I+PGF1dGhvcj5LaGFyYmFuZGEsIE0uPC9hdXRob3I+PGF1dGhvcj5TbWlnaWVsLCBS
LjwvYXV0aG9yPjxhdXRob3I+R29sZCwgTi48L2F1dGhvcj48YXV0aG9yPkh1bmcsIEMuIFkuPC9h
dXRob3I+PGF1dGhvcj5WaXNrb2NoaWwsIEQuIEguPC9hdXRob3I+PGF1dGhvcj5EdWdhbiwgUy4g
TC48L2F1dGhvcj48YXV0aG9yPkJheXJhay1Ub3lkZW1pciwgUC48L2F1dGhvcj48YXV0aG9yPkpv
bHktSGVsYXMsIEcuPC9hdXRob3I+PGF1dGhvcj5HdWVycm90LCBBLiBNLjwvYXV0aG9yPjxhdXRo
b3I+U2NobHV0aC1Cb2xhcmQsIEMuPC9hdXRob3I+PGF1dGhvcj5SaW8sIE0uPC9hdXRob3I+PGF1
dGhvcj5XZW50emVuc2VuLCBJLiBNLjwvYXV0aG9yPjxhdXRob3I+TWNXYWx0ZXIsIEsuPC9hdXRo
b3I+PGF1dGhvcj5TY2hudXIsIFIuIEUuPC9hdXRob3I+PGF1dGhvcj5MZXdpcywgQS4gTS48L2F1
dGhvcj48YXV0aG9yPkxhbGFuaSwgUy4gUi48L2F1dGhvcj48YXV0aG9yPk1lbnNhaC1Cb25zdSwg
Ti48L2F1dGhvcj48YXV0aG9yPkPDqXJhbGluZSwgSi48L2F1dGhvcj48YXV0aG9yPlN1biwgWi48
L2F1dGhvcj48YXV0aG9yPlBsb3NraSwgUi48L2F1dGhvcj48YXV0aG9yPkJhY2lubywgQy4gQS48
L2F1dGhvcj48YXV0aG9yPk1lZmZvcmQsIEguIEMuPC9hdXRob3I+PGF1dGhvcj5GYWl2cmUsIEwu
PC9hdXRob3I+PGF1dGhvcj5Cb2RhbWVyLCBPLjwvYXV0aG9yPjxhdXRob3I+Q2hlbGx5LCBKLjwv
YXV0aG9yPjxhdXRob3I+SXNpZG9yLCBCLjwvYXV0aG9yPjxhdXRob3I+QmFocmFtLCBTLjwvYXV0
aG9yPjwvYXV0aG9ycz48L2NvbnRyaWJ1dG9ycz48YXV0aC1hZGRyZXNzPkxhYm9yYXRvaXJlIGQm
YXBvcztJbW11bm9SaHVtYXRvbG9naWUgTW9sw6ljdWxhaXJlLCBwbGF0ZWZvcm1lIEdFTk9NQVgs
IElOU0VSTSBVTVJfUyAxMTA5LCBGYWN1bHTDqSBkZSBNw6lkZWNpbmUsIEbDqWTDqXJhdGlvbiBI
b3NwaXRhbG8tVW5pdmVyc2l0YWlyZSBPTUlDQVJFLCBGw6lkw6lyYXRpb24gZGUgTcOpZGVjaW5l
IFRyYW5zbGF0aW9ubmVsbGUgZGUgU3RyYXNib3VyZyAoRk1UUyksIExhYkV4IFRSQU5TUExBTlRF
WCwgVW5pdmVyc2l0w6kgZGUgU3RyYXNib3VyZywgNCBydWUgS2lyc2NobGVnZXIsIDY3MDg1IFN0
cmFzYm91cmcsIEZyYW5jZTsgU2VydmljZSBkJmFwb3M7SW1tdW5vbG9naWUgQmlvbG9naXF1ZSwg
UGxhdGVhdSBUZWNobmlxdWUgZGUgQmlvbG9naWUsIFDDtGxlIGRlIEJpb2xvZ2llLCBOb3V2ZWwg
SMO0cGl0YWwgQ2l2aWwsIDEgcGxhY2UgZGUgbCZhcG9zO0jDtHBpdGFsLCA2NzA5MSBTdHJhc2Jv
dXJnLCBGcmFuY2UuIEVsZWN0cm9uaWMgYWRkcmVzczogY2FyYXBpdG9AdW5pc3RyYS5mci4mI3hE
O0luc3RpdHV0IGRlIEfDqW7DqXRpcXVlIGV0IGRlIEJpb2xvZ2llIE1vbMOpY3VsYWlyZSBldCBD
ZWxsdWxhaXJlLCBDTlJTIFVNUiA3MTA0LCBJTlNFUk0gVTEyNTgsIFVuaXZlcnNpdMOpIGRlIFN0
cmFzYm91cmcsIDEgcnVlIExhdXJlbnQgRnJpZXMsIDY3NDA0IElsbGtpcmNoLCBGcmFuY2UuJiN4
RDtCSU9NSUNBIFNBUywgNCBydWUgQm91c3NpbmdhdWx0LCA2NzAwMCBTdHJhc2JvdXJnLCBGcmFu
Y2UuJiN4RDtEZXBhcnRtZW50IG9mIE1vbGVjdWxhciBhbmQgSHVtYW4gR2VuZXRpY3MsIEJheWxv
ciBDb2xsZWdlIG9mIE1lZGljaW5lLCBIb3VzdG9uLCBUWCA3NzAzMCwgVVNBOyBCYXlsb3IgR2Vu
ZXRpY3MsIEhvdXN0b24sIFRYIDc3MDIxLCBVU0EuJiN4RDtMYWJvcmF0b2lyZSBkJmFwb3M7SW1t
dW5vUmh1bWF0b2xvZ2llIE1vbMOpY3VsYWlyZSwgcGxhdGVmb3JtZSBHRU5PTUFYLCBJTlNFUk0g
VU1SX1MgMTEwOSwgRmFjdWx0w6kgZGUgTcOpZGVjaW5lLCBGw6lkw6lyYXRpb24gSG9zcGl0YWxv
LVVuaXZlcnNpdGFpcmUgT01JQ0FSRSwgRsOpZMOpcmF0aW9uIGRlIE3DqWRlY2luZSBUcmFuc2xh
dGlvbm5lbGxlIGRlIFN0cmFzYm91cmcgKEZNVFMpLCBMYWJFeCBUUkFOU1BMQU5URVgsIFVuaXZl
cnNpdMOpIGRlIFN0cmFzYm91cmcsIDQgcnVlIEtpcnNjaGxlZ2VyLCA2NzA4NSBTdHJhc2JvdXJn
LCBGcmFuY2UuJiN4RDtGw6lkw6lyYXRpb24gSG9zcGl0YWxvLVVuaXZlcnNpdGFpcmUgTcOpZGVj
aW5lIFRyYW5zbGF0aW9ubmVsbGUgZXQgQW5vbWFsaWVzIGR1IETDqXZlbG9wcGVtZW50IChUUkFO
U0xBRCksIENIVSBkZSBEaWpvbiBCb3VyZ29nbmUsIDIxMDc5IERpam9uLCBGcmFuY2U7IEluc2Vy
bSBVTVIxMjMxIEdBRCwgR8OpbsOpdGlxdWUgZGVzIEFub21hbGllcyBkdSBEw6l2ZWxvcHBlbWVu
dCwgVW5pdmVyc2l0w6kgZGUgQm91cmdvZ25lLCAyMTA3OSBEaWpvbiwgRnJhbmNlLiYjeEQ7SHVk
c29uQWxwaGEgSW5zdGl0dXRlIGZvciBCaW90ZWNobm9sb2d5LCBIdW50c3ZpbGxlLCBBTCAzNTgw
NiwgVVNBLiYjeEQ7QVJVUCBMYWJvcmF0b3JpZXMsIFNhbHQgTGFrZSBDaXR5LCBVVCA4NDEwOCwg
VVNBLiYjeEQ7RGVwYXJ0bWVudCBvZiBQZWRpYXRyaWNzLCBVbml2ZXJzaXR5IG9mIFdhc2hpbmd0
b24sIFNlYXR0bGUsIFdBIDk4MTk1LCBVU0EuJiN4RDtMYWJvcmF0b3J5IG9mIEVtYnJ5b2xvZ3kg
YW5kIEdlbmV0aWNzIG9mIEh1bWFuIE1hbGZvcm1hdGlvbnMsIElOU0VSTSBVTVIgMTE2MywgSW1h
Z2luZSBJbnN0aXR1dGUsIDc1MDE1IFBhcmlzLCBGcmFuY2U7IFBhcmlzIERlc2NhcnRlcy1Tb3Ji
b25uZSBQYXJpcyBDaXTDqSBVbml2ZXJzaXTDqSwgSW1hZ2luZSBJbnN0aXR1dGUsIDc1MDE1IFBh
cmlzLCBGcmFuY2UuJiN4RDtEw6lwYXJ0ZW1lbnQgZGUgR8OpbsOpdGlxdWUsIEjDtHBpdGFsIE5l
Y2tlci1FbmZhbnRzIE1hbGFkZXMsIEFzc2lzdGFuY2UgUHVibGlxdWUgSMO0cGl0YXV4IGRlIFBh
cmlzIChBUC1IUCksIFBhcmlzLCBGcmFuY2U7IERpc2NpcGxpbmUgb2YgR2VuZXRpYyBNZWRpY2lu
ZSwgVW5pdmVyc2l0eSBvZiBTeWRuZXksIFN5ZG5leSwgTlNXIDIwNTAsIEF1c3RyYWxpYS4mI3hE
O0xhYm9yYXRvcnkgb2YgRW1icnlvbG9neSBhbmQgR2VuZXRpY3Mgb2YgSHVtYW4gTWFsZm9ybWF0
aW9ucywgSU5TRVJNIFVNUiAxMTYzLCBJbWFnaW5lIEluc3RpdHV0ZSwgNzUwMTUgUGFyaXMsIEZy
YW5jZTsgUGFyaXMgRGVzY2FydGVzLVNvcmJvbm5lIFBhcmlzIENpdMOpIFVuaXZlcnNpdMOpLCBJ
bWFnaW5lIEluc3RpdHV0ZSwgNzUwMTUgUGFyaXMsIEZyYW5jZTsgRMOpcGFydGVtZW50IGRlIEfD
qW7DqXRpcXVlLCBIw7RwaXRhbCBOZWNrZXItRW5mYW50cyBNYWxhZGVzLCBBc3Npc3RhbmNlIFB1
YmxpcXVlIEjDtHBpdGF1eCBkZSBQYXJpcyAoQVAtSFApLCBQYXJpcywgRnJhbmNlLiYjeEQ7Q29v
ayBDaGlsZHJlbiZhcG9zO3MgTWVkaWNhbCBDZW50ZXIsIEZvcnQgV29ydGgsIFRYIDc2MTAyLCBV
U0EuJiN4RDtXZXNzZXggQ2xpbmljYWwgR2VuZXRpY3MgU2VydmljZSwgUHJpbmNlc3MgQW5uZSBI
b3NwaXRhbCwgU291dGhhbXB0b24gU08xNiA1WUEsIFVLLiYjeEQ7VGhlIFdlbGxjb21lIFNhbmdl
ciBJbnN0aXR1dGUsIEhpbnh0b24gQ0IxMCAxU0EsIFVLLiYjeEQ7RGVwYXJ0bWVudCBvZiBQZWRp
YXRyaWNzIGFuZCBSYXJlIERpc29yZGVycywgV3JvY2xhdyBNZWRpY2FsIFVuaXZlcnNpdHksIDUw
LTM2OCBXcm9jbGF3LCBQb2xhbmQuJiN4RDtEaXZpc2lvbiBvZiBHZW5ldGljcyBhbmQgR2Vub21p
Y3MsIEJvc3RvbiBDaGlsZHJlbiZhcG9zO3MgSG9zcGl0YWwsIEhhcnZhcmQgTWVkaWNhbCBTY2hv
b2wsIEJvc3RvbiwgTUEgMDIxMTUsIFVTQS4mI3hEO0RlcGFydG1lbnQgb2YgUGVkaWF0cmljcywg
RGl2aXNpb24gb2YgTWVkaWNhbCBHZW5ldGljcywgVW5pdmVyc2l0eSBvZiBVdGFoIFNjaG9vbCBv
ZiBNZWRpY2luZSwgU2FsdCBMYWtlIENpdHksIFVUIDg0MTA4LCBVU0EuJiN4RDtBUlVQIExhYm9y
YXRvcmllcywgU2FsdCBMYWtlIENpdHksIFVUIDg0MTA4LCBVU0E7IERlcGFydG1lbnQgb2YgUGVk
aWF0cmljcywgRGl2aXNpb24gb2YgTWVkaWNhbCBHZW5ldGljcywgVW5pdmVyc2l0eSBvZiBVdGFo
IFNjaG9vbCBvZiBNZWRpY2luZSwgU2FsdCBMYWtlIENpdHksIFVUIDg0MTA4LCBVU0EuJiN4RDtE
ZXBhcnRtZW50IG9mIEdlbmV0aWNzLCBSb3VlbiBVbml2ZXJzaXR5IEhvc3BpdGFsLCBOb3JtYW5k
eSBDZW50cmUgZm9yIEdlbm9taWMgYW5kIFBlcnNvbmFsaXplZCBNZWRpY2luZSwgNzY4MjEgUm91
ZW4sIEZyYW5jZS4mI3hEO0RlcGFydG1lbnQgb2YgR2VuZXRpY3MsIEhvc3BpY2VzIENpdmlscyBk
ZSBMeW9uLCBHRU5ERVYgVGVhbSwgTmV1cm9zY2llbmNlcyBSZXNlYXJjaCBDZW50ZXIgb2YgTHlv
biwgSU5TRVJNIFUxMDI4LCBDTlJTIFVNUjUyOTIsIFVDQkwxLCA2OTY3NyBCcm9uLCBGcmFuY2Uu
JiN4RDtQYXJpcyBEZXNjYXJ0ZXMtU29yYm9ubmUgUGFyaXMgQ2l0w6kgVW5pdmVyc2l0w6ksIElt
YWdpbmUgSW5zdGl0dXRlLCA3NTAxNSBQYXJpcywgRnJhbmNlOyBEw6lwYXJ0ZW1lbnQgZGUgR8Op
bsOpdGlxdWUsIEjDtHBpdGFsIE5lY2tlci1FbmZhbnRzIE1hbGFkZXMsIEFzc2lzdGFuY2UgUHVi
bGlxdWUgSMO0cGl0YXV4IGRlIFBhcmlzIChBUC1IUCksIFBhcmlzLCBGcmFuY2UuJiN4RDtHZW5l
RHggSW5jLiwgR2FpdGhlcnNidXJnLCBNRCAyMDg3NywgVVNBLiYjeEQ7RGVwYXJ0bWVudCBvZiBN
b2xlY3VsYXIgYW5kIEh1bWFuIEdlbmV0aWNzLCBCYXlsb3IgQ29sbGVnZSBvZiBNZWRpY2luZSwg
SG91c3RvbiwgVFggNzcwMzAsIFVTQTsgVGV4YXMgQ2hpbGRyZW4mYXBvcztzIEhvc3BpdGFsLCBI
b3VzdG9uLCBUWCA3NzAzMCwgVVNBLiYjeEQ7VGV4YXMgQ2hpbGRyZW4mYXBvcztzIEhvc3BpdGFs
LCBIb3VzdG9uLCBUWCA3NzAzMCwgVVNBLiYjeEQ7SW5zdGl0dXQgZGUgR8OpbsOpdGlxdWUgZXQg
ZGUgQmlvbG9naWUgTW9sw6ljdWxhaXJlIGV0IENlbGx1bGFpcmUsIENOUlMgVU1SIDcxMDQsIElO
U0VSTSBVMTI1OCwgVW5pdmVyc2l0w6kgZGUgU3RyYXNib3VyZywgMSBydWUgTGF1cmVudCBGcmll
cywgNjc0MDQgSWxsa2lyY2gsIEZyYW5jZTsgU2VydmljZSBkJmFwb3M7T25jby1Iw6ltYXRvbG9n
aWUsIEjDtHBpdGF1eCBVbml2ZXJzaXRhaXJlcyBkZSBTdHJhc2JvdXJnLCA2NzA5MSBTdHJhc2Jv
dXJnLCBGcmFuY2UuJiN4RDtDb21wcmVoZW5zaXZlIENhbmNlciBDZW50ZXIgYW5kIEJlY2ttYW4g
UmVzZWFyY2ggSW5zdGl0dXRlLCBDaXR5IG9mIEhvcGUsIER1YXJ0ZSwgQ0EgOTEwMTAsIFVTQS4m
I3hEO0RlcGFydG1lbnQgb2YgTWVkaWNhbCBHZW5ldGljcywgV2Fyc2F3IE1lZGljYWwgVW5pdmVy
c2l0eSwgMDItMTA2IFdhcnNhdywgUG9sYW5kLiYjeEQ7RGl2aXNpb24gb2YgR2VuZXRpY3MgYW5k
IEdlbm9taWNzLCBCb3N0b24gQ2hpbGRyZW4mYXBvcztzIEhvc3BpdGFsLCBIYXJ2YXJkIE1lZGlj
YWwgU2Nob29sLCBCb3N0b24sIE1BIDAyMTE1LCBVU0E7IEJyb2FkIEluc3RpdHV0ZSBvZiBNSVQg
YW5kIEhhcnZhcmQgVW5pdmVyc2l0eSwgQ2FtYnJpZGdlLCBNQSAwMjE0MiwgVVNBLiYjeEQ7SW5z
dGl0dXQgZGUgR8OpbsOpdGlxdWUgZXQgZGUgQmlvbG9naWUgTW9sw6ljdWxhaXJlIGV0IENlbGx1
bGFpcmUsIENOUlMgVU1SIDcxMDQsIElOU0VSTSBVMTI1OCwgVW5pdmVyc2l0w6kgZGUgU3RyYXNi
b3VyZywgMSBydWUgTGF1cmVudCBGcmllcywgNjc0MDQgSWxsa2lyY2gsIEZyYW5jZTsgTGFib3Jh
dG9pcmUgZGUgRGlhZ25vc3RpYyBHw6luw6l0aXF1ZSwgSMO0cGl0YXV4IFVuaXZlcnNpdGFpcmUg
ZGUgU3RyYXNib3VyZywgNjcwMDAgU3RyYXNib3VyZywgRnJhbmNlLiYjeEQ7U2VydmljZSBkZSBH
w6luw6l0aXF1ZSBNw6lkaWNhbGUsIEjDtHBpdGFsIEjDtHRlbC1EaWV1LCBDSFUgZGUgTmFudGVz
LCA0NDA5MyBOYW50ZXMsIEZyYW5jZS4mI3hEO0xhYm9yYXRvaXJlIGQmYXBvcztJbW11bm9SaHVt
YXRvbG9naWUgTW9sw6ljdWxhaXJlLCBwbGF0ZWZvcm1lIEdFTk9NQVgsIElOU0VSTSBVTVJfUyAx
MTA5LCBGYWN1bHTDqSBkZSBNw6lkZWNpbmUsIEbDqWTDqXJhdGlvbiBIb3NwaXRhbG8tVW5pdmVy
c2l0YWlyZSBPTUlDQVJFLCBGw6lkw6lyYXRpb24gZGUgTcOpZGVjaW5lIFRyYW5zbGF0aW9ubmVs
bGUgZGUgU3RyYXNib3VyZyAoRk1UUyksIExhYkV4IFRSQU5TUExBTlRFWCwgVW5pdmVyc2l0w6kg
ZGUgU3RyYXNib3VyZywgNCBydWUgS2lyc2NobGVnZXIsIDY3MDg1IFN0cmFzYm91cmcsIEZyYW5j
ZTsgU2VydmljZSBkJmFwb3M7SW1tdW5vbG9naWUgQmlvbG9naXF1ZSwgUGxhdGVhdSBUZWNobmlx
dWUgZGUgQmlvbG9naWUsIFDDtGxlIGRlIEJpb2xvZ2llLCBOb3V2ZWwgSMO0cGl0YWwgQ2l2aWws
IDEgcGxhY2UgZGUgbCZhcG9zO0jDtHBpdGFsLCA2NzA5MSBTdHJhc2JvdXJnLCBGcmFuY2UuIEVs
ZWN0cm9uaWMgYWRkcmVzczogc2lhbWFrQHVuaXN0cmEuZnIuPC9hdXRoLWFkZHJlc3M+PHRpdGxl
cz48dGl0bGU+Wk1JWjEgVmFyaWFudHMgQ2F1c2UgYSBTeW5kcm9taWMgTmV1cm9kZXZlbG9wbWVu
dGFsIERpc29yZGVyPC90aXRsZT48c2Vjb25kYXJ5LXRpdGxlPkFtIEogSHVtIEdlbmV0PC9zZWNv
bmRhcnktdGl0bGU+PC90aXRsZXM+PHBlcmlvZGljYWw+PGZ1bGwtdGl0bGU+QW0gSiBIdW0gR2Vu
ZXQ8L2Z1bGwtdGl0bGU+PC9wZXJpb2RpY2FsPjxwYWdlcz4zMTktMzMwPC9wYWdlcz48dm9sdW1l
PjEwNDwvdm9sdW1lPjxudW1iZXI+MjwvbnVtYmVyPjxlZGl0aW9uPjIwMTkvMDEvMTU8L2VkaXRp
b24+PGtleXdvcmRzPjxrZXl3b3JkPkFsbGVsZXM8L2tleXdvcmQ+PGtleXdvcmQ+QW5pbWFsczwv
a2V5d29yZD48a2V5d29yZD5DaGlsZDwva2V5d29yZD48a2V5d29yZD5DaGlsZCwgUHJlc2Nob29s
PC9rZXl3b3JkPjxrZXl3b3JkPkRldmVsb3BtZW50YWwgRGlzYWJpbGl0aWVzLypnZW5ldGljcy9w
YXRob2xvZ3k8L2tleXdvcmQ+PGtleXdvcmQ+RmVtYWxlPC9rZXl3b3JkPjxrZXl3b3JkPkh1bWFu
czwva2V5d29yZD48a2V5d29yZD5JbmZhbnQ8L2tleXdvcmQ+PGtleXdvcmQ+SW50ZWxsZWN0dWFs
IERpc2FiaWxpdHkvKmdlbmV0aWNzL3BhdGhvbG9neTwva2V5d29yZD48a2V5d29yZD5NYWxlPC9r
ZXl3b3JkPjxrZXl3b3JkPk1pY2U8L2tleXdvcmQ+PGtleXdvcmQ+KlBvaW50IE11dGF0aW9uPC9r
ZXl3b3JkPjxrZXl3b3JkPlN5bmRyb21lPC9rZXl3b3JkPjxrZXl3b3JkPlRyYW5zY3JpcHRpb24g
RmFjdG9ycy9jaGVtaXN0cnkvKmdlbmV0aWNzL21ldGFib2xpc208L2tleXdvcmQ+PGtleXdvcmQ+
Wm1pejE8L2tleXdvcmQ+PGtleXdvcmQ+aW50ZWxsZWN0dWFsIGRpc2FiaWxpdHk8L2tleXdvcmQ+
PGtleXdvcmQ+bmV1cm9kZXZlbG9wbWVudGFsIGRpc29yZGVyPC9rZXl3b3JkPjxrZXl3b3JkPm5l
dXJvbmFsIHBvc2l0aW9uaW5nPC9rZXl3b3JkPjxrZXl3b3JkPnRyYW5zY3JpcHRpb25hbCBjb2Fj
dGl2YXRpb248L2tleXdvcmQ+PC9rZXl3b3Jkcz48ZGF0ZXM+PHllYXI+MjAxOTwveWVhcj48cHVi
LWRhdGVzPjxkYXRlPkZlYiA3PC9kYXRlPjwvcHViLWRhdGVzPjwvZGF0ZXM+PGlzYm4+MDAwMi05
Mjk3IChQcmludCkmI3hEOzAwMDItOTI5NzwvaXNibj48YWNjZXNzaW9uLW51bT4zMDYzOTMyMjwv
YWNjZXNzaW9uLW51bT48dXJscz48L3VybHM+PGN1c3RvbTI+UE1DNjM2OTQxNTwvY3VzdG9tMj48
ZWxlY3Ryb25pYy1yZXNvdXJjZS1udW0+MTAuMTAxNi9qLmFqaGcuMjAxOC4xMi4wMDc8L2VsZWN0
cm9uaWMtcmVzb3VyY2UtbnVtPjxyZW1vdGUtZGF0YWJhc2UtcHJvdmlkZXI+TkxNPC9yZW1vdGUt
ZGF0YWJhc2UtcHJvdmlkZXI+PGxhbmd1YWdlPmVuZzwvbGFuZ3VhZ2U+PC9yZWNvcmQ+PC9DaXRl
PjwvRW5kTm90ZT4A
</w:fldData>
              </w:fldCha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instrText xml:space="preserve"> ADDIN EN.CITE </w:instrText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begin">
                <w:fldData xml:space="preserve">PEVuZE5vdGU+PENpdGU+PEF1dGhvcj5DYXJhcGl0bzwvQXV0aG9yPjxZZWFyPjIwMTk8L1llYXI+
PFJlY051bT42OTwvUmVjTnVtPjxEaXNwbGF5VGV4dD5DYXJhcGl0byBldCBhbC4gMjAxOTwvRGlz
cGxheVRleHQ+PHJlY29yZD48cmVjLW51bWJlcj42OTwvcmVjLW51bWJlcj48Zm9yZWlnbi1rZXlz
PjxrZXkgYXBwPSJFTiIgZGItaWQ9InNlOXo1ZGEwZ3NmZDV1ZTk1c2c1ZWVhMGVmdjBlMnM1NTA5
eCIgdGltZXN0YW1wPSIxNjYzNjc0NjY4Ij42OTwva2V5PjwvZm9yZWlnbi1rZXlzPjxyZWYtdHlw
ZSBuYW1lPSJKb3VybmFsIEFydGljbGUiPjE3PC9yZWYtdHlwZT48Y29udHJpYnV0b3JzPjxhdXRo
b3JzPjxhdXRob3I+Q2FyYXBpdG8sIFIuPC9hdXRob3I+PGF1dGhvcj5JdmFub3ZhLCBFLiBMLjwv
YXV0aG9yPjxhdXRob3I+TW9ybG9uLCBBLjwvYXV0aG9yPjxhdXRob3I+TWVuZywgTC48L2F1dGhv
cj48YXV0aG9yPk1vbGl0b3IsIEEuPC9hdXRob3I+PGF1dGhvcj5FcmRtYW5uLCBFLjwvYXV0aG9y
PjxhdXRob3I+S2llZmZlciwgQi48L2F1dGhvcj48YXV0aG9yPlBpY2hvdCwgQS48L2F1dGhvcj48
YXV0aG9yPk5hZWdlbHksIEwuPC9hdXRob3I+PGF1dGhvcj5Lb2xtZXIsIEEuPC9hdXRob3I+PGF1
dGhvcj5QYXVsLCBOLjwvYXV0aG9yPjxhdXRob3I+SGFuYXVlciwgQS48L2F1dGhvcj48YXV0aG9y
PlRyYW4gTWF1LVRoZW0sIEYuPC9hdXRob3I+PGF1dGhvcj5KZWFuLU1hcsOnYWlzLCBOLjwvYXV0
aG9yPjxhdXRob3I+SGlhdHQsIFMuIE0uPC9hdXRob3I+PGF1dGhvcj5Db29wZXIsIEcuIE0uPC9h
dXRob3I+PGF1dGhvcj5UdnJkaWssIFQuPC9hdXRob3I+PGF1dGhvcj5NdWlyLCBBLiBNLjwvYXV0
aG9yPjxhdXRob3I+RGltYXJ0aW5vLCBDLjwvYXV0aG9yPjxhdXRob3I+Q2hvcHJhLCBNLjwvYXV0
aG9yPjxhdXRob3I+QW1pZWwsIEouPC9hdXRob3I+PGF1dGhvcj5Hb3Jkb24sIEMuIFQuPC9hdXRo
b3I+PGF1dGhvcj5EdXRyZXV4LCBGLjwvYXV0aG9yPjxhdXRob3I+R2FyZGUsIEEuPC9hdXRob3I+
PGF1dGhvcj5UaGF1dmluLVJvYmluZXQsIEMuPC9hdXRob3I+PGF1dGhvcj5XYW5nLCBYLjwvYXV0
aG9yPjxhdXRob3I+TGVkdWMsIE0uIFMuPC9hdXRob3I+PGF1dGhvcj5QaGlsbGlwcywgTS48L2F1
dGhvcj48YXV0aG9yPkNyYXdmb3JkLCBILiBQLjwvYXV0aG9yPjxhdXRob3I+S3Vrb2xpY2gsIE0u
IEsuPC9hdXRob3I+PGF1dGhvcj5IdW50LCBELjwvYXV0aG9yPjxhdXRob3I+SGFycmlzb24sIFYu
PC9hdXRob3I+PGF1dGhvcj5LaGFyYmFuZGEsIE0uPC9hdXRob3I+PGF1dGhvcj5TbWlnaWVsLCBS
LjwvYXV0aG9yPjxhdXRob3I+R29sZCwgTi48L2F1dGhvcj48YXV0aG9yPkh1bmcsIEMuIFkuPC9h
dXRob3I+PGF1dGhvcj5WaXNrb2NoaWwsIEQuIEguPC9hdXRob3I+PGF1dGhvcj5EdWdhbiwgUy4g
TC48L2F1dGhvcj48YXV0aG9yPkJheXJhay1Ub3lkZW1pciwgUC48L2F1dGhvcj48YXV0aG9yPkpv
bHktSGVsYXMsIEcuPC9hdXRob3I+PGF1dGhvcj5HdWVycm90LCBBLiBNLjwvYXV0aG9yPjxhdXRo
b3I+U2NobHV0aC1Cb2xhcmQsIEMuPC9hdXRob3I+PGF1dGhvcj5SaW8sIE0uPC9hdXRob3I+PGF1
dGhvcj5XZW50emVuc2VuLCBJLiBNLjwvYXV0aG9yPjxhdXRob3I+TWNXYWx0ZXIsIEsuPC9hdXRo
b3I+PGF1dGhvcj5TY2hudXIsIFIuIEUuPC9hdXRob3I+PGF1dGhvcj5MZXdpcywgQS4gTS48L2F1
dGhvcj48YXV0aG9yPkxhbGFuaSwgUy4gUi48L2F1dGhvcj48YXV0aG9yPk1lbnNhaC1Cb25zdSwg
Ti48L2F1dGhvcj48YXV0aG9yPkPDqXJhbGluZSwgSi48L2F1dGhvcj48YXV0aG9yPlN1biwgWi48
L2F1dGhvcj48YXV0aG9yPlBsb3NraSwgUi48L2F1dGhvcj48YXV0aG9yPkJhY2lubywgQy4gQS48
L2F1dGhvcj48YXV0aG9yPk1lZmZvcmQsIEguIEMuPC9hdXRob3I+PGF1dGhvcj5GYWl2cmUsIEwu
PC9hdXRob3I+PGF1dGhvcj5Cb2RhbWVyLCBPLjwvYXV0aG9yPjxhdXRob3I+Q2hlbGx5LCBKLjwv
YXV0aG9yPjxhdXRob3I+SXNpZG9yLCBCLjwvYXV0aG9yPjxhdXRob3I+QmFocmFtLCBTLjwvYXV0
aG9yPjwvYXV0aG9ycz48L2NvbnRyaWJ1dG9ycz48YXV0aC1hZGRyZXNzPkxhYm9yYXRvaXJlIGQm
YXBvcztJbW11bm9SaHVtYXRvbG9naWUgTW9sw6ljdWxhaXJlLCBwbGF0ZWZvcm1lIEdFTk9NQVgs
IElOU0VSTSBVTVJfUyAxMTA5LCBGYWN1bHTDqSBkZSBNw6lkZWNpbmUsIEbDqWTDqXJhdGlvbiBI
b3NwaXRhbG8tVW5pdmVyc2l0YWlyZSBPTUlDQVJFLCBGw6lkw6lyYXRpb24gZGUgTcOpZGVjaW5l
IFRyYW5zbGF0aW9ubmVsbGUgZGUgU3RyYXNib3VyZyAoRk1UUyksIExhYkV4IFRSQU5TUExBTlRF
WCwgVW5pdmVyc2l0w6kgZGUgU3RyYXNib3VyZywgNCBydWUgS2lyc2NobGVnZXIsIDY3MDg1IFN0
cmFzYm91cmcsIEZyYW5jZTsgU2VydmljZSBkJmFwb3M7SW1tdW5vbG9naWUgQmlvbG9naXF1ZSwg
UGxhdGVhdSBUZWNobmlxdWUgZGUgQmlvbG9naWUsIFDDtGxlIGRlIEJpb2xvZ2llLCBOb3V2ZWwg
SMO0cGl0YWwgQ2l2aWwsIDEgcGxhY2UgZGUgbCZhcG9zO0jDtHBpdGFsLCA2NzA5MSBTdHJhc2Jv
dXJnLCBGcmFuY2UuIEVsZWN0cm9uaWMgYWRkcmVzczogY2FyYXBpdG9AdW5pc3RyYS5mci4mI3hE
O0luc3RpdHV0IGRlIEfDqW7DqXRpcXVlIGV0IGRlIEJpb2xvZ2llIE1vbMOpY3VsYWlyZSBldCBD
ZWxsdWxhaXJlLCBDTlJTIFVNUiA3MTA0LCBJTlNFUk0gVTEyNTgsIFVuaXZlcnNpdMOpIGRlIFN0
cmFzYm91cmcsIDEgcnVlIExhdXJlbnQgRnJpZXMsIDY3NDA0IElsbGtpcmNoLCBGcmFuY2UuJiN4
RDtCSU9NSUNBIFNBUywgNCBydWUgQm91c3NpbmdhdWx0LCA2NzAwMCBTdHJhc2JvdXJnLCBGcmFu
Y2UuJiN4RDtEZXBhcnRtZW50IG9mIE1vbGVjdWxhciBhbmQgSHVtYW4gR2VuZXRpY3MsIEJheWxv
ciBDb2xsZWdlIG9mIE1lZGljaW5lLCBIb3VzdG9uLCBUWCA3NzAzMCwgVVNBOyBCYXlsb3IgR2Vu
ZXRpY3MsIEhvdXN0b24sIFRYIDc3MDIxLCBVU0EuJiN4RDtMYWJvcmF0b2lyZSBkJmFwb3M7SW1t
dW5vUmh1bWF0b2xvZ2llIE1vbMOpY3VsYWlyZSwgcGxhdGVmb3JtZSBHRU5PTUFYLCBJTlNFUk0g
VU1SX1MgMTEwOSwgRmFjdWx0w6kgZGUgTcOpZGVjaW5lLCBGw6lkw6lyYXRpb24gSG9zcGl0YWxv
LVVuaXZlcnNpdGFpcmUgT01JQ0FSRSwgRsOpZMOpcmF0aW9uIGRlIE3DqWRlY2luZSBUcmFuc2xh
dGlvbm5lbGxlIGRlIFN0cmFzYm91cmcgKEZNVFMpLCBMYWJFeCBUUkFOU1BMQU5URVgsIFVuaXZl
cnNpdMOpIGRlIFN0cmFzYm91cmcsIDQgcnVlIEtpcnNjaGxlZ2VyLCA2NzA4NSBTdHJhc2JvdXJn
LCBGcmFuY2UuJiN4RDtGw6lkw6lyYXRpb24gSG9zcGl0YWxvLVVuaXZlcnNpdGFpcmUgTcOpZGVj
aW5lIFRyYW5zbGF0aW9ubmVsbGUgZXQgQW5vbWFsaWVzIGR1IETDqXZlbG9wcGVtZW50IChUUkFO
U0xBRCksIENIVSBkZSBEaWpvbiBCb3VyZ29nbmUsIDIxMDc5IERpam9uLCBGcmFuY2U7IEluc2Vy
bSBVTVIxMjMxIEdBRCwgR8OpbsOpdGlxdWUgZGVzIEFub21hbGllcyBkdSBEw6l2ZWxvcHBlbWVu
dCwgVW5pdmVyc2l0w6kgZGUgQm91cmdvZ25lLCAyMTA3OSBEaWpvbiwgRnJhbmNlLiYjeEQ7SHVk
c29uQWxwaGEgSW5zdGl0dXRlIGZvciBCaW90ZWNobm9sb2d5LCBIdW50c3ZpbGxlLCBBTCAzNTgw
NiwgVVNBLiYjeEQ7QVJVUCBMYWJvcmF0b3JpZXMsIFNhbHQgTGFrZSBDaXR5LCBVVCA4NDEwOCwg
VVNBLiYjeEQ7RGVwYXJ0bWVudCBvZiBQZWRpYXRyaWNzLCBVbml2ZXJzaXR5IG9mIFdhc2hpbmd0
b24sIFNlYXR0bGUsIFdBIDk4MTk1LCBVU0EuJiN4RDtMYWJvcmF0b3J5IG9mIEVtYnJ5b2xvZ3kg
YW5kIEdlbmV0aWNzIG9mIEh1bWFuIE1hbGZvcm1hdGlvbnMsIElOU0VSTSBVTVIgMTE2MywgSW1h
Z2luZSBJbnN0aXR1dGUsIDc1MDE1IFBhcmlzLCBGcmFuY2U7IFBhcmlzIERlc2NhcnRlcy1Tb3Ji
b25uZSBQYXJpcyBDaXTDqSBVbml2ZXJzaXTDqSwgSW1hZ2luZSBJbnN0aXR1dGUsIDc1MDE1IFBh
cmlzLCBGcmFuY2UuJiN4RDtEw6lwYXJ0ZW1lbnQgZGUgR8OpbsOpdGlxdWUsIEjDtHBpdGFsIE5l
Y2tlci1FbmZhbnRzIE1hbGFkZXMsIEFzc2lzdGFuY2UgUHVibGlxdWUgSMO0cGl0YXV4IGRlIFBh
cmlzIChBUC1IUCksIFBhcmlzLCBGcmFuY2U7IERpc2NpcGxpbmUgb2YgR2VuZXRpYyBNZWRpY2lu
ZSwgVW5pdmVyc2l0eSBvZiBTeWRuZXksIFN5ZG5leSwgTlNXIDIwNTAsIEF1c3RyYWxpYS4mI3hE
O0xhYm9yYXRvcnkgb2YgRW1icnlvbG9neSBhbmQgR2VuZXRpY3Mgb2YgSHVtYW4gTWFsZm9ybWF0
aW9ucywgSU5TRVJNIFVNUiAxMTYzLCBJbWFnaW5lIEluc3RpdHV0ZSwgNzUwMTUgUGFyaXMsIEZy
YW5jZTsgUGFyaXMgRGVzY2FydGVzLVNvcmJvbm5lIFBhcmlzIENpdMOpIFVuaXZlcnNpdMOpLCBJ
bWFnaW5lIEluc3RpdHV0ZSwgNzUwMTUgUGFyaXMsIEZyYW5jZTsgRMOpcGFydGVtZW50IGRlIEfD
qW7DqXRpcXVlLCBIw7RwaXRhbCBOZWNrZXItRW5mYW50cyBNYWxhZGVzLCBBc3Npc3RhbmNlIFB1
YmxpcXVlIEjDtHBpdGF1eCBkZSBQYXJpcyAoQVAtSFApLCBQYXJpcywgRnJhbmNlLiYjeEQ7Q29v
ayBDaGlsZHJlbiZhcG9zO3MgTWVkaWNhbCBDZW50ZXIsIEZvcnQgV29ydGgsIFRYIDc2MTAyLCBV
U0EuJiN4RDtXZXNzZXggQ2xpbmljYWwgR2VuZXRpY3MgU2VydmljZSwgUHJpbmNlc3MgQW5uZSBI
b3NwaXRhbCwgU291dGhhbXB0b24gU08xNiA1WUEsIFVLLiYjeEQ7VGhlIFdlbGxjb21lIFNhbmdl
ciBJbnN0aXR1dGUsIEhpbnh0b24gQ0IxMCAxU0EsIFVLLiYjeEQ7RGVwYXJ0bWVudCBvZiBQZWRp
YXRyaWNzIGFuZCBSYXJlIERpc29yZGVycywgV3JvY2xhdyBNZWRpY2FsIFVuaXZlcnNpdHksIDUw
LTM2OCBXcm9jbGF3LCBQb2xhbmQuJiN4RDtEaXZpc2lvbiBvZiBHZW5ldGljcyBhbmQgR2Vub21p
Y3MsIEJvc3RvbiBDaGlsZHJlbiZhcG9zO3MgSG9zcGl0YWwsIEhhcnZhcmQgTWVkaWNhbCBTY2hv
b2wsIEJvc3RvbiwgTUEgMDIxMTUsIFVTQS4mI3hEO0RlcGFydG1lbnQgb2YgUGVkaWF0cmljcywg
RGl2aXNpb24gb2YgTWVkaWNhbCBHZW5ldGljcywgVW5pdmVyc2l0eSBvZiBVdGFoIFNjaG9vbCBv
ZiBNZWRpY2luZSwgU2FsdCBMYWtlIENpdHksIFVUIDg0MTA4LCBVU0EuJiN4RDtBUlVQIExhYm9y
YXRvcmllcywgU2FsdCBMYWtlIENpdHksIFVUIDg0MTA4LCBVU0E7IERlcGFydG1lbnQgb2YgUGVk
aWF0cmljcywgRGl2aXNpb24gb2YgTWVkaWNhbCBHZW5ldGljcywgVW5pdmVyc2l0eSBvZiBVdGFo
IFNjaG9vbCBvZiBNZWRpY2luZSwgU2FsdCBMYWtlIENpdHksIFVUIDg0MTA4LCBVU0EuJiN4RDtE
ZXBhcnRtZW50IG9mIEdlbmV0aWNzLCBSb3VlbiBVbml2ZXJzaXR5IEhvc3BpdGFsLCBOb3JtYW5k
eSBDZW50cmUgZm9yIEdlbm9taWMgYW5kIFBlcnNvbmFsaXplZCBNZWRpY2luZSwgNzY4MjEgUm91
ZW4sIEZyYW5jZS4mI3hEO0RlcGFydG1lbnQgb2YgR2VuZXRpY3MsIEhvc3BpY2VzIENpdmlscyBk
ZSBMeW9uLCBHRU5ERVYgVGVhbSwgTmV1cm9zY2llbmNlcyBSZXNlYXJjaCBDZW50ZXIgb2YgTHlv
biwgSU5TRVJNIFUxMDI4LCBDTlJTIFVNUjUyOTIsIFVDQkwxLCA2OTY3NyBCcm9uLCBGcmFuY2Uu
JiN4RDtQYXJpcyBEZXNjYXJ0ZXMtU29yYm9ubmUgUGFyaXMgQ2l0w6kgVW5pdmVyc2l0w6ksIElt
YWdpbmUgSW5zdGl0dXRlLCA3NTAxNSBQYXJpcywgRnJhbmNlOyBEw6lwYXJ0ZW1lbnQgZGUgR8Op
bsOpdGlxdWUsIEjDtHBpdGFsIE5lY2tlci1FbmZhbnRzIE1hbGFkZXMsIEFzc2lzdGFuY2UgUHVi
bGlxdWUgSMO0cGl0YXV4IGRlIFBhcmlzIChBUC1IUCksIFBhcmlzLCBGcmFuY2UuJiN4RDtHZW5l
RHggSW5jLiwgR2FpdGhlcnNidXJnLCBNRCAyMDg3NywgVVNBLiYjeEQ7RGVwYXJ0bWVudCBvZiBN
b2xlY3VsYXIgYW5kIEh1bWFuIEdlbmV0aWNzLCBCYXlsb3IgQ29sbGVnZSBvZiBNZWRpY2luZSwg
SG91c3RvbiwgVFggNzcwMzAsIFVTQTsgVGV4YXMgQ2hpbGRyZW4mYXBvcztzIEhvc3BpdGFsLCBI
b3VzdG9uLCBUWCA3NzAzMCwgVVNBLiYjeEQ7VGV4YXMgQ2hpbGRyZW4mYXBvcztzIEhvc3BpdGFs
LCBIb3VzdG9uLCBUWCA3NzAzMCwgVVNBLiYjeEQ7SW5zdGl0dXQgZGUgR8OpbsOpdGlxdWUgZXQg
ZGUgQmlvbG9naWUgTW9sw6ljdWxhaXJlIGV0IENlbGx1bGFpcmUsIENOUlMgVU1SIDcxMDQsIElO
U0VSTSBVMTI1OCwgVW5pdmVyc2l0w6kgZGUgU3RyYXNib3VyZywgMSBydWUgTGF1cmVudCBGcmll
cywgNjc0MDQgSWxsa2lyY2gsIEZyYW5jZTsgU2VydmljZSBkJmFwb3M7T25jby1Iw6ltYXRvbG9n
aWUsIEjDtHBpdGF1eCBVbml2ZXJzaXRhaXJlcyBkZSBTdHJhc2JvdXJnLCA2NzA5MSBTdHJhc2Jv
dXJnLCBGcmFuY2UuJiN4RDtDb21wcmVoZW5zaXZlIENhbmNlciBDZW50ZXIgYW5kIEJlY2ttYW4g
UmVzZWFyY2ggSW5zdGl0dXRlLCBDaXR5IG9mIEhvcGUsIER1YXJ0ZSwgQ0EgOTEwMTAsIFVTQS4m
I3hEO0RlcGFydG1lbnQgb2YgTWVkaWNhbCBHZW5ldGljcywgV2Fyc2F3IE1lZGljYWwgVW5pdmVy
c2l0eSwgMDItMTA2IFdhcnNhdywgUG9sYW5kLiYjeEQ7RGl2aXNpb24gb2YgR2VuZXRpY3MgYW5k
IEdlbm9taWNzLCBCb3N0b24gQ2hpbGRyZW4mYXBvcztzIEhvc3BpdGFsLCBIYXJ2YXJkIE1lZGlj
YWwgU2Nob29sLCBCb3N0b24sIE1BIDAyMTE1LCBVU0E7IEJyb2FkIEluc3RpdHV0ZSBvZiBNSVQg
YW5kIEhhcnZhcmQgVW5pdmVyc2l0eSwgQ2FtYnJpZGdlLCBNQSAwMjE0MiwgVVNBLiYjeEQ7SW5z
dGl0dXQgZGUgR8OpbsOpdGlxdWUgZXQgZGUgQmlvbG9naWUgTW9sw6ljdWxhaXJlIGV0IENlbGx1
bGFpcmUsIENOUlMgVU1SIDcxMDQsIElOU0VSTSBVMTI1OCwgVW5pdmVyc2l0w6kgZGUgU3RyYXNi
b3VyZywgMSBydWUgTGF1cmVudCBGcmllcywgNjc0MDQgSWxsa2lyY2gsIEZyYW5jZTsgTGFib3Jh
dG9pcmUgZGUgRGlhZ25vc3RpYyBHw6luw6l0aXF1ZSwgSMO0cGl0YXV4IFVuaXZlcnNpdGFpcmUg
ZGUgU3RyYXNib3VyZywgNjcwMDAgU3RyYXNib3VyZywgRnJhbmNlLiYjeEQ7U2VydmljZSBkZSBH
w6luw6l0aXF1ZSBNw6lkaWNhbGUsIEjDtHBpdGFsIEjDtHRlbC1EaWV1LCBDSFUgZGUgTmFudGVz
LCA0NDA5MyBOYW50ZXMsIEZyYW5jZS4mI3hEO0xhYm9yYXRvaXJlIGQmYXBvcztJbW11bm9SaHVt
YXRvbG9naWUgTW9sw6ljdWxhaXJlLCBwbGF0ZWZvcm1lIEdFTk9NQVgsIElOU0VSTSBVTVJfUyAx
MTA5LCBGYWN1bHTDqSBkZSBNw6lkZWNpbmUsIEbDqWTDqXJhdGlvbiBIb3NwaXRhbG8tVW5pdmVy
c2l0YWlyZSBPTUlDQVJFLCBGw6lkw6lyYXRpb24gZGUgTcOpZGVjaW5lIFRyYW5zbGF0aW9ubmVs
bGUgZGUgU3RyYXNib3VyZyAoRk1UUyksIExhYkV4IFRSQU5TUExBTlRFWCwgVW5pdmVyc2l0w6kg
ZGUgU3RyYXNib3VyZywgNCBydWUgS2lyc2NobGVnZXIsIDY3MDg1IFN0cmFzYm91cmcsIEZyYW5j
ZTsgU2VydmljZSBkJmFwb3M7SW1tdW5vbG9naWUgQmlvbG9naXF1ZSwgUGxhdGVhdSBUZWNobmlx
dWUgZGUgQmlvbG9naWUsIFDDtGxlIGRlIEJpb2xvZ2llLCBOb3V2ZWwgSMO0cGl0YWwgQ2l2aWws
IDEgcGxhY2UgZGUgbCZhcG9zO0jDtHBpdGFsLCA2NzA5MSBTdHJhc2JvdXJnLCBGcmFuY2UuIEVs
ZWN0cm9uaWMgYWRkcmVzczogc2lhbWFrQHVuaXN0cmEuZnIuPC9hdXRoLWFkZHJlc3M+PHRpdGxl
cz48dGl0bGU+Wk1JWjEgVmFyaWFudHMgQ2F1c2UgYSBTeW5kcm9taWMgTmV1cm9kZXZlbG9wbWVu
dGFsIERpc29yZGVyPC90aXRsZT48c2Vjb25kYXJ5LXRpdGxlPkFtIEogSHVtIEdlbmV0PC9zZWNv
bmRhcnktdGl0bGU+PC90aXRsZXM+PHBlcmlvZGljYWw+PGZ1bGwtdGl0bGU+QW0gSiBIdW0gR2Vu
ZXQ8L2Z1bGwtdGl0bGU+PC9wZXJpb2RpY2FsPjxwYWdlcz4zMTktMzMwPC9wYWdlcz48dm9sdW1l
PjEwNDwvdm9sdW1lPjxudW1iZXI+MjwvbnVtYmVyPjxlZGl0aW9uPjIwMTkvMDEvMTU8L2VkaXRp
b24+PGtleXdvcmRzPjxrZXl3b3JkPkFsbGVsZXM8L2tleXdvcmQ+PGtleXdvcmQ+QW5pbWFsczwv
a2V5d29yZD48a2V5d29yZD5DaGlsZDwva2V5d29yZD48a2V5d29yZD5DaGlsZCwgUHJlc2Nob29s
PC9rZXl3b3JkPjxrZXl3b3JkPkRldmVsb3BtZW50YWwgRGlzYWJpbGl0aWVzLypnZW5ldGljcy9w
YXRob2xvZ3k8L2tleXdvcmQ+PGtleXdvcmQ+RmVtYWxlPC9rZXl3b3JkPjxrZXl3b3JkPkh1bWFu
czwva2V5d29yZD48a2V5d29yZD5JbmZhbnQ8L2tleXdvcmQ+PGtleXdvcmQ+SW50ZWxsZWN0dWFs
IERpc2FiaWxpdHkvKmdlbmV0aWNzL3BhdGhvbG9neTwva2V5d29yZD48a2V5d29yZD5NYWxlPC9r
ZXl3b3JkPjxrZXl3b3JkPk1pY2U8L2tleXdvcmQ+PGtleXdvcmQ+KlBvaW50IE11dGF0aW9uPC9r
ZXl3b3JkPjxrZXl3b3JkPlN5bmRyb21lPC9rZXl3b3JkPjxrZXl3b3JkPlRyYW5zY3JpcHRpb24g
RmFjdG9ycy9jaGVtaXN0cnkvKmdlbmV0aWNzL21ldGFib2xpc208L2tleXdvcmQ+PGtleXdvcmQ+
Wm1pejE8L2tleXdvcmQ+PGtleXdvcmQ+aW50ZWxsZWN0dWFsIGRpc2FiaWxpdHk8L2tleXdvcmQ+
PGtleXdvcmQ+bmV1cm9kZXZlbG9wbWVudGFsIGRpc29yZGVyPC9rZXl3b3JkPjxrZXl3b3JkPm5l
dXJvbmFsIHBvc2l0aW9uaW5nPC9rZXl3b3JkPjxrZXl3b3JkPnRyYW5zY3JpcHRpb25hbCBjb2Fj
dGl2YXRpb248L2tleXdvcmQ+PC9rZXl3b3Jkcz48ZGF0ZXM+PHllYXI+MjAxOTwveWVhcj48cHVi
LWRhdGVzPjxkYXRlPkZlYiA3PC9kYXRlPjwvcHViLWRhdGVzPjwvZGF0ZXM+PGlzYm4+MDAwMi05
Mjk3IChQcmludCkmI3hEOzAwMDItOTI5NzwvaXNibj48YWNjZXNzaW9uLW51bT4zMDYzOTMyMjwv
YWNjZXNzaW9uLW51bT48dXJscz48L3VybHM+PGN1c3RvbTI+UE1DNjM2OTQxNTwvY3VzdG9tMj48
ZWxlY3Ryb25pYy1yZXNvdXJjZS1udW0+MTAuMTAxNi9qLmFqaGcuMjAxOC4xMi4wMDc8L2VsZWN0
cm9uaWMtcmVzb3VyY2UtbnVtPjxyZW1vdGUtZGF0YWJhc2UtcHJvdmlkZXI+TkxNPC9yZW1vdGUt
ZGF0YWJhc2UtcHJvdmlkZXI+PGxhbmd1YWdlPmVuZzwvbGFuZ3VhZ2U+PC9yZWNvcmQ+PC9DaXRl
PjwvRW5kTm90ZT4A
</w:fldData>
              </w:fldCha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instrText xml:space="preserve"> ADDIN EN.CITE.DATA </w:instrText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end"/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 w:rsidR="00C85E47">
              <w:rPr>
                <w:rFonts w:ascii="Times New Roman" w:eastAsia="宋体" w:hAnsi="Times New Roman" w:cs="Times New Roman"/>
                <w:noProof/>
                <w:color w:val="000000"/>
                <w:kern w:val="0"/>
                <w:szCs w:val="21"/>
                <w:lang w:bidi="ar"/>
              </w:rPr>
              <w:t>Carapito et al. 2019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  <w:p w14:paraId="0BD44D68" w14:textId="77777777" w:rsidR="00EF305F" w:rsidRDefault="00EF305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305F" w14:paraId="1852B6D9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2299DA2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0353F68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4726188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c.859G&gt;A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1B889BD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p.Ala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287Thr</w:t>
            </w:r>
          </w:p>
        </w:tc>
        <w:tc>
          <w:tcPr>
            <w:tcW w:w="333" w:type="pct"/>
            <w:vAlign w:val="center"/>
          </w:tcPr>
          <w:p w14:paraId="62CF3D9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37A32A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41F5187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72B9509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Missense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4A56BC1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Ala-rich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7C7B1146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1B8B9B7F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383D659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266F4BF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6C3059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c.3112dup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52BA8C8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1038Asnfs*4</w:t>
            </w:r>
          </w:p>
        </w:tc>
        <w:tc>
          <w:tcPr>
            <w:tcW w:w="333" w:type="pct"/>
            <w:vAlign w:val="center"/>
          </w:tcPr>
          <w:p w14:paraId="59AD2D7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3B6310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F84C57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03986F3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09EED2D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TAD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2A1C523C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1CD51697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55D9067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01DAE1D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45160B2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c.899C&gt;T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79B6DD8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300Met</w:t>
            </w:r>
          </w:p>
        </w:tc>
        <w:tc>
          <w:tcPr>
            <w:tcW w:w="333" w:type="pct"/>
            <w:vAlign w:val="center"/>
          </w:tcPr>
          <w:p w14:paraId="775CF59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4462CD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334357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4F3D08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Missense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68938AA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Ala-rich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7F3B3109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1995B670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35D05D1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159145E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013482D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c.893C&gt;T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568D5C7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298Ile</w:t>
            </w:r>
          </w:p>
        </w:tc>
        <w:tc>
          <w:tcPr>
            <w:tcW w:w="333" w:type="pct"/>
            <w:vAlign w:val="center"/>
          </w:tcPr>
          <w:p w14:paraId="0820DE3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FFA47A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F9D050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75D5B7B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Missense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22F6359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Ala-rich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5A736FD2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2C0BEBDE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1F84B6C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41651D8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5F2A9C1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c.2752dup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00B2BBE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p.Gln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920Profs*34</w:t>
            </w:r>
          </w:p>
        </w:tc>
        <w:tc>
          <w:tcPr>
            <w:tcW w:w="333" w:type="pct"/>
            <w:vAlign w:val="center"/>
          </w:tcPr>
          <w:p w14:paraId="63DE6FF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7795C2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5D0FCD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2D7F9DB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13D158E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TAD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614B97D0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12DD50C8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60646D4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07C2120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3B3A04A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c.272A&gt;G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BD0AB3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p.Lys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91Arg</w:t>
            </w:r>
          </w:p>
        </w:tc>
        <w:tc>
          <w:tcPr>
            <w:tcW w:w="333" w:type="pct"/>
            <w:vAlign w:val="center"/>
          </w:tcPr>
          <w:p w14:paraId="4F46550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83979E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007B81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332E244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Missense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0C3243B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TPR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7F5C4C05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0867627E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4F70D0F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360D521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38125B2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c.2610C&gt;T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34090A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p.Ser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870Ser</w:t>
            </w:r>
          </w:p>
        </w:tc>
        <w:tc>
          <w:tcPr>
            <w:tcW w:w="333" w:type="pct"/>
            <w:vAlign w:val="center"/>
          </w:tcPr>
          <w:p w14:paraId="4EF9750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30BC07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04E3B28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2E43E2D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Synonymous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7D61519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TAD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19846D72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5AAF3DD5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013A387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31950C0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3DFAC6A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c.887C&gt;A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58A4BC4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296Lys</w:t>
            </w:r>
          </w:p>
        </w:tc>
        <w:tc>
          <w:tcPr>
            <w:tcW w:w="333" w:type="pct"/>
            <w:vAlign w:val="center"/>
          </w:tcPr>
          <w:p w14:paraId="42D8588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0C8C6E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183449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3EA2E7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Missense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1A047A2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Ala-rich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38CE3AB7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34F299F4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0FE3F12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36A6C6F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372C109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c.1386dup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3084DA9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463Hisfs*14</w:t>
            </w:r>
          </w:p>
        </w:tc>
        <w:tc>
          <w:tcPr>
            <w:tcW w:w="333" w:type="pct"/>
            <w:vAlign w:val="center"/>
          </w:tcPr>
          <w:p w14:paraId="73C321C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FF4D03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0DE411D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018C37E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7B4841A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1E0B5CC4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605035E0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5A08FBC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25B109B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3CDAEC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c.3097-2A&gt;G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54B7F71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p.?</w:t>
            </w:r>
          </w:p>
        </w:tc>
        <w:tc>
          <w:tcPr>
            <w:tcW w:w="333" w:type="pct"/>
            <w:vAlign w:val="center"/>
          </w:tcPr>
          <w:p w14:paraId="308E260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855FF7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763623B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603FE4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Splicing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323E3CC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TAD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18ADD850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654F0901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002FB0C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409DE3C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04379A6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c.3021del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642ABB6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p.Phe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1008Leufs*7</w:t>
            </w:r>
          </w:p>
        </w:tc>
        <w:tc>
          <w:tcPr>
            <w:tcW w:w="333" w:type="pct"/>
            <w:vAlign w:val="center"/>
          </w:tcPr>
          <w:p w14:paraId="5665414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586243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062879F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59DC021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68486AB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TAD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3D32EA30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3427E574" w14:textId="77777777" w:rsidTr="00E94A0C">
        <w:trPr>
          <w:trHeight w:val="310"/>
        </w:trPr>
        <w:tc>
          <w:tcPr>
            <w:tcW w:w="370" w:type="pct"/>
            <w:vMerge w:val="restart"/>
            <w:shd w:val="clear" w:color="auto" w:fill="auto"/>
            <w:noWrap/>
            <w:vAlign w:val="center"/>
          </w:tcPr>
          <w:p w14:paraId="241955D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7AFED0D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C9F1A6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c.1386dup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1EC5C2B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463Hisfs*14</w:t>
            </w:r>
          </w:p>
        </w:tc>
        <w:tc>
          <w:tcPr>
            <w:tcW w:w="333" w:type="pct"/>
            <w:vAlign w:val="center"/>
          </w:tcPr>
          <w:p w14:paraId="23CB5DF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BDFA54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DD3FCD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NA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2896B2F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385CB42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577810C3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04CBED26" w14:textId="77777777" w:rsidTr="00E94A0C">
        <w:trPr>
          <w:trHeight w:val="310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799A5A18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317F4B7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7B7E30A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c.1386dup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331D412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463Hisfs*14</w:t>
            </w:r>
          </w:p>
        </w:tc>
        <w:tc>
          <w:tcPr>
            <w:tcW w:w="333" w:type="pct"/>
            <w:vAlign w:val="center"/>
          </w:tcPr>
          <w:p w14:paraId="0459179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8E9B11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83BF85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NA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5FB3809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0459104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67D22B17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7E9B0131" w14:textId="77777777" w:rsidTr="00E94A0C">
        <w:trPr>
          <w:trHeight w:val="310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1E556B7A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4E08E24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45DE08D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c.1386dup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7206501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463Hisfs*14</w:t>
            </w:r>
          </w:p>
        </w:tc>
        <w:tc>
          <w:tcPr>
            <w:tcW w:w="333" w:type="pct"/>
            <w:vAlign w:val="center"/>
          </w:tcPr>
          <w:p w14:paraId="773C35D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BEB242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6D6769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NA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4C90157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4E950A5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46BA92B5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5F46465B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1B89B40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0CCC5AD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6C6C6D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c.887C&gt;T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62C64DC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p.Thr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296Ile</w:t>
            </w:r>
          </w:p>
        </w:tc>
        <w:tc>
          <w:tcPr>
            <w:tcW w:w="333" w:type="pct"/>
            <w:vAlign w:val="center"/>
          </w:tcPr>
          <w:p w14:paraId="6CA22C1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24838BE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59A493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6AF7EDA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Missense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44658A6B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Ala-rich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067C07DC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55D61ADF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2605FD2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4ECEABA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699CB6C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c.2835del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C1CF39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p.Met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946Cysfs*61</w:t>
            </w:r>
          </w:p>
        </w:tc>
        <w:tc>
          <w:tcPr>
            <w:tcW w:w="333" w:type="pct"/>
            <w:vAlign w:val="center"/>
          </w:tcPr>
          <w:p w14:paraId="3DB8E48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13.4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923191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286FE6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FDA3D9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1279759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TAD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58A1E4DF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7CB54BDD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11D1D16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395A2D1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371" w:type="pct"/>
            <w:gridSpan w:val="2"/>
            <w:shd w:val="clear" w:color="auto" w:fill="auto"/>
            <w:noWrap/>
            <w:vAlign w:val="center"/>
          </w:tcPr>
          <w:p w14:paraId="53807D5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t(X;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10)(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q27.3;q22.3)</w:t>
            </w:r>
          </w:p>
        </w:tc>
        <w:tc>
          <w:tcPr>
            <w:tcW w:w="333" w:type="pct"/>
            <w:vAlign w:val="center"/>
          </w:tcPr>
          <w:p w14:paraId="035505A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FC61D4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1E5ED9B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37D2D14B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Translocation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2DB3EA3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NA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6A2DDE47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3D072840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522C6A13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0CEE406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371" w:type="pct"/>
            <w:gridSpan w:val="2"/>
            <w:shd w:val="clear" w:color="auto" w:fill="auto"/>
            <w:noWrap/>
            <w:vAlign w:val="center"/>
          </w:tcPr>
          <w:p w14:paraId="2B2A9A8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t(10;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12)(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q22.2;q24.3)</w:t>
            </w:r>
          </w:p>
        </w:tc>
        <w:tc>
          <w:tcPr>
            <w:tcW w:w="333" w:type="pct"/>
            <w:vAlign w:val="center"/>
          </w:tcPr>
          <w:p w14:paraId="1C76C30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32392F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6C90D6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7A13164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Translocation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494BA6E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NA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764E8311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3AA0F925" w14:textId="77777777" w:rsidTr="00E94A0C">
        <w:trPr>
          <w:trHeight w:val="310"/>
        </w:trPr>
        <w:tc>
          <w:tcPr>
            <w:tcW w:w="370" w:type="pct"/>
            <w:vMerge w:val="restart"/>
            <w:shd w:val="clear" w:color="auto" w:fill="auto"/>
            <w:noWrap/>
            <w:vAlign w:val="center"/>
          </w:tcPr>
          <w:p w14:paraId="569FE98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4FCDD3E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264811A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c.1310del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5DAE6E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p.Pro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437Argfs*84</w:t>
            </w:r>
          </w:p>
        </w:tc>
        <w:tc>
          <w:tcPr>
            <w:tcW w:w="333" w:type="pct"/>
            <w:vAlign w:val="center"/>
          </w:tcPr>
          <w:p w14:paraId="29D7EEB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BEE16C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7EBEB5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Paternal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0B1354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79561DF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Pro-rich domain</w:t>
            </w:r>
          </w:p>
        </w:tc>
        <w:tc>
          <w:tcPr>
            <w:tcW w:w="451" w:type="pct"/>
            <w:vMerge w:val="restart"/>
            <w:shd w:val="clear" w:color="auto" w:fill="auto"/>
            <w:noWrap/>
            <w:vAlign w:val="center"/>
          </w:tcPr>
          <w:p w14:paraId="77C77A05" w14:textId="50340116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begin">
                <w:fldData xml:space="preserve">PEVuZE5vdGU+PENpdGU+PEF1dGhvcj5MYXRjaG1hbjwvQXV0aG9yPjxZZWFyPjIwMjA8L1llYXI+
PFJlY051bT43MDwvUmVjTnVtPjxEaXNwbGF5VGV4dD5MYXRjaG1hbiBldCBhbC4gMjAyMDwvRGlz
cGxheVRleHQ+PHJlY29yZD48cmVjLW51bWJlcj43MDwvcmVjLW51bWJlcj48Zm9yZWlnbi1rZXlz
PjxrZXkgYXBwPSJFTiIgZGItaWQ9InNlOXo1ZGEwZ3NmZDV1ZTk1c2c1ZWVhMGVmdjBlMnM1NTA5
eCIgdGltZXN0YW1wPSIxNjYzNjc0ODE4Ij43MDwva2V5PjwvZm9yZWlnbi1rZXlzPjxyZWYtdHlw
ZSBuYW1lPSJKb3VybmFsIEFydGljbGUiPjE3PC9yZWYtdHlwZT48Y29udHJpYnV0b3JzPjxhdXRo
b3JzPjxhdXRob3I+TGF0Y2htYW4sIEsuPC9hdXRob3I+PGF1dGhvcj5DYWxkZXIsIE0uPC9hdXRo
b3I+PGF1dGhvcj5Nb3JlbCwgRC48L2F1dGhvcj48YXV0aG9yPlJob2RlcywgTC48L2F1dGhvcj48
YXV0aG9yPkp1dXNvbGEsIEouPC9hdXRob3I+PGF1dGhvcj5UZWtpbiwgTS48L2F1dGhvcj48L2F1
dGhvcnM+PC9jb250cmlidXRvcnM+PGF1dGgtYWRkcmVzcz5EaXZpc2lvbiBvZiBDbGluaWNhbCBh
bmQgVHJhbnNsYXRpb25hbCBHZW5ldGljcywgRGVwYXJ0bWVudCBvZiBIdW1hbiBHZW5ldGljcywg
TWlsbGVyIFNjaG9vbCBvZiBNZWRpY2luZSwgVW5pdmVyc2l0eSBvZiBNaWFtaSwgQ29yYWwgR2Fi
bGVzLCBGbG9yaWRhLiYjeEQ7TWlsbGVyIFNjaG9vbCBvZiBNZWRpY2luZSwgVW5pdmVyc2l0eSBv
ZiBNaWFtaSwgQ29yYWwgR2FibGVzLCBGbG9yaWRhLiYjeEQ7R2VuZUR4LCBJbmMuIExhYm9yYXRv
cnksIEdhaXRoZXJzYnVyZywgTWFyeWxhbmQuPC9hdXRoLWFkZHJlc3M+PHRpdGxlcz48dGl0bGU+
QXV0b3NvbWFsIGRvbWluYW50IGluaGVyaXRhbmNlIGluIGEgcmVjZW50bHkgZGVzY3JpYmVkIFpN
SVoxLXJlbGF0ZWQgbmV1cm9kZXZlbG9wbWVudGFsIGRpc29yZGVyOiBDYXNlIHJlcG9ydCBvZiBz
aWJsaW5ncyBhbmQgYW4gYWZmZWN0ZWQgcGFyZW50PC90aXRsZT48c2Vjb25kYXJ5LXRpdGxlPkFt
IEogTWVkIEdlbmV0IEE8L3NlY29uZGFyeS10aXRsZT48L3RpdGxlcz48cGVyaW9kaWNhbD48ZnVs
bC10aXRsZT5BbSBKIE1lZCBHZW5ldCBBPC9mdWxsLXRpdGxlPjwvcGVyaW9kaWNhbD48cGFnZXM+
NTQ4LTU1MjwvcGFnZXM+PHZvbHVtZT4xODI8L3ZvbHVtZT48bnVtYmVyPjM8L251bWJlcj48ZWRp
dGlvbj4yMDE5LzEyLzE0PC9lZGl0aW9uPjxrZXl3b3Jkcz48a2V5d29yZD5BZ2VkPC9rZXl3b3Jk
PjxrZXl3b3JkPkFsbGVsZXM8L2tleXdvcmQ+PGtleXdvcmQ+Q2hpbGQ8L2tleXdvcmQ+PGtleXdv
cmQ+Q2hpbGQsIFByZXNjaG9vbDwva2V5d29yZD48a2V5d29yZD5FeG9tZS9nZW5ldGljczwva2V5
d29yZD48a2V5d29yZD5GZW1hbGU8L2tleXdvcmQ+PGtleXdvcmQ+R2VuZXRpYyBQcmVkaXNwb3Np
dGlvbiB0byBEaXNlYXNlPC9rZXl3b3JkPjxrZXl3b3JkPkhlYXJpbmcgTG9zcywgU2Vuc29yaW5l
dXJhbC9jb21wbGljYXRpb25zL2RpYWdub3Npcy8qZ2VuZXRpY3MvcGF0aG9sb2d5PC9rZXl3b3Jk
PjxrZXl3b3JkPkh1bWFuczwva2V5d29yZD48a2V5d29yZD5JbnRlbGxlY3R1YWwgRGlzYWJpbGl0
eS9jb21wbGljYXRpb25zL2RpYWdub3Npcy8qZ2VuZXRpY3MvcGF0aG9sb2d5PC9rZXl3b3JkPjxr
ZXl3b3JkPk1hbGU8L2tleXdvcmQ+PGtleXdvcmQ+TWlkZGxlIEFnZWQ8L2tleXdvcmQ+PGtleXdv
cmQ+TXV0YXRpb24vZ2VuZXRpY3M8L2tleXdvcmQ+PGtleXdvcmQ+TmVydm91cyBTeXN0ZW0gTWFs
Zm9ybWF0aW9ucy9kaWFnbm9zaXMvKmdlbmV0aWNzL3BhdGhvbG9neTwva2V5d29yZD48a2V5d29y
ZD5OZXVyb2RldmVsb3BtZW50YWwgRGlzb3JkZXJzL2NvbXBsaWNhdGlvbnMvZGlhZ25vc2lzLypn
ZW5ldGljcy9wYXRob2xvZ3k8L2tleXdvcmQ+PGtleXdvcmQ+UGFyZW50czwva2V5d29yZD48a2V5
d29yZD5TaWJsaW5nczwva2V5d29yZD48a2V5d29yZD5UcmFuc2NyaXB0aW9uIEZhY3RvcnMvKmdl
bmV0aWNzPC9rZXl3b3JkPjxrZXl3b3JkPlptaXoxPC9rZXl3b3JkPjxrZXl3b3JkPmludGVsbGVj
dHVhbCBkaXNhYmlsaXR5PC9rZXl3b3JkPjxrZXl3b3JkPm5ldXJvZGV2ZWxvcG1lbnRhbDwva2V5
d29yZD48L2tleXdvcmRzPjxkYXRlcz48eWVhcj4yMDIwPC95ZWFyPjxwdWItZGF0ZXM+PGRhdGU+
TWFyPC9kYXRlPjwvcHViLWRhdGVzPjwvZGF0ZXM+PGlzYm4+MTU1Mi00ODI1PC9pc2JuPjxhY2Nl
c3Npb24tbnVtPjMxODMzMTk5PC9hY2Nlc3Npb24tbnVtPjx1cmxzPjwvdXJscz48ZWxlY3Ryb25p
Yy1yZXNvdXJjZS1udW0+MTAuMTAwMi9ham1nLmEuNjE0NDY8L2VsZWN0cm9uaWMtcmVzb3VyY2Ut
bnVtPjxyZW1vdGUtZGF0YWJhc2UtcHJvdmlkZXI+TkxNPC9yZW1vdGUtZGF0YWJhc2UtcHJvdmlk
ZXI+PGxhbmd1YWdlPmVuZzwvbGFuZ3VhZ2U+PC9yZWNvcmQ+PC9DaXRlPjwvRW5kTm90ZT4A
</w:fldData>
              </w:fldCha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instrText xml:space="preserve"> ADDIN EN.CITE </w:instrText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begin">
                <w:fldData xml:space="preserve">PEVuZE5vdGU+PENpdGU+PEF1dGhvcj5MYXRjaG1hbjwvQXV0aG9yPjxZZWFyPjIwMjA8L1llYXI+
PFJlY051bT43MDwvUmVjTnVtPjxEaXNwbGF5VGV4dD5MYXRjaG1hbiBldCBhbC4gMjAyMDwvRGlz
cGxheVRleHQ+PHJlY29yZD48cmVjLW51bWJlcj43MDwvcmVjLW51bWJlcj48Zm9yZWlnbi1rZXlz
PjxrZXkgYXBwPSJFTiIgZGItaWQ9InNlOXo1ZGEwZ3NmZDV1ZTk1c2c1ZWVhMGVmdjBlMnM1NTA5
eCIgdGltZXN0YW1wPSIxNjYzNjc0ODE4Ij43MDwva2V5PjwvZm9yZWlnbi1rZXlzPjxyZWYtdHlw
ZSBuYW1lPSJKb3VybmFsIEFydGljbGUiPjE3PC9yZWYtdHlwZT48Y29udHJpYnV0b3JzPjxhdXRo
b3JzPjxhdXRob3I+TGF0Y2htYW4sIEsuPC9hdXRob3I+PGF1dGhvcj5DYWxkZXIsIE0uPC9hdXRo
b3I+PGF1dGhvcj5Nb3JlbCwgRC48L2F1dGhvcj48YXV0aG9yPlJob2RlcywgTC48L2F1dGhvcj48
YXV0aG9yPkp1dXNvbGEsIEouPC9hdXRob3I+PGF1dGhvcj5UZWtpbiwgTS48L2F1dGhvcj48L2F1
dGhvcnM+PC9jb250cmlidXRvcnM+PGF1dGgtYWRkcmVzcz5EaXZpc2lvbiBvZiBDbGluaWNhbCBh
bmQgVHJhbnNsYXRpb25hbCBHZW5ldGljcywgRGVwYXJ0bWVudCBvZiBIdW1hbiBHZW5ldGljcywg
TWlsbGVyIFNjaG9vbCBvZiBNZWRpY2luZSwgVW5pdmVyc2l0eSBvZiBNaWFtaSwgQ29yYWwgR2Fi
bGVzLCBGbG9yaWRhLiYjeEQ7TWlsbGVyIFNjaG9vbCBvZiBNZWRpY2luZSwgVW5pdmVyc2l0eSBv
ZiBNaWFtaSwgQ29yYWwgR2FibGVzLCBGbG9yaWRhLiYjeEQ7R2VuZUR4LCBJbmMuIExhYm9yYXRv
cnksIEdhaXRoZXJzYnVyZywgTWFyeWxhbmQuPC9hdXRoLWFkZHJlc3M+PHRpdGxlcz48dGl0bGU+
QXV0b3NvbWFsIGRvbWluYW50IGluaGVyaXRhbmNlIGluIGEgcmVjZW50bHkgZGVzY3JpYmVkIFpN
SVoxLXJlbGF0ZWQgbmV1cm9kZXZlbG9wbWVudGFsIGRpc29yZGVyOiBDYXNlIHJlcG9ydCBvZiBz
aWJsaW5ncyBhbmQgYW4gYWZmZWN0ZWQgcGFyZW50PC90aXRsZT48c2Vjb25kYXJ5LXRpdGxlPkFt
IEogTWVkIEdlbmV0IEE8L3NlY29uZGFyeS10aXRsZT48L3RpdGxlcz48cGVyaW9kaWNhbD48ZnVs
bC10aXRsZT5BbSBKIE1lZCBHZW5ldCBBPC9mdWxsLXRpdGxlPjwvcGVyaW9kaWNhbD48cGFnZXM+
NTQ4LTU1MjwvcGFnZXM+PHZvbHVtZT4xODI8L3ZvbHVtZT48bnVtYmVyPjM8L251bWJlcj48ZWRp
dGlvbj4yMDE5LzEyLzE0PC9lZGl0aW9uPjxrZXl3b3Jkcz48a2V5d29yZD5BZ2VkPC9rZXl3b3Jk
PjxrZXl3b3JkPkFsbGVsZXM8L2tleXdvcmQ+PGtleXdvcmQ+Q2hpbGQ8L2tleXdvcmQ+PGtleXdv
cmQ+Q2hpbGQsIFByZXNjaG9vbDwva2V5d29yZD48a2V5d29yZD5FeG9tZS9nZW5ldGljczwva2V5
d29yZD48a2V5d29yZD5GZW1hbGU8L2tleXdvcmQ+PGtleXdvcmQ+R2VuZXRpYyBQcmVkaXNwb3Np
dGlvbiB0byBEaXNlYXNlPC9rZXl3b3JkPjxrZXl3b3JkPkhlYXJpbmcgTG9zcywgU2Vuc29yaW5l
dXJhbC9jb21wbGljYXRpb25zL2RpYWdub3Npcy8qZ2VuZXRpY3MvcGF0aG9sb2d5PC9rZXl3b3Jk
PjxrZXl3b3JkPkh1bWFuczwva2V5d29yZD48a2V5d29yZD5JbnRlbGxlY3R1YWwgRGlzYWJpbGl0
eS9jb21wbGljYXRpb25zL2RpYWdub3Npcy8qZ2VuZXRpY3MvcGF0aG9sb2d5PC9rZXl3b3JkPjxr
ZXl3b3JkPk1hbGU8L2tleXdvcmQ+PGtleXdvcmQ+TWlkZGxlIEFnZWQ8L2tleXdvcmQ+PGtleXdv
cmQ+TXV0YXRpb24vZ2VuZXRpY3M8L2tleXdvcmQ+PGtleXdvcmQ+TmVydm91cyBTeXN0ZW0gTWFs
Zm9ybWF0aW9ucy9kaWFnbm9zaXMvKmdlbmV0aWNzL3BhdGhvbG9neTwva2V5d29yZD48a2V5d29y
ZD5OZXVyb2RldmVsb3BtZW50YWwgRGlzb3JkZXJzL2NvbXBsaWNhdGlvbnMvZGlhZ25vc2lzLypn
ZW5ldGljcy9wYXRob2xvZ3k8L2tleXdvcmQ+PGtleXdvcmQ+UGFyZW50czwva2V5d29yZD48a2V5
d29yZD5TaWJsaW5nczwva2V5d29yZD48a2V5d29yZD5UcmFuc2NyaXB0aW9uIEZhY3RvcnMvKmdl
bmV0aWNzPC9rZXl3b3JkPjxrZXl3b3JkPlptaXoxPC9rZXl3b3JkPjxrZXl3b3JkPmludGVsbGVj
dHVhbCBkaXNhYmlsaXR5PC9rZXl3b3JkPjxrZXl3b3JkPm5ldXJvZGV2ZWxvcG1lbnRhbDwva2V5
d29yZD48L2tleXdvcmRzPjxkYXRlcz48eWVhcj4yMDIwPC95ZWFyPjxwdWItZGF0ZXM+PGRhdGU+
TWFyPC9kYXRlPjwvcHViLWRhdGVzPjwvZGF0ZXM+PGlzYm4+MTU1Mi00ODI1PC9pc2JuPjxhY2Nl
c3Npb24tbnVtPjMxODMzMTk5PC9hY2Nlc3Npb24tbnVtPjx1cmxzPjwvdXJscz48ZWxlY3Ryb25p
Yy1yZXNvdXJjZS1udW0+MTAuMTAwMi9ham1nLmEuNjE0NDY8L2VsZWN0cm9uaWMtcmVzb3VyY2Ut
bnVtPjxyZW1vdGUtZGF0YWJhc2UtcHJvdmlkZXI+TkxNPC9yZW1vdGUtZGF0YWJhc2UtcHJvdmlk
ZXI+PGxhbmd1YWdlPmVuZzwvbGFuZ3VhZ2U+PC9yZWNvcmQ+PC9DaXRlPjwvRW5kTm90ZT4A
</w:fldData>
              </w:fldCha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instrText xml:space="preserve"> ADDIN EN.CITE.DATA </w:instrText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end"/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 w:rsidR="00C85E47">
              <w:rPr>
                <w:rFonts w:ascii="Times New Roman" w:eastAsia="宋体" w:hAnsi="Times New Roman" w:cs="Times New Roman"/>
                <w:noProof/>
                <w:color w:val="000000"/>
                <w:kern w:val="0"/>
                <w:szCs w:val="21"/>
                <w:lang w:bidi="ar"/>
              </w:rPr>
              <w:t>Latchman et al. 2020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</w:tr>
      <w:tr w:rsidR="00EF305F" w14:paraId="61B3A3BA" w14:textId="77777777" w:rsidTr="00E94A0C">
        <w:trPr>
          <w:trHeight w:val="310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4C82C680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5005EFF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0ED3E44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c.1310del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71E9097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p.Pro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437Argfs*84</w:t>
            </w:r>
          </w:p>
        </w:tc>
        <w:tc>
          <w:tcPr>
            <w:tcW w:w="333" w:type="pct"/>
            <w:vAlign w:val="center"/>
          </w:tcPr>
          <w:p w14:paraId="141D621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647EA6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4FF9905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Paternal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3424638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730A2147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66ABA3B1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14B9352A" w14:textId="77777777" w:rsidTr="00E94A0C">
        <w:trPr>
          <w:trHeight w:val="310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439CFC06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787D49C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7983F15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c.1310del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55CF8514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p.Pro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437Argfs*84</w:t>
            </w:r>
          </w:p>
        </w:tc>
        <w:tc>
          <w:tcPr>
            <w:tcW w:w="333" w:type="pct"/>
            <w:vAlign w:val="center"/>
          </w:tcPr>
          <w:p w14:paraId="153139B1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C7F049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4FDF945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Maternal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4F4A504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Frameshift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70F7887D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Pro-rich domain</w:t>
            </w:r>
          </w:p>
        </w:tc>
        <w:tc>
          <w:tcPr>
            <w:tcW w:w="451" w:type="pct"/>
            <w:vMerge/>
            <w:shd w:val="clear" w:color="auto" w:fill="auto"/>
            <w:noWrap/>
            <w:vAlign w:val="center"/>
          </w:tcPr>
          <w:p w14:paraId="633C208A" w14:textId="77777777" w:rsidR="00EF305F" w:rsidRDefault="00EF305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05F" w14:paraId="1A909366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2039365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4DE79122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47B7AF2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c.1491+2T&gt;C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6CC730E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p.?</w:t>
            </w:r>
          </w:p>
        </w:tc>
        <w:tc>
          <w:tcPr>
            <w:tcW w:w="333" w:type="pct"/>
            <w:vAlign w:val="center"/>
          </w:tcPr>
          <w:p w14:paraId="30ACD20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1035AE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28C2EE0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Paternal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5932D05F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Splicing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0D70A51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Pro-rich domain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3579BE91" w14:textId="06A79D86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begin">
                <w:fldData xml:space="preserve">PEVuZE5vdGU+PENpdGU+PEF1dGhvcj5QaGV0dGhvbmc8L0F1dGhvcj48WWVhcj4yMDIxPC9ZZWFy
PjxSZWNOdW0+NzE8L1JlY051bT48RGlzcGxheVRleHQ+UGhldHRob25nIGV0IGFsLiAyMDIxPC9E
aXNwbGF5VGV4dD48cmVjb3JkPjxyZWMtbnVtYmVyPjcxPC9yZWMtbnVtYmVyPjxmb3JlaWduLWtl
eXM+PGtleSBhcHA9IkVOIiBkYi1pZD0ic2U5ejVkYTBnc2ZkNXVlOTVzZzVlZWEwZWZ2MGUyczU1
MDl4IiB0aW1lc3RhbXA9IjE2NjM2NzQ4NTUiPjcxPC9rZXk+PC9mb3JlaWduLWtleXM+PHJlZi10
eXBlIG5hbWU9IkpvdXJuYWwgQXJ0aWNsZSI+MTc8L3JlZi10eXBlPjxjb250cmlidXRvcnM+PGF1
dGhvcnM+PGF1dGhvcj5QaGV0dGhvbmcsIFQuPC9hdXRob3I+PGF1dGhvcj5LaG9uZ2tyYXBhbiwg
QS48L2F1dGhvcj48YXV0aG9yPkppbmF3YXRoLCBOLjwvYXV0aG9yPjxhdXRob3I+U2VvLCBHLiBI
LjwvYXV0aG9yPjxhdXRob3I+V2F0dGFuYXNpcmljaGFpZ29vbiwgRC48L2F1dGhvcj48L2F1dGhv
cnM+PC9jb250cmlidXRvcnM+PGF1dGgtYWRkcmVzcz5EaXZpc2lvbiBvZiBNZWRpY2FsIEdlbmV0
aWNzLCBEZXBhcnRtZW50IG9mIFBlZGlhdHJpY3MsIEZhY3VsdHkgb2YgTWVkaWNpbmUgUmFtYXRo
aWJvZGkgSG9zcGl0YWwsIE1haGlkb2wgVW5pdmVyc2l0eSwgQmFuZ2tvayAxMDQwMCwgVGhhaWxh
bmQuJiN4RDtEaXZpc2lvbiBvZiBNZWRpY2FsIEdlbmV0aWNzLCBEZXBhcnRtZW50IG9mIFBlZGlh
dHJpY3MsIFBocmFtb25na3V0a2xhbyBIb3NwaXRhbCBhbmQgUGhyYW1vbmdrdXRrbGFvIENvbGxl
Z2Ugb2YgTWVkaWNpbmUsIEJhbmdrb2sgMTA0MDAsIFRoYWlsYW5kLiYjeEQ7UHJvZ3JhbSBpbiBU
cmFuc2xhdGlvbmFsIE1lZGljaW5lLCBGYWN1bHR5IG9mIE1lZGljaW5lIFJhbWF0aGlib2RpIEhv
c3BpdGFsLCBNYWhpZG9sIFVuaXZlcnNpdHksIEJhbmdrb2sgMTA0MDAsIFRoYWlsYW5kLiYjeEQ7
SW50ZWdyYXRpdmUgQ29tcHV0YXRpb25hbCBCaW9zY2llbmNlIENlbnRlciwgTWFoaWRvbCBVbml2
ZXJzaXR5LCBOYWtob24gUGF0aG9tIDczMTcwLCBUaGFpbGFuZC4mI3hEO0RlcGFydG1lbnQgb2Yg
TWVkaWNhbCBHZW5ldGljcywgM2JpbGxpb24sIEluYy4sIFNlb3VsIDA1NTA1LCBLb3JlYS48L2F1
dGgtYWRkcmVzcz48dGl0bGVzPjx0aXRsZT5Db21wb3VuZCBIZXRlcm96eWdvdGUgb2YgUG9pbnQg
TXV0YXRpb24gYW5kIENocm9tb3NvbWFsIE1pY3JvZGVsZXRpb24gSW52b2x2aW5nIE9UVUQ2QiBD
b2luY2lkaW5nIHdpdGggWk1JWjEgVmFyaWFudCBpbiBTeW5kcm9taWMgSW50ZWxsZWN0dWFsIERp
c2FiaWxpdHk8L3RpdGxlPjxzZWNvbmRhcnktdGl0bGU+R2VuZXMgKEJhc2VsKTwvc2Vjb25kYXJ5
LXRpdGxlPjwvdGl0bGVzPjxwZXJpb2RpY2FsPjxmdWxsLXRpdGxlPkdlbmVzIChCYXNlbCk8L2Z1
bGwtdGl0bGU+PC9wZXJpb2RpY2FsPjx2b2x1bWU+MTI8L3ZvbHVtZT48bnVtYmVyPjEwPC9udW1i
ZXI+PGVkaXRpb24+MjAyMS8xMC8yNDwvZWRpdGlvbj48a2V5d29yZHM+PGtleXdvcmQ+QWxsZWxl
czwva2V5d29yZD48a2V5d29yZD5DaGlsZCwgUHJlc2Nob29sPC9rZXl3b3JkPjxrZXl3b3JkPkNo
cm9tb3NvbWUgRGVsZXRpb248L2tleXdvcmQ+PGtleXdvcmQ+RW5kb3BlcHRpZGFzZXMvKmdlbmV0
aWNzPC9rZXl3b3JkPjxrZXl3b3JkPkV4b21lL2dlbmV0aWNzPC9rZXl3b3JkPjxrZXl3b3JkPkZl
bWFsZTwva2V5d29yZD48a2V5d29yZD4qR2VuZXRpYyBQcmVkaXNwb3NpdGlvbiB0byBEaXNlYXNl
PC9rZXl3b3JkPjxrZXl3b3JkPkhldGVyb3p5Z290ZTwva2V5d29yZD48a2V5d29yZD5IdW1hbnM8
L2tleXdvcmQ+PGtleXdvcmQ+SW5mYW50PC9rZXl3b3JkPjxrZXl3b3JkPkludGVsbGVjdHVhbCBE
aXNhYmlsaXR5LypnZW5ldGljcy9wYXRob2xvZ3k8L2tleXdvcmQ+PGtleXdvcmQ+TWFsZTwva2V5
d29yZD48a2V5d29yZD5QZWRpZ3JlZTwva2V5d29yZD48a2V5d29yZD5QaGVub3R5cGU8L2tleXdv
cmQ+PGtleXdvcmQ+UG9pbnQgTXV0YXRpb24vZ2VuZXRpY3M8L2tleXdvcmQ+PGtleXdvcmQ+VHJh
bnNjcmlwdGlvbiBGYWN0b3JzLypnZW5ldGljczwva2V5d29yZD48a2V5d29yZD5XaG9sZSBFeG9t
ZSBTZXF1ZW5jaW5nPC9rZXl3b3JkPjxrZXl3b3JkPk90dWQ2Yjwva2V5d29yZD48a2V5d29yZD5a
bWl6MTwva2V5d29yZD48a2V5d29yZD5jaHJvbW9zb21hbCBtaWNyb2RlbGV0aW9uPC9rZXl3b3Jk
PjxrZXl3b3JkPmludGVsbGVjdHVhbCBkaXNhYmlsaXR5PC9rZXl3b3JkPjwva2V5d29yZHM+PGRh
dGVzPjx5ZWFyPjIwMjE8L3llYXI+PHB1Yi1kYXRlcz48ZGF0ZT5PY3QgNzwvZGF0ZT48L3B1Yi1k
YXRlcz48L2RhdGVzPjxpc2JuPjIwNzMtNDQyNTwvaXNibj48YWNjZXNzaW9uLW51bT4zNDY4MDk3
ODwvYWNjZXNzaW9uLW51bT48dXJscz48L3VybHM+PGN1c3RvbTI+UE1DODUzNTc0NTwvY3VzdG9t
Mj48ZWxlY3Ryb25pYy1yZXNvdXJjZS1udW0+MTAuMzM5MC9nZW5lczEyMTAxNTgzPC9lbGVjdHJv
bmljLXJlc291cmNlLW51bT48cmVtb3RlLWRhdGFiYXNlLXByb3ZpZGVyPk5MTTwvcmVtb3RlLWRh
dGFiYXNlLXByb3ZpZGVyPjxsYW5ndWFnZT5lbmc8L2xhbmd1YWdlPjwvcmVjb3JkPjwvQ2l0ZT48
L0VuZE5vdGU+AG==
</w:fldData>
              </w:fldCha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instrText xml:space="preserve"> ADDIN EN.CITE </w:instrText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begin">
                <w:fldData xml:space="preserve">PEVuZE5vdGU+PENpdGU+PEF1dGhvcj5QaGV0dGhvbmc8L0F1dGhvcj48WWVhcj4yMDIxPC9ZZWFy
PjxSZWNOdW0+NzE8L1JlY051bT48RGlzcGxheVRleHQ+UGhldHRob25nIGV0IGFsLiAyMDIxPC9E
aXNwbGF5VGV4dD48cmVjb3JkPjxyZWMtbnVtYmVyPjcxPC9yZWMtbnVtYmVyPjxmb3JlaWduLWtl
eXM+PGtleSBhcHA9IkVOIiBkYi1pZD0ic2U5ejVkYTBnc2ZkNXVlOTVzZzVlZWEwZWZ2MGUyczU1
MDl4IiB0aW1lc3RhbXA9IjE2NjM2NzQ4NTUiPjcxPC9rZXk+PC9mb3JlaWduLWtleXM+PHJlZi10
eXBlIG5hbWU9IkpvdXJuYWwgQXJ0aWNsZSI+MTc8L3JlZi10eXBlPjxjb250cmlidXRvcnM+PGF1
dGhvcnM+PGF1dGhvcj5QaGV0dGhvbmcsIFQuPC9hdXRob3I+PGF1dGhvcj5LaG9uZ2tyYXBhbiwg
QS48L2F1dGhvcj48YXV0aG9yPkppbmF3YXRoLCBOLjwvYXV0aG9yPjxhdXRob3I+U2VvLCBHLiBI
LjwvYXV0aG9yPjxhdXRob3I+V2F0dGFuYXNpcmljaGFpZ29vbiwgRC48L2F1dGhvcj48L2F1dGhv
cnM+PC9jb250cmlidXRvcnM+PGF1dGgtYWRkcmVzcz5EaXZpc2lvbiBvZiBNZWRpY2FsIEdlbmV0
aWNzLCBEZXBhcnRtZW50IG9mIFBlZGlhdHJpY3MsIEZhY3VsdHkgb2YgTWVkaWNpbmUgUmFtYXRo
aWJvZGkgSG9zcGl0YWwsIE1haGlkb2wgVW5pdmVyc2l0eSwgQmFuZ2tvayAxMDQwMCwgVGhhaWxh
bmQuJiN4RDtEaXZpc2lvbiBvZiBNZWRpY2FsIEdlbmV0aWNzLCBEZXBhcnRtZW50IG9mIFBlZGlh
dHJpY3MsIFBocmFtb25na3V0a2xhbyBIb3NwaXRhbCBhbmQgUGhyYW1vbmdrdXRrbGFvIENvbGxl
Z2Ugb2YgTWVkaWNpbmUsIEJhbmdrb2sgMTA0MDAsIFRoYWlsYW5kLiYjeEQ7UHJvZ3JhbSBpbiBU
cmFuc2xhdGlvbmFsIE1lZGljaW5lLCBGYWN1bHR5IG9mIE1lZGljaW5lIFJhbWF0aGlib2RpIEhv
c3BpdGFsLCBNYWhpZG9sIFVuaXZlcnNpdHksIEJhbmdrb2sgMTA0MDAsIFRoYWlsYW5kLiYjeEQ7
SW50ZWdyYXRpdmUgQ29tcHV0YXRpb25hbCBCaW9zY2llbmNlIENlbnRlciwgTWFoaWRvbCBVbml2
ZXJzaXR5LCBOYWtob24gUGF0aG9tIDczMTcwLCBUaGFpbGFuZC4mI3hEO0RlcGFydG1lbnQgb2Yg
TWVkaWNhbCBHZW5ldGljcywgM2JpbGxpb24sIEluYy4sIFNlb3VsIDA1NTA1LCBLb3JlYS48L2F1
dGgtYWRkcmVzcz48dGl0bGVzPjx0aXRsZT5Db21wb3VuZCBIZXRlcm96eWdvdGUgb2YgUG9pbnQg
TXV0YXRpb24gYW5kIENocm9tb3NvbWFsIE1pY3JvZGVsZXRpb24gSW52b2x2aW5nIE9UVUQ2QiBD
b2luY2lkaW5nIHdpdGggWk1JWjEgVmFyaWFudCBpbiBTeW5kcm9taWMgSW50ZWxsZWN0dWFsIERp
c2FiaWxpdHk8L3RpdGxlPjxzZWNvbmRhcnktdGl0bGU+R2VuZXMgKEJhc2VsKTwvc2Vjb25kYXJ5
LXRpdGxlPjwvdGl0bGVzPjxwZXJpb2RpY2FsPjxmdWxsLXRpdGxlPkdlbmVzIChCYXNlbCk8L2Z1
bGwtdGl0bGU+PC9wZXJpb2RpY2FsPjx2b2x1bWU+MTI8L3ZvbHVtZT48bnVtYmVyPjEwPC9udW1i
ZXI+PGVkaXRpb24+MjAyMS8xMC8yNDwvZWRpdGlvbj48a2V5d29yZHM+PGtleXdvcmQ+QWxsZWxl
czwva2V5d29yZD48a2V5d29yZD5DaGlsZCwgUHJlc2Nob29sPC9rZXl3b3JkPjxrZXl3b3JkPkNo
cm9tb3NvbWUgRGVsZXRpb248L2tleXdvcmQ+PGtleXdvcmQ+RW5kb3BlcHRpZGFzZXMvKmdlbmV0
aWNzPC9rZXl3b3JkPjxrZXl3b3JkPkV4b21lL2dlbmV0aWNzPC9rZXl3b3JkPjxrZXl3b3JkPkZl
bWFsZTwva2V5d29yZD48a2V5d29yZD4qR2VuZXRpYyBQcmVkaXNwb3NpdGlvbiB0byBEaXNlYXNl
PC9rZXl3b3JkPjxrZXl3b3JkPkhldGVyb3p5Z290ZTwva2V5d29yZD48a2V5d29yZD5IdW1hbnM8
L2tleXdvcmQ+PGtleXdvcmQ+SW5mYW50PC9rZXl3b3JkPjxrZXl3b3JkPkludGVsbGVjdHVhbCBE
aXNhYmlsaXR5LypnZW5ldGljcy9wYXRob2xvZ3k8L2tleXdvcmQ+PGtleXdvcmQ+TWFsZTwva2V5
d29yZD48a2V5d29yZD5QZWRpZ3JlZTwva2V5d29yZD48a2V5d29yZD5QaGVub3R5cGU8L2tleXdv
cmQ+PGtleXdvcmQ+UG9pbnQgTXV0YXRpb24vZ2VuZXRpY3M8L2tleXdvcmQ+PGtleXdvcmQ+VHJh
bnNjcmlwdGlvbiBGYWN0b3JzLypnZW5ldGljczwva2V5d29yZD48a2V5d29yZD5XaG9sZSBFeG9t
ZSBTZXF1ZW5jaW5nPC9rZXl3b3JkPjxrZXl3b3JkPk90dWQ2Yjwva2V5d29yZD48a2V5d29yZD5a
bWl6MTwva2V5d29yZD48a2V5d29yZD5jaHJvbW9zb21hbCBtaWNyb2RlbGV0aW9uPC9rZXl3b3Jk
PjxrZXl3b3JkPmludGVsbGVjdHVhbCBkaXNhYmlsaXR5PC9rZXl3b3JkPjwva2V5d29yZHM+PGRh
dGVzPjx5ZWFyPjIwMjE8L3llYXI+PHB1Yi1kYXRlcz48ZGF0ZT5PY3QgNzwvZGF0ZT48L3B1Yi1k
YXRlcz48L2RhdGVzPjxpc2JuPjIwNzMtNDQyNTwvaXNibj48YWNjZXNzaW9uLW51bT4zNDY4MDk3
ODwvYWNjZXNzaW9uLW51bT48dXJscz48L3VybHM+PGN1c3RvbTI+UE1DODUzNTc0NTwvY3VzdG9t
Mj48ZWxlY3Ryb25pYy1yZXNvdXJjZS1udW0+MTAuMzM5MC9nZW5lczEyMTAxNTgzPC9lbGVjdHJv
bmljLXJlc291cmNlLW51bT48cmVtb3RlLWRhdGFiYXNlLXByb3ZpZGVyPk5MTTwvcmVtb3RlLWRh
dGFiYXNlLXByb3ZpZGVyPjxsYW5ndWFnZT5lbmc8L2xhbmd1YWdlPjwvcmVjb3JkPjwvQ2l0ZT48
L0VuZE5vdGU+AG==
</w:fldData>
              </w:fldCha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instrText xml:space="preserve"> ADDIN EN.CITE.DATA </w:instrText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end"/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 w:rsidR="00C85E47">
              <w:rPr>
                <w:rFonts w:ascii="Times New Roman" w:eastAsia="宋体" w:hAnsi="Times New Roman" w:cs="Times New Roman"/>
                <w:noProof/>
                <w:color w:val="000000"/>
                <w:kern w:val="0"/>
                <w:szCs w:val="21"/>
                <w:lang w:bidi="ar"/>
              </w:rPr>
              <w:t>Phetthong et al. 2021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</w:tr>
      <w:tr w:rsidR="00EF305F" w14:paraId="62260A31" w14:textId="77777777" w:rsidTr="00E94A0C">
        <w:trPr>
          <w:trHeight w:val="310"/>
        </w:trPr>
        <w:tc>
          <w:tcPr>
            <w:tcW w:w="370" w:type="pct"/>
            <w:shd w:val="clear" w:color="auto" w:fill="auto"/>
            <w:noWrap/>
            <w:vAlign w:val="center"/>
          </w:tcPr>
          <w:p w14:paraId="377377E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63CC06E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25319CEB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c.2330G&gt;A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7B5DA46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p.Gly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777Glu</w:t>
            </w:r>
          </w:p>
        </w:tc>
        <w:tc>
          <w:tcPr>
            <w:tcW w:w="333" w:type="pct"/>
            <w:vAlign w:val="center"/>
          </w:tcPr>
          <w:p w14:paraId="52791D18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B5E108B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2AD4A69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3D0C748A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Missense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21DF962B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MIZ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1990C6C4" w14:textId="01B113C0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&lt;EndNote&gt;&lt;Cite&gt;&lt;Author&gt;Lu&lt;/Author&gt;&lt;Year&gt;2022&lt;/Year&gt;&lt;RecNum&gt;4&lt;/RecNum&gt;&lt;DisplayText&gt;Lu et al. 2022&lt;/DisplayText&gt;&lt;record&gt;&lt;rec-number&gt;4&lt;/rec-number&gt;&lt;foreign-keys&gt;&lt;key app="EN" db-id="tp2d2vez09t5sce2e0p59xds20wtewvwtz2e" timestamp="1663116037"&gt;4&lt;/key&gt;&lt;/foreign-keys&gt;&lt;ref-type name="Journal Article"&gt;17&lt;/ref-type&gt;&lt;contributors&gt;&lt;authors&gt;&lt;author&gt;Lu, G.&lt;/author&gt;&lt;author&gt;Ma, L.&lt;/author&gt;&lt;author&gt;Xu, P.&lt;/author&gt;&lt;author&gt;Xian, B.&lt;/author&gt;&lt;author&gt;Wu, L.&lt;/author&gt;&lt;author&gt;Ding, J.&lt;/author&gt;&lt;author&gt;He, X.&lt;/author&gt;&lt;author&gt;Xia, H.&lt;/author&gt;&lt;author&gt;Ding, W.&lt;/author&gt;&lt;author&gt;Yang, Z.&lt;/author&gt;&lt;author&gt;Peng, Q.&lt;/author&gt;&lt;/authors&gt;&lt;/contributors&gt;&lt;auth-address&gt;Deyang Key Laboratory of Tumor Molecular Research, Department of Pathology, Translational Medicine Research Center, Deyang People&amp;apos;s Hospital, Deyang, China.&amp;#xD;Department of Child Healthcare, Shenzhen Baoan Women&amp;apos;s and Children&amp;apos;s Hospital, Jinan University, Shenzhen, China.&lt;/auth-address&gt;&lt;titles&gt;&lt;title&gt;A de Novo ZMIZ1 Pathogenic Variant for Neurodevelopmental Disorder With Dysmorphic Facies and Distal Skeletal Anomalies&lt;/title&gt;&lt;secondary-title&gt;Front Genet&lt;/secondary-title&gt;&lt;alt-title&gt;Frontiers in genetics&lt;/alt-title&gt;&lt;/titles&gt;&lt;pages&gt;840577&lt;/pages&gt;&lt;volume&gt;13&lt;/volume&gt;&lt;edition&gt;2022/04/19&lt;/edition&gt;&lt;keywords&gt;&lt;keyword&gt;Chinese&lt;/keyword&gt;&lt;keyword&gt;Neddfsa&lt;/keyword&gt;&lt;keyword&gt;Zmiz1&lt;/keyword&gt;&lt;keyword&gt;low-complexity region&lt;/keyword&gt;&lt;keyword&gt;whole-exome sequencing&lt;/keyword&gt;&lt;keyword&gt;commercial or financial relationships that could be construed as a potential&lt;/keyword&gt;&lt;keyword&gt;conflict of interest.&lt;/keyword&gt;&lt;/keywords&gt;&lt;dates&gt;&lt;year&gt;2022&lt;/year&gt;&lt;/dates&gt;&lt;isbn&gt;1664-8021 (Print)&amp;#xD;1664-8021&lt;/isbn&gt;&lt;accession-num&gt;35432459&lt;/accession-num&gt;&lt;urls&gt;&lt;/urls&gt;&lt;custom2&gt;PMC9008544&lt;/custom2&gt;&lt;electronic-resource-num&gt;10.3389/fgene.2022.840577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 w:rsidR="00C85E47">
              <w:rPr>
                <w:rFonts w:ascii="Times New Roman" w:eastAsia="宋体" w:hAnsi="Times New Roman" w:cs="Times New Roman"/>
                <w:noProof/>
                <w:color w:val="000000"/>
                <w:kern w:val="0"/>
                <w:szCs w:val="21"/>
                <w:lang w:bidi="ar"/>
              </w:rPr>
              <w:t>Lu et al. 2022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</w:tr>
      <w:tr w:rsidR="00EF305F" w14:paraId="6CA7E3FB" w14:textId="77777777" w:rsidTr="00E94A0C">
        <w:trPr>
          <w:trHeight w:val="649"/>
        </w:trPr>
        <w:tc>
          <w:tcPr>
            <w:tcW w:w="370" w:type="pct"/>
            <w:shd w:val="clear" w:color="auto" w:fill="auto"/>
            <w:noWrap/>
            <w:vAlign w:val="center"/>
          </w:tcPr>
          <w:p w14:paraId="6861F475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10EC139C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71" w:type="pct"/>
            <w:gridSpan w:val="2"/>
            <w:shd w:val="clear" w:color="auto" w:fill="auto"/>
            <w:noWrap/>
            <w:vAlign w:val="center"/>
          </w:tcPr>
          <w:p w14:paraId="4BB8F8C0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t(10;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19)(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q22.3;q13.33)</w:t>
            </w:r>
          </w:p>
        </w:tc>
        <w:tc>
          <w:tcPr>
            <w:tcW w:w="333" w:type="pct"/>
            <w:vAlign w:val="center"/>
          </w:tcPr>
          <w:p w14:paraId="122BB69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2098F36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3C7CCDB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 novo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30AB6EB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Translocation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14:paraId="1D18022E" w14:textId="77777777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NA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3D186A04" w14:textId="7963ADA1" w:rsidR="00EF305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begin">
                <w:fldData xml:space="preserve">PEVuZE5vdGU+PENpdGU+PEF1dGhvcj5Dw7NyZG92YS1GbGV0ZXM8L0F1dGhvcj48WWVhcj4yMDE1
PC9ZZWFyPjxSZWNOdW0+NzI8L1JlY051bT48RGlzcGxheVRleHQ+Q8OzcmRvdmEtRmxldGVzIGV0
IGFsLiAyMDE1PC9EaXNwbGF5VGV4dD48cmVjb3JkPjxyZWMtbnVtYmVyPjcyPC9yZWMtbnVtYmVy
Pjxmb3JlaWduLWtleXM+PGtleSBhcHA9IkVOIiBkYi1pZD0ic2U5ejVkYTBnc2ZkNXVlOTVzZzVl
ZWEwZWZ2MGUyczU1MDl4IiB0aW1lc3RhbXA9IjE2NjM2NzQ5MDMiPjcyPC9rZXk+PC9mb3JlaWdu
LWtleXM+PHJlZi10eXBlIG5hbWU9IkpvdXJuYWwgQXJ0aWNsZSI+MTc8L3JlZi10eXBlPjxjb250
cmlidXRvcnM+PGF1dGhvcnM+PGF1dGhvcj5Dw7NyZG92YS1GbGV0ZXMsIEMuPC9hdXRob3I+PGF1
dGhvcj5Eb23DrW5ndWV6LCBNLiBHLjwvYXV0aG9yPjxhdXRob3I+RGVsaW50LVJhbWlyZXosIEku
PC9hdXRob3I+PGF1dGhvcj5NYXJ0w61uZXotUm9kcsOtZ3VleiwgSC4gRy48L2F1dGhvcj48YXV0
aG9yPlJpdmFzLUVzdGlsbGEsIEEuIE0uPC9hdXRob3I+PGF1dGhvcj5CYXJyb3MtTsO6w7Fleiwg
UC48L2F1dGhvcj48YXV0aG9yPk9ydGl6LUzDs3BleiwgUi48L2F1dGhvcj48YXV0aG9yPk5laXJh
LCBWLiBBLjwvYXV0aG9yPjwvYXV0aG9ycz48L2NvbnRyaWJ1dG9ycz48YXV0aC1hZGRyZXNzPkRl
cGFydGFtZW50byBkZSBCaW9xdcOtbWljYSB5IE1lZGljaW5hIE1vbGVjdWxhciwgRmFjdWx0YWQg
ZGUgTWVkaWNpbmEsIFVuaXZlcnNpZGFkIEF1dMOzbm9tYSBkZSBOdWV2byBMZcOzbiwgTW9udGVy
cmV5LCA2NDQ2MCwgTnVldm8gTGXDs24sIE3DqXhpY28uIGNhcmxvcy5jb3Jkb3ZhZmxAdWFubC5l
ZHUubXguJiN4RDtEaXZpc2nDs24gZGUgR2Vuw6l0aWNhLCBDZW50cm8gZGUgSW52ZXN0aWdhY2nD
s24gQmlvbcOpZGljYSBkZSBPY2NpZGVudGUsIEluc3RpdHV0byBNZXhpY2FubyBkZWwgU2VndXJv
IFNvY2lhbCwgR3VhZGFsYWphcmEsIDQ0MzQwLCBNw6l4aWNvLiYjeEQ7RGVwYXJ0YW1lbnRvIGRl
IEZhcm1hY29sb2fDrWEgeSBUb3hpY29sb2fDrWEsIEZhY3VsdGFkIGRlIE1lZGljaW5hLCBVbml2
ZXJzaWRhZCBBdXTDs25vbWEgZGUgTnVldm8gTGXDs24sIE1vbnRlcnJleSwgNjQ0NjAsIE51ZXZv
IExlw7NuLCBNw6l4aWNvLiYjeEQ7RGVwYXJ0YW1lbnRvIGRlIEJpb3F1w61taWNhIHkgTWVkaWNp
bmEgTW9sZWN1bGFyLCBGYWN1bHRhZCBkZSBNZWRpY2luYSwgVW5pdmVyc2lkYWQgQXV0w7Nub21h
IGRlIE51ZXZvIExlw7NuLCBNb250ZXJyZXksIDY0NDYwLCBOdWV2byBMZcOzbiwgTcOpeGljby48
L2F1dGgtYWRkcmVzcz48dGl0bGVzPjx0aXRsZT5BIGRlIG5vdm8gdCgxMDsxOSkocTIyLjM7cTEz
LjMzKSBsZWFkcyB0byBaTUlaMS9QUlIxMiByZWNpcHJvY2FsIGZ1c2lvbiB0cmFuc2NyaXB0cyBp
biBhIGdpcmwgd2l0aCBpbnRlbGxlY3R1YWwgZGlzYWJpbGl0eSBhbmQgbmV1cm9wc3ljaGlhdHJp
YyBhbHRlcmF0aW9uczwvdGl0bGU+PHNlY29uZGFyeS10aXRsZT5OZXVyb2dlbmV0aWNzPC9zZWNv
bmRhcnktdGl0bGU+PC90aXRsZXM+PHBlcmlvZGljYWw+PGZ1bGwtdGl0bGU+TmV1cm9nZW5ldGlj
czwvZnVsbC10aXRsZT48L3BlcmlvZGljYWw+PHBhZ2VzPjI4Ny05ODwvcGFnZXM+PHZvbHVtZT4x
Njwvdm9sdW1lPjxudW1iZXI+NDwvbnVtYmVyPjxlZGl0aW9uPjIwMTUvMDcvMTU8L2VkaXRpb24+
PGtleXdvcmRzPjxrZXl3b3JkPkFuaW1hbHM8L2tleXdvcmQ+PGtleXdvcmQ+QnJhaW4vbWV0YWJv
bGlzbS9wYXRob2xvZ3k8L2tleXdvcmQ+PGtleXdvcmQ+Q2VsbCBBZGhlc2lvbiBNb2xlY3VsZXMv
KmdlbmV0aWNzPC9rZXl3b3JkPjxrZXl3b3JkPkNoaWxkPC9rZXl3b3JkPjxrZXl3b3JkPipDaHJv
bW9zb21lcywgSHVtYW4sIFBhaXIgMTA8L2tleXdvcmQ+PGtleXdvcmQ+KkNocm9tb3NvbWVzLCBI
dW1hbiwgUGFpciAxOTwva2V5d29yZD48a2V5d29yZD5ETkEgSGVsaWNhc2VzL21ldGFib2xpc208
L2tleXdvcmQ+PGtleXdvcmQ+RmVtYWxlPC9rZXl3b3JkPjxrZXl3b3JkPkdlbmUgRXhwcmVzc2lv
bjwva2V5d29yZD48a2V5d29yZD5HZW5lIEZ1c2lvbjwva2V5d29yZD48a2V5d29yZD5IdW1hbnM8
L2tleXdvcmQ+PGtleXdvcmQ+SW50ZWxsZWN0dWFsIERpc2FiaWxpdHkvKmdlbmV0aWNzPC9rZXl3
b3JkPjxrZXl3b3JkPkludHJhY2VsbHVsYXIgU2lnbmFsaW5nIFBlcHRpZGVzIGFuZCBQcm90ZWlu
cy9tZXRhYm9saXNtPC9rZXl3b3JkPjxrZXl3b3JkPk1pY2U8L2tleXdvcmQ+PGtleXdvcmQ+TmVj
dGluczwva2V5d29yZD48a2V5d29yZD5OdWNsZWFyIFByb3RlaW5zL21ldGFib2xpc208L2tleXdv
cmQ+PGtleXdvcmQ+UGhlbm90eXBlPC9rZXl3b3JkPjxrZXl3b3JkPlJOQS1CaW5kaW5nIFByb3Rl
aW5zPC9rZXl3b3JkPjxrZXl3b3JkPlRyYW5zY3JpcHRpb24gRmFjdG9ycy8qZ2VuZXRpY3MvbWV0
YWJvbGlzbTwva2V5d29yZD48a2V5d29yZD5CYWxhbmNlZCB0cmFuc2xvY2F0aW9uPC9rZXl3b3Jk
PjxrZXl3b3JkPkNocm9tYXRpbiByZW1vZGVsaW5nIGZhY3RvcnM8L2tleXdvcmQ+PGtleXdvcmQ+
RnVzaW9uIHRyYW5zY3JpcHRzPC9rZXl3b3JkPjxrZXl3b3JkPkdlbmUgZGlzcnVwdGlvbjwva2V5
d29yZD48a2V5d29yZD5OZXVyb3BzeWNoaWF0cmljIGRpc29yZGVyczwva2V5d29yZD48L2tleXdv
cmRzPjxkYXRlcz48eWVhcj4yMDE1PC95ZWFyPjxwdWItZGF0ZXM+PGRhdGU+T2N0PC9kYXRlPjwv
cHViLWRhdGVzPjwvZGF0ZXM+PGlzYm4+MTM2NC02NzQ1PC9pc2JuPjxhY2Nlc3Npb24tbnVtPjI2
MTYzMTA4PC9hY2Nlc3Npb24tbnVtPjx1cmxzPjwvdXJscz48ZWxlY3Ryb25pYy1yZXNvdXJjZS1u
dW0+MTAuMTAwNy9zMTAwNDgtMDE1LTA0NTItMjwvZWxlY3Ryb25pYy1yZXNvdXJjZS1udW0+PHJl
bW90ZS1kYXRhYmFzZS1wcm92aWRlcj5OTE08L3JlbW90ZS1kYXRhYmFzZS1wcm92aWRlcj48bGFu
Z3VhZ2U+ZW5nPC9sYW5ndWFnZT48L3JlY29yZD48L0NpdGU+PC9FbmROb3RlPn==
</w:fldData>
              </w:fldCha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instrText xml:space="preserve"> ADDIN EN.CITE </w:instrText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begin">
                <w:fldData xml:space="preserve">PEVuZE5vdGU+PENpdGU+PEF1dGhvcj5Dw7NyZG92YS1GbGV0ZXM8L0F1dGhvcj48WWVhcj4yMDE1
PC9ZZWFyPjxSZWNOdW0+NzI8L1JlY051bT48RGlzcGxheVRleHQ+Q8OzcmRvdmEtRmxldGVzIGV0
IGFsLiAyMDE1PC9EaXNwbGF5VGV4dD48cmVjb3JkPjxyZWMtbnVtYmVyPjcyPC9yZWMtbnVtYmVy
Pjxmb3JlaWduLWtleXM+PGtleSBhcHA9IkVOIiBkYi1pZD0ic2U5ejVkYTBnc2ZkNXVlOTVzZzVl
ZWEwZWZ2MGUyczU1MDl4IiB0aW1lc3RhbXA9IjE2NjM2NzQ5MDMiPjcyPC9rZXk+PC9mb3JlaWdu
LWtleXM+PHJlZi10eXBlIG5hbWU9IkpvdXJuYWwgQXJ0aWNsZSI+MTc8L3JlZi10eXBlPjxjb250
cmlidXRvcnM+PGF1dGhvcnM+PGF1dGhvcj5Dw7NyZG92YS1GbGV0ZXMsIEMuPC9hdXRob3I+PGF1
dGhvcj5Eb23DrW5ndWV6LCBNLiBHLjwvYXV0aG9yPjxhdXRob3I+RGVsaW50LVJhbWlyZXosIEku
PC9hdXRob3I+PGF1dGhvcj5NYXJ0w61uZXotUm9kcsOtZ3VleiwgSC4gRy48L2F1dGhvcj48YXV0
aG9yPlJpdmFzLUVzdGlsbGEsIEEuIE0uPC9hdXRob3I+PGF1dGhvcj5CYXJyb3MtTsO6w7Fleiwg
UC48L2F1dGhvcj48YXV0aG9yPk9ydGl6LUzDs3BleiwgUi48L2F1dGhvcj48YXV0aG9yPk5laXJh
LCBWLiBBLjwvYXV0aG9yPjwvYXV0aG9ycz48L2NvbnRyaWJ1dG9ycz48YXV0aC1hZGRyZXNzPkRl
cGFydGFtZW50byBkZSBCaW9xdcOtbWljYSB5IE1lZGljaW5hIE1vbGVjdWxhciwgRmFjdWx0YWQg
ZGUgTWVkaWNpbmEsIFVuaXZlcnNpZGFkIEF1dMOzbm9tYSBkZSBOdWV2byBMZcOzbiwgTW9udGVy
cmV5LCA2NDQ2MCwgTnVldm8gTGXDs24sIE3DqXhpY28uIGNhcmxvcy5jb3Jkb3ZhZmxAdWFubC5l
ZHUubXguJiN4RDtEaXZpc2nDs24gZGUgR2Vuw6l0aWNhLCBDZW50cm8gZGUgSW52ZXN0aWdhY2nD
s24gQmlvbcOpZGljYSBkZSBPY2NpZGVudGUsIEluc3RpdHV0byBNZXhpY2FubyBkZWwgU2VndXJv
IFNvY2lhbCwgR3VhZGFsYWphcmEsIDQ0MzQwLCBNw6l4aWNvLiYjeEQ7RGVwYXJ0YW1lbnRvIGRl
IEZhcm1hY29sb2fDrWEgeSBUb3hpY29sb2fDrWEsIEZhY3VsdGFkIGRlIE1lZGljaW5hLCBVbml2
ZXJzaWRhZCBBdXTDs25vbWEgZGUgTnVldm8gTGXDs24sIE1vbnRlcnJleSwgNjQ0NjAsIE51ZXZv
IExlw7NuLCBNw6l4aWNvLiYjeEQ7RGVwYXJ0YW1lbnRvIGRlIEJpb3F1w61taWNhIHkgTWVkaWNp
bmEgTW9sZWN1bGFyLCBGYWN1bHRhZCBkZSBNZWRpY2luYSwgVW5pdmVyc2lkYWQgQXV0w7Nub21h
IGRlIE51ZXZvIExlw7NuLCBNb250ZXJyZXksIDY0NDYwLCBOdWV2byBMZcOzbiwgTcOpeGljby48
L2F1dGgtYWRkcmVzcz48dGl0bGVzPjx0aXRsZT5BIGRlIG5vdm8gdCgxMDsxOSkocTIyLjM7cTEz
LjMzKSBsZWFkcyB0byBaTUlaMS9QUlIxMiByZWNpcHJvY2FsIGZ1c2lvbiB0cmFuc2NyaXB0cyBp
biBhIGdpcmwgd2l0aCBpbnRlbGxlY3R1YWwgZGlzYWJpbGl0eSBhbmQgbmV1cm9wc3ljaGlhdHJp
YyBhbHRlcmF0aW9uczwvdGl0bGU+PHNlY29uZGFyeS10aXRsZT5OZXVyb2dlbmV0aWNzPC9zZWNv
bmRhcnktdGl0bGU+PC90aXRsZXM+PHBlcmlvZGljYWw+PGZ1bGwtdGl0bGU+TmV1cm9nZW5ldGlj
czwvZnVsbC10aXRsZT48L3BlcmlvZGljYWw+PHBhZ2VzPjI4Ny05ODwvcGFnZXM+PHZvbHVtZT4x
Njwvdm9sdW1lPjxudW1iZXI+NDwvbnVtYmVyPjxlZGl0aW9uPjIwMTUvMDcvMTU8L2VkaXRpb24+
PGtleXdvcmRzPjxrZXl3b3JkPkFuaW1hbHM8L2tleXdvcmQ+PGtleXdvcmQ+QnJhaW4vbWV0YWJv
bGlzbS9wYXRob2xvZ3k8L2tleXdvcmQ+PGtleXdvcmQ+Q2VsbCBBZGhlc2lvbiBNb2xlY3VsZXMv
KmdlbmV0aWNzPC9rZXl3b3JkPjxrZXl3b3JkPkNoaWxkPC9rZXl3b3JkPjxrZXl3b3JkPipDaHJv
bW9zb21lcywgSHVtYW4sIFBhaXIgMTA8L2tleXdvcmQ+PGtleXdvcmQ+KkNocm9tb3NvbWVzLCBI
dW1hbiwgUGFpciAxOTwva2V5d29yZD48a2V5d29yZD5ETkEgSGVsaWNhc2VzL21ldGFib2xpc208
L2tleXdvcmQ+PGtleXdvcmQ+RmVtYWxlPC9rZXl3b3JkPjxrZXl3b3JkPkdlbmUgRXhwcmVzc2lv
bjwva2V5d29yZD48a2V5d29yZD5HZW5lIEZ1c2lvbjwva2V5d29yZD48a2V5d29yZD5IdW1hbnM8
L2tleXdvcmQ+PGtleXdvcmQ+SW50ZWxsZWN0dWFsIERpc2FiaWxpdHkvKmdlbmV0aWNzPC9rZXl3
b3JkPjxrZXl3b3JkPkludHJhY2VsbHVsYXIgU2lnbmFsaW5nIFBlcHRpZGVzIGFuZCBQcm90ZWlu
cy9tZXRhYm9saXNtPC9rZXl3b3JkPjxrZXl3b3JkPk1pY2U8L2tleXdvcmQ+PGtleXdvcmQ+TmVj
dGluczwva2V5d29yZD48a2V5d29yZD5OdWNsZWFyIFByb3RlaW5zL21ldGFib2xpc208L2tleXdv
cmQ+PGtleXdvcmQ+UGhlbm90eXBlPC9rZXl3b3JkPjxrZXl3b3JkPlJOQS1CaW5kaW5nIFByb3Rl
aW5zPC9rZXl3b3JkPjxrZXl3b3JkPlRyYW5zY3JpcHRpb24gRmFjdG9ycy8qZ2VuZXRpY3MvbWV0
YWJvbGlzbTwva2V5d29yZD48a2V5d29yZD5CYWxhbmNlZCB0cmFuc2xvY2F0aW9uPC9rZXl3b3Jk
PjxrZXl3b3JkPkNocm9tYXRpbiByZW1vZGVsaW5nIGZhY3RvcnM8L2tleXdvcmQ+PGtleXdvcmQ+
RnVzaW9uIHRyYW5zY3JpcHRzPC9rZXl3b3JkPjxrZXl3b3JkPkdlbmUgZGlzcnVwdGlvbjwva2V5
d29yZD48a2V5d29yZD5OZXVyb3BzeWNoaWF0cmljIGRpc29yZGVyczwva2V5d29yZD48L2tleXdv
cmRzPjxkYXRlcz48eWVhcj4yMDE1PC95ZWFyPjxwdWItZGF0ZXM+PGRhdGU+T2N0PC9kYXRlPjwv
cHViLWRhdGVzPjwvZGF0ZXM+PGlzYm4+MTM2NC02NzQ1PC9pc2JuPjxhY2Nlc3Npb24tbnVtPjI2
MTYzMTA4PC9hY2Nlc3Npb24tbnVtPjx1cmxzPjwvdXJscz48ZWxlY3Ryb25pYy1yZXNvdXJjZS1u
dW0+MTAuMTAwNy9zMTAwNDgtMDE1LTA0NTItMjwvZWxlY3Ryb25pYy1yZXNvdXJjZS1udW0+PHJl
bW90ZS1kYXRhYmFzZS1wcm92aWRlcj5OTE08L3JlbW90ZS1kYXRhYmFzZS1wcm92aWRlcj48bGFu
Z3VhZ2U+ZW5nPC9sYW5ndWFnZT48L3JlY29yZD48L0NpdGU+PC9FbmROb3RlPn==
</w:fldData>
              </w:fldCha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instrText xml:space="preserve"> ADDIN EN.CITE.DATA </w:instrText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r>
            <w:r w:rsidR="00C85E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end"/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 w:rsidR="00C85E47">
              <w:rPr>
                <w:rFonts w:ascii="Times New Roman" w:eastAsia="宋体" w:hAnsi="Times New Roman" w:cs="Times New Roman"/>
                <w:noProof/>
                <w:color w:val="000000"/>
                <w:kern w:val="0"/>
                <w:szCs w:val="21"/>
                <w:lang w:bidi="ar"/>
              </w:rPr>
              <w:t>Córdova-Fletes et al. 2015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</w:tr>
    </w:tbl>
    <w:p w14:paraId="7FE20DCA" w14:textId="77777777" w:rsidR="00EF305F" w:rsidRDefault="00000000">
      <w:pPr>
        <w:widowControl/>
        <w:rPr>
          <w:rFonts w:ascii="Times New Roman" w:eastAsia="宋体" w:hAnsi="Times New Roman" w:cs="Times New Roman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sz w:val="28"/>
          <w:szCs w:val="28"/>
          <w:lang w:bidi="ar"/>
        </w:rPr>
        <w:lastRenderedPageBreak/>
        <w:t xml:space="preserve">Note: All the variants are described using the NM_020338.4 (GRCh37/hg19) transcript of </w:t>
      </w:r>
      <w:r>
        <w:rPr>
          <w:rFonts w:ascii="Times New Roman" w:eastAsia="宋体" w:hAnsi="Times New Roman" w:cs="Times New Roman"/>
          <w:i/>
          <w:iCs/>
          <w:sz w:val="28"/>
          <w:szCs w:val="28"/>
          <w:lang w:bidi="ar"/>
        </w:rPr>
        <w:t>ZMIZ1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 and confirmed by </w:t>
      </w:r>
      <w:proofErr w:type="spellStart"/>
      <w:r>
        <w:rPr>
          <w:rFonts w:ascii="Times New Roman" w:eastAsia="宋体" w:hAnsi="Times New Roman" w:cs="Times New Roman"/>
          <w:sz w:val="28"/>
          <w:szCs w:val="28"/>
          <w:lang w:bidi="ar"/>
        </w:rPr>
        <w:t>Mutalyzer</w:t>
      </w:r>
      <w:proofErr w:type="spellEnd"/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 program (https://mutalyzer.nl/). Abbreviations: NA: not applicable; TPR, tetratricopeptide repeat; MIZ, SP-RING/MIZ domain; TAD, transactivation domain. </w:t>
      </w:r>
    </w:p>
    <w:p w14:paraId="1E37F718" w14:textId="77777777" w:rsidR="00EF305F" w:rsidRDefault="00EF305F">
      <w:pPr>
        <w:widowControl/>
        <w:rPr>
          <w:rFonts w:ascii="Times New Roman" w:eastAsia="宋体" w:hAnsi="Times New Roman" w:cs="Times New Roman"/>
          <w:sz w:val="28"/>
          <w:szCs w:val="28"/>
          <w:lang w:bidi="ar"/>
        </w:rPr>
      </w:pPr>
    </w:p>
    <w:p w14:paraId="640F1F2B" w14:textId="44B3222C" w:rsidR="00EF305F" w:rsidRDefault="00000000">
      <w:pPr>
        <w:widowControl/>
        <w:rPr>
          <w:rFonts w:ascii="Times New Roman" w:eastAsia="宋体" w:hAnsi="Times New Roman" w:cs="Times New Roman"/>
          <w:sz w:val="28"/>
          <w:szCs w:val="28"/>
          <w:lang w:bidi="ar"/>
        </w:rPr>
      </w:pP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>R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>eference</w:t>
      </w:r>
      <w:r w:rsidR="00C85E47">
        <w:rPr>
          <w:rFonts w:ascii="Times New Roman" w:eastAsia="宋体" w:hAnsi="Times New Roman" w:cs="Times New Roman"/>
          <w:sz w:val="28"/>
          <w:szCs w:val="28"/>
          <w:lang w:bidi="ar"/>
        </w:rPr>
        <w:t>s</w:t>
      </w:r>
    </w:p>
    <w:p w14:paraId="1559CFDB" w14:textId="3F63AA9B" w:rsidR="00C85E47" w:rsidRPr="00C85E47" w:rsidRDefault="00000000" w:rsidP="00C85E47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C85E47" w:rsidRPr="00C85E47">
        <w:rPr>
          <w:noProof/>
        </w:rPr>
        <w:t xml:space="preserve">Carapito, R., E. L. Ivanova, A. Morlon, L. Meng, A. Molitor, E. Erdmann, B. Kieffer, A. Pichot, L. Naegely, A. Kolmer, N. Paul, A. Hanauer, F. Tran Mau-Them, N. Jean-Marçais, S. M. Hiatt, G. M. Cooper, T. Tvrdik, A. M. Muir, C. Dimartino, M. Chopra, J. Amiel, C. T. Gordon, F. Dutreux, A. Garde, C. Thauvin-Robinet, X. Wang, M. S. Leduc, M. Phillips, H. P. Crawford, M. K. Kukolich, D. Hunt, V. Harrison, M. Kharbanda, R. Smigiel, N. Gold, C. Y. Hung, D. H. Viskochil, S. L. Dugan, P. Bayrak-Toydemir, G. Joly-Helas, A. M. Guerrot, C. Schluth-Bolard, M. Rio, I. M. Wentzensen, K. McWalter, R. E. Schnur, A. M. Lewis, S. R. Lalani, N. Mensah-Bonsu, J. Céraline, Z. Sun, R. Ploski, C. A. Bacino, H. C. Mefford, L. Faivre, O. Bodamer, J. Chelly, B. Isidor, and S. Bahram. 2019. 'ZMIZ1 Variants Cause a Syndromic Neurodevelopmental Disorder', </w:t>
      </w:r>
      <w:r w:rsidR="00C85E47" w:rsidRPr="00C85E47">
        <w:rPr>
          <w:i/>
          <w:noProof/>
        </w:rPr>
        <w:t>Am J Hum Genet</w:t>
      </w:r>
      <w:r w:rsidR="00C85E47" w:rsidRPr="00C85E47">
        <w:rPr>
          <w:noProof/>
        </w:rPr>
        <w:t xml:space="preserve">, 104: 319-30. </w:t>
      </w:r>
      <w:hyperlink r:id="rId6" w:history="1">
        <w:r w:rsidR="00C85E47" w:rsidRPr="00C85E47">
          <w:rPr>
            <w:rStyle w:val="a8"/>
            <w:noProof/>
          </w:rPr>
          <w:t>https://doi.org/10.1016/j.ajhg.2018.12.007</w:t>
        </w:r>
      </w:hyperlink>
    </w:p>
    <w:p w14:paraId="042F8517" w14:textId="3AFED3A0" w:rsidR="00C85E47" w:rsidRPr="00C85E47" w:rsidRDefault="00C85E47" w:rsidP="00C85E47">
      <w:pPr>
        <w:pStyle w:val="EndNoteBibliography"/>
        <w:ind w:left="720" w:hanging="720"/>
        <w:rPr>
          <w:noProof/>
        </w:rPr>
      </w:pPr>
      <w:r w:rsidRPr="00C85E47">
        <w:rPr>
          <w:noProof/>
        </w:rPr>
        <w:t xml:space="preserve">Córdova-Fletes, C., M. G. Domínguez, I. Delint-Ramirez, H. G. Martínez-Rodríguez, A. M. Rivas-Estilla, P. Barros-Núñez, R. Ortiz-López, and V. A. Neira. 2015. 'A de novo t(10;19)(q22.3;q13.33) leads to ZMIZ1/PRR12 reciprocal fusion transcripts in a girl with intellectual disability and neuropsychiatric alterations', </w:t>
      </w:r>
      <w:r w:rsidRPr="00C85E47">
        <w:rPr>
          <w:i/>
          <w:noProof/>
        </w:rPr>
        <w:t>Neurogenetics</w:t>
      </w:r>
      <w:r w:rsidRPr="00C85E47">
        <w:rPr>
          <w:noProof/>
        </w:rPr>
        <w:t xml:space="preserve">, 16: 287-98. </w:t>
      </w:r>
      <w:hyperlink r:id="rId7" w:history="1">
        <w:r w:rsidRPr="00C85E47">
          <w:rPr>
            <w:rStyle w:val="a8"/>
            <w:noProof/>
          </w:rPr>
          <w:t>https://doi.org/10.1007/s10048-015-0452-2</w:t>
        </w:r>
      </w:hyperlink>
    </w:p>
    <w:p w14:paraId="329B8C07" w14:textId="628C01F0" w:rsidR="00C85E47" w:rsidRPr="00C85E47" w:rsidRDefault="00C85E47" w:rsidP="00C85E47">
      <w:pPr>
        <w:pStyle w:val="EndNoteBibliography"/>
        <w:ind w:left="720" w:hanging="720"/>
        <w:rPr>
          <w:noProof/>
        </w:rPr>
      </w:pPr>
      <w:r w:rsidRPr="00C85E47">
        <w:rPr>
          <w:noProof/>
        </w:rPr>
        <w:t xml:space="preserve">Latchman, K., M. Calder, D. Morel, L. Rhodes, J. Juusola, and M. Tekin. 2020. 'Autosomal dominant inheritance in a recently described ZMIZ1-related neurodevelopmental disorder: Case report of siblings and an affected parent', </w:t>
      </w:r>
      <w:r w:rsidRPr="00C85E47">
        <w:rPr>
          <w:i/>
          <w:noProof/>
        </w:rPr>
        <w:t>Am J Med Genet A</w:t>
      </w:r>
      <w:r w:rsidRPr="00C85E47">
        <w:rPr>
          <w:noProof/>
        </w:rPr>
        <w:t xml:space="preserve">, 182: 548-52. </w:t>
      </w:r>
      <w:hyperlink r:id="rId8" w:history="1">
        <w:r w:rsidRPr="00C85E47">
          <w:rPr>
            <w:rStyle w:val="a8"/>
            <w:noProof/>
          </w:rPr>
          <w:t>https://doi.org/10.1002/ajmg.a.61446</w:t>
        </w:r>
      </w:hyperlink>
    </w:p>
    <w:p w14:paraId="43762D62" w14:textId="65AC8975" w:rsidR="00C85E47" w:rsidRPr="00C85E47" w:rsidRDefault="00C85E47" w:rsidP="00C85E47">
      <w:pPr>
        <w:pStyle w:val="EndNoteBibliography"/>
        <w:ind w:left="720" w:hanging="720"/>
        <w:rPr>
          <w:noProof/>
        </w:rPr>
      </w:pPr>
      <w:r w:rsidRPr="00C85E47">
        <w:rPr>
          <w:noProof/>
        </w:rPr>
        <w:t xml:space="preserve">Lu, G., L. Ma, P. Xu, B. Xian, L. Wu, J. Ding, X. He, H. Xia, W. Ding, Z. Yang, and Q. Peng. 2022. 'A de Novo ZMIZ1 Pathogenic Variant for Neurodevelopmental Disorder With Dysmorphic Facies and Distal Skeletal Anomalies', </w:t>
      </w:r>
      <w:r w:rsidRPr="00C85E47">
        <w:rPr>
          <w:i/>
          <w:noProof/>
        </w:rPr>
        <w:t>Front Genet</w:t>
      </w:r>
      <w:r w:rsidRPr="00C85E47">
        <w:rPr>
          <w:noProof/>
        </w:rPr>
        <w:t xml:space="preserve">, 13: 840577. </w:t>
      </w:r>
      <w:hyperlink r:id="rId9" w:history="1">
        <w:r w:rsidRPr="00C85E47">
          <w:rPr>
            <w:rStyle w:val="a8"/>
            <w:noProof/>
          </w:rPr>
          <w:t>https://doi.org/10.3389/fgene.2022.840577</w:t>
        </w:r>
      </w:hyperlink>
    </w:p>
    <w:p w14:paraId="478FED5B" w14:textId="3A1B4F25" w:rsidR="00C85E47" w:rsidRPr="00C85E47" w:rsidRDefault="00C85E47" w:rsidP="00C85E47">
      <w:pPr>
        <w:pStyle w:val="EndNoteBibliography"/>
        <w:ind w:left="720" w:hanging="720"/>
        <w:rPr>
          <w:noProof/>
        </w:rPr>
      </w:pPr>
      <w:r w:rsidRPr="00C85E47">
        <w:rPr>
          <w:noProof/>
        </w:rPr>
        <w:t xml:space="preserve">Phetthong, T., A. Khongkrapan, N. Jinawath, G. H. Seo, and D. Wattanasirichaigoon. 2021. 'Compound Heterozygote of Point Mutation and Chromosomal Microdeletion Involving OTUD6B Coinciding with ZMIZ1 Variant in Syndromic Intellectual Disability', </w:t>
      </w:r>
      <w:r w:rsidRPr="00C85E47">
        <w:rPr>
          <w:i/>
          <w:noProof/>
        </w:rPr>
        <w:t>Genes (Basel)</w:t>
      </w:r>
      <w:r w:rsidRPr="00C85E47">
        <w:rPr>
          <w:noProof/>
        </w:rPr>
        <w:t xml:space="preserve">, 12. </w:t>
      </w:r>
      <w:hyperlink r:id="rId10" w:history="1">
        <w:r w:rsidRPr="00C85E47">
          <w:rPr>
            <w:rStyle w:val="a8"/>
            <w:noProof/>
          </w:rPr>
          <w:t>https://doi.org/10.3390/genes12101583</w:t>
        </w:r>
      </w:hyperlink>
    </w:p>
    <w:p w14:paraId="16106D6E" w14:textId="52F2CC2E" w:rsidR="00EF305F" w:rsidRDefault="00000000">
      <w:pPr>
        <w:widowControl/>
      </w:pPr>
      <w:r>
        <w:fldChar w:fldCharType="end"/>
      </w:r>
    </w:p>
    <w:sectPr w:rsidR="00EF305F">
      <w:pgSz w:w="12240" w:h="15840"/>
      <w:pgMar w:top="1440" w:right="1800" w:bottom="1440" w:left="1800" w:header="720" w:footer="720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3AEE6" w14:textId="77777777" w:rsidR="005237EE" w:rsidRDefault="005237EE" w:rsidP="00C85E47">
      <w:r>
        <w:separator/>
      </w:r>
    </w:p>
  </w:endnote>
  <w:endnote w:type="continuationSeparator" w:id="0">
    <w:p w14:paraId="1ED329D7" w14:textId="77777777" w:rsidR="005237EE" w:rsidRDefault="005237EE" w:rsidP="00C8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1185E" w14:textId="77777777" w:rsidR="005237EE" w:rsidRDefault="005237EE" w:rsidP="00C85E47">
      <w:r>
        <w:separator/>
      </w:r>
    </w:p>
  </w:footnote>
  <w:footnote w:type="continuationSeparator" w:id="0">
    <w:p w14:paraId="70ED9014" w14:textId="77777777" w:rsidR="005237EE" w:rsidRDefault="005237EE" w:rsidP="00C85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JkM2RmYjhiM2E2N2E0NTM0MTVjM2RmMzg0NDYxNm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HRA (Author-Date) Copy1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9z5da0gsfd5ue95sg5eea0efv0e2s5509x&quot;&gt;My EndNote Library&lt;record-ids&gt;&lt;item&gt;69&lt;/item&gt;&lt;item&gt;70&lt;/item&gt;&lt;item&gt;71&lt;/item&gt;&lt;item&gt;72&lt;/item&gt;&lt;/record-ids&gt;&lt;/item&gt;&lt;/Libraries&gt;"/>
  </w:docVars>
  <w:rsids>
    <w:rsidRoot w:val="0058417A"/>
    <w:rsid w:val="00035A01"/>
    <w:rsid w:val="00187F29"/>
    <w:rsid w:val="00224C19"/>
    <w:rsid w:val="0023581A"/>
    <w:rsid w:val="0024647F"/>
    <w:rsid w:val="002F7DE8"/>
    <w:rsid w:val="003561FB"/>
    <w:rsid w:val="003722E9"/>
    <w:rsid w:val="00385EB6"/>
    <w:rsid w:val="004A1BA4"/>
    <w:rsid w:val="005237EE"/>
    <w:rsid w:val="0058417A"/>
    <w:rsid w:val="007D02D2"/>
    <w:rsid w:val="00837FBF"/>
    <w:rsid w:val="008A5181"/>
    <w:rsid w:val="008B4B98"/>
    <w:rsid w:val="00956DCE"/>
    <w:rsid w:val="00982E45"/>
    <w:rsid w:val="00B2695D"/>
    <w:rsid w:val="00C85E47"/>
    <w:rsid w:val="00CE5DDF"/>
    <w:rsid w:val="00D075C0"/>
    <w:rsid w:val="00DB4576"/>
    <w:rsid w:val="00E7635E"/>
    <w:rsid w:val="00E94A0C"/>
    <w:rsid w:val="00EF305F"/>
    <w:rsid w:val="2CDD626A"/>
    <w:rsid w:val="42E95451"/>
    <w:rsid w:val="4F276058"/>
    <w:rsid w:val="57AC12D4"/>
    <w:rsid w:val="5F90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06EF31"/>
  <w15:docId w15:val="{CA6D8297-CDED-4B51-936E-BB7E2CFA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line number"/>
    <w:basedOn w:val="a0"/>
    <w:qFormat/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Theme="minorEastAsia" w:hAnsi="Calibri" w:cs="Calibri"/>
      <w:kern w:val="2"/>
      <w:szCs w:val="24"/>
    </w:rPr>
  </w:style>
  <w:style w:type="character" w:styleId="a8">
    <w:name w:val="Hyperlink"/>
    <w:basedOn w:val="a0"/>
    <w:rsid w:val="00C85E4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ajmg.a.614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7/s10048-015-0452-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j.ajhg.2018.12.00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doi.org/10.3390/genes1210158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3389/fgene.2022.840577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1158</Words>
  <Characters>6606</Characters>
  <Application>Microsoft Office Word</Application>
  <DocSecurity>0</DocSecurity>
  <Lines>55</Lines>
  <Paragraphs>15</Paragraphs>
  <ScaleCrop>false</ScaleCrop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</cp:lastModifiedBy>
  <cp:revision>3</cp:revision>
  <dcterms:created xsi:type="dcterms:W3CDTF">2022-10-08T08:22:00Z</dcterms:created>
  <dcterms:modified xsi:type="dcterms:W3CDTF">2022-10-08T08:23:00Z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F1B2FF21767C41EA933EEFDF1A43B18F</vt:lpwstr>
  </property>
</Properties>
</file>