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1BFA" w14:textId="77777777" w:rsidR="007F51F5" w:rsidRPr="00D20FF3" w:rsidRDefault="007F51F5" w:rsidP="007F51F5">
      <w:pPr>
        <w:keepNext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Additional file</w:t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begin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instrText xml:space="preserve"> SEQ Appendix \* ARABIC </w:instrTex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separate"/>
      </w:r>
      <w:r w:rsidRPr="00D20FF3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val="en-US"/>
        </w:rPr>
        <w:t>2</w:t>
      </w:r>
      <w:r w:rsidRPr="00D20FF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fldChar w:fldCharType="end"/>
      </w:r>
      <w:r w:rsidRPr="00D20FF3">
        <w:rPr>
          <w:rFonts w:ascii="Times New Roman" w:eastAsia="Calibri" w:hAnsi="Times New Roman" w:cs="Times New Roman"/>
          <w:b/>
          <w:bCs/>
          <w:iCs/>
          <w:sz w:val="24"/>
          <w:szCs w:val="24"/>
          <w:lang w:val="en-US"/>
        </w:rPr>
        <w:t>: WAOS Consumption data study samples- Warehouse X</w:t>
      </w:r>
    </w:p>
    <w:p w14:paraId="0ECE13F9" w14:textId="77777777" w:rsidR="007F51F5" w:rsidRPr="00D20FF3" w:rsidRDefault="007F51F5" w:rsidP="007F51F5">
      <w:pPr>
        <w:spacing w:line="240" w:lineRule="auto"/>
        <w:rPr>
          <w:rFonts w:ascii="Times New Roman" w:eastAsia="Calibri" w:hAnsi="Times New Roman" w:cs="Times New Roman"/>
          <w:sz w:val="24"/>
          <w:szCs w:val="18"/>
          <w:lang w:val="en-US"/>
        </w:rPr>
      </w:pPr>
    </w:p>
    <w:tbl>
      <w:tblPr>
        <w:tblW w:w="13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1"/>
        <w:gridCol w:w="2209"/>
        <w:gridCol w:w="2320"/>
        <w:gridCol w:w="2209"/>
        <w:gridCol w:w="2209"/>
      </w:tblGrid>
      <w:tr w:rsidR="007F51F5" w:rsidRPr="00D20FF3" w14:paraId="35D557A8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12E0FC3F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Study sample 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5C39A69F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F1 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ABA0245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F2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3CF5E91C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F3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0FC9B0F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F4  </w:t>
            </w:r>
          </w:p>
        </w:tc>
      </w:tr>
      <w:tr w:rsidR="007F51F5" w:rsidRPr="00D20FF3" w14:paraId="3CD9B52F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54908D44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Warehouse X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8883D3F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Jan 16-June 16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DA28808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16th Jul- 17th Jul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F497532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Aug 17-June 18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5021D448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July 18-Jan 19 </w:t>
            </w:r>
          </w:p>
        </w:tc>
      </w:tr>
      <w:tr w:rsidR="007F51F5" w:rsidRPr="00D20FF3" w14:paraId="0F52BB56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07089C8D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600/300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706A83D8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34,588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150DF45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78,447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56921FD3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93,350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3EDBBF9D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71,924 </w:t>
            </w:r>
          </w:p>
        </w:tc>
      </w:tr>
      <w:tr w:rsidR="007F51F5" w:rsidRPr="00D20FF3" w14:paraId="617CE7B7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73E988CA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ATV/r 300/100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61319036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42,768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57657EF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109,184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68185060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163,909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7D069F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134,315 </w:t>
            </w:r>
          </w:p>
        </w:tc>
      </w:tr>
      <w:tr w:rsidR="007F51F5" w:rsidRPr="00D20FF3" w14:paraId="4A146181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0FD234EB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600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E44E242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731,729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3A8AB03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1,538,226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78B54BEE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1,081,101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5E2EF25A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577,911 </w:t>
            </w:r>
          </w:p>
        </w:tc>
      </w:tr>
      <w:tr w:rsidR="007F51F5" w:rsidRPr="00D20FF3" w14:paraId="1B13E997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0AED608B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200/50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F9D5D55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51,118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63125F7E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106,464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52E647E7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121,030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67614EAB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81,243 </w:t>
            </w:r>
          </w:p>
        </w:tc>
      </w:tr>
      <w:tr w:rsidR="007F51F5" w:rsidRPr="00D20FF3" w14:paraId="6BFA283D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65F4F5CF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200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186E9A2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277,638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FBDA0C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475,961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8CCC8BC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411,141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33D914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223,359 </w:t>
            </w:r>
          </w:p>
        </w:tc>
      </w:tr>
      <w:tr w:rsidR="007F51F5" w:rsidRPr="00D20FF3" w14:paraId="0B4136F6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76E6A88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 300/300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9DB4B3C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750,629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CE205B4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1,602,645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6019A1D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1,175,323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6822E90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696,675 </w:t>
            </w:r>
          </w:p>
        </w:tc>
      </w:tr>
      <w:tr w:rsidR="007F51F5" w:rsidRPr="00D20FF3" w14:paraId="3C2AA6D3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5FE63D6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TDF/3TC/EFV 300/300/600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ECD8D0E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1,690,035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EA90B4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3,807,142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621AD28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4,468,152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4FCAAA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3,025,842 </w:t>
            </w:r>
          </w:p>
        </w:tc>
      </w:tr>
      <w:tr w:rsidR="007F51F5" w:rsidRPr="00D20FF3" w14:paraId="1064401F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4B4EB94E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300/150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2627B835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407,068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5CD29F0C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672,785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72C6861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594,857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DACFCA0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350,422 </w:t>
            </w:r>
          </w:p>
        </w:tc>
      </w:tr>
      <w:tr w:rsidR="007F51F5" w:rsidRPr="00D20FF3" w14:paraId="2D7915B9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70FCAF5D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300/150/200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28E07547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1,093,757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45FFED40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1,943,457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63D7C88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1,509,613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7FDF1D6F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882,884 </w:t>
            </w:r>
          </w:p>
        </w:tc>
      </w:tr>
      <w:tr w:rsidR="007F51F5" w:rsidRPr="00D20FF3" w14:paraId="58928B7B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1943315A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ABC/3TC 120/60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1C906B0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205,941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5812623B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413,601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544F5889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327,138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3045737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247,818 </w:t>
            </w:r>
          </w:p>
        </w:tc>
      </w:tr>
      <w:tr w:rsidR="007F51F5" w:rsidRPr="00D20FF3" w14:paraId="4BDF53F2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08FDD7DD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EFV 200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D4EEC2A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71,649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27C6C78C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97,474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FE219DB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80,858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7006B1C9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56,997 </w:t>
            </w:r>
          </w:p>
        </w:tc>
      </w:tr>
      <w:tr w:rsidR="007F51F5" w:rsidRPr="00D20FF3" w14:paraId="4452FAAD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51A4425B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LPV/r 100/25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259275ED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20,771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7EC2C8E7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53,542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1A254E2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61,707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B9F2B75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50,810 </w:t>
            </w:r>
          </w:p>
        </w:tc>
      </w:tr>
      <w:tr w:rsidR="007F51F5" w:rsidRPr="00D20FF3" w14:paraId="5186DC18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3E678A27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10/1 oral suspension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252BC2B3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36,552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1AD92046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68,805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6B7EFB4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47,342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297390CD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30,535 </w:t>
            </w:r>
          </w:p>
        </w:tc>
      </w:tr>
      <w:tr w:rsidR="007F51F5" w:rsidRPr="00D20FF3" w14:paraId="25B5D53D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3DB65378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NVP 50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6ACF8C4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111,297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04D02656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97,388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05B6E62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67,561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0EA687D6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49,942 </w:t>
            </w:r>
          </w:p>
        </w:tc>
      </w:tr>
      <w:tr w:rsidR="007F51F5" w:rsidRPr="00D20FF3" w14:paraId="058E91F5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4BC25D5A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 60/30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7A841784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68,790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8870A48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124,078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2FA23237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88,388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7C6D3B72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48,564 </w:t>
            </w:r>
          </w:p>
        </w:tc>
      </w:tr>
      <w:tr w:rsidR="007F51F5" w:rsidRPr="00D20FF3" w14:paraId="2D683A14" w14:textId="77777777" w:rsidTr="007C5F4E">
        <w:trPr>
          <w:trHeight w:val="244"/>
        </w:trPr>
        <w:tc>
          <w:tcPr>
            <w:tcW w:w="4081" w:type="dxa"/>
            <w:shd w:val="clear" w:color="auto" w:fill="auto"/>
            <w:noWrap/>
            <w:vAlign w:val="bottom"/>
            <w:hideMark/>
          </w:tcPr>
          <w:p w14:paraId="49821C20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AZT/3TC/NVP 60/30/50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1F7DD357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291,370 </w:t>
            </w:r>
          </w:p>
        </w:tc>
        <w:tc>
          <w:tcPr>
            <w:tcW w:w="2320" w:type="dxa"/>
            <w:shd w:val="clear" w:color="auto" w:fill="auto"/>
            <w:noWrap/>
            <w:vAlign w:val="bottom"/>
            <w:hideMark/>
          </w:tcPr>
          <w:p w14:paraId="392170AB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495,098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52EC3593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361,567 </w:t>
            </w:r>
          </w:p>
        </w:tc>
        <w:tc>
          <w:tcPr>
            <w:tcW w:w="2209" w:type="dxa"/>
            <w:shd w:val="clear" w:color="auto" w:fill="auto"/>
            <w:noWrap/>
            <w:vAlign w:val="bottom"/>
            <w:hideMark/>
          </w:tcPr>
          <w:p w14:paraId="4AD01FFE" w14:textId="77777777" w:rsidR="007F51F5" w:rsidRPr="00D20FF3" w:rsidRDefault="007F51F5" w:rsidP="007C5F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20F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188,349 </w:t>
            </w:r>
          </w:p>
        </w:tc>
      </w:tr>
    </w:tbl>
    <w:p w14:paraId="5E84AB2C" w14:textId="77777777" w:rsidR="00C21209" w:rsidRDefault="00C21209"/>
    <w:sectPr w:rsidR="00C21209" w:rsidSect="007F51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F5"/>
    <w:rsid w:val="007F51F5"/>
    <w:rsid w:val="00C2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1352"/>
  <w15:chartTrackingRefBased/>
  <w15:docId w15:val="{00B5A68A-E064-4095-892A-1FC447B0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1597</Characters>
  <Application>Microsoft Office Word</Application>
  <DocSecurity>0</DocSecurity>
  <Lines>49</Lines>
  <Paragraphs>22</Paragraphs>
  <ScaleCrop>false</ScaleCrop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Herbert Aguma</dc:creator>
  <cp:keywords/>
  <dc:description/>
  <cp:lastModifiedBy>Herbert Aguma</cp:lastModifiedBy>
  <cp:revision>1</cp:revision>
  <dcterms:created xsi:type="dcterms:W3CDTF">2022-10-11T18:15:00Z</dcterms:created>
  <dcterms:modified xsi:type="dcterms:W3CDTF">2022-10-11T18:16:00Z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c1bb5b3e-39c1-4dc8-bd16-6c863568fae1</vt:lpwstr>
  </property>
</Properties>
</file>