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2E5E7" w14:textId="35BD7FAB" w:rsidR="005B46C3" w:rsidRDefault="00802C57" w:rsidP="005B46C3">
      <w:pPr>
        <w:spacing w:after="0" w:line="240" w:lineRule="auto"/>
        <w:contextualSpacing/>
        <w:jc w:val="center"/>
        <w:rPr>
          <w:rFonts w:ascii="Times New Roman" w:eastAsia="Times New Roman" w:hAnsi="Times New Roman" w:cs="Times New Roman"/>
          <w:b/>
          <w:color w:val="000000"/>
          <w:kern w:val="28"/>
          <w:sz w:val="32"/>
          <w:szCs w:val="20"/>
          <w:lang w:val="en-GB"/>
        </w:rPr>
      </w:pPr>
      <w:r w:rsidRPr="00802C57">
        <w:rPr>
          <w:rFonts w:ascii="Times New Roman" w:eastAsia="Times New Roman" w:hAnsi="Times New Roman" w:cs="Times New Roman"/>
          <w:b/>
          <w:color w:val="000000"/>
          <w:kern w:val="28"/>
          <w:sz w:val="32"/>
          <w:szCs w:val="20"/>
          <w:lang w:val="en-GB"/>
        </w:rPr>
        <w:t>Lipid Nanoparticle Mediated Delivery of Docetaxel Prodrug for</w:t>
      </w:r>
      <w:r w:rsidR="005B46C3">
        <w:rPr>
          <w:rFonts w:ascii="Times New Roman" w:eastAsia="Times New Roman" w:hAnsi="Times New Roman" w:cs="Times New Roman"/>
          <w:b/>
          <w:color w:val="000000"/>
          <w:kern w:val="28"/>
          <w:sz w:val="32"/>
          <w:szCs w:val="20"/>
          <w:lang w:val="en-GB"/>
        </w:rPr>
        <w:t xml:space="preserve"> </w:t>
      </w:r>
      <w:r w:rsidRPr="00802C57">
        <w:rPr>
          <w:rFonts w:ascii="Times New Roman" w:eastAsia="Times New Roman" w:hAnsi="Times New Roman" w:cs="Times New Roman"/>
          <w:b/>
          <w:color w:val="000000"/>
          <w:kern w:val="28"/>
          <w:sz w:val="32"/>
          <w:szCs w:val="20"/>
          <w:lang w:val="en-GB"/>
        </w:rPr>
        <w:t>Exploiting Full Potential of Gold Radiosensitizers in the Treatment</w:t>
      </w:r>
      <w:r w:rsidR="005B46C3">
        <w:rPr>
          <w:rFonts w:ascii="Times New Roman" w:eastAsia="Times New Roman" w:hAnsi="Times New Roman" w:cs="Times New Roman"/>
          <w:b/>
          <w:color w:val="000000"/>
          <w:kern w:val="28"/>
          <w:sz w:val="32"/>
          <w:szCs w:val="20"/>
          <w:lang w:val="en-GB"/>
        </w:rPr>
        <w:t xml:space="preserve"> </w:t>
      </w:r>
      <w:r w:rsidRPr="00802C57">
        <w:rPr>
          <w:rFonts w:ascii="Times New Roman" w:eastAsia="Times New Roman" w:hAnsi="Times New Roman" w:cs="Times New Roman"/>
          <w:b/>
          <w:color w:val="000000"/>
          <w:kern w:val="28"/>
          <w:sz w:val="32"/>
          <w:szCs w:val="20"/>
          <w:lang w:val="en-GB"/>
        </w:rPr>
        <w:t>of Pancreatic Cancer</w:t>
      </w:r>
    </w:p>
    <w:p w14:paraId="41D78FEC" w14:textId="77777777" w:rsidR="005B46C3" w:rsidRDefault="005B46C3" w:rsidP="005B46C3">
      <w:pPr>
        <w:spacing w:after="0" w:line="240" w:lineRule="auto"/>
        <w:contextualSpacing/>
        <w:jc w:val="center"/>
        <w:rPr>
          <w:rFonts w:ascii="Times New Roman" w:eastAsia="Times New Roman" w:hAnsi="Times New Roman" w:cs="Times New Roman"/>
          <w:b/>
          <w:color w:val="000000"/>
          <w:kern w:val="28"/>
          <w:sz w:val="32"/>
          <w:szCs w:val="20"/>
          <w:lang w:val="en-GB"/>
        </w:rPr>
      </w:pPr>
    </w:p>
    <w:p w14:paraId="075E2F0D" w14:textId="723C740A" w:rsidR="005B46C3" w:rsidRPr="005B46C3" w:rsidRDefault="005B46C3" w:rsidP="005B46C3">
      <w:pPr>
        <w:spacing w:after="0" w:line="240" w:lineRule="auto"/>
        <w:contextualSpacing/>
        <w:jc w:val="center"/>
        <w:rPr>
          <w:rFonts w:ascii="Times New Roman" w:eastAsia="Times New Roman" w:hAnsi="Times New Roman" w:cs="Times New Roman"/>
          <w:b/>
          <w:sz w:val="24"/>
          <w:szCs w:val="24"/>
          <w:lang w:val="en-GB"/>
        </w:rPr>
      </w:pPr>
      <w:r w:rsidRPr="005B46C3">
        <w:rPr>
          <w:rFonts w:ascii="Times New Roman" w:eastAsia="Times New Roman" w:hAnsi="Times New Roman" w:cs="Times New Roman"/>
          <w:b/>
          <w:sz w:val="24"/>
          <w:szCs w:val="24"/>
          <w:lang w:val="en-GB"/>
        </w:rPr>
        <w:t>Abdulaziz Alhussan</w:t>
      </w:r>
      <w:r w:rsidRPr="005B46C3">
        <w:rPr>
          <w:rFonts w:ascii="Times New Roman" w:eastAsia="Times New Roman" w:hAnsi="Times New Roman" w:cs="Times New Roman"/>
          <w:b/>
          <w:sz w:val="24"/>
          <w:szCs w:val="24"/>
          <w:vertAlign w:val="superscript"/>
          <w:lang w:val="en-GB"/>
        </w:rPr>
        <w:t>1</w:t>
      </w:r>
      <w:r w:rsidRPr="005B46C3">
        <w:rPr>
          <w:rFonts w:ascii="Times New Roman" w:eastAsia="Times New Roman" w:hAnsi="Times New Roman" w:cs="Times New Roman"/>
          <w:b/>
          <w:sz w:val="24"/>
          <w:szCs w:val="24"/>
          <w:lang w:val="en-GB"/>
        </w:rPr>
        <w:t>, Nolan Jackson</w:t>
      </w:r>
      <w:r w:rsidRPr="005B46C3">
        <w:rPr>
          <w:rFonts w:ascii="Times New Roman" w:eastAsia="Times New Roman" w:hAnsi="Times New Roman" w:cs="Times New Roman"/>
          <w:b/>
          <w:sz w:val="24"/>
          <w:szCs w:val="24"/>
          <w:vertAlign w:val="superscript"/>
          <w:lang w:val="en-GB"/>
        </w:rPr>
        <w:t>1</w:t>
      </w:r>
      <w:r w:rsidRPr="005B46C3">
        <w:rPr>
          <w:rFonts w:ascii="Times New Roman" w:eastAsia="Times New Roman" w:hAnsi="Times New Roman" w:cs="Times New Roman"/>
          <w:b/>
          <w:sz w:val="24"/>
          <w:szCs w:val="24"/>
          <w:lang w:val="en-GB"/>
        </w:rPr>
        <w:t xml:space="preserve">, </w:t>
      </w:r>
      <w:r w:rsidRPr="005B46C3">
        <w:rPr>
          <w:rFonts w:ascii="Times New Roman" w:eastAsia="Times New Roman" w:hAnsi="Times New Roman" w:cs="Times New Roman"/>
          <w:b/>
          <w:sz w:val="24"/>
          <w:szCs w:val="24"/>
          <w:lang w:val="en-US"/>
        </w:rPr>
        <w:t>Sarah Eaton</w:t>
      </w:r>
      <w:r w:rsidRPr="005B46C3">
        <w:rPr>
          <w:rFonts w:ascii="Times New Roman" w:eastAsia="Times New Roman" w:hAnsi="Times New Roman" w:cs="Times New Roman"/>
          <w:b/>
          <w:sz w:val="24"/>
          <w:szCs w:val="24"/>
          <w:vertAlign w:val="superscript"/>
          <w:lang w:val="en-US"/>
        </w:rPr>
        <w:t>1</w:t>
      </w:r>
      <w:r w:rsidRPr="005B46C3">
        <w:rPr>
          <w:rFonts w:ascii="Times New Roman" w:eastAsia="Times New Roman" w:hAnsi="Times New Roman" w:cs="Times New Roman"/>
          <w:b/>
          <w:sz w:val="24"/>
          <w:szCs w:val="24"/>
          <w:lang w:val="en-US"/>
        </w:rPr>
        <w:t xml:space="preserve">, </w:t>
      </w:r>
      <w:r w:rsidRPr="005B46C3">
        <w:rPr>
          <w:rFonts w:ascii="Times New Roman" w:eastAsia="Times New Roman" w:hAnsi="Times New Roman" w:cs="Times New Roman"/>
          <w:b/>
          <w:sz w:val="24"/>
          <w:szCs w:val="20"/>
          <w:lang w:val="en-GB"/>
        </w:rPr>
        <w:t>Nancy Dos Santos</w:t>
      </w:r>
      <w:r w:rsidRPr="005B46C3">
        <w:rPr>
          <w:rFonts w:ascii="Times New Roman" w:eastAsia="Times New Roman" w:hAnsi="Times New Roman" w:cs="Times New Roman"/>
          <w:b/>
          <w:sz w:val="24"/>
          <w:szCs w:val="20"/>
          <w:vertAlign w:val="superscript"/>
          <w:lang w:val="en-GB"/>
        </w:rPr>
        <w:t>2</w:t>
      </w:r>
      <w:r w:rsidRPr="005B46C3">
        <w:rPr>
          <w:rFonts w:ascii="Times New Roman" w:eastAsia="Times New Roman" w:hAnsi="Times New Roman" w:cs="Times New Roman"/>
          <w:b/>
          <w:sz w:val="24"/>
          <w:szCs w:val="20"/>
          <w:lang w:val="en-GB"/>
        </w:rPr>
        <w:t>, Ingrid Barta</w:t>
      </w:r>
      <w:r w:rsidRPr="005B46C3">
        <w:rPr>
          <w:rFonts w:ascii="Times New Roman" w:eastAsia="Times New Roman" w:hAnsi="Times New Roman" w:cs="Times New Roman"/>
          <w:b/>
          <w:sz w:val="24"/>
          <w:szCs w:val="20"/>
          <w:vertAlign w:val="superscript"/>
          <w:lang w:val="en-GB"/>
        </w:rPr>
        <w:t>3</w:t>
      </w:r>
      <w:r w:rsidRPr="005B46C3">
        <w:rPr>
          <w:rFonts w:ascii="Times New Roman" w:eastAsia="Times New Roman" w:hAnsi="Times New Roman" w:cs="Times New Roman"/>
          <w:b/>
          <w:sz w:val="24"/>
          <w:szCs w:val="20"/>
          <w:lang w:val="en-GB"/>
        </w:rPr>
        <w:t>, Josh Zaifman</w:t>
      </w:r>
      <w:r w:rsidRPr="005B46C3">
        <w:rPr>
          <w:rFonts w:ascii="Times New Roman" w:eastAsia="Times New Roman" w:hAnsi="Times New Roman" w:cs="Times New Roman"/>
          <w:b/>
          <w:sz w:val="24"/>
          <w:szCs w:val="20"/>
          <w:vertAlign w:val="superscript"/>
          <w:lang w:val="en-GB"/>
        </w:rPr>
        <w:t>4</w:t>
      </w:r>
      <w:r w:rsidRPr="005B46C3">
        <w:rPr>
          <w:rFonts w:ascii="Times New Roman" w:eastAsia="Times New Roman" w:hAnsi="Times New Roman" w:cs="Times New Roman"/>
          <w:b/>
          <w:sz w:val="24"/>
          <w:szCs w:val="20"/>
          <w:lang w:val="en-GB"/>
        </w:rPr>
        <w:t>, Sam Chen</w:t>
      </w:r>
      <w:r w:rsidRPr="005B46C3">
        <w:rPr>
          <w:rFonts w:ascii="Times New Roman" w:eastAsia="Times New Roman" w:hAnsi="Times New Roman" w:cs="Times New Roman"/>
          <w:b/>
          <w:sz w:val="24"/>
          <w:szCs w:val="20"/>
          <w:vertAlign w:val="superscript"/>
          <w:lang w:val="en-GB"/>
        </w:rPr>
        <w:t>4</w:t>
      </w:r>
      <w:r w:rsidRPr="005B46C3">
        <w:rPr>
          <w:rFonts w:ascii="Times New Roman" w:eastAsia="Times New Roman" w:hAnsi="Times New Roman" w:cs="Times New Roman"/>
          <w:b/>
          <w:sz w:val="24"/>
          <w:szCs w:val="20"/>
          <w:lang w:val="en-GB"/>
        </w:rPr>
        <w:t>, Yuen Yi C.Tam</w:t>
      </w:r>
      <w:r w:rsidRPr="005B46C3">
        <w:rPr>
          <w:rFonts w:ascii="Times New Roman" w:eastAsia="Times New Roman" w:hAnsi="Times New Roman" w:cs="Times New Roman"/>
          <w:b/>
          <w:sz w:val="24"/>
          <w:szCs w:val="20"/>
          <w:vertAlign w:val="superscript"/>
          <w:lang w:val="en-GB"/>
        </w:rPr>
        <w:t>4</w:t>
      </w:r>
      <w:r w:rsidRPr="005B46C3">
        <w:rPr>
          <w:rFonts w:ascii="Times New Roman" w:eastAsia="Times New Roman" w:hAnsi="Times New Roman" w:cs="Times New Roman"/>
          <w:b/>
          <w:sz w:val="24"/>
          <w:szCs w:val="20"/>
          <w:lang w:val="en-GB"/>
        </w:rPr>
        <w:t xml:space="preserve">, </w:t>
      </w:r>
      <w:r w:rsidRPr="005B46C3">
        <w:rPr>
          <w:rFonts w:ascii="Times New Roman" w:eastAsia="Times New Roman" w:hAnsi="Times New Roman" w:cs="Times New Roman"/>
          <w:b/>
          <w:bCs/>
          <w:sz w:val="24"/>
          <w:szCs w:val="20"/>
          <w:lang w:val="en-GB"/>
        </w:rPr>
        <w:t>Sunil Krishnan</w:t>
      </w:r>
      <w:r w:rsidRPr="005B46C3">
        <w:rPr>
          <w:rFonts w:ascii="Times New Roman" w:eastAsia="Times New Roman" w:hAnsi="Times New Roman" w:cs="Times New Roman"/>
          <w:b/>
          <w:bCs/>
          <w:sz w:val="24"/>
          <w:szCs w:val="20"/>
          <w:vertAlign w:val="superscript"/>
          <w:lang w:val="en-GB"/>
        </w:rPr>
        <w:t>5</w:t>
      </w:r>
      <w:r w:rsidRPr="005B46C3">
        <w:rPr>
          <w:rFonts w:ascii="Times New Roman" w:eastAsia="Times New Roman" w:hAnsi="Times New Roman" w:cs="Times New Roman"/>
          <w:b/>
          <w:sz w:val="24"/>
          <w:szCs w:val="24"/>
          <w:lang w:val="en-GB"/>
        </w:rPr>
        <w:t>, Devika B. Chithrani</w:t>
      </w:r>
      <w:r w:rsidRPr="005B46C3">
        <w:rPr>
          <w:rFonts w:ascii="Times New Roman" w:eastAsia="Times New Roman" w:hAnsi="Times New Roman" w:cs="Times New Roman"/>
          <w:b/>
          <w:sz w:val="24"/>
          <w:szCs w:val="24"/>
          <w:vertAlign w:val="superscript"/>
          <w:lang w:val="en-GB"/>
        </w:rPr>
        <w:t>1,6,7, 8, 9,10*</w:t>
      </w:r>
    </w:p>
    <w:p w14:paraId="433FC2F0" w14:textId="77777777" w:rsidR="005B46C3" w:rsidRPr="005B46C3" w:rsidRDefault="005B46C3" w:rsidP="005B46C3">
      <w:pPr>
        <w:spacing w:after="0" w:line="240" w:lineRule="auto"/>
        <w:ind w:right="4"/>
        <w:jc w:val="center"/>
        <w:rPr>
          <w:rFonts w:ascii="Times New Roman" w:eastAsia="Times New Roman" w:hAnsi="Times New Roman" w:cs="Times New Roman"/>
          <w:color w:val="000000"/>
          <w:lang w:val="en-GB"/>
        </w:rPr>
      </w:pPr>
      <w:r w:rsidRPr="005B46C3">
        <w:rPr>
          <w:rFonts w:ascii="Times New Roman" w:eastAsia="Times New Roman" w:hAnsi="Times New Roman" w:cs="Times New Roman"/>
          <w:vertAlign w:val="superscript"/>
          <w:lang w:val="en-GB"/>
        </w:rPr>
        <w:t>1</w:t>
      </w:r>
      <w:r w:rsidRPr="005B46C3">
        <w:rPr>
          <w:rFonts w:ascii="Times New Roman" w:eastAsia="Times New Roman" w:hAnsi="Times New Roman" w:cs="Times New Roman"/>
          <w:lang w:val="en-GB"/>
        </w:rPr>
        <w:t xml:space="preserve">Department of Physics and Astronomy, University of Victoria, Victoria, BC V8P </w:t>
      </w:r>
      <w:r w:rsidRPr="005B46C3">
        <w:rPr>
          <w:rFonts w:ascii="Times New Roman" w:eastAsia="Times New Roman" w:hAnsi="Times New Roman" w:cs="Times New Roman"/>
          <w:color w:val="000000"/>
          <w:lang w:val="en-GB"/>
        </w:rPr>
        <w:t xml:space="preserve">5C2, Canada; </w:t>
      </w:r>
      <w:hyperlink r:id="rId6" w:history="1">
        <w:r w:rsidRPr="005B46C3">
          <w:rPr>
            <w:rFonts w:ascii="Times New Roman" w:eastAsia="Times New Roman" w:hAnsi="Times New Roman" w:cs="Times New Roman"/>
            <w:color w:val="000000"/>
            <w:u w:val="single"/>
            <w:lang w:val="en-GB"/>
          </w:rPr>
          <w:t>alhussan@uvic.ca</w:t>
        </w:r>
      </w:hyperlink>
      <w:r w:rsidRPr="005B46C3">
        <w:rPr>
          <w:rFonts w:ascii="Times New Roman" w:eastAsia="Times New Roman" w:hAnsi="Times New Roman" w:cs="Times New Roman"/>
          <w:color w:val="000000"/>
          <w:lang w:val="en-GB"/>
        </w:rPr>
        <w:t xml:space="preserve"> (A. A.); nolanjackson12@uvic.ca (N.J.); seaton@uvic.ca (S.E.);  </w:t>
      </w:r>
      <w:hyperlink r:id="rId7" w:history="1">
        <w:r w:rsidRPr="005B46C3">
          <w:rPr>
            <w:rFonts w:ascii="Times New Roman" w:eastAsia="Times New Roman" w:hAnsi="Times New Roman" w:cs="Times New Roman"/>
            <w:color w:val="000000"/>
            <w:u w:val="single"/>
            <w:lang w:val="en-GB"/>
          </w:rPr>
          <w:t>devikac@uvic.ca</w:t>
        </w:r>
      </w:hyperlink>
      <w:r w:rsidRPr="005B46C3">
        <w:rPr>
          <w:rFonts w:ascii="Times New Roman" w:eastAsia="Times New Roman" w:hAnsi="Times New Roman" w:cs="Times New Roman"/>
          <w:color w:val="000000"/>
          <w:lang w:val="en-GB"/>
        </w:rPr>
        <w:t xml:space="preserve"> (D. B. C.)</w:t>
      </w:r>
    </w:p>
    <w:p w14:paraId="00265A64" w14:textId="77777777" w:rsidR="005B46C3" w:rsidRPr="005B46C3" w:rsidRDefault="005B46C3" w:rsidP="005B46C3">
      <w:pPr>
        <w:spacing w:after="0" w:line="240" w:lineRule="auto"/>
        <w:ind w:right="4"/>
        <w:jc w:val="center"/>
        <w:rPr>
          <w:rFonts w:ascii="Times New Roman" w:eastAsia="Times New Roman" w:hAnsi="Times New Roman" w:cs="Times New Roman"/>
          <w:color w:val="000000"/>
          <w:lang w:val="en-GB" w:bidi="en-US"/>
        </w:rPr>
      </w:pPr>
      <w:r w:rsidRPr="005B46C3">
        <w:rPr>
          <w:rFonts w:ascii="Times New Roman" w:eastAsia="Times New Roman" w:hAnsi="Times New Roman" w:cs="Times New Roman"/>
          <w:color w:val="000000"/>
          <w:vertAlign w:val="superscript"/>
          <w:lang w:val="en-GB" w:bidi="en-US"/>
        </w:rPr>
        <w:t xml:space="preserve">2 </w:t>
      </w:r>
      <w:r w:rsidRPr="005B46C3">
        <w:rPr>
          <w:rFonts w:ascii="Times New Roman" w:eastAsia="Times New Roman" w:hAnsi="Times New Roman" w:cs="Times New Roman"/>
          <w:color w:val="000000"/>
          <w:lang w:val="en-GB" w:bidi="en-US"/>
        </w:rPr>
        <w:t xml:space="preserve">Department of Experimental Therapeutics, </w:t>
      </w:r>
      <w:r w:rsidRPr="005B46C3">
        <w:rPr>
          <w:rFonts w:ascii="Times New Roman" w:eastAsia="Times New Roman" w:hAnsi="Times New Roman" w:cs="Times New Roman"/>
          <w:lang w:val="en-GB" w:bidi="en-US"/>
        </w:rPr>
        <w:t xml:space="preserve">British Columbia </w:t>
      </w:r>
      <w:r w:rsidRPr="005B46C3">
        <w:rPr>
          <w:rFonts w:ascii="Times New Roman" w:eastAsia="Times New Roman" w:hAnsi="Times New Roman" w:cs="Times New Roman"/>
          <w:color w:val="000000"/>
          <w:lang w:val="en-GB" w:bidi="en-US"/>
        </w:rPr>
        <w:t>Cancer-Vancouver, Vancouver, BC V5Z IL3, Canada; ndossantos@bccrc.ca (N. D. S.)</w:t>
      </w:r>
    </w:p>
    <w:p w14:paraId="5A6662B4" w14:textId="77777777" w:rsidR="005B46C3" w:rsidRPr="005B46C3" w:rsidRDefault="005B46C3" w:rsidP="005B46C3">
      <w:pPr>
        <w:spacing w:after="0" w:line="240" w:lineRule="auto"/>
        <w:ind w:right="4"/>
        <w:jc w:val="center"/>
        <w:rPr>
          <w:rFonts w:ascii="Times New Roman" w:eastAsia="Times New Roman" w:hAnsi="Times New Roman" w:cs="Times New Roman"/>
          <w:color w:val="000000"/>
          <w:lang w:val="en-GB" w:bidi="en-US"/>
        </w:rPr>
      </w:pPr>
      <w:r w:rsidRPr="005B46C3">
        <w:rPr>
          <w:rFonts w:ascii="Times New Roman" w:eastAsia="Times New Roman" w:hAnsi="Times New Roman" w:cs="Times New Roman"/>
          <w:color w:val="000000"/>
          <w:vertAlign w:val="superscript"/>
          <w:lang w:val="en-GB" w:bidi="en-US"/>
        </w:rPr>
        <w:t xml:space="preserve">3 </w:t>
      </w:r>
      <w:r w:rsidRPr="005B46C3">
        <w:rPr>
          <w:rFonts w:ascii="Times New Roman" w:eastAsia="Times New Roman" w:hAnsi="Times New Roman" w:cs="Times New Roman"/>
          <w:color w:val="000000"/>
          <w:lang w:val="en-GB" w:bidi="en-US"/>
        </w:rPr>
        <w:t xml:space="preserve">Centre for Comparative Medicine, Animal Care Services, University of British Columbia, Vancouver, BC V6T 1W5, Canada </w:t>
      </w:r>
      <w:hyperlink r:id="rId8" w:history="1">
        <w:r w:rsidRPr="005B46C3">
          <w:rPr>
            <w:rFonts w:ascii="Times New Roman" w:eastAsia="Times New Roman" w:hAnsi="Times New Roman" w:cs="Times New Roman"/>
            <w:color w:val="000000"/>
            <w:u w:val="single"/>
            <w:lang w:val="en-GB"/>
          </w:rPr>
          <w:t>ingrid.barta@ubc.ca</w:t>
        </w:r>
      </w:hyperlink>
      <w:r w:rsidRPr="005B46C3">
        <w:rPr>
          <w:rFonts w:ascii="Times New Roman" w:eastAsia="Times New Roman" w:hAnsi="Times New Roman" w:cs="Times New Roman"/>
          <w:color w:val="000000"/>
          <w:lang w:val="en-GB" w:bidi="en-US"/>
        </w:rPr>
        <w:t xml:space="preserve"> (I. B.)</w:t>
      </w:r>
    </w:p>
    <w:p w14:paraId="24E56BF6" w14:textId="77777777" w:rsidR="005B46C3" w:rsidRPr="005B46C3" w:rsidRDefault="005B46C3" w:rsidP="005B46C3">
      <w:pPr>
        <w:spacing w:after="0" w:line="240" w:lineRule="auto"/>
        <w:ind w:right="4"/>
        <w:jc w:val="center"/>
        <w:rPr>
          <w:rFonts w:ascii="Times New Roman" w:eastAsia="Times New Roman" w:hAnsi="Times New Roman" w:cs="Times New Roman"/>
          <w:color w:val="000000"/>
          <w:lang w:val="en-GB" w:bidi="en-US"/>
        </w:rPr>
      </w:pPr>
      <w:r w:rsidRPr="005B46C3">
        <w:rPr>
          <w:rFonts w:ascii="Times New Roman" w:eastAsia="Times New Roman" w:hAnsi="Times New Roman" w:cs="Times New Roman"/>
          <w:color w:val="000000"/>
          <w:vertAlign w:val="superscript"/>
          <w:lang w:val="en-GB" w:bidi="en-US"/>
        </w:rPr>
        <w:t xml:space="preserve">4 </w:t>
      </w:r>
      <w:r w:rsidRPr="005B46C3">
        <w:rPr>
          <w:rFonts w:ascii="Times New Roman" w:eastAsia="Times New Roman" w:hAnsi="Times New Roman" w:cs="Times New Roman"/>
          <w:color w:val="000000"/>
          <w:lang w:val="en-GB" w:bidi="en-US"/>
        </w:rPr>
        <w:t xml:space="preserve">Integrated </w:t>
      </w:r>
      <w:bookmarkStart w:id="0" w:name="_Hlk106367750"/>
      <w:r w:rsidRPr="005B46C3">
        <w:rPr>
          <w:rFonts w:ascii="Times New Roman" w:eastAsia="Times New Roman" w:hAnsi="Times New Roman" w:cs="Times New Roman"/>
          <w:color w:val="000000"/>
          <w:lang w:val="en-GB" w:bidi="en-US"/>
        </w:rPr>
        <w:t>Nanotherapeutics Inc</w:t>
      </w:r>
      <w:bookmarkEnd w:id="0"/>
      <w:r w:rsidRPr="005B46C3">
        <w:rPr>
          <w:rFonts w:ascii="Times New Roman" w:eastAsia="Times New Roman" w:hAnsi="Times New Roman" w:cs="Times New Roman"/>
          <w:color w:val="000000"/>
          <w:lang w:val="en-GB" w:bidi="en-US"/>
        </w:rPr>
        <w:t xml:space="preserve">., Burnaby, BC V5G 4X4, Canada; </w:t>
      </w:r>
      <w:hyperlink r:id="rId9" w:history="1">
        <w:r w:rsidRPr="005B46C3">
          <w:rPr>
            <w:rFonts w:ascii="Times New Roman" w:eastAsia="Times New Roman" w:hAnsi="Times New Roman" w:cs="Times New Roman"/>
            <w:color w:val="000000"/>
            <w:u w:val="single"/>
            <w:lang w:val="en-GB" w:bidi="en-US"/>
          </w:rPr>
          <w:t>jzaifman@integratedntx.com</w:t>
        </w:r>
      </w:hyperlink>
      <w:r w:rsidRPr="005B46C3">
        <w:rPr>
          <w:rFonts w:ascii="Times New Roman" w:eastAsia="Times New Roman" w:hAnsi="Times New Roman" w:cs="Times New Roman"/>
          <w:color w:val="000000"/>
          <w:lang w:val="en-GB" w:bidi="en-US"/>
        </w:rPr>
        <w:t xml:space="preserve"> (J. Z.); </w:t>
      </w:r>
      <w:hyperlink r:id="rId10" w:history="1">
        <w:r w:rsidRPr="005B46C3">
          <w:rPr>
            <w:rFonts w:ascii="Times New Roman" w:eastAsia="Times New Roman" w:hAnsi="Times New Roman" w:cs="Times New Roman"/>
            <w:color w:val="000000"/>
            <w:u w:val="single"/>
            <w:lang w:val="en-GB" w:bidi="en-US"/>
          </w:rPr>
          <w:t>samchen@integratedntx.com</w:t>
        </w:r>
      </w:hyperlink>
      <w:r w:rsidRPr="005B46C3">
        <w:rPr>
          <w:rFonts w:ascii="Times New Roman" w:eastAsia="Times New Roman" w:hAnsi="Times New Roman" w:cs="Times New Roman"/>
          <w:color w:val="000000"/>
          <w:lang w:val="en-GB" w:bidi="en-US"/>
        </w:rPr>
        <w:t xml:space="preserve"> (S. C.); </w:t>
      </w:r>
      <w:hyperlink r:id="rId11" w:history="1">
        <w:r w:rsidRPr="005B46C3">
          <w:rPr>
            <w:rFonts w:ascii="Times New Roman" w:eastAsia="Times New Roman" w:hAnsi="Times New Roman" w:cs="Times New Roman"/>
            <w:color w:val="000000"/>
            <w:u w:val="single"/>
            <w:lang w:val="en-GB" w:bidi="en-US"/>
          </w:rPr>
          <w:t>christam@integratedntx.com</w:t>
        </w:r>
      </w:hyperlink>
      <w:r w:rsidRPr="005B46C3">
        <w:rPr>
          <w:rFonts w:ascii="Times New Roman" w:eastAsia="Times New Roman" w:hAnsi="Times New Roman" w:cs="Times New Roman"/>
          <w:color w:val="000000"/>
          <w:lang w:val="en-GB" w:bidi="en-US"/>
        </w:rPr>
        <w:t xml:space="preserve"> (C. T.)</w:t>
      </w:r>
    </w:p>
    <w:p w14:paraId="106B72B2" w14:textId="77777777" w:rsidR="005B46C3" w:rsidRPr="005B46C3" w:rsidRDefault="005B46C3" w:rsidP="005B46C3">
      <w:pPr>
        <w:spacing w:after="0" w:line="240" w:lineRule="auto"/>
        <w:ind w:right="4"/>
        <w:jc w:val="center"/>
        <w:rPr>
          <w:rFonts w:ascii="Times New Roman" w:eastAsia="Times New Roman" w:hAnsi="Times New Roman" w:cs="Times New Roman"/>
          <w:color w:val="000000"/>
          <w:lang w:val="en-GB" w:bidi="en-US"/>
        </w:rPr>
      </w:pPr>
      <w:r w:rsidRPr="005B46C3">
        <w:rPr>
          <w:rFonts w:ascii="Times New Roman" w:eastAsia="Times New Roman" w:hAnsi="Times New Roman" w:cs="Times New Roman"/>
          <w:color w:val="000000"/>
          <w:vertAlign w:val="superscript"/>
          <w:lang w:val="en-GB" w:bidi="en-US"/>
        </w:rPr>
        <w:t>5</w:t>
      </w:r>
      <w:r w:rsidRPr="005B46C3">
        <w:rPr>
          <w:rFonts w:ascii="Times New Roman" w:eastAsia="Times New Roman" w:hAnsi="Times New Roman" w:cs="Times New Roman"/>
          <w:color w:val="000000"/>
          <w:lang w:val="en-GB" w:bidi="en-US"/>
        </w:rPr>
        <w:t xml:space="preserve"> Department of Radiation Oncology, Mayo Clinic, Jacksonville, FL 32224, USA. </w:t>
      </w:r>
      <w:hyperlink r:id="rId12" w:history="1">
        <w:r w:rsidRPr="005B46C3">
          <w:rPr>
            <w:rFonts w:ascii="Times New Roman" w:eastAsia="Times New Roman" w:hAnsi="Times New Roman" w:cs="Times New Roman"/>
            <w:color w:val="000000"/>
            <w:sz w:val="24"/>
            <w:szCs w:val="20"/>
            <w:u w:val="single"/>
            <w:lang w:val="en-GB"/>
          </w:rPr>
          <w:t>krishnan.sunil@mayo.edu</w:t>
        </w:r>
      </w:hyperlink>
      <w:r w:rsidRPr="005B46C3">
        <w:rPr>
          <w:rFonts w:ascii="Times New Roman" w:eastAsia="Times New Roman" w:hAnsi="Times New Roman" w:cs="Times New Roman"/>
          <w:color w:val="000000"/>
          <w:lang w:val="en-GB" w:bidi="en-US"/>
        </w:rPr>
        <w:t xml:space="preserve"> (S. K.)</w:t>
      </w:r>
    </w:p>
    <w:p w14:paraId="051BBE3B" w14:textId="77777777" w:rsidR="005B46C3" w:rsidRPr="005B46C3" w:rsidRDefault="005B46C3" w:rsidP="005B46C3">
      <w:pPr>
        <w:spacing w:after="0" w:line="240" w:lineRule="auto"/>
        <w:ind w:right="4"/>
        <w:jc w:val="center"/>
        <w:rPr>
          <w:rFonts w:ascii="Times New Roman" w:eastAsia="Times New Roman" w:hAnsi="Times New Roman" w:cs="Times New Roman"/>
          <w:lang w:val="en-GB" w:bidi="en-US"/>
        </w:rPr>
      </w:pPr>
      <w:bookmarkStart w:id="1" w:name="_Hlk106366370"/>
      <w:r w:rsidRPr="005B46C3">
        <w:rPr>
          <w:rFonts w:ascii="Times New Roman" w:eastAsia="Times New Roman" w:hAnsi="Times New Roman" w:cs="Times New Roman"/>
          <w:vertAlign w:val="superscript"/>
          <w:lang w:val="en-GB" w:bidi="en-US"/>
        </w:rPr>
        <w:t xml:space="preserve">6 </w:t>
      </w:r>
      <w:r w:rsidRPr="005B46C3">
        <w:rPr>
          <w:rFonts w:ascii="Times New Roman" w:eastAsia="Times New Roman" w:hAnsi="Times New Roman" w:cs="Times New Roman"/>
          <w:lang w:val="en-GB" w:bidi="en-US"/>
        </w:rPr>
        <w:t xml:space="preserve">Radiation Oncology, </w:t>
      </w:r>
      <w:bookmarkStart w:id="2" w:name="_Hlk109412650"/>
      <w:r w:rsidRPr="005B46C3">
        <w:rPr>
          <w:rFonts w:ascii="Times New Roman" w:eastAsia="Times New Roman" w:hAnsi="Times New Roman" w:cs="Times New Roman"/>
          <w:lang w:val="en-GB" w:bidi="en-US"/>
        </w:rPr>
        <w:t xml:space="preserve">British Columbia </w:t>
      </w:r>
      <w:bookmarkEnd w:id="2"/>
      <w:r w:rsidRPr="005B46C3">
        <w:rPr>
          <w:rFonts w:ascii="Times New Roman" w:eastAsia="Times New Roman" w:hAnsi="Times New Roman" w:cs="Times New Roman"/>
          <w:lang w:val="en-GB" w:bidi="en-US"/>
        </w:rPr>
        <w:t>Cancer-Victoria, Victoria, BC V8R 6V5, Canada</w:t>
      </w:r>
    </w:p>
    <w:bookmarkEnd w:id="1"/>
    <w:p w14:paraId="145D8D51" w14:textId="77777777" w:rsidR="005B46C3" w:rsidRPr="005B46C3" w:rsidRDefault="005B46C3" w:rsidP="005B46C3">
      <w:pPr>
        <w:spacing w:after="0" w:line="240" w:lineRule="auto"/>
        <w:ind w:right="4"/>
        <w:jc w:val="center"/>
        <w:rPr>
          <w:rFonts w:ascii="Times New Roman" w:eastAsia="Times New Roman" w:hAnsi="Times New Roman" w:cs="Times New Roman"/>
          <w:lang w:val="en-GB" w:bidi="en-US"/>
        </w:rPr>
      </w:pPr>
      <w:r w:rsidRPr="005B46C3">
        <w:rPr>
          <w:rFonts w:ascii="Times New Roman" w:eastAsia="Times New Roman" w:hAnsi="Times New Roman" w:cs="Times New Roman"/>
          <w:vertAlign w:val="superscript"/>
          <w:lang w:val="en-GB" w:bidi="en-US"/>
        </w:rPr>
        <w:t>7</w:t>
      </w:r>
      <w:r w:rsidRPr="005B46C3">
        <w:rPr>
          <w:rFonts w:ascii="Times New Roman" w:eastAsia="Times New Roman" w:hAnsi="Times New Roman" w:cs="Times New Roman"/>
          <w:lang w:val="en-GB" w:bidi="en-US"/>
        </w:rPr>
        <w:t xml:space="preserve"> Centre for Advanced Materials and Related Technologies, Department of Chemistry, University of Victoria, Victoria, BC V8P 5C2, Canada</w:t>
      </w:r>
    </w:p>
    <w:p w14:paraId="64031286" w14:textId="77777777" w:rsidR="005B46C3" w:rsidRPr="005B46C3" w:rsidRDefault="005B46C3" w:rsidP="005B46C3">
      <w:pPr>
        <w:spacing w:after="0" w:line="240" w:lineRule="auto"/>
        <w:ind w:right="4"/>
        <w:jc w:val="center"/>
        <w:rPr>
          <w:rFonts w:ascii="Times New Roman" w:eastAsia="Times New Roman" w:hAnsi="Times New Roman" w:cs="Times New Roman"/>
          <w:vertAlign w:val="superscript"/>
          <w:lang w:val="en-GB" w:bidi="en-US"/>
        </w:rPr>
      </w:pPr>
      <w:r w:rsidRPr="005B46C3">
        <w:rPr>
          <w:rFonts w:ascii="Times New Roman" w:eastAsia="Times New Roman" w:hAnsi="Times New Roman" w:cs="Times New Roman"/>
          <w:vertAlign w:val="superscript"/>
          <w:lang w:val="en-GB" w:bidi="en-US"/>
        </w:rPr>
        <w:t>8</w:t>
      </w:r>
      <w:r w:rsidRPr="005B46C3">
        <w:rPr>
          <w:rFonts w:ascii="Times New Roman" w:eastAsia="Times New Roman" w:hAnsi="Times New Roman" w:cs="Times New Roman"/>
          <w:lang w:val="en-GB" w:bidi="en-US"/>
        </w:rPr>
        <w:t xml:space="preserve"> Centre for Biomedical Research, Department of Biology, University of Victoria, Victoria, BC V8P 5C2, </w:t>
      </w:r>
      <w:r w:rsidRPr="005B46C3">
        <w:rPr>
          <w:rFonts w:ascii="Times New Roman" w:eastAsia="Times New Roman" w:hAnsi="Times New Roman" w:cs="Times New Roman"/>
          <w:lang w:val="en-GB" w:bidi="en-US"/>
        </w:rPr>
        <w:br/>
        <w:t>Canada</w:t>
      </w:r>
    </w:p>
    <w:p w14:paraId="64EA7E10" w14:textId="77777777" w:rsidR="005B46C3" w:rsidRPr="005B46C3" w:rsidRDefault="005B46C3" w:rsidP="005B46C3">
      <w:pPr>
        <w:spacing w:after="0" w:line="240" w:lineRule="auto"/>
        <w:ind w:right="4"/>
        <w:jc w:val="center"/>
        <w:rPr>
          <w:rFonts w:ascii="Times New Roman" w:eastAsia="Times New Roman" w:hAnsi="Times New Roman" w:cs="Times New Roman"/>
          <w:lang w:val="en-GB" w:bidi="en-US"/>
        </w:rPr>
      </w:pPr>
      <w:r w:rsidRPr="005B46C3">
        <w:rPr>
          <w:rFonts w:ascii="Times New Roman" w:eastAsia="Times New Roman" w:hAnsi="Times New Roman" w:cs="Times New Roman"/>
          <w:vertAlign w:val="superscript"/>
          <w:lang w:val="en-GB" w:bidi="en-US"/>
        </w:rPr>
        <w:t>9</w:t>
      </w:r>
      <w:r w:rsidRPr="005B46C3">
        <w:rPr>
          <w:rFonts w:ascii="Times New Roman" w:eastAsia="Times New Roman" w:hAnsi="Times New Roman" w:cs="Times New Roman"/>
          <w:lang w:val="en-GB" w:bidi="en-US"/>
        </w:rPr>
        <w:t xml:space="preserve"> Department of Medical Sciences, University of Victoria, Victoria, BC V8P 5C2, Canada</w:t>
      </w:r>
    </w:p>
    <w:p w14:paraId="12F30E6C" w14:textId="77777777" w:rsidR="005B46C3" w:rsidRPr="005B46C3" w:rsidRDefault="005B46C3" w:rsidP="005B46C3">
      <w:pPr>
        <w:spacing w:after="0" w:line="240" w:lineRule="auto"/>
        <w:ind w:right="4"/>
        <w:jc w:val="center"/>
        <w:rPr>
          <w:rFonts w:ascii="Times New Roman" w:eastAsia="Times New Roman" w:hAnsi="Times New Roman" w:cs="Times New Roman"/>
          <w:lang w:val="en-GB" w:bidi="en-US"/>
        </w:rPr>
      </w:pPr>
      <w:r w:rsidRPr="005B46C3">
        <w:rPr>
          <w:rFonts w:ascii="Times New Roman" w:eastAsia="Times New Roman" w:hAnsi="Times New Roman" w:cs="Times New Roman"/>
          <w:vertAlign w:val="superscript"/>
          <w:lang w:val="en-GB" w:bidi="en-US"/>
        </w:rPr>
        <w:t>10</w:t>
      </w:r>
      <w:r w:rsidRPr="005B46C3">
        <w:rPr>
          <w:rFonts w:ascii="Times New Roman" w:eastAsia="Times New Roman" w:hAnsi="Times New Roman" w:cs="Times New Roman"/>
          <w:lang w:val="en-GB" w:bidi="en-US"/>
        </w:rPr>
        <w:t xml:space="preserve"> Department of Computer Science, Mathematics, Physics and Statistics, Okanagan Campus, </w:t>
      </w:r>
      <w:r w:rsidRPr="005B46C3">
        <w:rPr>
          <w:rFonts w:ascii="Times New Roman" w:eastAsia="Times New Roman" w:hAnsi="Times New Roman" w:cs="Times New Roman"/>
          <w:lang w:val="en-GB" w:bidi="en-US"/>
        </w:rPr>
        <w:br/>
        <w:t>University of British Columbia, Kelowna, BC V1V 1V7, Canada</w:t>
      </w:r>
    </w:p>
    <w:p w14:paraId="117CFA36" w14:textId="77777777" w:rsidR="005B46C3" w:rsidRPr="005B46C3" w:rsidRDefault="005B46C3" w:rsidP="005B46C3">
      <w:pPr>
        <w:spacing w:after="0" w:line="240" w:lineRule="auto"/>
        <w:ind w:right="4"/>
        <w:jc w:val="center"/>
        <w:rPr>
          <w:rFonts w:ascii="Times New Roman" w:eastAsia="Times New Roman" w:hAnsi="Times New Roman" w:cs="Times New Roman"/>
          <w:lang w:val="en-GB" w:bidi="en-US"/>
        </w:rPr>
      </w:pPr>
      <w:r w:rsidRPr="005B46C3">
        <w:rPr>
          <w:rFonts w:ascii="Times New Roman" w:eastAsia="Times New Roman" w:hAnsi="Times New Roman" w:cs="Times New Roman"/>
          <w:b/>
          <w:lang w:val="en-GB" w:bidi="en-US"/>
        </w:rPr>
        <w:t>*</w:t>
      </w:r>
      <w:r w:rsidRPr="005B46C3">
        <w:rPr>
          <w:rFonts w:ascii="Times New Roman" w:eastAsia="Times New Roman" w:hAnsi="Times New Roman" w:cs="Times New Roman"/>
          <w:lang w:val="en-GB" w:bidi="en-US"/>
        </w:rPr>
        <w:t>Correspondence: devikac@uvic.ca</w:t>
      </w:r>
    </w:p>
    <w:p w14:paraId="14551386" w14:textId="57F6A8F1" w:rsidR="005B46C3" w:rsidRDefault="005B46C3" w:rsidP="00802C57">
      <w:pPr>
        <w:spacing w:after="0" w:line="240" w:lineRule="auto"/>
        <w:contextualSpacing/>
        <w:jc w:val="center"/>
        <w:rPr>
          <w:rFonts w:ascii="Times New Roman" w:eastAsia="Times New Roman" w:hAnsi="Times New Roman" w:cs="Times New Roman"/>
          <w:b/>
          <w:color w:val="000000"/>
          <w:kern w:val="28"/>
          <w:sz w:val="32"/>
          <w:szCs w:val="20"/>
          <w:lang w:val="en-GB"/>
        </w:rPr>
      </w:pPr>
    </w:p>
    <w:p w14:paraId="2CBC1B90" w14:textId="477A4060" w:rsidR="005B46C3" w:rsidRDefault="005B46C3" w:rsidP="00802C57">
      <w:pPr>
        <w:spacing w:after="0" w:line="240" w:lineRule="auto"/>
        <w:contextualSpacing/>
        <w:jc w:val="center"/>
        <w:rPr>
          <w:rFonts w:ascii="Times New Roman" w:eastAsia="Times New Roman" w:hAnsi="Times New Roman" w:cs="Times New Roman"/>
          <w:b/>
          <w:color w:val="000000"/>
          <w:kern w:val="28"/>
          <w:sz w:val="32"/>
          <w:szCs w:val="20"/>
          <w:lang w:val="en-GB"/>
        </w:rPr>
      </w:pPr>
    </w:p>
    <w:p w14:paraId="38046D48" w14:textId="1CE124CC" w:rsidR="005B46C3" w:rsidRDefault="005B46C3" w:rsidP="00802C57">
      <w:pPr>
        <w:spacing w:after="0" w:line="240" w:lineRule="auto"/>
        <w:contextualSpacing/>
        <w:jc w:val="center"/>
        <w:rPr>
          <w:rFonts w:ascii="Times New Roman" w:eastAsia="Times New Roman" w:hAnsi="Times New Roman" w:cs="Times New Roman"/>
          <w:b/>
          <w:color w:val="000000"/>
          <w:kern w:val="28"/>
          <w:sz w:val="32"/>
          <w:szCs w:val="20"/>
          <w:lang w:val="en-GB"/>
        </w:rPr>
      </w:pPr>
    </w:p>
    <w:p w14:paraId="044D5E16" w14:textId="271F1968" w:rsidR="005B46C3" w:rsidRDefault="005B46C3" w:rsidP="00802C57">
      <w:pPr>
        <w:spacing w:after="0" w:line="240" w:lineRule="auto"/>
        <w:contextualSpacing/>
        <w:jc w:val="center"/>
        <w:rPr>
          <w:rFonts w:ascii="Times New Roman" w:eastAsia="Times New Roman" w:hAnsi="Times New Roman" w:cs="Times New Roman"/>
          <w:b/>
          <w:color w:val="000000"/>
          <w:kern w:val="28"/>
          <w:sz w:val="32"/>
          <w:szCs w:val="20"/>
          <w:lang w:val="en-GB"/>
        </w:rPr>
      </w:pPr>
    </w:p>
    <w:p w14:paraId="6F1E7316" w14:textId="7E31F7B1" w:rsidR="005B46C3" w:rsidRDefault="005B46C3" w:rsidP="00802C57">
      <w:pPr>
        <w:spacing w:after="0" w:line="240" w:lineRule="auto"/>
        <w:contextualSpacing/>
        <w:jc w:val="center"/>
        <w:rPr>
          <w:rFonts w:ascii="Times New Roman" w:eastAsia="Times New Roman" w:hAnsi="Times New Roman" w:cs="Times New Roman"/>
          <w:b/>
          <w:color w:val="000000"/>
          <w:kern w:val="28"/>
          <w:sz w:val="32"/>
          <w:szCs w:val="20"/>
          <w:lang w:val="en-GB"/>
        </w:rPr>
      </w:pPr>
    </w:p>
    <w:p w14:paraId="5DF8464C" w14:textId="18ADBB56" w:rsidR="005B46C3" w:rsidRDefault="005B46C3" w:rsidP="00802C57">
      <w:pPr>
        <w:spacing w:after="0" w:line="240" w:lineRule="auto"/>
        <w:contextualSpacing/>
        <w:jc w:val="center"/>
        <w:rPr>
          <w:rFonts w:ascii="Times New Roman" w:eastAsia="Times New Roman" w:hAnsi="Times New Roman" w:cs="Times New Roman"/>
          <w:b/>
          <w:color w:val="000000"/>
          <w:kern w:val="28"/>
          <w:sz w:val="32"/>
          <w:szCs w:val="20"/>
          <w:lang w:val="en-GB"/>
        </w:rPr>
      </w:pPr>
    </w:p>
    <w:p w14:paraId="5BF89108" w14:textId="69E0C1FC" w:rsidR="005B46C3" w:rsidRDefault="005B46C3" w:rsidP="00802C57">
      <w:pPr>
        <w:spacing w:after="0" w:line="240" w:lineRule="auto"/>
        <w:contextualSpacing/>
        <w:jc w:val="center"/>
        <w:rPr>
          <w:rFonts w:ascii="Times New Roman" w:eastAsia="Times New Roman" w:hAnsi="Times New Roman" w:cs="Times New Roman"/>
          <w:b/>
          <w:color w:val="000000"/>
          <w:kern w:val="28"/>
          <w:sz w:val="32"/>
          <w:szCs w:val="20"/>
          <w:lang w:val="en-GB"/>
        </w:rPr>
      </w:pPr>
    </w:p>
    <w:p w14:paraId="6E7ED7D5" w14:textId="132AE6D1" w:rsidR="005B46C3" w:rsidRDefault="005B46C3" w:rsidP="00802C57">
      <w:pPr>
        <w:spacing w:after="0" w:line="240" w:lineRule="auto"/>
        <w:contextualSpacing/>
        <w:jc w:val="center"/>
        <w:rPr>
          <w:rFonts w:ascii="Times New Roman" w:eastAsia="Times New Roman" w:hAnsi="Times New Roman" w:cs="Times New Roman"/>
          <w:b/>
          <w:color w:val="000000"/>
          <w:kern w:val="28"/>
          <w:sz w:val="32"/>
          <w:szCs w:val="20"/>
          <w:lang w:val="en-GB"/>
        </w:rPr>
      </w:pPr>
    </w:p>
    <w:p w14:paraId="6FE58AB5" w14:textId="54073717" w:rsidR="005B46C3" w:rsidRDefault="005B46C3" w:rsidP="00802C57">
      <w:pPr>
        <w:spacing w:after="0" w:line="240" w:lineRule="auto"/>
        <w:contextualSpacing/>
        <w:jc w:val="center"/>
        <w:rPr>
          <w:rFonts w:ascii="Times New Roman" w:eastAsia="Times New Roman" w:hAnsi="Times New Roman" w:cs="Times New Roman"/>
          <w:b/>
          <w:color w:val="000000"/>
          <w:kern w:val="28"/>
          <w:sz w:val="32"/>
          <w:szCs w:val="20"/>
          <w:lang w:val="en-GB"/>
        </w:rPr>
      </w:pPr>
    </w:p>
    <w:p w14:paraId="33D95894" w14:textId="3427FCD5" w:rsidR="005B46C3" w:rsidRDefault="005B46C3" w:rsidP="00802C57">
      <w:pPr>
        <w:spacing w:after="0" w:line="240" w:lineRule="auto"/>
        <w:contextualSpacing/>
        <w:jc w:val="center"/>
        <w:rPr>
          <w:rFonts w:ascii="Times New Roman" w:eastAsia="Times New Roman" w:hAnsi="Times New Roman" w:cs="Times New Roman"/>
          <w:b/>
          <w:color w:val="000000"/>
          <w:kern w:val="28"/>
          <w:sz w:val="32"/>
          <w:szCs w:val="20"/>
          <w:lang w:val="en-GB"/>
        </w:rPr>
      </w:pPr>
    </w:p>
    <w:p w14:paraId="7D1B53C3" w14:textId="1C695E9F" w:rsidR="005B46C3" w:rsidRDefault="005B46C3" w:rsidP="00802C57">
      <w:pPr>
        <w:spacing w:after="0" w:line="240" w:lineRule="auto"/>
        <w:contextualSpacing/>
        <w:jc w:val="center"/>
        <w:rPr>
          <w:rFonts w:ascii="Times New Roman" w:eastAsia="Times New Roman" w:hAnsi="Times New Roman" w:cs="Times New Roman"/>
          <w:b/>
          <w:color w:val="000000"/>
          <w:kern w:val="28"/>
          <w:sz w:val="32"/>
          <w:szCs w:val="20"/>
          <w:lang w:val="en-GB"/>
        </w:rPr>
      </w:pPr>
    </w:p>
    <w:p w14:paraId="115FBA21" w14:textId="20743897" w:rsidR="005B46C3" w:rsidRDefault="005B46C3" w:rsidP="00802C57">
      <w:pPr>
        <w:spacing w:after="0" w:line="240" w:lineRule="auto"/>
        <w:contextualSpacing/>
        <w:jc w:val="center"/>
        <w:rPr>
          <w:rFonts w:ascii="Times New Roman" w:eastAsia="Times New Roman" w:hAnsi="Times New Roman" w:cs="Times New Roman"/>
          <w:b/>
          <w:color w:val="000000"/>
          <w:kern w:val="28"/>
          <w:sz w:val="32"/>
          <w:szCs w:val="20"/>
          <w:lang w:val="en-GB"/>
        </w:rPr>
      </w:pPr>
    </w:p>
    <w:p w14:paraId="25ABBFF7" w14:textId="48F028AB" w:rsidR="005B46C3" w:rsidRDefault="005B46C3" w:rsidP="00802C57">
      <w:pPr>
        <w:spacing w:after="0" w:line="240" w:lineRule="auto"/>
        <w:contextualSpacing/>
        <w:jc w:val="center"/>
        <w:rPr>
          <w:rFonts w:ascii="Times New Roman" w:eastAsia="Times New Roman" w:hAnsi="Times New Roman" w:cs="Times New Roman"/>
          <w:b/>
          <w:color w:val="000000"/>
          <w:kern w:val="28"/>
          <w:sz w:val="32"/>
          <w:szCs w:val="20"/>
          <w:lang w:val="en-GB"/>
        </w:rPr>
      </w:pPr>
    </w:p>
    <w:p w14:paraId="4054FBF7" w14:textId="77777777" w:rsidR="005B46C3" w:rsidRPr="00802C57" w:rsidRDefault="005B46C3" w:rsidP="00802C57">
      <w:pPr>
        <w:spacing w:after="0" w:line="240" w:lineRule="auto"/>
        <w:contextualSpacing/>
        <w:jc w:val="center"/>
        <w:rPr>
          <w:rFonts w:ascii="Times New Roman" w:eastAsia="Times New Roman" w:hAnsi="Times New Roman" w:cs="Times New Roman"/>
          <w:b/>
          <w:color w:val="000000"/>
          <w:kern w:val="28"/>
          <w:sz w:val="32"/>
          <w:szCs w:val="20"/>
          <w:lang w:val="en-GB"/>
        </w:rPr>
      </w:pPr>
    </w:p>
    <w:p w14:paraId="66AA9531" w14:textId="77777777" w:rsidR="00802C57" w:rsidRPr="00802C57" w:rsidRDefault="00802C57" w:rsidP="00802C57">
      <w:pPr>
        <w:spacing w:after="0" w:line="240" w:lineRule="auto"/>
        <w:contextualSpacing/>
        <w:jc w:val="center"/>
        <w:rPr>
          <w:rFonts w:ascii="Times New Roman" w:eastAsia="Times New Roman" w:hAnsi="Times New Roman" w:cs="Times New Roman"/>
          <w:lang w:val="en-GB"/>
        </w:rPr>
      </w:pPr>
    </w:p>
    <w:p w14:paraId="73AA6583" w14:textId="595074CD" w:rsidR="007668C9" w:rsidRDefault="007668C9" w:rsidP="007668C9">
      <w:pPr>
        <w:rPr>
          <w:rFonts w:ascii="Times New Roman" w:hAnsi="Times New Roman" w:cs="Times New Roman"/>
          <w:b/>
          <w:bCs/>
          <w:i/>
          <w:iCs/>
          <w:color w:val="000000" w:themeColor="text1"/>
          <w:sz w:val="24"/>
          <w:szCs w:val="24"/>
          <w:u w:val="single"/>
        </w:rPr>
      </w:pPr>
      <w:r w:rsidRPr="007A1880">
        <w:rPr>
          <w:rFonts w:ascii="Times New Roman" w:hAnsi="Times New Roman" w:cs="Times New Roman"/>
          <w:b/>
          <w:bCs/>
          <w:i/>
          <w:iCs/>
          <w:color w:val="000000" w:themeColor="text1"/>
          <w:sz w:val="24"/>
          <w:szCs w:val="24"/>
          <w:u w:val="single"/>
        </w:rPr>
        <w:lastRenderedPageBreak/>
        <w:t>Supplementary Section S</w:t>
      </w:r>
      <w:r>
        <w:rPr>
          <w:rFonts w:ascii="Times New Roman" w:hAnsi="Times New Roman" w:cs="Times New Roman"/>
          <w:b/>
          <w:bCs/>
          <w:i/>
          <w:iCs/>
          <w:color w:val="000000" w:themeColor="text1"/>
          <w:sz w:val="24"/>
          <w:szCs w:val="24"/>
          <w:u w:val="single"/>
        </w:rPr>
        <w:t>1</w:t>
      </w:r>
      <w:r w:rsidRPr="007A1880">
        <w:rPr>
          <w:rFonts w:ascii="Times New Roman" w:hAnsi="Times New Roman" w:cs="Times New Roman"/>
          <w:b/>
          <w:bCs/>
          <w:i/>
          <w:iCs/>
          <w:color w:val="000000" w:themeColor="text1"/>
          <w:sz w:val="24"/>
          <w:szCs w:val="24"/>
          <w:u w:val="single"/>
        </w:rPr>
        <w:t xml:space="preserve">: </w:t>
      </w:r>
      <w:r>
        <w:rPr>
          <w:rFonts w:ascii="Times New Roman" w:hAnsi="Times New Roman" w:cs="Times New Roman"/>
          <w:b/>
          <w:bCs/>
          <w:i/>
          <w:iCs/>
          <w:color w:val="000000" w:themeColor="text1"/>
          <w:sz w:val="24"/>
          <w:szCs w:val="24"/>
          <w:u w:val="single"/>
        </w:rPr>
        <w:t>GNPs and LNPs Characterization</w:t>
      </w:r>
      <w:r w:rsidRPr="007A1880">
        <w:rPr>
          <w:rFonts w:ascii="Times New Roman" w:hAnsi="Times New Roman" w:cs="Times New Roman"/>
          <w:b/>
          <w:bCs/>
          <w:i/>
          <w:iCs/>
          <w:color w:val="000000" w:themeColor="text1"/>
          <w:sz w:val="24"/>
          <w:szCs w:val="24"/>
          <w:u w:val="single"/>
        </w:rPr>
        <w:t xml:space="preserve"> </w:t>
      </w:r>
    </w:p>
    <w:p w14:paraId="7E9DB27D" w14:textId="77777777" w:rsidR="007668C9" w:rsidRPr="00475801" w:rsidRDefault="007668C9" w:rsidP="007668C9">
      <w:pPr>
        <w:rPr>
          <w:rFonts w:ascii="Times New Roman" w:hAnsi="Times New Roman" w:cs="Times New Roman"/>
          <w:b/>
          <w:bCs/>
          <w:i/>
          <w:iCs/>
          <w:color w:val="000000" w:themeColor="text1"/>
          <w:sz w:val="24"/>
          <w:szCs w:val="24"/>
          <w:u w:val="single"/>
        </w:rPr>
      </w:pPr>
    </w:p>
    <w:p w14:paraId="5D4EA853" w14:textId="6D254737" w:rsidR="007668C9" w:rsidRDefault="007668C9">
      <w:r>
        <w:rPr>
          <w:noProof/>
        </w:rPr>
        <w:drawing>
          <wp:inline distT="0" distB="0" distL="0" distR="0" wp14:anchorId="4A29FA59" wp14:editId="2967697E">
            <wp:extent cx="5963540" cy="2788920"/>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972656" cy="2793183"/>
                    </a:xfrm>
                    <a:prstGeom prst="rect">
                      <a:avLst/>
                    </a:prstGeom>
                    <a:ln>
                      <a:noFill/>
                    </a:ln>
                    <a:extLst>
                      <a:ext uri="{53640926-AAD7-44D8-BBD7-CCE9431645EC}">
                        <a14:shadowObscured xmlns:a14="http://schemas.microsoft.com/office/drawing/2010/main"/>
                      </a:ext>
                    </a:extLst>
                  </pic:spPr>
                </pic:pic>
              </a:graphicData>
            </a:graphic>
          </wp:inline>
        </w:drawing>
      </w:r>
    </w:p>
    <w:p w14:paraId="6B47173D" w14:textId="6D5A3BDC" w:rsidR="007668C9" w:rsidRDefault="007668C9" w:rsidP="007668C9">
      <w:pPr>
        <w:spacing w:after="0"/>
        <w:contextualSpacing/>
        <w:jc w:val="both"/>
        <w:rPr>
          <w:rFonts w:ascii="Times New Roman" w:eastAsia="Times New Roman" w:hAnsi="Times New Roman" w:cs="Times New Roman"/>
          <w:bCs/>
          <w:iCs/>
          <w:color w:val="000000"/>
          <w:sz w:val="24"/>
          <w:szCs w:val="18"/>
          <w:lang w:val="en-US" w:eastAsia="zh-CN" w:bidi="en-US"/>
        </w:rPr>
      </w:pPr>
      <w:bookmarkStart w:id="3" w:name="_Hlk109745144"/>
      <w:r w:rsidRPr="007668C9">
        <w:rPr>
          <w:rFonts w:ascii="Times New Roman" w:eastAsia="Times New Roman" w:hAnsi="Times New Roman" w:cs="Times New Roman"/>
          <w:b/>
          <w:bCs/>
          <w:iCs/>
          <w:color w:val="000000"/>
          <w:sz w:val="24"/>
          <w:szCs w:val="18"/>
          <w:lang w:val="en-US" w:eastAsia="zh-CN" w:bidi="en-US"/>
        </w:rPr>
        <w:t xml:space="preserve">Figure </w:t>
      </w:r>
      <w:r>
        <w:rPr>
          <w:rFonts w:ascii="Times New Roman" w:eastAsia="Times New Roman" w:hAnsi="Times New Roman" w:cs="Times New Roman"/>
          <w:b/>
          <w:bCs/>
          <w:iCs/>
          <w:color w:val="000000"/>
          <w:sz w:val="24"/>
          <w:szCs w:val="18"/>
          <w:lang w:val="en-US" w:eastAsia="zh-CN" w:bidi="en-US"/>
        </w:rPr>
        <w:t>S1</w:t>
      </w:r>
      <w:r w:rsidRPr="007668C9">
        <w:rPr>
          <w:rFonts w:ascii="Times New Roman" w:eastAsia="Times New Roman" w:hAnsi="Times New Roman" w:cs="Times New Roman"/>
          <w:b/>
          <w:bCs/>
          <w:iCs/>
          <w:color w:val="000000"/>
          <w:sz w:val="24"/>
          <w:szCs w:val="18"/>
          <w:lang w:val="en-US" w:eastAsia="zh-CN" w:bidi="en-US"/>
        </w:rPr>
        <w:t xml:space="preserve">. </w:t>
      </w:r>
      <w:r w:rsidRPr="007668C9">
        <w:rPr>
          <w:rFonts w:ascii="Times New Roman" w:eastAsia="Times New Roman" w:hAnsi="Times New Roman" w:cs="Times New Roman"/>
          <w:bCs/>
          <w:iCs/>
          <w:color w:val="000000"/>
          <w:sz w:val="24"/>
          <w:szCs w:val="18"/>
          <w:lang w:val="en-US" w:eastAsia="zh-CN" w:bidi="en-US"/>
        </w:rPr>
        <w:t xml:space="preserve">Characterization of gold nanoparticles (GNPs) and </w:t>
      </w:r>
      <w:r>
        <w:rPr>
          <w:rFonts w:ascii="Times New Roman" w:eastAsia="Times New Roman" w:hAnsi="Times New Roman" w:cs="Times New Roman"/>
          <w:bCs/>
          <w:iCs/>
          <w:color w:val="000000"/>
          <w:sz w:val="24"/>
          <w:szCs w:val="18"/>
          <w:lang w:val="en-US" w:eastAsia="zh-CN" w:bidi="en-US"/>
        </w:rPr>
        <w:t>l</w:t>
      </w:r>
      <w:r w:rsidRPr="007668C9">
        <w:rPr>
          <w:rFonts w:ascii="Times New Roman" w:eastAsia="Times New Roman" w:hAnsi="Times New Roman" w:cs="Times New Roman"/>
          <w:bCs/>
          <w:iCs/>
          <w:color w:val="000000"/>
          <w:sz w:val="24"/>
          <w:szCs w:val="18"/>
          <w:lang w:val="en-US" w:eastAsia="zh-CN" w:bidi="en-US"/>
        </w:rPr>
        <w:t xml:space="preserve">ipid </w:t>
      </w:r>
      <w:r>
        <w:rPr>
          <w:rFonts w:ascii="Times New Roman" w:eastAsia="Times New Roman" w:hAnsi="Times New Roman" w:cs="Times New Roman"/>
          <w:bCs/>
          <w:iCs/>
          <w:color w:val="000000"/>
          <w:sz w:val="24"/>
          <w:szCs w:val="18"/>
          <w:lang w:val="en-US" w:eastAsia="zh-CN" w:bidi="en-US"/>
        </w:rPr>
        <w:t>n</w:t>
      </w:r>
      <w:r w:rsidRPr="007668C9">
        <w:rPr>
          <w:rFonts w:ascii="Times New Roman" w:eastAsia="Times New Roman" w:hAnsi="Times New Roman" w:cs="Times New Roman"/>
          <w:bCs/>
          <w:iCs/>
          <w:color w:val="000000"/>
          <w:sz w:val="24"/>
          <w:szCs w:val="18"/>
          <w:lang w:val="en-US" w:eastAsia="zh-CN" w:bidi="en-US"/>
        </w:rPr>
        <w:t>anoparticles (LNPs). (</w:t>
      </w:r>
      <w:r w:rsidRPr="007668C9">
        <w:rPr>
          <w:rFonts w:ascii="Times New Roman" w:eastAsia="Times New Roman" w:hAnsi="Times New Roman" w:cs="Times New Roman"/>
          <w:b/>
          <w:bCs/>
          <w:iCs/>
          <w:color w:val="000000"/>
          <w:sz w:val="24"/>
          <w:szCs w:val="18"/>
          <w:lang w:val="en-US" w:eastAsia="zh-CN" w:bidi="en-US"/>
        </w:rPr>
        <w:t>A</w:t>
      </w:r>
      <w:r>
        <w:rPr>
          <w:rFonts w:ascii="Times New Roman" w:eastAsia="Times New Roman" w:hAnsi="Times New Roman" w:cs="Times New Roman"/>
          <w:b/>
          <w:bCs/>
          <w:iCs/>
          <w:color w:val="000000"/>
          <w:sz w:val="24"/>
          <w:szCs w:val="18"/>
          <w:lang w:val="en-US" w:eastAsia="zh-CN" w:bidi="en-US"/>
        </w:rPr>
        <w:t>-B</w:t>
      </w:r>
      <w:r w:rsidRPr="007668C9">
        <w:rPr>
          <w:rFonts w:ascii="Times New Roman" w:eastAsia="Times New Roman" w:hAnsi="Times New Roman" w:cs="Times New Roman"/>
          <w:bCs/>
          <w:iCs/>
          <w:color w:val="000000"/>
          <w:sz w:val="24"/>
          <w:szCs w:val="18"/>
          <w:lang w:val="en-US" w:eastAsia="zh-CN" w:bidi="en-US"/>
        </w:rPr>
        <w:t xml:space="preserve">) </w:t>
      </w:r>
      <w:bookmarkStart w:id="4" w:name="_Hlk109742327"/>
      <w:r w:rsidRPr="007668C9">
        <w:rPr>
          <w:rFonts w:ascii="Times New Roman" w:eastAsia="Times New Roman" w:hAnsi="Times New Roman" w:cs="Times New Roman"/>
          <w:bCs/>
          <w:iCs/>
          <w:color w:val="000000"/>
          <w:sz w:val="24"/>
          <w:szCs w:val="18"/>
          <w:lang w:val="en-US" w:eastAsia="zh-CN" w:bidi="en-US"/>
        </w:rPr>
        <w:t>Hydrodynamic diameter and ζ-potential measurements of pure GNPs, GNP</w:t>
      </w:r>
      <w:r w:rsidRPr="007668C9">
        <w:rPr>
          <w:rFonts w:ascii="Times New Roman" w:eastAsia="Times New Roman" w:hAnsi="Times New Roman" w:cs="Times New Roman"/>
          <w:bCs/>
          <w:iCs/>
          <w:color w:val="000000"/>
          <w:sz w:val="24"/>
          <w:szCs w:val="18"/>
          <w:vertAlign w:val="subscript"/>
          <w:lang w:val="en-US" w:eastAsia="zh-CN" w:bidi="en-US"/>
        </w:rPr>
        <w:t>PEG</w:t>
      </w:r>
      <w:r w:rsidRPr="007668C9">
        <w:rPr>
          <w:rFonts w:ascii="Times New Roman" w:eastAsia="Times New Roman" w:hAnsi="Times New Roman" w:cs="Times New Roman"/>
          <w:bCs/>
          <w:iCs/>
          <w:color w:val="000000"/>
          <w:sz w:val="24"/>
          <w:szCs w:val="18"/>
          <w:lang w:val="en-US" w:eastAsia="zh-CN" w:bidi="en-US"/>
        </w:rPr>
        <w:t>, and GNP</w:t>
      </w:r>
      <w:r w:rsidRPr="007668C9">
        <w:rPr>
          <w:rFonts w:ascii="Times New Roman" w:eastAsia="Times New Roman" w:hAnsi="Times New Roman" w:cs="Times New Roman"/>
          <w:bCs/>
          <w:iCs/>
          <w:color w:val="000000"/>
          <w:sz w:val="24"/>
          <w:szCs w:val="18"/>
          <w:vertAlign w:val="subscript"/>
          <w:lang w:val="en-US" w:eastAsia="zh-CN" w:bidi="en-US"/>
        </w:rPr>
        <w:t>PEG-RGD</w:t>
      </w:r>
      <w:r w:rsidRPr="007668C9">
        <w:rPr>
          <w:rFonts w:ascii="Times New Roman" w:eastAsia="Times New Roman" w:hAnsi="Times New Roman" w:cs="Times New Roman"/>
          <w:bCs/>
          <w:iCs/>
          <w:color w:val="000000"/>
          <w:sz w:val="24"/>
          <w:szCs w:val="18"/>
          <w:lang w:val="en-US" w:eastAsia="zh-CN" w:bidi="en-US"/>
        </w:rPr>
        <w:t>, respectively.</w:t>
      </w:r>
      <w:bookmarkEnd w:id="4"/>
      <w:r>
        <w:rPr>
          <w:rFonts w:ascii="Times New Roman" w:eastAsia="Times New Roman" w:hAnsi="Times New Roman" w:cs="Times New Roman"/>
          <w:bCs/>
          <w:iCs/>
          <w:color w:val="000000"/>
          <w:sz w:val="24"/>
          <w:szCs w:val="18"/>
          <w:lang w:val="en-US" w:eastAsia="zh-CN" w:bidi="en-US"/>
        </w:rPr>
        <w:t xml:space="preserve"> </w:t>
      </w:r>
      <w:r w:rsidRPr="007668C9">
        <w:rPr>
          <w:rFonts w:ascii="Times New Roman" w:eastAsia="Times New Roman" w:hAnsi="Times New Roman" w:cs="Times New Roman"/>
          <w:bCs/>
          <w:iCs/>
          <w:color w:val="000000"/>
          <w:sz w:val="24"/>
          <w:szCs w:val="18"/>
          <w:lang w:val="en-US" w:eastAsia="zh-CN" w:bidi="en-US"/>
        </w:rPr>
        <w:t>(</w:t>
      </w:r>
      <w:r>
        <w:rPr>
          <w:rFonts w:ascii="Times New Roman" w:eastAsia="Times New Roman" w:hAnsi="Times New Roman" w:cs="Times New Roman"/>
          <w:b/>
          <w:bCs/>
          <w:iCs/>
          <w:color w:val="000000"/>
          <w:sz w:val="24"/>
          <w:szCs w:val="18"/>
          <w:lang w:val="en-US" w:eastAsia="zh-CN" w:bidi="en-US"/>
        </w:rPr>
        <w:t>C-D</w:t>
      </w:r>
      <w:r w:rsidRPr="007668C9">
        <w:rPr>
          <w:rFonts w:ascii="Times New Roman" w:eastAsia="Times New Roman" w:hAnsi="Times New Roman" w:cs="Times New Roman"/>
          <w:bCs/>
          <w:iCs/>
          <w:color w:val="000000"/>
          <w:sz w:val="24"/>
          <w:szCs w:val="18"/>
          <w:lang w:val="en-US" w:eastAsia="zh-CN" w:bidi="en-US"/>
        </w:rPr>
        <w:t>) Hydrodynamic diameter and ζ-potential measurements of GNP</w:t>
      </w:r>
      <w:r w:rsidRPr="007668C9">
        <w:rPr>
          <w:rFonts w:ascii="Times New Roman" w:eastAsia="Times New Roman" w:hAnsi="Times New Roman" w:cs="Times New Roman"/>
          <w:bCs/>
          <w:iCs/>
          <w:color w:val="000000"/>
          <w:sz w:val="24"/>
          <w:szCs w:val="18"/>
          <w:vertAlign w:val="subscript"/>
          <w:lang w:val="en-US" w:eastAsia="zh-CN" w:bidi="en-US"/>
        </w:rPr>
        <w:t>PEG-RGD</w:t>
      </w:r>
      <w:r w:rsidRPr="007668C9">
        <w:rPr>
          <w:rFonts w:ascii="Times New Roman" w:eastAsia="Times New Roman" w:hAnsi="Times New Roman" w:cs="Times New Roman"/>
          <w:bCs/>
          <w:iCs/>
          <w:color w:val="000000"/>
          <w:sz w:val="24"/>
          <w:szCs w:val="18"/>
          <w:lang w:val="en-US" w:eastAsia="zh-CN" w:bidi="en-US"/>
        </w:rPr>
        <w:t>, LNP</w:t>
      </w:r>
      <w:r w:rsidRPr="007668C9">
        <w:rPr>
          <w:rFonts w:ascii="Times New Roman" w:eastAsia="Times New Roman" w:hAnsi="Times New Roman" w:cs="Times New Roman"/>
          <w:bCs/>
          <w:iCs/>
          <w:color w:val="000000"/>
          <w:sz w:val="24"/>
          <w:szCs w:val="18"/>
          <w:vertAlign w:val="subscript"/>
          <w:lang w:val="en-US" w:eastAsia="zh-CN" w:bidi="en-US"/>
        </w:rPr>
        <w:t>DTX-P</w:t>
      </w:r>
      <w:r w:rsidRPr="007668C9">
        <w:rPr>
          <w:rFonts w:ascii="Times New Roman" w:eastAsia="Times New Roman" w:hAnsi="Times New Roman" w:cs="Times New Roman"/>
          <w:bCs/>
          <w:iCs/>
          <w:color w:val="000000"/>
          <w:sz w:val="24"/>
          <w:szCs w:val="18"/>
          <w:lang w:val="en-US" w:eastAsia="zh-CN" w:bidi="en-US"/>
        </w:rPr>
        <w:t>, and LNP</w:t>
      </w:r>
      <w:r w:rsidRPr="007668C9">
        <w:rPr>
          <w:rFonts w:ascii="Times New Roman" w:eastAsia="Times New Roman" w:hAnsi="Times New Roman" w:cs="Times New Roman"/>
          <w:bCs/>
          <w:iCs/>
          <w:color w:val="000000"/>
          <w:sz w:val="24"/>
          <w:szCs w:val="18"/>
          <w:vertAlign w:val="subscript"/>
          <w:lang w:val="en-US" w:eastAsia="zh-CN" w:bidi="en-US"/>
        </w:rPr>
        <w:t>DTX-P</w:t>
      </w:r>
      <w:r w:rsidRPr="007668C9">
        <w:rPr>
          <w:rFonts w:ascii="Times New Roman" w:eastAsia="Times New Roman" w:hAnsi="Times New Roman" w:cs="Times New Roman"/>
          <w:bCs/>
          <w:iCs/>
          <w:color w:val="000000"/>
          <w:sz w:val="24"/>
          <w:szCs w:val="18"/>
          <w:lang w:val="en-US" w:eastAsia="zh-CN" w:bidi="en-US"/>
        </w:rPr>
        <w:t>/ GNP</w:t>
      </w:r>
      <w:r w:rsidRPr="007668C9">
        <w:rPr>
          <w:rFonts w:ascii="Times New Roman" w:eastAsia="Times New Roman" w:hAnsi="Times New Roman" w:cs="Times New Roman"/>
          <w:bCs/>
          <w:iCs/>
          <w:color w:val="000000"/>
          <w:sz w:val="24"/>
          <w:szCs w:val="18"/>
          <w:vertAlign w:val="subscript"/>
          <w:lang w:val="en-US" w:eastAsia="zh-CN" w:bidi="en-US"/>
        </w:rPr>
        <w:t>PEG-RGD</w:t>
      </w:r>
      <w:r w:rsidRPr="007668C9">
        <w:rPr>
          <w:rFonts w:ascii="Times New Roman" w:eastAsia="Times New Roman" w:hAnsi="Times New Roman" w:cs="Times New Roman"/>
          <w:bCs/>
          <w:iCs/>
          <w:color w:val="000000"/>
          <w:sz w:val="24"/>
          <w:szCs w:val="18"/>
          <w:lang w:val="en-US" w:eastAsia="zh-CN" w:bidi="en-US"/>
        </w:rPr>
        <w:t xml:space="preserve">, respectively. </w:t>
      </w:r>
      <w:r w:rsidRPr="007668C9">
        <w:rPr>
          <w:rFonts w:ascii="Times New Roman" w:eastAsia="Times New Roman" w:hAnsi="Times New Roman" w:cs="Times New Roman"/>
          <w:b/>
          <w:iCs/>
          <w:color w:val="000000"/>
          <w:sz w:val="24"/>
          <w:szCs w:val="18"/>
          <w:lang w:val="en-US" w:eastAsia="zh-CN" w:bidi="en-US"/>
        </w:rPr>
        <w:t>(</w:t>
      </w:r>
      <w:r>
        <w:rPr>
          <w:rFonts w:ascii="Times New Roman" w:eastAsia="Times New Roman" w:hAnsi="Times New Roman" w:cs="Times New Roman"/>
          <w:b/>
          <w:iCs/>
          <w:color w:val="000000"/>
          <w:sz w:val="24"/>
          <w:szCs w:val="18"/>
          <w:lang w:val="en-US" w:eastAsia="zh-CN" w:bidi="en-US"/>
        </w:rPr>
        <w:t>E</w:t>
      </w:r>
      <w:r w:rsidRPr="007668C9">
        <w:rPr>
          <w:rFonts w:ascii="Times New Roman" w:eastAsia="Times New Roman" w:hAnsi="Times New Roman" w:cs="Times New Roman"/>
          <w:b/>
          <w:iCs/>
          <w:color w:val="000000"/>
          <w:sz w:val="24"/>
          <w:szCs w:val="18"/>
          <w:lang w:val="en-US" w:eastAsia="zh-CN" w:bidi="en-US"/>
        </w:rPr>
        <w:t>)</w:t>
      </w:r>
      <w:r w:rsidRPr="007668C9">
        <w:rPr>
          <w:rFonts w:ascii="Times New Roman" w:eastAsia="Times New Roman" w:hAnsi="Times New Roman" w:cs="Times New Roman"/>
          <w:bCs/>
          <w:iCs/>
          <w:color w:val="000000"/>
          <w:sz w:val="24"/>
          <w:szCs w:val="18"/>
          <w:lang w:val="en-US" w:eastAsia="zh-CN" w:bidi="en-US"/>
        </w:rPr>
        <w:t xml:space="preserve"> UV–Visible absorption spectra of GNP</w:t>
      </w:r>
      <w:r w:rsidRPr="007668C9">
        <w:rPr>
          <w:rFonts w:ascii="Times New Roman" w:eastAsia="Times New Roman" w:hAnsi="Times New Roman" w:cs="Times New Roman"/>
          <w:bCs/>
          <w:iCs/>
          <w:color w:val="000000"/>
          <w:sz w:val="24"/>
          <w:szCs w:val="18"/>
          <w:vertAlign w:val="subscript"/>
          <w:lang w:val="en-US" w:eastAsia="zh-CN" w:bidi="en-US"/>
        </w:rPr>
        <w:t xml:space="preserve">PEG-RGD </w:t>
      </w:r>
      <w:r w:rsidRPr="007668C9">
        <w:rPr>
          <w:rFonts w:ascii="Times New Roman" w:eastAsia="Times New Roman" w:hAnsi="Times New Roman" w:cs="Times New Roman"/>
          <w:bCs/>
          <w:iCs/>
          <w:color w:val="000000"/>
          <w:sz w:val="24"/>
          <w:szCs w:val="18"/>
          <w:lang w:val="en-US" w:eastAsia="zh-CN" w:bidi="en-US"/>
        </w:rPr>
        <w:t>and LNP</w:t>
      </w:r>
      <w:r w:rsidRPr="007668C9">
        <w:rPr>
          <w:rFonts w:ascii="Times New Roman" w:eastAsia="Times New Roman" w:hAnsi="Times New Roman" w:cs="Times New Roman"/>
          <w:bCs/>
          <w:iCs/>
          <w:color w:val="000000"/>
          <w:sz w:val="24"/>
          <w:szCs w:val="18"/>
          <w:vertAlign w:val="subscript"/>
          <w:lang w:val="en-US" w:eastAsia="zh-CN" w:bidi="en-US"/>
        </w:rPr>
        <w:t>DTX-P</w:t>
      </w:r>
      <w:r w:rsidRPr="007668C9">
        <w:rPr>
          <w:rFonts w:ascii="Times New Roman" w:eastAsia="Times New Roman" w:hAnsi="Times New Roman" w:cs="Times New Roman"/>
          <w:bCs/>
          <w:iCs/>
          <w:color w:val="000000"/>
          <w:sz w:val="24"/>
          <w:szCs w:val="18"/>
          <w:lang w:val="en-US" w:eastAsia="zh-CN" w:bidi="en-US"/>
        </w:rPr>
        <w:t>/ GNP</w:t>
      </w:r>
      <w:r w:rsidRPr="007668C9">
        <w:rPr>
          <w:rFonts w:ascii="Times New Roman" w:eastAsia="Times New Roman" w:hAnsi="Times New Roman" w:cs="Times New Roman"/>
          <w:bCs/>
          <w:iCs/>
          <w:color w:val="000000"/>
          <w:sz w:val="24"/>
          <w:szCs w:val="18"/>
          <w:vertAlign w:val="subscript"/>
          <w:lang w:val="en-US" w:eastAsia="zh-CN" w:bidi="en-US"/>
        </w:rPr>
        <w:t>PEG-RGD</w:t>
      </w:r>
      <w:r w:rsidRPr="007668C9">
        <w:rPr>
          <w:rFonts w:ascii="Times New Roman" w:eastAsia="Times New Roman" w:hAnsi="Times New Roman" w:cs="Times New Roman"/>
          <w:bCs/>
          <w:iCs/>
          <w:color w:val="000000"/>
          <w:sz w:val="24"/>
          <w:szCs w:val="18"/>
          <w:lang w:val="en-US" w:eastAsia="zh-CN" w:bidi="en-US"/>
        </w:rPr>
        <w:t xml:space="preserve">. </w:t>
      </w:r>
      <w:r w:rsidRPr="007668C9">
        <w:rPr>
          <w:rFonts w:ascii="Times New Roman" w:eastAsia="Times New Roman" w:hAnsi="Times New Roman" w:cs="Times New Roman"/>
          <w:b/>
          <w:iCs/>
          <w:color w:val="000000"/>
          <w:sz w:val="24"/>
          <w:szCs w:val="18"/>
          <w:lang w:val="en-US" w:eastAsia="zh-CN" w:bidi="en-US"/>
        </w:rPr>
        <w:t>(</w:t>
      </w:r>
      <w:r>
        <w:rPr>
          <w:rFonts w:ascii="Times New Roman" w:eastAsia="Times New Roman" w:hAnsi="Times New Roman" w:cs="Times New Roman"/>
          <w:b/>
          <w:iCs/>
          <w:color w:val="000000"/>
          <w:sz w:val="24"/>
          <w:szCs w:val="18"/>
          <w:lang w:val="en-US" w:eastAsia="zh-CN" w:bidi="en-US"/>
        </w:rPr>
        <w:t>F</w:t>
      </w:r>
      <w:r w:rsidRPr="007668C9">
        <w:rPr>
          <w:rFonts w:ascii="Times New Roman" w:eastAsia="Times New Roman" w:hAnsi="Times New Roman" w:cs="Times New Roman"/>
          <w:b/>
          <w:iCs/>
          <w:color w:val="000000"/>
          <w:sz w:val="24"/>
          <w:szCs w:val="18"/>
          <w:lang w:val="en-US" w:eastAsia="zh-CN" w:bidi="en-US"/>
        </w:rPr>
        <w:t>)</w:t>
      </w:r>
      <w:r w:rsidRPr="007668C9">
        <w:rPr>
          <w:rFonts w:ascii="Times New Roman" w:eastAsia="Times New Roman" w:hAnsi="Times New Roman" w:cs="Times New Roman"/>
          <w:bCs/>
          <w:iCs/>
          <w:color w:val="000000"/>
          <w:sz w:val="24"/>
          <w:szCs w:val="18"/>
          <w:lang w:val="en-US" w:eastAsia="zh-CN" w:bidi="en-US"/>
        </w:rPr>
        <w:t xml:space="preserve"> Summary of peak absorption wavelength, hydrodynamic diameter, and mean ζ-potential for pure GNPs, GNP</w:t>
      </w:r>
      <w:r w:rsidRPr="007668C9">
        <w:rPr>
          <w:rFonts w:ascii="Times New Roman" w:eastAsia="Times New Roman" w:hAnsi="Times New Roman" w:cs="Times New Roman"/>
          <w:bCs/>
          <w:iCs/>
          <w:color w:val="000000"/>
          <w:sz w:val="24"/>
          <w:szCs w:val="18"/>
          <w:vertAlign w:val="subscript"/>
          <w:lang w:val="en-US" w:eastAsia="zh-CN" w:bidi="en-US"/>
        </w:rPr>
        <w:t>PEG</w:t>
      </w:r>
      <w:r w:rsidRPr="007668C9">
        <w:rPr>
          <w:rFonts w:ascii="Times New Roman" w:eastAsia="Times New Roman" w:hAnsi="Times New Roman" w:cs="Times New Roman"/>
          <w:bCs/>
          <w:iCs/>
          <w:color w:val="000000"/>
          <w:sz w:val="24"/>
          <w:szCs w:val="18"/>
          <w:lang w:val="en-US" w:eastAsia="zh-CN" w:bidi="en-US"/>
        </w:rPr>
        <w:t>, GNP</w:t>
      </w:r>
      <w:r w:rsidRPr="007668C9">
        <w:rPr>
          <w:rFonts w:ascii="Times New Roman" w:eastAsia="Times New Roman" w:hAnsi="Times New Roman" w:cs="Times New Roman"/>
          <w:bCs/>
          <w:iCs/>
          <w:color w:val="000000"/>
          <w:sz w:val="24"/>
          <w:szCs w:val="18"/>
          <w:vertAlign w:val="subscript"/>
          <w:lang w:val="en-US" w:eastAsia="zh-CN" w:bidi="en-US"/>
        </w:rPr>
        <w:t>PEG-RGD</w:t>
      </w:r>
      <w:r w:rsidRPr="007668C9">
        <w:rPr>
          <w:rFonts w:ascii="Times New Roman" w:eastAsia="Times New Roman" w:hAnsi="Times New Roman" w:cs="Times New Roman"/>
          <w:bCs/>
          <w:iCs/>
          <w:color w:val="000000"/>
          <w:sz w:val="24"/>
          <w:szCs w:val="18"/>
          <w:lang w:val="en-US" w:eastAsia="zh-CN" w:bidi="en-US"/>
        </w:rPr>
        <w:t>, LNP</w:t>
      </w:r>
      <w:r w:rsidRPr="007668C9">
        <w:rPr>
          <w:rFonts w:ascii="Times New Roman" w:eastAsia="Times New Roman" w:hAnsi="Times New Roman" w:cs="Times New Roman"/>
          <w:bCs/>
          <w:iCs/>
          <w:color w:val="000000"/>
          <w:sz w:val="24"/>
          <w:szCs w:val="18"/>
          <w:vertAlign w:val="subscript"/>
          <w:lang w:val="en-US" w:eastAsia="zh-CN" w:bidi="en-US"/>
        </w:rPr>
        <w:t>DTX</w:t>
      </w:r>
      <w:r w:rsidRPr="007668C9">
        <w:rPr>
          <w:rFonts w:ascii="Times New Roman" w:eastAsia="Times New Roman" w:hAnsi="Times New Roman" w:cs="Times New Roman"/>
          <w:bCs/>
          <w:iCs/>
          <w:color w:val="000000"/>
          <w:sz w:val="24"/>
          <w:szCs w:val="18"/>
          <w:lang w:val="en-US" w:eastAsia="zh-CN" w:bidi="en-US"/>
        </w:rPr>
        <w:t xml:space="preserve"> and </w:t>
      </w:r>
      <w:bookmarkStart w:id="5" w:name="_Hlk109742287"/>
      <w:r w:rsidRPr="007668C9">
        <w:rPr>
          <w:rFonts w:ascii="Times New Roman" w:eastAsia="Times New Roman" w:hAnsi="Times New Roman" w:cs="Times New Roman"/>
          <w:bCs/>
          <w:iCs/>
          <w:color w:val="000000"/>
          <w:sz w:val="24"/>
          <w:szCs w:val="18"/>
          <w:lang w:val="en-US" w:eastAsia="zh-CN" w:bidi="en-US"/>
        </w:rPr>
        <w:t>LNP</w:t>
      </w:r>
      <w:r w:rsidRPr="007668C9">
        <w:rPr>
          <w:rFonts w:ascii="Times New Roman" w:eastAsia="Times New Roman" w:hAnsi="Times New Roman" w:cs="Times New Roman"/>
          <w:bCs/>
          <w:iCs/>
          <w:color w:val="000000"/>
          <w:sz w:val="24"/>
          <w:szCs w:val="18"/>
          <w:vertAlign w:val="subscript"/>
          <w:lang w:val="en-US" w:eastAsia="zh-CN" w:bidi="en-US"/>
        </w:rPr>
        <w:t>DTX-P</w:t>
      </w:r>
      <w:r w:rsidRPr="007668C9">
        <w:rPr>
          <w:rFonts w:ascii="Times New Roman" w:eastAsia="Times New Roman" w:hAnsi="Times New Roman" w:cs="Times New Roman"/>
          <w:bCs/>
          <w:iCs/>
          <w:color w:val="000000"/>
          <w:sz w:val="24"/>
          <w:szCs w:val="18"/>
          <w:lang w:val="en-US" w:eastAsia="zh-CN" w:bidi="en-US"/>
        </w:rPr>
        <w:t>/ GNP</w:t>
      </w:r>
      <w:r w:rsidRPr="007668C9">
        <w:rPr>
          <w:rFonts w:ascii="Times New Roman" w:eastAsia="Times New Roman" w:hAnsi="Times New Roman" w:cs="Times New Roman"/>
          <w:bCs/>
          <w:iCs/>
          <w:color w:val="000000"/>
          <w:sz w:val="24"/>
          <w:szCs w:val="18"/>
          <w:vertAlign w:val="subscript"/>
          <w:lang w:val="en-US" w:eastAsia="zh-CN" w:bidi="en-US"/>
        </w:rPr>
        <w:t>PEG-RGD</w:t>
      </w:r>
      <w:bookmarkEnd w:id="5"/>
      <w:r w:rsidRPr="007668C9">
        <w:rPr>
          <w:rFonts w:ascii="Times New Roman" w:eastAsia="Times New Roman" w:hAnsi="Times New Roman" w:cs="Times New Roman"/>
          <w:bCs/>
          <w:iCs/>
          <w:color w:val="000000"/>
          <w:sz w:val="24"/>
          <w:szCs w:val="18"/>
          <w:lang w:val="en-US" w:eastAsia="zh-CN" w:bidi="en-US"/>
        </w:rPr>
        <w:t>.</w:t>
      </w:r>
    </w:p>
    <w:p w14:paraId="5D5D361E" w14:textId="75390CF5" w:rsidR="007668C9" w:rsidRDefault="007668C9" w:rsidP="007668C9">
      <w:pPr>
        <w:spacing w:after="0"/>
        <w:contextualSpacing/>
        <w:jc w:val="both"/>
        <w:rPr>
          <w:rFonts w:ascii="Times New Roman" w:eastAsia="Times New Roman" w:hAnsi="Times New Roman" w:cs="Times New Roman"/>
          <w:bCs/>
          <w:iCs/>
          <w:color w:val="000000"/>
          <w:sz w:val="24"/>
          <w:szCs w:val="18"/>
          <w:lang w:val="en-US" w:eastAsia="zh-CN" w:bidi="en-US"/>
        </w:rPr>
      </w:pPr>
    </w:p>
    <w:p w14:paraId="28B31947" w14:textId="77777777" w:rsidR="007668C9" w:rsidRPr="007668C9" w:rsidRDefault="007668C9" w:rsidP="007668C9">
      <w:pPr>
        <w:spacing w:after="0"/>
        <w:contextualSpacing/>
        <w:jc w:val="both"/>
        <w:rPr>
          <w:rFonts w:ascii="Times New Roman" w:eastAsia="Times New Roman" w:hAnsi="Times New Roman" w:cs="Times New Roman"/>
          <w:bCs/>
          <w:iCs/>
          <w:color w:val="000000"/>
          <w:sz w:val="24"/>
          <w:szCs w:val="18"/>
          <w:lang w:val="en-US" w:eastAsia="zh-CN" w:bidi="en-US"/>
        </w:rPr>
      </w:pPr>
    </w:p>
    <w:bookmarkEnd w:id="3"/>
    <w:p w14:paraId="697C795F" w14:textId="77777777" w:rsidR="007668C9" w:rsidRDefault="007668C9"/>
    <w:p w14:paraId="7E6EC309" w14:textId="4847730D" w:rsidR="00E90B1E" w:rsidRDefault="00E90B1E"/>
    <w:p w14:paraId="781584F3" w14:textId="6C9A4633" w:rsidR="007668C9" w:rsidRDefault="007668C9"/>
    <w:p w14:paraId="75841054" w14:textId="667365D1" w:rsidR="007668C9" w:rsidRDefault="007668C9"/>
    <w:p w14:paraId="7415F424" w14:textId="0943F487" w:rsidR="007668C9" w:rsidRDefault="007668C9"/>
    <w:p w14:paraId="0F08A4CE" w14:textId="59A72A6E" w:rsidR="007668C9" w:rsidRDefault="007668C9"/>
    <w:p w14:paraId="7D13B59E" w14:textId="782B71AB" w:rsidR="007668C9" w:rsidRDefault="007668C9"/>
    <w:p w14:paraId="68235B32" w14:textId="17531663" w:rsidR="007668C9" w:rsidRDefault="007668C9"/>
    <w:p w14:paraId="698E9DC4" w14:textId="1F476530" w:rsidR="005B46C3" w:rsidRDefault="005B46C3"/>
    <w:p w14:paraId="11019504" w14:textId="04BE853C" w:rsidR="005B46C3" w:rsidRDefault="005B46C3"/>
    <w:p w14:paraId="1C0A0CEA" w14:textId="77777777" w:rsidR="005B46C3" w:rsidRDefault="005B46C3"/>
    <w:p w14:paraId="38D80E45" w14:textId="4C857B47" w:rsidR="00D70F91" w:rsidRPr="00475801" w:rsidRDefault="00EA4A8C" w:rsidP="00EA4A8C">
      <w:pPr>
        <w:rPr>
          <w:rFonts w:ascii="Times New Roman" w:hAnsi="Times New Roman" w:cs="Times New Roman"/>
          <w:b/>
          <w:bCs/>
          <w:i/>
          <w:iCs/>
          <w:color w:val="000000" w:themeColor="text1"/>
          <w:sz w:val="24"/>
          <w:szCs w:val="24"/>
          <w:u w:val="single"/>
        </w:rPr>
      </w:pPr>
      <w:r w:rsidRPr="007A1880">
        <w:rPr>
          <w:rFonts w:ascii="Times New Roman" w:hAnsi="Times New Roman" w:cs="Times New Roman"/>
          <w:b/>
          <w:bCs/>
          <w:i/>
          <w:iCs/>
          <w:color w:val="000000" w:themeColor="text1"/>
          <w:sz w:val="24"/>
          <w:szCs w:val="24"/>
          <w:u w:val="single"/>
        </w:rPr>
        <w:lastRenderedPageBreak/>
        <w:t>Supplementary Section S</w:t>
      </w:r>
      <w:r w:rsidR="007668C9">
        <w:rPr>
          <w:rFonts w:ascii="Times New Roman" w:hAnsi="Times New Roman" w:cs="Times New Roman"/>
          <w:b/>
          <w:bCs/>
          <w:i/>
          <w:iCs/>
          <w:color w:val="000000" w:themeColor="text1"/>
          <w:sz w:val="24"/>
          <w:szCs w:val="24"/>
          <w:u w:val="single"/>
        </w:rPr>
        <w:t>2</w:t>
      </w:r>
      <w:r w:rsidR="00E90B1E" w:rsidRPr="007A1880">
        <w:rPr>
          <w:rFonts w:ascii="Times New Roman" w:hAnsi="Times New Roman" w:cs="Times New Roman"/>
          <w:b/>
          <w:bCs/>
          <w:i/>
          <w:iCs/>
          <w:color w:val="000000" w:themeColor="text1"/>
          <w:sz w:val="24"/>
          <w:szCs w:val="24"/>
          <w:u w:val="single"/>
        </w:rPr>
        <w:t xml:space="preserve">: Darkfield Tumour Tissue </w:t>
      </w:r>
    </w:p>
    <w:p w14:paraId="7B0554D2" w14:textId="70EE0BDE" w:rsidR="00D70F91" w:rsidRDefault="00475801" w:rsidP="00475801">
      <w:pPr>
        <w:jc w:val="center"/>
        <w:rPr>
          <w:rFonts w:ascii="Times New Roman" w:hAnsi="Times New Roman" w:cs="Times New Roman"/>
          <w:b/>
          <w:bCs/>
          <w:i/>
          <w:iCs/>
          <w:color w:val="FF0000"/>
          <w:sz w:val="24"/>
          <w:szCs w:val="24"/>
        </w:rPr>
      </w:pPr>
      <w:r>
        <w:rPr>
          <w:rFonts w:ascii="Times New Roman" w:hAnsi="Times New Roman" w:cs="Times New Roman"/>
          <w:b/>
          <w:bCs/>
          <w:i/>
          <w:iCs/>
          <w:noProof/>
          <w:color w:val="FF0000"/>
          <w:sz w:val="24"/>
          <w:szCs w:val="24"/>
          <w:lang w:eastAsia="en-CA"/>
        </w:rPr>
        <w:drawing>
          <wp:inline distT="0" distB="0" distL="0" distR="0" wp14:anchorId="774A3948" wp14:editId="15AA9577">
            <wp:extent cx="3300995" cy="7262191"/>
            <wp:effectExtent l="0" t="0" r="0" b="0"/>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3307471" cy="7276437"/>
                    </a:xfrm>
                    <a:prstGeom prst="rect">
                      <a:avLst/>
                    </a:prstGeom>
                    <a:ln>
                      <a:noFill/>
                    </a:ln>
                    <a:extLst>
                      <a:ext uri="{53640926-AAD7-44D8-BBD7-CCE9431645EC}">
                        <a14:shadowObscured xmlns:a14="http://schemas.microsoft.com/office/drawing/2010/main"/>
                      </a:ext>
                    </a:extLst>
                  </pic:spPr>
                </pic:pic>
              </a:graphicData>
            </a:graphic>
          </wp:inline>
        </w:drawing>
      </w:r>
    </w:p>
    <w:p w14:paraId="3B8BA542" w14:textId="37D72F68" w:rsidR="00D70F91" w:rsidRPr="00D70F91" w:rsidRDefault="00D70F91" w:rsidP="00D70F91">
      <w:pPr>
        <w:spacing w:after="0"/>
        <w:contextualSpacing/>
        <w:jc w:val="both"/>
        <w:rPr>
          <w:rFonts w:ascii="Times New Roman" w:eastAsia="Times New Roman" w:hAnsi="Times New Roman" w:cs="Times New Roman"/>
          <w:color w:val="000000"/>
          <w:sz w:val="24"/>
          <w:szCs w:val="20"/>
          <w:lang w:val="en-GB"/>
        </w:rPr>
      </w:pPr>
      <w:r>
        <w:rPr>
          <w:rFonts w:ascii="Times New Roman" w:eastAsia="Times New Roman" w:hAnsi="Times New Roman" w:cs="Times New Roman"/>
          <w:b/>
          <w:bCs/>
          <w:sz w:val="24"/>
          <w:szCs w:val="20"/>
          <w:lang w:val="en-GB"/>
        </w:rPr>
        <w:t>Figure S</w:t>
      </w:r>
      <w:r w:rsidR="007668C9">
        <w:rPr>
          <w:rFonts w:ascii="Times New Roman" w:eastAsia="Times New Roman" w:hAnsi="Times New Roman" w:cs="Times New Roman"/>
          <w:b/>
          <w:bCs/>
          <w:sz w:val="24"/>
          <w:szCs w:val="20"/>
          <w:lang w:val="en-GB"/>
        </w:rPr>
        <w:t>2</w:t>
      </w:r>
      <w:r>
        <w:rPr>
          <w:rFonts w:ascii="Times New Roman" w:eastAsia="Times New Roman" w:hAnsi="Times New Roman" w:cs="Times New Roman"/>
          <w:b/>
          <w:bCs/>
          <w:sz w:val="24"/>
          <w:szCs w:val="20"/>
          <w:lang w:val="en-GB"/>
        </w:rPr>
        <w:t xml:space="preserve">.  </w:t>
      </w:r>
      <w:r w:rsidRPr="00D70F91">
        <w:rPr>
          <w:rFonts w:ascii="Times New Roman" w:eastAsia="Times New Roman" w:hAnsi="Times New Roman" w:cs="Times New Roman"/>
          <w:sz w:val="24"/>
          <w:szCs w:val="20"/>
          <w:lang w:val="en-GB"/>
        </w:rPr>
        <w:t xml:space="preserve">Darkfield images of </w:t>
      </w:r>
      <w:r w:rsidR="000C6AD6" w:rsidRPr="000C6AD6">
        <w:rPr>
          <w:rFonts w:ascii="Times New Roman" w:eastAsia="Times New Roman" w:hAnsi="Times New Roman" w:cs="Times New Roman"/>
          <w:sz w:val="24"/>
          <w:szCs w:val="20"/>
          <w:lang w:val="en-GB"/>
        </w:rPr>
        <w:t xml:space="preserve">4 µm sections </w:t>
      </w:r>
      <w:r w:rsidR="000C6AD6">
        <w:rPr>
          <w:rFonts w:ascii="Times New Roman" w:eastAsia="Times New Roman" w:hAnsi="Times New Roman" w:cs="Times New Roman"/>
          <w:sz w:val="24"/>
          <w:szCs w:val="20"/>
          <w:lang w:val="en-GB"/>
        </w:rPr>
        <w:t xml:space="preserve">of </w:t>
      </w:r>
      <w:r w:rsidRPr="00D70F91">
        <w:rPr>
          <w:rFonts w:ascii="Times New Roman" w:eastAsia="Times New Roman" w:hAnsi="Times New Roman" w:cs="Times New Roman"/>
          <w:sz w:val="24"/>
          <w:szCs w:val="20"/>
          <w:lang w:val="en-GB"/>
        </w:rPr>
        <w:t>tumour tissues</w:t>
      </w:r>
      <w:r>
        <w:rPr>
          <w:rFonts w:ascii="Times New Roman" w:eastAsia="Times New Roman" w:hAnsi="Times New Roman" w:cs="Times New Roman"/>
          <w:sz w:val="24"/>
          <w:szCs w:val="20"/>
          <w:lang w:val="en-GB"/>
        </w:rPr>
        <w:t xml:space="preserve"> </w:t>
      </w:r>
      <w:r w:rsidRPr="00D70F91">
        <w:rPr>
          <w:rFonts w:ascii="Times New Roman" w:eastAsia="Times New Roman" w:hAnsi="Times New Roman" w:cs="Times New Roman"/>
          <w:sz w:val="24"/>
          <w:szCs w:val="20"/>
          <w:lang w:val="en-GB"/>
        </w:rPr>
        <w:t>treated with LNP</w:t>
      </w:r>
      <w:r w:rsidRPr="00D70F91">
        <w:rPr>
          <w:rFonts w:ascii="Times New Roman" w:eastAsia="Times New Roman" w:hAnsi="Times New Roman" w:cs="Times New Roman"/>
          <w:sz w:val="24"/>
          <w:szCs w:val="20"/>
          <w:vertAlign w:val="subscript"/>
          <w:lang w:val="en-GB"/>
        </w:rPr>
        <w:t>DTX-</w:t>
      </w:r>
      <w:r>
        <w:rPr>
          <w:rFonts w:ascii="Times New Roman" w:eastAsia="Times New Roman" w:hAnsi="Times New Roman" w:cs="Times New Roman"/>
          <w:sz w:val="24"/>
          <w:szCs w:val="20"/>
          <w:vertAlign w:val="subscript"/>
          <w:lang w:val="en-GB"/>
        </w:rPr>
        <w:t>2</w:t>
      </w:r>
      <w:r w:rsidRPr="00D70F91">
        <w:rPr>
          <w:rFonts w:ascii="Times New Roman" w:eastAsia="Times New Roman" w:hAnsi="Times New Roman" w:cs="Times New Roman"/>
          <w:sz w:val="24"/>
          <w:szCs w:val="20"/>
          <w:lang w:val="en-GB"/>
        </w:rPr>
        <w:t xml:space="preserve">. Scale bar: 40 </w:t>
      </w:r>
      <w:r w:rsidRPr="00D70F91">
        <w:rPr>
          <w:rFonts w:ascii="Times New Roman" w:eastAsia="Times New Roman" w:hAnsi="Times New Roman" w:cs="Times New Roman"/>
          <w:color w:val="000000"/>
          <w:sz w:val="24"/>
          <w:szCs w:val="20"/>
          <w:lang w:val="en-GB"/>
        </w:rPr>
        <w:t>µm.</w:t>
      </w:r>
    </w:p>
    <w:p w14:paraId="1417C5FD" w14:textId="77777777" w:rsidR="0005783D" w:rsidRDefault="0005783D" w:rsidP="00EA4A8C"/>
    <w:p w14:paraId="738E2633" w14:textId="55426FBD" w:rsidR="00C24941" w:rsidRPr="007A1880" w:rsidRDefault="00194A74" w:rsidP="00194A74">
      <w:pPr>
        <w:rPr>
          <w:rFonts w:ascii="Times New Roman" w:hAnsi="Times New Roman" w:cs="Times New Roman"/>
          <w:b/>
          <w:bCs/>
          <w:i/>
          <w:iCs/>
          <w:color w:val="000000" w:themeColor="text1"/>
          <w:sz w:val="24"/>
          <w:szCs w:val="24"/>
          <w:u w:val="single"/>
        </w:rPr>
      </w:pPr>
      <w:bookmarkStart w:id="6" w:name="_Hlk110200296"/>
      <w:r w:rsidRPr="007A1880">
        <w:rPr>
          <w:rFonts w:ascii="Times New Roman" w:hAnsi="Times New Roman" w:cs="Times New Roman"/>
          <w:b/>
          <w:bCs/>
          <w:i/>
          <w:iCs/>
          <w:color w:val="000000" w:themeColor="text1"/>
          <w:sz w:val="24"/>
          <w:szCs w:val="24"/>
          <w:u w:val="single"/>
        </w:rPr>
        <w:lastRenderedPageBreak/>
        <w:t>Supplementary Section S</w:t>
      </w:r>
      <w:r w:rsidR="007668C9">
        <w:rPr>
          <w:rFonts w:ascii="Times New Roman" w:hAnsi="Times New Roman" w:cs="Times New Roman"/>
          <w:b/>
          <w:bCs/>
          <w:i/>
          <w:iCs/>
          <w:color w:val="000000" w:themeColor="text1"/>
          <w:sz w:val="24"/>
          <w:szCs w:val="24"/>
          <w:u w:val="single"/>
        </w:rPr>
        <w:t>3</w:t>
      </w:r>
      <w:r w:rsidR="00E90B1E" w:rsidRPr="007A1880">
        <w:rPr>
          <w:rFonts w:ascii="Times New Roman" w:hAnsi="Times New Roman" w:cs="Times New Roman"/>
          <w:b/>
          <w:bCs/>
          <w:i/>
          <w:iCs/>
          <w:color w:val="000000" w:themeColor="text1"/>
          <w:sz w:val="24"/>
          <w:szCs w:val="24"/>
          <w:u w:val="single"/>
        </w:rPr>
        <w:t xml:space="preserve">: </w:t>
      </w:r>
      <w:r w:rsidR="00C24941" w:rsidRPr="007A1880">
        <w:rPr>
          <w:rFonts w:ascii="Times New Roman" w:hAnsi="Times New Roman" w:cs="Times New Roman"/>
          <w:b/>
          <w:bCs/>
          <w:i/>
          <w:iCs/>
          <w:color w:val="000000" w:themeColor="text1"/>
          <w:sz w:val="24"/>
          <w:szCs w:val="24"/>
          <w:u w:val="single"/>
        </w:rPr>
        <w:t>Images of Organs H&amp;E</w:t>
      </w:r>
    </w:p>
    <w:bookmarkEnd w:id="6"/>
    <w:p w14:paraId="74C6C103" w14:textId="58D3E7C9" w:rsidR="00C24941" w:rsidRDefault="00C24941" w:rsidP="00194A74">
      <w:pPr>
        <w:rPr>
          <w:rFonts w:ascii="Times New Roman" w:hAnsi="Times New Roman" w:cs="Times New Roman"/>
          <w:b/>
          <w:bCs/>
          <w:i/>
          <w:iCs/>
          <w:color w:val="000000" w:themeColor="text1"/>
          <w:sz w:val="24"/>
          <w:szCs w:val="24"/>
        </w:rPr>
      </w:pPr>
      <w:r>
        <w:rPr>
          <w:rFonts w:ascii="Times New Roman" w:hAnsi="Times New Roman" w:cs="Times New Roman"/>
          <w:b/>
          <w:bCs/>
          <w:i/>
          <w:iCs/>
          <w:noProof/>
          <w:color w:val="000000" w:themeColor="text1"/>
          <w:sz w:val="24"/>
          <w:szCs w:val="24"/>
          <w:lang w:eastAsia="en-CA"/>
        </w:rPr>
        <w:drawing>
          <wp:inline distT="0" distB="0" distL="0" distR="0" wp14:anchorId="546FF611" wp14:editId="1B9AD32C">
            <wp:extent cx="5978932" cy="3273287"/>
            <wp:effectExtent l="0" t="0" r="3175" b="3810"/>
            <wp:docPr id="1"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background pattern&#10;&#10;Description automatically generated"/>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6018917" cy="3295177"/>
                    </a:xfrm>
                    <a:prstGeom prst="rect">
                      <a:avLst/>
                    </a:prstGeom>
                    <a:ln>
                      <a:noFill/>
                    </a:ln>
                    <a:extLst>
                      <a:ext uri="{53640926-AAD7-44D8-BBD7-CCE9431645EC}">
                        <a14:shadowObscured xmlns:a14="http://schemas.microsoft.com/office/drawing/2010/main"/>
                      </a:ext>
                    </a:extLst>
                  </pic:spPr>
                </pic:pic>
              </a:graphicData>
            </a:graphic>
          </wp:inline>
        </w:drawing>
      </w:r>
    </w:p>
    <w:p w14:paraId="3F1B7F64" w14:textId="54740DAF" w:rsidR="00194A74" w:rsidRDefault="00194A74" w:rsidP="00E90B1E">
      <w:pPr>
        <w:spacing w:after="0"/>
        <w:contextualSpacing/>
        <w:jc w:val="both"/>
        <w:rPr>
          <w:rFonts w:ascii="Times New Roman" w:eastAsia="Times New Roman" w:hAnsi="Times New Roman" w:cs="Times New Roman"/>
          <w:iCs/>
          <w:color w:val="000000"/>
          <w:sz w:val="24"/>
          <w:szCs w:val="18"/>
          <w:lang w:val="en-GB" w:eastAsia="zh-CN" w:bidi="en-US"/>
        </w:rPr>
      </w:pPr>
      <w:r w:rsidRPr="00194A74">
        <w:rPr>
          <w:rFonts w:ascii="Times New Roman" w:eastAsia="Times New Roman" w:hAnsi="Times New Roman" w:cs="Times New Roman"/>
          <w:b/>
          <w:bCs/>
          <w:iCs/>
          <w:color w:val="000000"/>
          <w:sz w:val="24"/>
          <w:szCs w:val="18"/>
          <w:lang w:val="en-US" w:eastAsia="zh-CN" w:bidi="en-US"/>
        </w:rPr>
        <w:t xml:space="preserve">Figure </w:t>
      </w:r>
      <w:r w:rsidR="007668C9">
        <w:rPr>
          <w:rFonts w:ascii="Times New Roman" w:eastAsia="Times New Roman" w:hAnsi="Times New Roman" w:cs="Times New Roman"/>
          <w:b/>
          <w:bCs/>
          <w:iCs/>
          <w:color w:val="000000"/>
          <w:sz w:val="24"/>
          <w:szCs w:val="18"/>
          <w:lang w:val="en-US" w:eastAsia="zh-CN" w:bidi="en-US"/>
        </w:rPr>
        <w:t>S3</w:t>
      </w:r>
      <w:r>
        <w:rPr>
          <w:rFonts w:ascii="Times New Roman" w:eastAsia="Times New Roman" w:hAnsi="Times New Roman" w:cs="Times New Roman"/>
          <w:b/>
          <w:bCs/>
          <w:iCs/>
          <w:color w:val="000000"/>
          <w:sz w:val="24"/>
          <w:szCs w:val="18"/>
          <w:lang w:val="en-US" w:eastAsia="zh-CN" w:bidi="en-US"/>
        </w:rPr>
        <w:t xml:space="preserve"> A</w:t>
      </w:r>
      <w:r w:rsidRPr="00194A74">
        <w:rPr>
          <w:rFonts w:ascii="Times New Roman" w:eastAsia="Times New Roman" w:hAnsi="Times New Roman" w:cs="Times New Roman"/>
          <w:b/>
          <w:bCs/>
          <w:iCs/>
          <w:color w:val="000000"/>
          <w:sz w:val="24"/>
          <w:szCs w:val="18"/>
          <w:lang w:val="en-US" w:eastAsia="zh-CN" w:bidi="en-US"/>
        </w:rPr>
        <w:t xml:space="preserve">. </w:t>
      </w:r>
      <w:r w:rsidRPr="00194A74">
        <w:rPr>
          <w:rFonts w:ascii="Times New Roman" w:eastAsia="Times New Roman" w:hAnsi="Times New Roman" w:cs="Times New Roman"/>
          <w:iCs/>
          <w:color w:val="000000"/>
          <w:sz w:val="24"/>
          <w:szCs w:val="18"/>
          <w:lang w:val="en-GB" w:eastAsia="zh-CN" w:bidi="en-US"/>
        </w:rPr>
        <w:t xml:space="preserve"> Hematoxylin and eosin-stained sections of </w:t>
      </w:r>
      <w:r>
        <w:rPr>
          <w:rFonts w:ascii="Times New Roman" w:eastAsia="Times New Roman" w:hAnsi="Times New Roman" w:cs="Times New Roman"/>
          <w:iCs/>
          <w:color w:val="000000"/>
          <w:sz w:val="24"/>
          <w:szCs w:val="18"/>
          <w:lang w:val="en-GB" w:eastAsia="zh-CN" w:bidi="en-US"/>
        </w:rPr>
        <w:t>kidneys</w:t>
      </w:r>
      <w:r w:rsidRPr="00194A74">
        <w:rPr>
          <w:rFonts w:ascii="Times New Roman" w:eastAsia="Times New Roman" w:hAnsi="Times New Roman" w:cs="Times New Roman"/>
          <w:iCs/>
          <w:color w:val="000000"/>
          <w:sz w:val="24"/>
          <w:szCs w:val="18"/>
          <w:lang w:val="en-GB" w:eastAsia="zh-CN" w:bidi="en-US"/>
        </w:rPr>
        <w:t xml:space="preserve"> 0 h, 24 h, and 48 h after dosing with the drugs and GNP</w:t>
      </w:r>
      <w:r>
        <w:rPr>
          <w:rFonts w:ascii="Times New Roman" w:eastAsia="Times New Roman" w:hAnsi="Times New Roman" w:cs="Times New Roman"/>
          <w:iCs/>
          <w:color w:val="000000"/>
          <w:sz w:val="24"/>
          <w:szCs w:val="18"/>
          <w:lang w:val="en-GB" w:eastAsia="zh-CN" w:bidi="en-US"/>
        </w:rPr>
        <w:t>s</w:t>
      </w:r>
      <w:r w:rsidRPr="00194A74">
        <w:rPr>
          <w:rFonts w:ascii="Times New Roman" w:eastAsia="Times New Roman" w:hAnsi="Times New Roman" w:cs="Times New Roman"/>
          <w:iCs/>
          <w:color w:val="000000"/>
          <w:sz w:val="24"/>
          <w:szCs w:val="18"/>
          <w:lang w:val="en-GB" w:eastAsia="zh-CN" w:bidi="en-US"/>
        </w:rPr>
        <w:t xml:space="preserve">. Scale bar: 80 µm. </w:t>
      </w:r>
    </w:p>
    <w:p w14:paraId="718B3D95" w14:textId="1DA4056B" w:rsidR="00194A74" w:rsidRDefault="00194A74" w:rsidP="00E90B1E">
      <w:pPr>
        <w:spacing w:after="0"/>
        <w:contextualSpacing/>
        <w:jc w:val="both"/>
        <w:rPr>
          <w:rFonts w:ascii="Times New Roman" w:eastAsia="Times New Roman" w:hAnsi="Times New Roman" w:cs="Times New Roman"/>
          <w:iCs/>
          <w:color w:val="000000"/>
          <w:sz w:val="24"/>
          <w:szCs w:val="18"/>
          <w:lang w:val="en-GB" w:eastAsia="zh-CN" w:bidi="en-US"/>
        </w:rPr>
      </w:pPr>
    </w:p>
    <w:p w14:paraId="3870A9D2" w14:textId="77777777" w:rsidR="00475801" w:rsidRDefault="00475801" w:rsidP="00E90B1E">
      <w:pPr>
        <w:spacing w:after="0"/>
        <w:contextualSpacing/>
        <w:jc w:val="both"/>
        <w:rPr>
          <w:rFonts w:ascii="Times New Roman" w:eastAsia="Times New Roman" w:hAnsi="Times New Roman" w:cs="Times New Roman"/>
          <w:iCs/>
          <w:color w:val="000000"/>
          <w:sz w:val="24"/>
          <w:szCs w:val="18"/>
          <w:lang w:val="en-GB" w:eastAsia="zh-CN" w:bidi="en-US"/>
        </w:rPr>
      </w:pPr>
    </w:p>
    <w:p w14:paraId="06D8C520" w14:textId="6DBE690E" w:rsidR="00C24941" w:rsidRDefault="00C24941" w:rsidP="00E90B1E">
      <w:pPr>
        <w:spacing w:after="0"/>
        <w:contextualSpacing/>
        <w:jc w:val="both"/>
        <w:rPr>
          <w:rFonts w:ascii="Times New Roman" w:eastAsia="Times New Roman" w:hAnsi="Times New Roman" w:cs="Times New Roman"/>
          <w:iCs/>
          <w:color w:val="000000"/>
          <w:sz w:val="24"/>
          <w:szCs w:val="18"/>
          <w:lang w:val="en-GB" w:eastAsia="zh-CN" w:bidi="en-US"/>
        </w:rPr>
      </w:pPr>
      <w:r>
        <w:rPr>
          <w:rFonts w:ascii="Times New Roman" w:eastAsia="Times New Roman" w:hAnsi="Times New Roman" w:cs="Times New Roman"/>
          <w:iCs/>
          <w:noProof/>
          <w:color w:val="000000"/>
          <w:sz w:val="24"/>
          <w:szCs w:val="18"/>
          <w:lang w:eastAsia="en-CA"/>
        </w:rPr>
        <w:drawing>
          <wp:inline distT="0" distB="0" distL="0" distR="0" wp14:anchorId="3CD12EEE" wp14:editId="1B8E2C42">
            <wp:extent cx="6009982" cy="3385931"/>
            <wp:effectExtent l="0" t="0" r="0" b="5080"/>
            <wp:docPr id="2" name="Picture 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background pattern&#10;&#10;Description automatically generated"/>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6035333" cy="3400214"/>
                    </a:xfrm>
                    <a:prstGeom prst="rect">
                      <a:avLst/>
                    </a:prstGeom>
                    <a:ln>
                      <a:noFill/>
                    </a:ln>
                    <a:extLst>
                      <a:ext uri="{53640926-AAD7-44D8-BBD7-CCE9431645EC}">
                        <a14:shadowObscured xmlns:a14="http://schemas.microsoft.com/office/drawing/2010/main"/>
                      </a:ext>
                    </a:extLst>
                  </pic:spPr>
                </pic:pic>
              </a:graphicData>
            </a:graphic>
          </wp:inline>
        </w:drawing>
      </w:r>
    </w:p>
    <w:p w14:paraId="6DFA52CC" w14:textId="033DCA65" w:rsidR="00194A74" w:rsidRPr="00194A74" w:rsidRDefault="00194A74" w:rsidP="00E90B1E">
      <w:pPr>
        <w:spacing w:after="0"/>
        <w:contextualSpacing/>
        <w:jc w:val="both"/>
        <w:rPr>
          <w:rFonts w:ascii="Times New Roman" w:eastAsia="Times New Roman" w:hAnsi="Times New Roman" w:cs="Times New Roman"/>
          <w:bCs/>
          <w:iCs/>
          <w:color w:val="000000"/>
          <w:sz w:val="24"/>
          <w:szCs w:val="18"/>
          <w:lang w:val="en-US" w:eastAsia="zh-CN" w:bidi="en-US"/>
        </w:rPr>
      </w:pPr>
      <w:r w:rsidRPr="00194A74">
        <w:rPr>
          <w:rFonts w:ascii="Times New Roman" w:eastAsia="Times New Roman" w:hAnsi="Times New Roman" w:cs="Times New Roman"/>
          <w:b/>
          <w:bCs/>
          <w:iCs/>
          <w:color w:val="000000"/>
          <w:sz w:val="24"/>
          <w:szCs w:val="18"/>
          <w:lang w:val="en-US" w:eastAsia="zh-CN" w:bidi="en-US"/>
        </w:rPr>
        <w:t xml:space="preserve">Figure </w:t>
      </w:r>
      <w:r w:rsidR="007668C9">
        <w:rPr>
          <w:rFonts w:ascii="Times New Roman" w:eastAsia="Times New Roman" w:hAnsi="Times New Roman" w:cs="Times New Roman"/>
          <w:b/>
          <w:bCs/>
          <w:iCs/>
          <w:color w:val="000000"/>
          <w:sz w:val="24"/>
          <w:szCs w:val="18"/>
          <w:lang w:val="en-US" w:eastAsia="zh-CN" w:bidi="en-US"/>
        </w:rPr>
        <w:t>S3</w:t>
      </w:r>
      <w:r>
        <w:rPr>
          <w:rFonts w:ascii="Times New Roman" w:eastAsia="Times New Roman" w:hAnsi="Times New Roman" w:cs="Times New Roman"/>
          <w:b/>
          <w:bCs/>
          <w:iCs/>
          <w:color w:val="000000"/>
          <w:sz w:val="24"/>
          <w:szCs w:val="18"/>
          <w:lang w:val="en-US" w:eastAsia="zh-CN" w:bidi="en-US"/>
        </w:rPr>
        <w:t xml:space="preserve"> B</w:t>
      </w:r>
      <w:r w:rsidRPr="00194A74">
        <w:rPr>
          <w:rFonts w:ascii="Times New Roman" w:eastAsia="Times New Roman" w:hAnsi="Times New Roman" w:cs="Times New Roman"/>
          <w:b/>
          <w:bCs/>
          <w:iCs/>
          <w:color w:val="000000"/>
          <w:sz w:val="24"/>
          <w:szCs w:val="18"/>
          <w:lang w:val="en-US" w:eastAsia="zh-CN" w:bidi="en-US"/>
        </w:rPr>
        <w:t xml:space="preserve">. </w:t>
      </w:r>
      <w:r w:rsidRPr="00194A74">
        <w:rPr>
          <w:rFonts w:ascii="Times New Roman" w:eastAsia="Times New Roman" w:hAnsi="Times New Roman" w:cs="Times New Roman"/>
          <w:iCs/>
          <w:color w:val="000000"/>
          <w:sz w:val="24"/>
          <w:szCs w:val="18"/>
          <w:lang w:val="en-GB" w:eastAsia="zh-CN" w:bidi="en-US"/>
        </w:rPr>
        <w:t xml:space="preserve"> Hematoxylin and eosin-stained sections of </w:t>
      </w:r>
      <w:r>
        <w:rPr>
          <w:rFonts w:ascii="Times New Roman" w:eastAsia="Times New Roman" w:hAnsi="Times New Roman" w:cs="Times New Roman"/>
          <w:iCs/>
          <w:color w:val="000000"/>
          <w:sz w:val="24"/>
          <w:szCs w:val="18"/>
          <w:lang w:val="en-GB" w:eastAsia="zh-CN" w:bidi="en-US"/>
        </w:rPr>
        <w:t>liver</w:t>
      </w:r>
      <w:r w:rsidRPr="00194A74">
        <w:rPr>
          <w:rFonts w:ascii="Times New Roman" w:eastAsia="Times New Roman" w:hAnsi="Times New Roman" w:cs="Times New Roman"/>
          <w:iCs/>
          <w:color w:val="000000"/>
          <w:sz w:val="24"/>
          <w:szCs w:val="18"/>
          <w:lang w:val="en-GB" w:eastAsia="zh-CN" w:bidi="en-US"/>
        </w:rPr>
        <w:t xml:space="preserve"> 0 h, 24 h, and 48 h after dosing with the drugs and GNP</w:t>
      </w:r>
      <w:r>
        <w:rPr>
          <w:rFonts w:ascii="Times New Roman" w:eastAsia="Times New Roman" w:hAnsi="Times New Roman" w:cs="Times New Roman"/>
          <w:iCs/>
          <w:color w:val="000000"/>
          <w:sz w:val="24"/>
          <w:szCs w:val="18"/>
          <w:lang w:val="en-GB" w:eastAsia="zh-CN" w:bidi="en-US"/>
        </w:rPr>
        <w:t>s</w:t>
      </w:r>
      <w:r w:rsidRPr="00194A74">
        <w:rPr>
          <w:rFonts w:ascii="Times New Roman" w:eastAsia="Times New Roman" w:hAnsi="Times New Roman" w:cs="Times New Roman"/>
          <w:iCs/>
          <w:color w:val="000000"/>
          <w:sz w:val="24"/>
          <w:szCs w:val="18"/>
          <w:lang w:val="en-GB" w:eastAsia="zh-CN" w:bidi="en-US"/>
        </w:rPr>
        <w:t xml:space="preserve">. Scale bar: 80 µm. </w:t>
      </w:r>
    </w:p>
    <w:p w14:paraId="26538AA3" w14:textId="42EF268D" w:rsidR="00194A74" w:rsidRDefault="00194A74" w:rsidP="00E90B1E">
      <w:pPr>
        <w:spacing w:after="0"/>
        <w:contextualSpacing/>
        <w:jc w:val="both"/>
        <w:rPr>
          <w:rFonts w:ascii="Times New Roman" w:eastAsia="Times New Roman" w:hAnsi="Times New Roman" w:cs="Times New Roman"/>
          <w:bCs/>
          <w:iCs/>
          <w:color w:val="000000"/>
          <w:sz w:val="24"/>
          <w:szCs w:val="18"/>
          <w:lang w:val="en-US" w:eastAsia="zh-CN" w:bidi="en-US"/>
        </w:rPr>
      </w:pPr>
    </w:p>
    <w:p w14:paraId="6BA6B654" w14:textId="2065D1C6" w:rsidR="00C24941" w:rsidRDefault="00C24941" w:rsidP="00E90B1E">
      <w:pPr>
        <w:spacing w:after="0"/>
        <w:contextualSpacing/>
        <w:jc w:val="both"/>
        <w:rPr>
          <w:rFonts w:ascii="Times New Roman" w:eastAsia="Times New Roman" w:hAnsi="Times New Roman" w:cs="Times New Roman"/>
          <w:bCs/>
          <w:iCs/>
          <w:color w:val="000000"/>
          <w:sz w:val="24"/>
          <w:szCs w:val="18"/>
          <w:lang w:val="en-US" w:eastAsia="zh-CN" w:bidi="en-US"/>
        </w:rPr>
      </w:pPr>
      <w:r>
        <w:rPr>
          <w:rFonts w:ascii="Times New Roman" w:eastAsia="Times New Roman" w:hAnsi="Times New Roman" w:cs="Times New Roman"/>
          <w:bCs/>
          <w:iCs/>
          <w:noProof/>
          <w:color w:val="000000"/>
          <w:sz w:val="24"/>
          <w:szCs w:val="18"/>
          <w:lang w:eastAsia="en-CA"/>
        </w:rPr>
        <w:drawing>
          <wp:inline distT="0" distB="0" distL="0" distR="0" wp14:anchorId="7D2D564B" wp14:editId="276C37AB">
            <wp:extent cx="5903776" cy="3266660"/>
            <wp:effectExtent l="0" t="0" r="1905" b="0"/>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5930851" cy="3281641"/>
                    </a:xfrm>
                    <a:prstGeom prst="rect">
                      <a:avLst/>
                    </a:prstGeom>
                    <a:ln>
                      <a:noFill/>
                    </a:ln>
                    <a:extLst>
                      <a:ext uri="{53640926-AAD7-44D8-BBD7-CCE9431645EC}">
                        <a14:shadowObscured xmlns:a14="http://schemas.microsoft.com/office/drawing/2010/main"/>
                      </a:ext>
                    </a:extLst>
                  </pic:spPr>
                </pic:pic>
              </a:graphicData>
            </a:graphic>
          </wp:inline>
        </w:drawing>
      </w:r>
    </w:p>
    <w:p w14:paraId="09280C87" w14:textId="748A33AB" w:rsidR="00194A74" w:rsidRDefault="00194A74" w:rsidP="00E90B1E">
      <w:pPr>
        <w:spacing w:after="0"/>
        <w:contextualSpacing/>
        <w:jc w:val="both"/>
        <w:rPr>
          <w:rFonts w:ascii="Times New Roman" w:eastAsia="Times New Roman" w:hAnsi="Times New Roman" w:cs="Times New Roman"/>
          <w:iCs/>
          <w:color w:val="000000"/>
          <w:sz w:val="24"/>
          <w:szCs w:val="18"/>
          <w:lang w:val="en-GB" w:eastAsia="zh-CN" w:bidi="en-US"/>
        </w:rPr>
      </w:pPr>
      <w:bookmarkStart w:id="7" w:name="_Hlk110200119"/>
      <w:r w:rsidRPr="00194A74">
        <w:rPr>
          <w:rFonts w:ascii="Times New Roman" w:eastAsia="Times New Roman" w:hAnsi="Times New Roman" w:cs="Times New Roman"/>
          <w:b/>
          <w:bCs/>
          <w:iCs/>
          <w:color w:val="000000"/>
          <w:sz w:val="24"/>
          <w:szCs w:val="18"/>
          <w:lang w:val="en-US" w:eastAsia="zh-CN" w:bidi="en-US"/>
        </w:rPr>
        <w:t xml:space="preserve">Figure </w:t>
      </w:r>
      <w:r w:rsidR="007668C9">
        <w:rPr>
          <w:rFonts w:ascii="Times New Roman" w:eastAsia="Times New Roman" w:hAnsi="Times New Roman" w:cs="Times New Roman"/>
          <w:b/>
          <w:bCs/>
          <w:iCs/>
          <w:color w:val="000000"/>
          <w:sz w:val="24"/>
          <w:szCs w:val="18"/>
          <w:lang w:val="en-US" w:eastAsia="zh-CN" w:bidi="en-US"/>
        </w:rPr>
        <w:t>S3</w:t>
      </w:r>
      <w:r>
        <w:rPr>
          <w:rFonts w:ascii="Times New Roman" w:eastAsia="Times New Roman" w:hAnsi="Times New Roman" w:cs="Times New Roman"/>
          <w:b/>
          <w:bCs/>
          <w:iCs/>
          <w:color w:val="000000"/>
          <w:sz w:val="24"/>
          <w:szCs w:val="18"/>
          <w:lang w:val="en-US" w:eastAsia="zh-CN" w:bidi="en-US"/>
        </w:rPr>
        <w:t xml:space="preserve"> C</w:t>
      </w:r>
      <w:r w:rsidRPr="00194A74">
        <w:rPr>
          <w:rFonts w:ascii="Times New Roman" w:eastAsia="Times New Roman" w:hAnsi="Times New Roman" w:cs="Times New Roman"/>
          <w:b/>
          <w:bCs/>
          <w:iCs/>
          <w:color w:val="000000"/>
          <w:sz w:val="24"/>
          <w:szCs w:val="18"/>
          <w:lang w:val="en-US" w:eastAsia="zh-CN" w:bidi="en-US"/>
        </w:rPr>
        <w:t xml:space="preserve">. </w:t>
      </w:r>
      <w:r w:rsidRPr="00194A74">
        <w:rPr>
          <w:rFonts w:ascii="Times New Roman" w:eastAsia="Times New Roman" w:hAnsi="Times New Roman" w:cs="Times New Roman"/>
          <w:iCs/>
          <w:color w:val="000000"/>
          <w:sz w:val="24"/>
          <w:szCs w:val="18"/>
          <w:lang w:val="en-GB" w:eastAsia="zh-CN" w:bidi="en-US"/>
        </w:rPr>
        <w:t xml:space="preserve"> </w:t>
      </w:r>
      <w:bookmarkEnd w:id="7"/>
      <w:r w:rsidRPr="00194A74">
        <w:rPr>
          <w:rFonts w:ascii="Times New Roman" w:eastAsia="Times New Roman" w:hAnsi="Times New Roman" w:cs="Times New Roman"/>
          <w:iCs/>
          <w:color w:val="000000"/>
          <w:sz w:val="24"/>
          <w:szCs w:val="18"/>
          <w:lang w:val="en-GB" w:eastAsia="zh-CN" w:bidi="en-US"/>
        </w:rPr>
        <w:t xml:space="preserve">Hematoxylin and eosin-stained sections of </w:t>
      </w:r>
      <w:r>
        <w:rPr>
          <w:rFonts w:ascii="Times New Roman" w:eastAsia="Times New Roman" w:hAnsi="Times New Roman" w:cs="Times New Roman"/>
          <w:iCs/>
          <w:color w:val="000000"/>
          <w:sz w:val="24"/>
          <w:szCs w:val="18"/>
          <w:lang w:val="en-GB" w:eastAsia="zh-CN" w:bidi="en-US"/>
        </w:rPr>
        <w:t>spleen</w:t>
      </w:r>
      <w:r w:rsidRPr="00194A74">
        <w:rPr>
          <w:rFonts w:ascii="Times New Roman" w:eastAsia="Times New Roman" w:hAnsi="Times New Roman" w:cs="Times New Roman"/>
          <w:iCs/>
          <w:color w:val="000000"/>
          <w:sz w:val="24"/>
          <w:szCs w:val="18"/>
          <w:lang w:val="en-GB" w:eastAsia="zh-CN" w:bidi="en-US"/>
        </w:rPr>
        <w:t xml:space="preserve"> 0 h, 24 h, and 48 h after dosing with the drugs and GNP</w:t>
      </w:r>
      <w:r>
        <w:rPr>
          <w:rFonts w:ascii="Times New Roman" w:eastAsia="Times New Roman" w:hAnsi="Times New Roman" w:cs="Times New Roman"/>
          <w:iCs/>
          <w:color w:val="000000"/>
          <w:sz w:val="24"/>
          <w:szCs w:val="18"/>
          <w:lang w:val="en-GB" w:eastAsia="zh-CN" w:bidi="en-US"/>
        </w:rPr>
        <w:t>s</w:t>
      </w:r>
      <w:r w:rsidRPr="00194A74">
        <w:rPr>
          <w:rFonts w:ascii="Times New Roman" w:eastAsia="Times New Roman" w:hAnsi="Times New Roman" w:cs="Times New Roman"/>
          <w:iCs/>
          <w:color w:val="000000"/>
          <w:sz w:val="24"/>
          <w:szCs w:val="18"/>
          <w:lang w:val="en-GB" w:eastAsia="zh-CN" w:bidi="en-US"/>
        </w:rPr>
        <w:t xml:space="preserve">. Scale bar: 80 µm. </w:t>
      </w:r>
    </w:p>
    <w:p w14:paraId="7223C46F" w14:textId="77777777" w:rsidR="00E90B1E" w:rsidRDefault="00E90B1E" w:rsidP="00E90B1E">
      <w:pPr>
        <w:rPr>
          <w:rFonts w:ascii="Times New Roman" w:hAnsi="Times New Roman" w:cs="Times New Roman"/>
          <w:b/>
          <w:bCs/>
          <w:i/>
          <w:iCs/>
          <w:color w:val="000000" w:themeColor="text1"/>
          <w:sz w:val="24"/>
          <w:szCs w:val="24"/>
        </w:rPr>
      </w:pPr>
    </w:p>
    <w:p w14:paraId="0A950E04" w14:textId="77777777" w:rsidR="00475801" w:rsidRDefault="00475801" w:rsidP="00E90B1E">
      <w:pPr>
        <w:rPr>
          <w:rFonts w:ascii="Times New Roman" w:hAnsi="Times New Roman" w:cs="Times New Roman"/>
          <w:b/>
          <w:bCs/>
          <w:i/>
          <w:iCs/>
          <w:color w:val="000000" w:themeColor="text1"/>
          <w:sz w:val="24"/>
          <w:szCs w:val="24"/>
          <w:u w:val="single"/>
        </w:rPr>
      </w:pPr>
    </w:p>
    <w:p w14:paraId="348897B0" w14:textId="77777777" w:rsidR="00475801" w:rsidRDefault="00475801" w:rsidP="00E90B1E">
      <w:pPr>
        <w:rPr>
          <w:rFonts w:ascii="Times New Roman" w:hAnsi="Times New Roman" w:cs="Times New Roman"/>
          <w:b/>
          <w:bCs/>
          <w:i/>
          <w:iCs/>
          <w:color w:val="000000" w:themeColor="text1"/>
          <w:sz w:val="24"/>
          <w:szCs w:val="24"/>
          <w:u w:val="single"/>
        </w:rPr>
      </w:pPr>
    </w:p>
    <w:p w14:paraId="067257D2" w14:textId="77777777" w:rsidR="00475801" w:rsidRDefault="00475801" w:rsidP="00E90B1E">
      <w:pPr>
        <w:rPr>
          <w:rFonts w:ascii="Times New Roman" w:hAnsi="Times New Roman" w:cs="Times New Roman"/>
          <w:b/>
          <w:bCs/>
          <w:i/>
          <w:iCs/>
          <w:color w:val="000000" w:themeColor="text1"/>
          <w:sz w:val="24"/>
          <w:szCs w:val="24"/>
          <w:u w:val="single"/>
        </w:rPr>
      </w:pPr>
    </w:p>
    <w:p w14:paraId="6A123076" w14:textId="77777777" w:rsidR="00475801" w:rsidRDefault="00475801" w:rsidP="00E90B1E">
      <w:pPr>
        <w:rPr>
          <w:rFonts w:ascii="Times New Roman" w:hAnsi="Times New Roman" w:cs="Times New Roman"/>
          <w:b/>
          <w:bCs/>
          <w:i/>
          <w:iCs/>
          <w:color w:val="000000" w:themeColor="text1"/>
          <w:sz w:val="24"/>
          <w:szCs w:val="24"/>
          <w:u w:val="single"/>
        </w:rPr>
      </w:pPr>
    </w:p>
    <w:p w14:paraId="069C6199" w14:textId="77777777" w:rsidR="00475801" w:rsidRDefault="00475801" w:rsidP="00E90B1E">
      <w:pPr>
        <w:rPr>
          <w:rFonts w:ascii="Times New Roman" w:hAnsi="Times New Roman" w:cs="Times New Roman"/>
          <w:b/>
          <w:bCs/>
          <w:i/>
          <w:iCs/>
          <w:color w:val="000000" w:themeColor="text1"/>
          <w:sz w:val="24"/>
          <w:szCs w:val="24"/>
          <w:u w:val="single"/>
        </w:rPr>
      </w:pPr>
    </w:p>
    <w:p w14:paraId="43BBFD96" w14:textId="77777777" w:rsidR="00475801" w:rsidRDefault="00475801" w:rsidP="00E90B1E">
      <w:pPr>
        <w:rPr>
          <w:rFonts w:ascii="Times New Roman" w:hAnsi="Times New Roman" w:cs="Times New Roman"/>
          <w:b/>
          <w:bCs/>
          <w:i/>
          <w:iCs/>
          <w:color w:val="000000" w:themeColor="text1"/>
          <w:sz w:val="24"/>
          <w:szCs w:val="24"/>
          <w:u w:val="single"/>
        </w:rPr>
      </w:pPr>
    </w:p>
    <w:p w14:paraId="72DA9FC1" w14:textId="77777777" w:rsidR="00475801" w:rsidRDefault="00475801" w:rsidP="00E90B1E">
      <w:pPr>
        <w:rPr>
          <w:rFonts w:ascii="Times New Roman" w:hAnsi="Times New Roman" w:cs="Times New Roman"/>
          <w:b/>
          <w:bCs/>
          <w:i/>
          <w:iCs/>
          <w:color w:val="000000" w:themeColor="text1"/>
          <w:sz w:val="24"/>
          <w:szCs w:val="24"/>
          <w:u w:val="single"/>
        </w:rPr>
      </w:pPr>
    </w:p>
    <w:p w14:paraId="63ED7BA4" w14:textId="77777777" w:rsidR="00475801" w:rsidRDefault="00475801" w:rsidP="00E90B1E">
      <w:pPr>
        <w:rPr>
          <w:rFonts w:ascii="Times New Roman" w:hAnsi="Times New Roman" w:cs="Times New Roman"/>
          <w:b/>
          <w:bCs/>
          <w:i/>
          <w:iCs/>
          <w:color w:val="000000" w:themeColor="text1"/>
          <w:sz w:val="24"/>
          <w:szCs w:val="24"/>
          <w:u w:val="single"/>
        </w:rPr>
      </w:pPr>
    </w:p>
    <w:p w14:paraId="1977A960" w14:textId="77777777" w:rsidR="00475801" w:rsidRDefault="00475801" w:rsidP="00E90B1E">
      <w:pPr>
        <w:rPr>
          <w:rFonts w:ascii="Times New Roman" w:hAnsi="Times New Roman" w:cs="Times New Roman"/>
          <w:b/>
          <w:bCs/>
          <w:i/>
          <w:iCs/>
          <w:color w:val="000000" w:themeColor="text1"/>
          <w:sz w:val="24"/>
          <w:szCs w:val="24"/>
          <w:u w:val="single"/>
        </w:rPr>
      </w:pPr>
    </w:p>
    <w:p w14:paraId="67F39199" w14:textId="77777777" w:rsidR="00475801" w:rsidRDefault="00475801" w:rsidP="00E90B1E">
      <w:pPr>
        <w:rPr>
          <w:rFonts w:ascii="Times New Roman" w:hAnsi="Times New Roman" w:cs="Times New Roman"/>
          <w:b/>
          <w:bCs/>
          <w:i/>
          <w:iCs/>
          <w:color w:val="000000" w:themeColor="text1"/>
          <w:sz w:val="24"/>
          <w:szCs w:val="24"/>
          <w:u w:val="single"/>
        </w:rPr>
      </w:pPr>
    </w:p>
    <w:p w14:paraId="672976CF" w14:textId="77777777" w:rsidR="00475801" w:rsidRDefault="00475801" w:rsidP="00E90B1E">
      <w:pPr>
        <w:rPr>
          <w:rFonts w:ascii="Times New Roman" w:hAnsi="Times New Roman" w:cs="Times New Roman"/>
          <w:b/>
          <w:bCs/>
          <w:i/>
          <w:iCs/>
          <w:color w:val="000000" w:themeColor="text1"/>
          <w:sz w:val="24"/>
          <w:szCs w:val="24"/>
          <w:u w:val="single"/>
        </w:rPr>
      </w:pPr>
    </w:p>
    <w:p w14:paraId="245F07D0" w14:textId="77777777" w:rsidR="00475801" w:rsidRDefault="00475801" w:rsidP="00E90B1E">
      <w:pPr>
        <w:rPr>
          <w:rFonts w:ascii="Times New Roman" w:hAnsi="Times New Roman" w:cs="Times New Roman"/>
          <w:b/>
          <w:bCs/>
          <w:i/>
          <w:iCs/>
          <w:color w:val="000000" w:themeColor="text1"/>
          <w:sz w:val="24"/>
          <w:szCs w:val="24"/>
          <w:u w:val="single"/>
        </w:rPr>
      </w:pPr>
    </w:p>
    <w:p w14:paraId="707A89CA" w14:textId="77777777" w:rsidR="00475801" w:rsidRDefault="00475801" w:rsidP="00E90B1E">
      <w:pPr>
        <w:rPr>
          <w:rFonts w:ascii="Times New Roman" w:hAnsi="Times New Roman" w:cs="Times New Roman"/>
          <w:b/>
          <w:bCs/>
          <w:i/>
          <w:iCs/>
          <w:color w:val="000000" w:themeColor="text1"/>
          <w:sz w:val="24"/>
          <w:szCs w:val="24"/>
          <w:u w:val="single"/>
        </w:rPr>
      </w:pPr>
    </w:p>
    <w:p w14:paraId="619F8ED4" w14:textId="77777777" w:rsidR="00475801" w:rsidRDefault="00475801" w:rsidP="00E90B1E">
      <w:pPr>
        <w:rPr>
          <w:rFonts w:ascii="Times New Roman" w:hAnsi="Times New Roman" w:cs="Times New Roman"/>
          <w:b/>
          <w:bCs/>
          <w:i/>
          <w:iCs/>
          <w:color w:val="000000" w:themeColor="text1"/>
          <w:sz w:val="24"/>
          <w:szCs w:val="24"/>
          <w:u w:val="single"/>
        </w:rPr>
      </w:pPr>
    </w:p>
    <w:p w14:paraId="663EAC00" w14:textId="48EAC2C5" w:rsidR="00E90B1E" w:rsidRPr="007A1880" w:rsidRDefault="00E90B1E" w:rsidP="00E90B1E">
      <w:pPr>
        <w:rPr>
          <w:rFonts w:ascii="Times New Roman" w:hAnsi="Times New Roman" w:cs="Times New Roman"/>
          <w:b/>
          <w:bCs/>
          <w:i/>
          <w:iCs/>
          <w:color w:val="000000" w:themeColor="text1"/>
          <w:sz w:val="24"/>
          <w:szCs w:val="24"/>
          <w:u w:val="single"/>
        </w:rPr>
      </w:pPr>
      <w:r w:rsidRPr="007A1880">
        <w:rPr>
          <w:rFonts w:ascii="Times New Roman" w:hAnsi="Times New Roman" w:cs="Times New Roman"/>
          <w:b/>
          <w:bCs/>
          <w:i/>
          <w:iCs/>
          <w:color w:val="000000" w:themeColor="text1"/>
          <w:sz w:val="24"/>
          <w:szCs w:val="24"/>
          <w:u w:val="single"/>
        </w:rPr>
        <w:lastRenderedPageBreak/>
        <w:t>Supplementary Section S</w:t>
      </w:r>
      <w:r w:rsidR="007668C9">
        <w:rPr>
          <w:rFonts w:ascii="Times New Roman" w:hAnsi="Times New Roman" w:cs="Times New Roman"/>
          <w:b/>
          <w:bCs/>
          <w:i/>
          <w:iCs/>
          <w:color w:val="000000" w:themeColor="text1"/>
          <w:sz w:val="24"/>
          <w:szCs w:val="24"/>
          <w:u w:val="single"/>
        </w:rPr>
        <w:t>4</w:t>
      </w:r>
      <w:r w:rsidRPr="007A1880">
        <w:rPr>
          <w:rFonts w:ascii="Times New Roman" w:hAnsi="Times New Roman" w:cs="Times New Roman"/>
          <w:b/>
          <w:bCs/>
          <w:i/>
          <w:iCs/>
          <w:color w:val="000000" w:themeColor="text1"/>
          <w:sz w:val="24"/>
          <w:szCs w:val="24"/>
          <w:u w:val="single"/>
        </w:rPr>
        <w:t>: Organs Darkfield Images</w:t>
      </w:r>
    </w:p>
    <w:p w14:paraId="4A23F384" w14:textId="32B5B7AF" w:rsidR="00E90B1E" w:rsidRDefault="00E90B1E" w:rsidP="00E90B1E">
      <w:pPr>
        <w:spacing w:after="0"/>
        <w:contextualSpacing/>
        <w:jc w:val="both"/>
        <w:rPr>
          <w:rFonts w:ascii="Times New Roman" w:eastAsia="Times New Roman" w:hAnsi="Times New Roman" w:cs="Times New Roman"/>
          <w:iCs/>
          <w:color w:val="000000"/>
          <w:sz w:val="24"/>
          <w:szCs w:val="18"/>
          <w:lang w:val="en-GB" w:eastAsia="zh-CN" w:bidi="en-US"/>
        </w:rPr>
      </w:pPr>
    </w:p>
    <w:p w14:paraId="00547A09" w14:textId="43DA6D5B" w:rsidR="0046791D" w:rsidRDefault="0046791D" w:rsidP="00E90B1E">
      <w:pPr>
        <w:spacing w:after="0"/>
        <w:contextualSpacing/>
        <w:jc w:val="both"/>
        <w:rPr>
          <w:rFonts w:ascii="Times New Roman" w:eastAsia="Times New Roman" w:hAnsi="Times New Roman" w:cs="Times New Roman"/>
          <w:iCs/>
          <w:color w:val="000000"/>
          <w:sz w:val="24"/>
          <w:szCs w:val="18"/>
          <w:lang w:val="en-GB" w:eastAsia="zh-CN" w:bidi="en-US"/>
        </w:rPr>
      </w:pPr>
    </w:p>
    <w:p w14:paraId="2DA21DD8" w14:textId="79E113E0" w:rsidR="0046791D" w:rsidRDefault="00845547" w:rsidP="00E90B1E">
      <w:pPr>
        <w:spacing w:after="0"/>
        <w:contextualSpacing/>
        <w:jc w:val="both"/>
        <w:rPr>
          <w:rFonts w:ascii="Times New Roman" w:eastAsia="Times New Roman" w:hAnsi="Times New Roman" w:cs="Times New Roman"/>
          <w:iCs/>
          <w:color w:val="000000"/>
          <w:sz w:val="24"/>
          <w:szCs w:val="18"/>
          <w:lang w:val="en-GB" w:eastAsia="zh-CN" w:bidi="en-US"/>
        </w:rPr>
      </w:pPr>
      <w:r>
        <w:rPr>
          <w:rFonts w:ascii="Times New Roman" w:eastAsia="Times New Roman" w:hAnsi="Times New Roman" w:cs="Times New Roman"/>
          <w:iCs/>
          <w:noProof/>
          <w:color w:val="000000"/>
          <w:sz w:val="24"/>
          <w:szCs w:val="18"/>
          <w:lang w:eastAsia="en-CA"/>
        </w:rPr>
        <w:drawing>
          <wp:inline distT="0" distB="0" distL="0" distR="0" wp14:anchorId="4AC45FDA" wp14:editId="10FA3AE8">
            <wp:extent cx="5930348" cy="54865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5934673" cy="5490539"/>
                    </a:xfrm>
                    <a:prstGeom prst="rect">
                      <a:avLst/>
                    </a:prstGeom>
                    <a:ln>
                      <a:noFill/>
                    </a:ln>
                    <a:extLst>
                      <a:ext uri="{53640926-AAD7-44D8-BBD7-CCE9431645EC}">
                        <a14:shadowObscured xmlns:a14="http://schemas.microsoft.com/office/drawing/2010/main"/>
                      </a:ext>
                    </a:extLst>
                  </pic:spPr>
                </pic:pic>
              </a:graphicData>
            </a:graphic>
          </wp:inline>
        </w:drawing>
      </w:r>
    </w:p>
    <w:p w14:paraId="5B4D4843" w14:textId="1318DD1A" w:rsidR="00E90B1E" w:rsidRDefault="00E90B1E" w:rsidP="00E90B1E">
      <w:pPr>
        <w:spacing w:after="0"/>
        <w:contextualSpacing/>
        <w:jc w:val="both"/>
        <w:rPr>
          <w:rFonts w:ascii="Times New Roman" w:eastAsia="Times New Roman" w:hAnsi="Times New Roman" w:cs="Times New Roman"/>
          <w:iCs/>
          <w:color w:val="000000"/>
          <w:sz w:val="24"/>
          <w:szCs w:val="18"/>
          <w:lang w:val="en-GB" w:eastAsia="zh-CN" w:bidi="en-US"/>
        </w:rPr>
      </w:pPr>
      <w:r w:rsidRPr="00194A74">
        <w:rPr>
          <w:rFonts w:ascii="Times New Roman" w:eastAsia="Times New Roman" w:hAnsi="Times New Roman" w:cs="Times New Roman"/>
          <w:b/>
          <w:bCs/>
          <w:iCs/>
          <w:color w:val="000000"/>
          <w:sz w:val="24"/>
          <w:szCs w:val="18"/>
          <w:lang w:val="en-US" w:eastAsia="zh-CN" w:bidi="en-US"/>
        </w:rPr>
        <w:t xml:space="preserve">Figure </w:t>
      </w:r>
      <w:r w:rsidR="007668C9">
        <w:rPr>
          <w:rFonts w:ascii="Times New Roman" w:eastAsia="Times New Roman" w:hAnsi="Times New Roman" w:cs="Times New Roman"/>
          <w:b/>
          <w:bCs/>
          <w:iCs/>
          <w:color w:val="000000"/>
          <w:sz w:val="24"/>
          <w:szCs w:val="18"/>
          <w:lang w:val="en-US" w:eastAsia="zh-CN" w:bidi="en-US"/>
        </w:rPr>
        <w:t>S4</w:t>
      </w:r>
      <w:r w:rsidRPr="00194A74">
        <w:rPr>
          <w:rFonts w:ascii="Times New Roman" w:eastAsia="Times New Roman" w:hAnsi="Times New Roman" w:cs="Times New Roman"/>
          <w:b/>
          <w:bCs/>
          <w:iCs/>
          <w:color w:val="000000"/>
          <w:sz w:val="24"/>
          <w:szCs w:val="18"/>
          <w:lang w:val="en-US" w:eastAsia="zh-CN" w:bidi="en-US"/>
        </w:rPr>
        <w:t xml:space="preserve">. </w:t>
      </w:r>
      <w:r w:rsidRPr="00E90B1E">
        <w:rPr>
          <w:rFonts w:ascii="Times New Roman" w:eastAsia="Times New Roman" w:hAnsi="Times New Roman" w:cs="Times New Roman"/>
          <w:iCs/>
          <w:color w:val="000000"/>
          <w:sz w:val="24"/>
          <w:szCs w:val="18"/>
          <w:lang w:val="en-GB" w:eastAsia="zh-CN" w:bidi="en-US"/>
        </w:rPr>
        <w:t xml:space="preserve">Darkfield images of </w:t>
      </w:r>
      <w:bookmarkStart w:id="8" w:name="_Hlk110886320"/>
      <w:r w:rsidR="00546202">
        <w:rPr>
          <w:rFonts w:ascii="Times New Roman" w:eastAsia="Times New Roman" w:hAnsi="Times New Roman" w:cs="Times New Roman"/>
          <w:iCs/>
          <w:color w:val="000000"/>
          <w:sz w:val="24"/>
          <w:szCs w:val="18"/>
          <w:lang w:val="en-GB" w:eastAsia="zh-CN" w:bidi="en-US"/>
        </w:rPr>
        <w:t xml:space="preserve">4 </w:t>
      </w:r>
      <w:r w:rsidR="00546202" w:rsidRPr="00194A74">
        <w:rPr>
          <w:rFonts w:ascii="Times New Roman" w:eastAsia="Times New Roman" w:hAnsi="Times New Roman" w:cs="Times New Roman"/>
          <w:iCs/>
          <w:color w:val="000000"/>
          <w:sz w:val="24"/>
          <w:szCs w:val="18"/>
          <w:lang w:val="en-GB" w:eastAsia="zh-CN" w:bidi="en-US"/>
        </w:rPr>
        <w:t>µm</w:t>
      </w:r>
      <w:r w:rsidR="00546202" w:rsidRPr="006B27B7">
        <w:rPr>
          <w:rFonts w:ascii="Times New Roman" w:eastAsia="Times New Roman" w:hAnsi="Times New Roman" w:cs="Times New Roman"/>
          <w:iCs/>
          <w:color w:val="000000" w:themeColor="text1"/>
          <w:sz w:val="24"/>
          <w:szCs w:val="18"/>
          <w:lang w:val="en-GB" w:eastAsia="zh-CN" w:bidi="en-US"/>
        </w:rPr>
        <w:t xml:space="preserve"> </w:t>
      </w:r>
      <w:r w:rsidRPr="006B27B7">
        <w:rPr>
          <w:rFonts w:ascii="Times New Roman" w:eastAsia="Times New Roman" w:hAnsi="Times New Roman" w:cs="Times New Roman"/>
          <w:iCs/>
          <w:color w:val="000000" w:themeColor="text1"/>
          <w:sz w:val="24"/>
          <w:szCs w:val="18"/>
          <w:lang w:val="en-GB" w:eastAsia="zh-CN" w:bidi="en-US"/>
        </w:rPr>
        <w:t xml:space="preserve">sections </w:t>
      </w:r>
      <w:bookmarkEnd w:id="8"/>
      <w:r w:rsidRPr="006B27B7">
        <w:rPr>
          <w:rFonts w:ascii="Times New Roman" w:eastAsia="Times New Roman" w:hAnsi="Times New Roman" w:cs="Times New Roman"/>
          <w:iCs/>
          <w:color w:val="000000" w:themeColor="text1"/>
          <w:sz w:val="24"/>
          <w:szCs w:val="18"/>
          <w:lang w:val="en-GB" w:eastAsia="zh-CN" w:bidi="en-US"/>
        </w:rPr>
        <w:t xml:space="preserve">of kidney, liver, and spleen, </w:t>
      </w:r>
      <w:r w:rsidR="006B27B7" w:rsidRPr="006B27B7">
        <w:rPr>
          <w:rFonts w:ascii="Times New Roman" w:eastAsia="Times New Roman" w:hAnsi="Times New Roman" w:cs="Times New Roman"/>
          <w:iCs/>
          <w:color w:val="000000" w:themeColor="text1"/>
          <w:sz w:val="24"/>
          <w:szCs w:val="18"/>
          <w:lang w:val="en-GB" w:eastAsia="zh-CN" w:bidi="en-US"/>
        </w:rPr>
        <w:t>for control samples, LNP</w:t>
      </w:r>
      <w:r w:rsidR="006B27B7" w:rsidRPr="006B27B7">
        <w:rPr>
          <w:rFonts w:ascii="Times New Roman" w:eastAsia="Times New Roman" w:hAnsi="Times New Roman" w:cs="Times New Roman"/>
          <w:iCs/>
          <w:color w:val="000000" w:themeColor="text1"/>
          <w:sz w:val="24"/>
          <w:szCs w:val="18"/>
          <w:vertAlign w:val="subscript"/>
          <w:lang w:val="en-GB" w:eastAsia="zh-CN" w:bidi="en-US"/>
        </w:rPr>
        <w:t>DTX-</w:t>
      </w:r>
      <w:r w:rsidR="004B618B">
        <w:rPr>
          <w:rFonts w:ascii="Times New Roman" w:eastAsia="Times New Roman" w:hAnsi="Times New Roman" w:cs="Times New Roman"/>
          <w:iCs/>
          <w:color w:val="000000" w:themeColor="text1"/>
          <w:sz w:val="24"/>
          <w:szCs w:val="18"/>
          <w:vertAlign w:val="subscript"/>
          <w:lang w:val="en-GB" w:eastAsia="zh-CN" w:bidi="en-US"/>
        </w:rPr>
        <w:t>2</w:t>
      </w:r>
      <w:r w:rsidR="006B27B7" w:rsidRPr="006B27B7">
        <w:rPr>
          <w:rFonts w:ascii="Times New Roman" w:eastAsia="Times New Roman" w:hAnsi="Times New Roman" w:cs="Times New Roman"/>
          <w:iCs/>
          <w:color w:val="000000" w:themeColor="text1"/>
          <w:sz w:val="24"/>
          <w:szCs w:val="18"/>
          <w:lang w:val="en-GB" w:eastAsia="zh-CN" w:bidi="en-US"/>
        </w:rPr>
        <w:t xml:space="preserve"> treated samples, and free DTX treated samples, 24 h post treatment, </w:t>
      </w:r>
      <w:r w:rsidRPr="006B27B7">
        <w:rPr>
          <w:rFonts w:ascii="Times New Roman" w:eastAsia="Times New Roman" w:hAnsi="Times New Roman" w:cs="Times New Roman"/>
          <w:iCs/>
          <w:color w:val="000000" w:themeColor="text1"/>
          <w:sz w:val="24"/>
          <w:szCs w:val="18"/>
          <w:lang w:val="en-GB" w:eastAsia="zh-CN" w:bidi="en-US"/>
        </w:rPr>
        <w:t xml:space="preserve">respectively. </w:t>
      </w:r>
      <w:r w:rsidR="00546202" w:rsidRPr="00194A74">
        <w:rPr>
          <w:rFonts w:ascii="Times New Roman" w:eastAsia="Times New Roman" w:hAnsi="Times New Roman" w:cs="Times New Roman"/>
          <w:iCs/>
          <w:color w:val="000000"/>
          <w:sz w:val="24"/>
          <w:szCs w:val="18"/>
          <w:lang w:val="en-GB" w:eastAsia="zh-CN" w:bidi="en-US"/>
        </w:rPr>
        <w:t xml:space="preserve">Scale bar: </w:t>
      </w:r>
      <w:r w:rsidR="00546202">
        <w:rPr>
          <w:rFonts w:ascii="Times New Roman" w:eastAsia="Times New Roman" w:hAnsi="Times New Roman" w:cs="Times New Roman"/>
          <w:iCs/>
          <w:color w:val="000000"/>
          <w:sz w:val="24"/>
          <w:szCs w:val="18"/>
          <w:lang w:val="en-GB" w:eastAsia="zh-CN" w:bidi="en-US"/>
        </w:rPr>
        <w:t>4</w:t>
      </w:r>
      <w:r w:rsidR="00546202" w:rsidRPr="00194A74">
        <w:rPr>
          <w:rFonts w:ascii="Times New Roman" w:eastAsia="Times New Roman" w:hAnsi="Times New Roman" w:cs="Times New Roman"/>
          <w:iCs/>
          <w:color w:val="000000"/>
          <w:sz w:val="24"/>
          <w:szCs w:val="18"/>
          <w:lang w:val="en-GB" w:eastAsia="zh-CN" w:bidi="en-US"/>
        </w:rPr>
        <w:t>0 µm.</w:t>
      </w:r>
    </w:p>
    <w:p w14:paraId="2BC6F1F1" w14:textId="0A3C7209" w:rsidR="00E90B1E" w:rsidRDefault="00E90B1E" w:rsidP="00E90B1E">
      <w:pPr>
        <w:spacing w:after="0"/>
        <w:contextualSpacing/>
        <w:jc w:val="both"/>
        <w:rPr>
          <w:rFonts w:ascii="Times New Roman" w:eastAsia="Times New Roman" w:hAnsi="Times New Roman" w:cs="Times New Roman"/>
          <w:iCs/>
          <w:color w:val="000000"/>
          <w:sz w:val="24"/>
          <w:szCs w:val="18"/>
          <w:lang w:val="en-GB" w:eastAsia="zh-CN" w:bidi="en-US"/>
        </w:rPr>
      </w:pPr>
    </w:p>
    <w:p w14:paraId="1B9282F0" w14:textId="77777777" w:rsidR="00E90B1E" w:rsidRPr="00194A74" w:rsidRDefault="00E90B1E" w:rsidP="00194A74">
      <w:pPr>
        <w:spacing w:after="0"/>
        <w:contextualSpacing/>
        <w:jc w:val="both"/>
        <w:rPr>
          <w:rFonts w:ascii="Times New Roman" w:eastAsia="Times New Roman" w:hAnsi="Times New Roman" w:cs="Times New Roman"/>
          <w:bCs/>
          <w:iCs/>
          <w:color w:val="000000"/>
          <w:sz w:val="24"/>
          <w:szCs w:val="18"/>
          <w:lang w:val="en-US" w:eastAsia="zh-CN" w:bidi="en-US"/>
        </w:rPr>
      </w:pPr>
    </w:p>
    <w:p w14:paraId="46C1856A" w14:textId="77777777" w:rsidR="00194A74" w:rsidRPr="00194A74" w:rsidRDefault="00194A74" w:rsidP="00194A74">
      <w:pPr>
        <w:spacing w:after="0"/>
        <w:contextualSpacing/>
        <w:jc w:val="both"/>
        <w:rPr>
          <w:rFonts w:ascii="Times New Roman" w:eastAsia="Times New Roman" w:hAnsi="Times New Roman" w:cs="Times New Roman"/>
          <w:bCs/>
          <w:iCs/>
          <w:color w:val="000000"/>
          <w:sz w:val="24"/>
          <w:szCs w:val="18"/>
          <w:lang w:val="en-US" w:eastAsia="zh-CN" w:bidi="en-US"/>
        </w:rPr>
      </w:pPr>
    </w:p>
    <w:p w14:paraId="77D8CAA2" w14:textId="77777777" w:rsidR="00194A74" w:rsidRPr="00194A74" w:rsidRDefault="00194A74" w:rsidP="00194A74">
      <w:pPr>
        <w:rPr>
          <w:rFonts w:ascii="Times New Roman" w:hAnsi="Times New Roman" w:cs="Times New Roman"/>
          <w:b/>
          <w:bCs/>
          <w:color w:val="000000" w:themeColor="text1"/>
          <w:sz w:val="24"/>
          <w:szCs w:val="24"/>
        </w:rPr>
      </w:pPr>
    </w:p>
    <w:p w14:paraId="506B8B5D" w14:textId="752113CF" w:rsidR="00194A74" w:rsidRDefault="00194A74" w:rsidP="00EA4A8C"/>
    <w:p w14:paraId="1101F133" w14:textId="58301B18" w:rsidR="0021498F" w:rsidRDefault="0021498F" w:rsidP="00EA4A8C"/>
    <w:p w14:paraId="31131DFD" w14:textId="5AFD009A" w:rsidR="0021498F" w:rsidRDefault="0021498F" w:rsidP="0021498F">
      <w:pPr>
        <w:rPr>
          <w:rFonts w:ascii="Times New Roman" w:hAnsi="Times New Roman" w:cs="Times New Roman"/>
          <w:b/>
          <w:bCs/>
          <w:i/>
          <w:iCs/>
          <w:color w:val="000000" w:themeColor="text1"/>
          <w:sz w:val="24"/>
          <w:szCs w:val="24"/>
          <w:u w:val="single"/>
        </w:rPr>
      </w:pPr>
      <w:r w:rsidRPr="007A1880">
        <w:rPr>
          <w:rFonts w:ascii="Times New Roman" w:hAnsi="Times New Roman" w:cs="Times New Roman"/>
          <w:b/>
          <w:bCs/>
          <w:i/>
          <w:iCs/>
          <w:color w:val="000000" w:themeColor="text1"/>
          <w:sz w:val="24"/>
          <w:szCs w:val="24"/>
          <w:u w:val="single"/>
        </w:rPr>
        <w:lastRenderedPageBreak/>
        <w:t>Supplementary Section S</w:t>
      </w:r>
      <w:r>
        <w:rPr>
          <w:rFonts w:ascii="Times New Roman" w:hAnsi="Times New Roman" w:cs="Times New Roman"/>
          <w:b/>
          <w:bCs/>
          <w:i/>
          <w:iCs/>
          <w:color w:val="000000" w:themeColor="text1"/>
          <w:sz w:val="24"/>
          <w:szCs w:val="24"/>
          <w:u w:val="single"/>
        </w:rPr>
        <w:t>5</w:t>
      </w:r>
      <w:r w:rsidRPr="007A1880">
        <w:rPr>
          <w:rFonts w:ascii="Times New Roman" w:hAnsi="Times New Roman" w:cs="Times New Roman"/>
          <w:b/>
          <w:bCs/>
          <w:i/>
          <w:iCs/>
          <w:color w:val="000000" w:themeColor="text1"/>
          <w:sz w:val="24"/>
          <w:szCs w:val="24"/>
          <w:u w:val="single"/>
        </w:rPr>
        <w:t xml:space="preserve">: </w:t>
      </w:r>
      <w:r>
        <w:rPr>
          <w:rFonts w:ascii="Times New Roman" w:hAnsi="Times New Roman" w:cs="Times New Roman"/>
          <w:b/>
          <w:bCs/>
          <w:i/>
          <w:iCs/>
          <w:color w:val="000000" w:themeColor="text1"/>
          <w:sz w:val="24"/>
          <w:szCs w:val="24"/>
          <w:u w:val="single"/>
        </w:rPr>
        <w:t>DTX Prodrug Synthesis</w:t>
      </w:r>
    </w:p>
    <w:p w14:paraId="370CE7A5" w14:textId="77777777" w:rsidR="0021498F" w:rsidRPr="007A1880" w:rsidRDefault="0021498F" w:rsidP="0021498F">
      <w:pPr>
        <w:rPr>
          <w:rFonts w:ascii="Times New Roman" w:hAnsi="Times New Roman" w:cs="Times New Roman"/>
          <w:b/>
          <w:bCs/>
          <w:i/>
          <w:iCs/>
          <w:color w:val="000000" w:themeColor="text1"/>
          <w:sz w:val="24"/>
          <w:szCs w:val="24"/>
          <w:u w:val="single"/>
        </w:rPr>
      </w:pPr>
    </w:p>
    <w:p w14:paraId="5B32D527" w14:textId="77777777" w:rsidR="0021498F" w:rsidRDefault="0021498F" w:rsidP="0021498F">
      <w:pPr>
        <w:rPr>
          <w:rFonts w:ascii="Times New Roman" w:eastAsia="Times New Roman" w:hAnsi="Times New Roman" w:cs="Times New Roman"/>
          <w:b/>
          <w:bCs/>
          <w:iCs/>
          <w:color w:val="000000"/>
          <w:sz w:val="24"/>
          <w:szCs w:val="18"/>
          <w:lang w:val="en-US" w:eastAsia="zh-CN" w:bidi="en-US"/>
        </w:rPr>
      </w:pPr>
      <w:r>
        <w:rPr>
          <w:rFonts w:ascii="Times New Roman" w:eastAsia="Times New Roman" w:hAnsi="Times New Roman" w:cs="Times New Roman"/>
          <w:b/>
          <w:bCs/>
          <w:iCs/>
          <w:noProof/>
          <w:color w:val="000000"/>
          <w:sz w:val="24"/>
          <w:szCs w:val="18"/>
          <w:lang w:val="en-US" w:eastAsia="zh-CN" w:bidi="en-US"/>
        </w:rPr>
        <w:drawing>
          <wp:inline distT="0" distB="0" distL="0" distR="0" wp14:anchorId="3CD985F4" wp14:editId="7FF4B422">
            <wp:extent cx="5988029" cy="2031275"/>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cstate="print">
                      <a:extLst>
                        <a:ext uri="{28A0092B-C50C-407E-A947-70E740481C1C}">
                          <a14:useLocalDpi xmlns:a14="http://schemas.microsoft.com/office/drawing/2010/main"/>
                        </a:ext>
                      </a:extLst>
                    </a:blip>
                    <a:stretch>
                      <a:fillRect/>
                    </a:stretch>
                  </pic:blipFill>
                  <pic:spPr>
                    <a:xfrm>
                      <a:off x="0" y="0"/>
                      <a:ext cx="6036621" cy="2047758"/>
                    </a:xfrm>
                    <a:prstGeom prst="rect">
                      <a:avLst/>
                    </a:prstGeom>
                  </pic:spPr>
                </pic:pic>
              </a:graphicData>
            </a:graphic>
          </wp:inline>
        </w:drawing>
      </w:r>
    </w:p>
    <w:p w14:paraId="4708E765" w14:textId="1DF8E09B" w:rsidR="0021498F" w:rsidRDefault="0021498F" w:rsidP="0021498F">
      <w:pPr>
        <w:rPr>
          <w:rFonts w:ascii="Times New Roman" w:eastAsia="Times New Roman" w:hAnsi="Times New Roman" w:cs="Times New Roman"/>
          <w:iCs/>
          <w:color w:val="000000"/>
          <w:sz w:val="24"/>
          <w:szCs w:val="18"/>
          <w:lang w:val="en-GB" w:eastAsia="zh-CN" w:bidi="en-US"/>
        </w:rPr>
      </w:pPr>
      <w:r w:rsidRPr="00194A74">
        <w:rPr>
          <w:rFonts w:ascii="Times New Roman" w:eastAsia="Times New Roman" w:hAnsi="Times New Roman" w:cs="Times New Roman"/>
          <w:b/>
          <w:bCs/>
          <w:iCs/>
          <w:color w:val="000000"/>
          <w:sz w:val="24"/>
          <w:szCs w:val="18"/>
          <w:lang w:val="en-US" w:eastAsia="zh-CN" w:bidi="en-US"/>
        </w:rPr>
        <w:t xml:space="preserve">Figure </w:t>
      </w:r>
      <w:r>
        <w:rPr>
          <w:rFonts w:ascii="Times New Roman" w:eastAsia="Times New Roman" w:hAnsi="Times New Roman" w:cs="Times New Roman"/>
          <w:b/>
          <w:bCs/>
          <w:iCs/>
          <w:color w:val="000000"/>
          <w:sz w:val="24"/>
          <w:szCs w:val="18"/>
          <w:lang w:val="en-US" w:eastAsia="zh-CN" w:bidi="en-US"/>
        </w:rPr>
        <w:t>5</w:t>
      </w:r>
      <w:r w:rsidRPr="00E90B1E">
        <w:rPr>
          <w:rFonts w:ascii="Times New Roman" w:eastAsia="Times New Roman" w:hAnsi="Times New Roman" w:cs="Times New Roman"/>
          <w:b/>
          <w:bCs/>
          <w:iCs/>
          <w:color w:val="000000"/>
          <w:sz w:val="24"/>
          <w:szCs w:val="18"/>
          <w:lang w:val="en-US" w:eastAsia="zh-CN" w:bidi="en-US"/>
        </w:rPr>
        <w:t>S</w:t>
      </w:r>
      <w:r w:rsidRPr="00194A74">
        <w:rPr>
          <w:rFonts w:ascii="Times New Roman" w:eastAsia="Times New Roman" w:hAnsi="Times New Roman" w:cs="Times New Roman"/>
          <w:b/>
          <w:bCs/>
          <w:iCs/>
          <w:color w:val="000000"/>
          <w:sz w:val="24"/>
          <w:szCs w:val="18"/>
          <w:lang w:val="en-US" w:eastAsia="zh-CN" w:bidi="en-US"/>
        </w:rPr>
        <w:t xml:space="preserve">. </w:t>
      </w:r>
      <w:r>
        <w:rPr>
          <w:rFonts w:ascii="Times New Roman" w:eastAsia="Times New Roman" w:hAnsi="Times New Roman" w:cs="Times New Roman"/>
          <w:iCs/>
          <w:color w:val="000000"/>
          <w:sz w:val="24"/>
          <w:szCs w:val="18"/>
          <w:lang w:val="en-GB" w:eastAsia="zh-CN" w:bidi="en-US"/>
        </w:rPr>
        <w:t xml:space="preserve">Synthetic scheme for </w:t>
      </w:r>
      <w:r w:rsidR="002F333F">
        <w:rPr>
          <w:rFonts w:ascii="Times New Roman" w:eastAsia="Times New Roman" w:hAnsi="Times New Roman" w:cs="Times New Roman"/>
          <w:iCs/>
          <w:color w:val="000000"/>
          <w:sz w:val="24"/>
          <w:szCs w:val="18"/>
          <w:lang w:val="en-GB" w:eastAsia="zh-CN" w:bidi="en-US"/>
        </w:rPr>
        <w:t>D</w:t>
      </w:r>
      <w:r>
        <w:rPr>
          <w:rFonts w:ascii="Times New Roman" w:eastAsia="Times New Roman" w:hAnsi="Times New Roman" w:cs="Times New Roman"/>
          <w:iCs/>
          <w:color w:val="000000"/>
          <w:sz w:val="24"/>
          <w:szCs w:val="18"/>
          <w:lang w:val="en-GB" w:eastAsia="zh-CN" w:bidi="en-US"/>
        </w:rPr>
        <w:t>ocetaxel</w:t>
      </w:r>
      <w:r w:rsidR="002F333F">
        <w:rPr>
          <w:rFonts w:ascii="Times New Roman" w:eastAsia="Times New Roman" w:hAnsi="Times New Roman" w:cs="Times New Roman"/>
          <w:iCs/>
          <w:color w:val="000000"/>
          <w:sz w:val="24"/>
          <w:szCs w:val="18"/>
          <w:lang w:val="en-GB" w:eastAsia="zh-CN" w:bidi="en-US"/>
        </w:rPr>
        <w:t xml:space="preserve"> (DTX)</w:t>
      </w:r>
      <w:r>
        <w:rPr>
          <w:rFonts w:ascii="Times New Roman" w:eastAsia="Times New Roman" w:hAnsi="Times New Roman" w:cs="Times New Roman"/>
          <w:iCs/>
          <w:color w:val="000000"/>
          <w:sz w:val="24"/>
          <w:szCs w:val="18"/>
          <w:lang w:val="en-GB" w:eastAsia="zh-CN" w:bidi="en-US"/>
        </w:rPr>
        <w:t xml:space="preserve"> prodrug.</w:t>
      </w:r>
    </w:p>
    <w:p w14:paraId="3BA1EA14" w14:textId="77777777" w:rsidR="0021498F" w:rsidRPr="00896C76" w:rsidRDefault="0021498F" w:rsidP="00896C76">
      <w:pPr>
        <w:ind w:left="720" w:hanging="720"/>
        <w:jc w:val="both"/>
        <w:rPr>
          <w:rFonts w:ascii="Times New Roman" w:eastAsia="Times New Roman" w:hAnsi="Times New Roman" w:cs="Times New Roman"/>
          <w:b/>
          <w:bCs/>
          <w:lang w:val="en-US"/>
        </w:rPr>
      </w:pPr>
      <w:r w:rsidRPr="00896C76">
        <w:rPr>
          <w:rFonts w:ascii="Times New Roman" w:eastAsia="Times New Roman" w:hAnsi="Times New Roman" w:cs="Times New Roman"/>
          <w:b/>
          <w:bCs/>
          <w:lang w:val="en-US"/>
        </w:rPr>
        <w:t>Methyl (</w:t>
      </w:r>
      <w:r w:rsidRPr="00896C76">
        <w:rPr>
          <w:rFonts w:ascii="Times New Roman" w:eastAsia="Times New Roman" w:hAnsi="Times New Roman" w:cs="Times New Roman"/>
          <w:b/>
          <w:bCs/>
          <w:i/>
          <w:iCs/>
          <w:lang w:val="en-US"/>
        </w:rPr>
        <w:t>R</w:t>
      </w:r>
      <w:r w:rsidRPr="00896C76">
        <w:rPr>
          <w:rFonts w:ascii="Times New Roman" w:eastAsia="Times New Roman" w:hAnsi="Times New Roman" w:cs="Times New Roman"/>
          <w:b/>
          <w:bCs/>
          <w:lang w:val="en-US"/>
        </w:rPr>
        <w:t>,</w:t>
      </w:r>
      <w:r w:rsidRPr="00896C76">
        <w:rPr>
          <w:rFonts w:ascii="Times New Roman" w:eastAsia="Times New Roman" w:hAnsi="Times New Roman" w:cs="Times New Roman"/>
          <w:b/>
          <w:bCs/>
          <w:i/>
          <w:iCs/>
          <w:lang w:val="en-US"/>
        </w:rPr>
        <w:t>Z</w:t>
      </w:r>
      <w:r w:rsidRPr="00896C76">
        <w:rPr>
          <w:rFonts w:ascii="Times New Roman" w:eastAsia="Times New Roman" w:hAnsi="Times New Roman" w:cs="Times New Roman"/>
          <w:b/>
          <w:bCs/>
          <w:lang w:val="en-US"/>
        </w:rPr>
        <w:t>)-12-(butyryloxy)octadec-9-enoate (S1)</w:t>
      </w:r>
    </w:p>
    <w:p w14:paraId="3BB4CEF0" w14:textId="6FCD532D" w:rsidR="0021498F" w:rsidRDefault="0021498F" w:rsidP="00896C76">
      <w:pPr>
        <w:jc w:val="both"/>
        <w:rPr>
          <w:rFonts w:ascii="Times New Roman" w:eastAsia="Times New Roman" w:hAnsi="Times New Roman" w:cs="Times New Roman"/>
          <w:lang w:val="en-US"/>
        </w:rPr>
      </w:pPr>
      <w:r>
        <w:rPr>
          <w:rFonts w:ascii="Times New Roman" w:eastAsia="Times New Roman" w:hAnsi="Times New Roman" w:cs="Times New Roman"/>
          <w:lang w:val="en-US"/>
        </w:rPr>
        <w:t>Butanoic acid (1.22 mL, 13.2 mmol) was added to an ice-cold CH</w:t>
      </w:r>
      <w:r w:rsidRPr="004D718E">
        <w:rPr>
          <w:rFonts w:ascii="Times New Roman" w:eastAsia="Times New Roman" w:hAnsi="Times New Roman" w:cs="Times New Roman"/>
          <w:vertAlign w:val="subscript"/>
          <w:lang w:val="en-US"/>
        </w:rPr>
        <w:t>2</w:t>
      </w:r>
      <w:r>
        <w:rPr>
          <w:rFonts w:ascii="Times New Roman" w:eastAsia="Times New Roman" w:hAnsi="Times New Roman" w:cs="Times New Roman"/>
          <w:lang w:val="en-US"/>
        </w:rPr>
        <w:t>Cl</w:t>
      </w:r>
      <w:r w:rsidRPr="004D718E">
        <w:rPr>
          <w:rFonts w:ascii="Times New Roman" w:eastAsia="Times New Roman" w:hAnsi="Times New Roman" w:cs="Times New Roman"/>
          <w:vertAlign w:val="subscript"/>
          <w:lang w:val="en-US"/>
        </w:rPr>
        <w:t>2</w:t>
      </w:r>
      <w:r>
        <w:rPr>
          <w:rFonts w:ascii="Times New Roman" w:eastAsia="Times New Roman" w:hAnsi="Times New Roman" w:cs="Times New Roman"/>
          <w:lang w:val="en-US"/>
        </w:rPr>
        <w:t xml:space="preserve"> (24 mL) solution of DCC (2.72 g, 13.2 mmol) in a round bottom flask under argon and the ice bath was removed. After 20 min, the ice bath was replaced, methyl ricinoleate (3.75 g, 12.0 mmol) and DMAP (2.20 g, 18.0 mmol) were added and the resultant was allowed to warm up over 14 h. The reaction mixture was diluted with hexanes, filtered through Celite® and concentrated on a rotary evaporator. The crude was resuspended in hexanes, washed with aqueous 1 M HCl (2 </w:t>
      </w:r>
      <w:r>
        <w:rPr>
          <w:rFonts w:ascii="Times New Roman" w:eastAsia="Times New Roman" w:hAnsi="Times New Roman" w:cs="Times New Roman"/>
          <w:lang w:val="en-US"/>
        </w:rPr>
        <w:sym w:font="Symbol" w:char="F0B4"/>
      </w:r>
      <w:r>
        <w:rPr>
          <w:rFonts w:ascii="Times New Roman" w:eastAsia="Times New Roman" w:hAnsi="Times New Roman" w:cs="Times New Roman"/>
          <w:lang w:val="en-US"/>
        </w:rPr>
        <w:t xml:space="preserve"> 50 mL), aqueous 1 M NaOH (2 </w:t>
      </w:r>
      <w:r>
        <w:rPr>
          <w:rFonts w:ascii="Times New Roman" w:eastAsia="Times New Roman" w:hAnsi="Times New Roman" w:cs="Times New Roman"/>
          <w:lang w:val="en-US"/>
        </w:rPr>
        <w:sym w:font="Symbol" w:char="F0B4"/>
      </w:r>
      <w:r>
        <w:rPr>
          <w:rFonts w:ascii="Times New Roman" w:eastAsia="Times New Roman" w:hAnsi="Times New Roman" w:cs="Times New Roman"/>
          <w:lang w:val="en-US"/>
        </w:rPr>
        <w:t xml:space="preserve"> 50 mL), H</w:t>
      </w:r>
      <w:r w:rsidRPr="006B3A33">
        <w:rPr>
          <w:rFonts w:ascii="Times New Roman" w:eastAsia="Times New Roman" w:hAnsi="Times New Roman" w:cs="Times New Roman"/>
          <w:vertAlign w:val="subscript"/>
          <w:lang w:val="en-US"/>
        </w:rPr>
        <w:t>2</w:t>
      </w:r>
      <w:r>
        <w:rPr>
          <w:rFonts w:ascii="Times New Roman" w:eastAsia="Times New Roman" w:hAnsi="Times New Roman" w:cs="Times New Roman"/>
          <w:lang w:val="en-US"/>
        </w:rPr>
        <w:t xml:space="preserve">O (1 </w:t>
      </w:r>
      <w:r>
        <w:rPr>
          <w:rFonts w:ascii="Times New Roman" w:eastAsia="Times New Roman" w:hAnsi="Times New Roman" w:cs="Times New Roman"/>
          <w:lang w:val="en-US"/>
        </w:rPr>
        <w:sym w:font="Symbol" w:char="F0B4"/>
      </w:r>
      <w:r>
        <w:rPr>
          <w:rFonts w:ascii="Times New Roman" w:eastAsia="Times New Roman" w:hAnsi="Times New Roman" w:cs="Times New Roman"/>
          <w:lang w:val="en-US"/>
        </w:rPr>
        <w:t xml:space="preserve"> 50 mL), brine, dried over Na</w:t>
      </w:r>
      <w:r w:rsidRPr="006B3A33">
        <w:rPr>
          <w:rFonts w:ascii="Times New Roman" w:eastAsia="Times New Roman" w:hAnsi="Times New Roman" w:cs="Times New Roman"/>
          <w:vertAlign w:val="subscript"/>
          <w:lang w:val="en-US"/>
        </w:rPr>
        <w:t>2</w:t>
      </w:r>
      <w:r>
        <w:rPr>
          <w:rFonts w:ascii="Times New Roman" w:eastAsia="Times New Roman" w:hAnsi="Times New Roman" w:cs="Times New Roman"/>
          <w:lang w:val="en-US"/>
        </w:rPr>
        <w:t>SO</w:t>
      </w:r>
      <w:r w:rsidRPr="006B3A33">
        <w:rPr>
          <w:rFonts w:ascii="Times New Roman" w:eastAsia="Times New Roman" w:hAnsi="Times New Roman" w:cs="Times New Roman"/>
          <w:vertAlign w:val="subscript"/>
          <w:lang w:val="en-US"/>
        </w:rPr>
        <w:t>4</w:t>
      </w:r>
      <w:r>
        <w:rPr>
          <w:rFonts w:ascii="Times New Roman" w:eastAsia="Times New Roman" w:hAnsi="Times New Roman" w:cs="Times New Roman"/>
          <w:lang w:val="en-US"/>
        </w:rPr>
        <w:t xml:space="preserve"> and concentrated on a rotary evaporator to afford a clear, colourless oil as desired diester </w:t>
      </w:r>
      <w:r w:rsidRPr="00A73E6D">
        <w:rPr>
          <w:rFonts w:ascii="Times New Roman" w:eastAsia="Times New Roman" w:hAnsi="Times New Roman" w:cs="Times New Roman"/>
          <w:b/>
          <w:bCs/>
          <w:lang w:val="en-US"/>
        </w:rPr>
        <w:t>S1</w:t>
      </w:r>
      <w:r>
        <w:rPr>
          <w:rFonts w:ascii="Times New Roman" w:eastAsia="Times New Roman" w:hAnsi="Times New Roman" w:cs="Times New Roman"/>
          <w:lang w:val="en-US"/>
        </w:rPr>
        <w:t xml:space="preserve"> (4.31 g, 94% yield), which was used without further purification.</w:t>
      </w:r>
    </w:p>
    <w:p w14:paraId="2273A827" w14:textId="77777777" w:rsidR="0021498F" w:rsidRPr="00896C76" w:rsidRDefault="0021498F" w:rsidP="00896C76">
      <w:pPr>
        <w:ind w:left="720" w:hanging="720"/>
        <w:jc w:val="both"/>
        <w:rPr>
          <w:rFonts w:ascii="Times New Roman" w:eastAsia="Times New Roman" w:hAnsi="Times New Roman" w:cs="Times New Roman"/>
          <w:b/>
          <w:bCs/>
          <w:lang w:val="en-US"/>
        </w:rPr>
      </w:pPr>
      <w:r w:rsidRPr="00896C76">
        <w:rPr>
          <w:rFonts w:ascii="Times New Roman" w:eastAsia="Times New Roman" w:hAnsi="Times New Roman" w:cs="Times New Roman"/>
          <w:b/>
          <w:bCs/>
          <w:lang w:val="en-US"/>
        </w:rPr>
        <w:t>(</w:t>
      </w:r>
      <w:r w:rsidRPr="00896C76">
        <w:rPr>
          <w:rFonts w:ascii="Times New Roman" w:eastAsia="Times New Roman" w:hAnsi="Times New Roman" w:cs="Times New Roman"/>
          <w:b/>
          <w:bCs/>
          <w:i/>
          <w:iCs/>
          <w:lang w:val="en-US"/>
        </w:rPr>
        <w:t>R</w:t>
      </w:r>
      <w:r w:rsidRPr="00896C76">
        <w:rPr>
          <w:rFonts w:ascii="Times New Roman" w:eastAsia="Times New Roman" w:hAnsi="Times New Roman" w:cs="Times New Roman"/>
          <w:b/>
          <w:bCs/>
          <w:lang w:val="en-US"/>
        </w:rPr>
        <w:t>,</w:t>
      </w:r>
      <w:r w:rsidRPr="00896C76">
        <w:rPr>
          <w:rFonts w:ascii="Times New Roman" w:eastAsia="Times New Roman" w:hAnsi="Times New Roman" w:cs="Times New Roman"/>
          <w:b/>
          <w:bCs/>
          <w:i/>
          <w:iCs/>
          <w:lang w:val="en-US"/>
        </w:rPr>
        <w:t>Z</w:t>
      </w:r>
      <w:r w:rsidRPr="00896C76">
        <w:rPr>
          <w:rFonts w:ascii="Times New Roman" w:eastAsia="Times New Roman" w:hAnsi="Times New Roman" w:cs="Times New Roman"/>
          <w:b/>
          <w:bCs/>
          <w:lang w:val="en-US"/>
        </w:rPr>
        <w:t>)-12-(Butyryloxy)octadec-9-enoic acid (S2)</w:t>
      </w:r>
    </w:p>
    <w:p w14:paraId="7C4C10BA" w14:textId="32FCE062" w:rsidR="0021498F" w:rsidRDefault="0021498F" w:rsidP="00896C76">
      <w:pPr>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Aqueous 2.0 M KOH (5.35 mL, 10.7 mmol) was added to a room temperature </w:t>
      </w:r>
      <w:r w:rsidRPr="00903557">
        <w:rPr>
          <w:rFonts w:ascii="Times New Roman" w:eastAsia="Times New Roman" w:hAnsi="Times New Roman" w:cs="Times New Roman"/>
          <w:i/>
          <w:iCs/>
          <w:lang w:val="en-US"/>
        </w:rPr>
        <w:t>t</w:t>
      </w:r>
      <w:r>
        <w:rPr>
          <w:rFonts w:ascii="Times New Roman" w:eastAsia="Times New Roman" w:hAnsi="Times New Roman" w:cs="Times New Roman"/>
          <w:lang w:val="en-US"/>
        </w:rPr>
        <w:t xml:space="preserve">-BuOH (35 mL) solution of methyl ester </w:t>
      </w:r>
      <w:r w:rsidRPr="00903557">
        <w:rPr>
          <w:rFonts w:ascii="Times New Roman" w:eastAsia="Times New Roman" w:hAnsi="Times New Roman" w:cs="Times New Roman"/>
          <w:b/>
          <w:bCs/>
          <w:lang w:val="en-US"/>
        </w:rPr>
        <w:t>S1</w:t>
      </w:r>
      <w:r>
        <w:rPr>
          <w:rFonts w:ascii="Times New Roman" w:eastAsia="Times New Roman" w:hAnsi="Times New Roman" w:cs="Times New Roman"/>
          <w:lang w:val="en-US"/>
        </w:rPr>
        <w:t xml:space="preserve"> (4.30 g, 11.2 mmol) in a round bottom flask under argon and stirred for 14 h. The reaction mixture was adjusted to pH &lt;2 by addition of aqueous 6 M HCl and extracted with hexanes (3 </w:t>
      </w:r>
      <w:r>
        <w:rPr>
          <w:rFonts w:ascii="Times New Roman" w:eastAsia="Times New Roman" w:hAnsi="Times New Roman" w:cs="Times New Roman"/>
          <w:lang w:val="en-US"/>
        </w:rPr>
        <w:sym w:font="Symbol" w:char="F0B4"/>
      </w:r>
      <w:r>
        <w:rPr>
          <w:rFonts w:ascii="Times New Roman" w:eastAsia="Times New Roman" w:hAnsi="Times New Roman" w:cs="Times New Roman"/>
          <w:lang w:val="en-US"/>
        </w:rPr>
        <w:t xml:space="preserve"> 50 mL). The combined organic extracts were washed with aqueous 1 M HCl (1 </w:t>
      </w:r>
      <w:r>
        <w:rPr>
          <w:rFonts w:ascii="Times New Roman" w:eastAsia="Times New Roman" w:hAnsi="Times New Roman" w:cs="Times New Roman"/>
          <w:lang w:val="en-US"/>
        </w:rPr>
        <w:sym w:font="Symbol" w:char="F0B4"/>
      </w:r>
      <w:r>
        <w:rPr>
          <w:rFonts w:ascii="Times New Roman" w:eastAsia="Times New Roman" w:hAnsi="Times New Roman" w:cs="Times New Roman"/>
          <w:lang w:val="en-US"/>
        </w:rPr>
        <w:t xml:space="preserve"> 50 mL), brine, dried over Na</w:t>
      </w:r>
      <w:r w:rsidRPr="00903557">
        <w:rPr>
          <w:rFonts w:ascii="Times New Roman" w:eastAsia="Times New Roman" w:hAnsi="Times New Roman" w:cs="Times New Roman"/>
          <w:vertAlign w:val="subscript"/>
          <w:lang w:val="en-US"/>
        </w:rPr>
        <w:t>2</w:t>
      </w:r>
      <w:r>
        <w:rPr>
          <w:rFonts w:ascii="Times New Roman" w:eastAsia="Times New Roman" w:hAnsi="Times New Roman" w:cs="Times New Roman"/>
          <w:lang w:val="en-US"/>
        </w:rPr>
        <w:t>SO</w:t>
      </w:r>
      <w:r w:rsidRPr="00903557">
        <w:rPr>
          <w:rFonts w:ascii="Times New Roman" w:eastAsia="Times New Roman" w:hAnsi="Times New Roman" w:cs="Times New Roman"/>
          <w:vertAlign w:val="subscript"/>
          <w:lang w:val="en-US"/>
        </w:rPr>
        <w:t>4</w:t>
      </w:r>
      <w:r>
        <w:rPr>
          <w:rFonts w:ascii="Times New Roman" w:eastAsia="Times New Roman" w:hAnsi="Times New Roman" w:cs="Times New Roman"/>
          <w:lang w:val="en-US"/>
        </w:rPr>
        <w:t xml:space="preserve"> and concentrated on a rotary evaporator. The crude was purified by flash column chromatography (95:5:0</w:t>
      </w:r>
      <w:r>
        <w:rPr>
          <w:rFonts w:ascii="Times New Roman" w:eastAsia="Times New Roman" w:hAnsi="Times New Roman" w:cs="Times New Roman"/>
          <w:lang w:val="en-US"/>
        </w:rPr>
        <w:sym w:font="Symbol" w:char="F0AE"/>
      </w:r>
      <w:r>
        <w:rPr>
          <w:rFonts w:ascii="Times New Roman" w:eastAsia="Times New Roman" w:hAnsi="Times New Roman" w:cs="Times New Roman"/>
          <w:lang w:val="en-US"/>
        </w:rPr>
        <w:t>80:15:5</w:t>
      </w:r>
      <w:r>
        <w:rPr>
          <w:rFonts w:ascii="Times New Roman" w:eastAsia="Times New Roman" w:hAnsi="Times New Roman" w:cs="Times New Roman"/>
          <w:lang w:val="en-US"/>
        </w:rPr>
        <w:sym w:font="Symbol" w:char="F0AE"/>
      </w:r>
      <w:r>
        <w:rPr>
          <w:rFonts w:ascii="Times New Roman" w:eastAsia="Times New Roman" w:hAnsi="Times New Roman" w:cs="Times New Roman"/>
          <w:lang w:val="en-US"/>
        </w:rPr>
        <w:t xml:space="preserve">60:30:10 hexanes-EtOAc-MeOH) to afford a clear, colourless oil as desired carboxylic acid </w:t>
      </w:r>
      <w:r w:rsidRPr="00A73E6D">
        <w:rPr>
          <w:rFonts w:ascii="Times New Roman" w:eastAsia="Times New Roman" w:hAnsi="Times New Roman" w:cs="Times New Roman"/>
          <w:b/>
          <w:bCs/>
          <w:lang w:val="en-US"/>
        </w:rPr>
        <w:t>S2</w:t>
      </w:r>
      <w:r>
        <w:rPr>
          <w:rFonts w:ascii="Times New Roman" w:eastAsia="Times New Roman" w:hAnsi="Times New Roman" w:cs="Times New Roman"/>
          <w:lang w:val="en-US"/>
        </w:rPr>
        <w:t xml:space="preserve"> (3.02 g, 77% yield based on KOH).</w:t>
      </w:r>
    </w:p>
    <w:p w14:paraId="0D2AA9C8" w14:textId="77777777" w:rsidR="0021498F" w:rsidRPr="00896C76" w:rsidRDefault="0021498F" w:rsidP="00896C76">
      <w:pPr>
        <w:ind w:left="720" w:hanging="720"/>
        <w:jc w:val="both"/>
        <w:rPr>
          <w:rFonts w:ascii="Times New Roman" w:eastAsia="Times New Roman" w:hAnsi="Times New Roman" w:cs="Times New Roman"/>
          <w:b/>
          <w:bCs/>
          <w:lang w:val="en-US"/>
        </w:rPr>
      </w:pPr>
      <w:r w:rsidRPr="00896C76">
        <w:rPr>
          <w:rFonts w:ascii="Times New Roman" w:eastAsia="Times New Roman" w:hAnsi="Times New Roman" w:cs="Times New Roman"/>
          <w:b/>
          <w:bCs/>
          <w:lang w:val="en-US"/>
        </w:rPr>
        <w:t>Docetaxel Prodrug</w:t>
      </w:r>
    </w:p>
    <w:p w14:paraId="488C563D" w14:textId="2A38CCF8" w:rsidR="0021498F" w:rsidRPr="00896C76" w:rsidRDefault="0021498F" w:rsidP="00896C76">
      <w:pPr>
        <w:jc w:val="both"/>
        <w:rPr>
          <w:rFonts w:ascii="Times New Roman" w:eastAsia="Times New Roman" w:hAnsi="Times New Roman" w:cs="Times New Roman"/>
        </w:rPr>
      </w:pPr>
      <w:r>
        <w:rPr>
          <w:rFonts w:ascii="Times New Roman" w:eastAsia="Times New Roman" w:hAnsi="Times New Roman" w:cs="Times New Roman"/>
        </w:rPr>
        <w:t xml:space="preserve">Triethylamine (0.17 mL, 1.25 mmol), followed by Mukaiyama reagent (166 mg, 0.65 mmol), was added to a </w:t>
      </w:r>
      <w:r>
        <w:rPr>
          <w:rFonts w:ascii="Times New Roman" w:eastAsia="Times New Roman" w:hAnsi="Times New Roman" w:cs="Times New Roman"/>
          <w:lang w:val="en-US"/>
        </w:rPr>
        <w:t>CH</w:t>
      </w:r>
      <w:r w:rsidRPr="004D718E">
        <w:rPr>
          <w:rFonts w:ascii="Times New Roman" w:eastAsia="Times New Roman" w:hAnsi="Times New Roman" w:cs="Times New Roman"/>
          <w:vertAlign w:val="subscript"/>
          <w:lang w:val="en-US"/>
        </w:rPr>
        <w:t>2</w:t>
      </w:r>
      <w:r>
        <w:rPr>
          <w:rFonts w:ascii="Times New Roman" w:eastAsia="Times New Roman" w:hAnsi="Times New Roman" w:cs="Times New Roman"/>
          <w:lang w:val="en-US"/>
        </w:rPr>
        <w:t>Cl</w:t>
      </w:r>
      <w:r w:rsidRPr="004D718E">
        <w:rPr>
          <w:rFonts w:ascii="Times New Roman" w:eastAsia="Times New Roman" w:hAnsi="Times New Roman" w:cs="Times New Roman"/>
          <w:vertAlign w:val="subscript"/>
          <w:lang w:val="en-US"/>
        </w:rPr>
        <w:t>2</w:t>
      </w:r>
      <w:r>
        <w:rPr>
          <w:rFonts w:ascii="Times New Roman" w:eastAsia="Times New Roman" w:hAnsi="Times New Roman" w:cs="Times New Roman"/>
          <w:lang w:val="en-US"/>
        </w:rPr>
        <w:t xml:space="preserve"> (5 mL) suspension of docetaxel (404 mg, 0.50 mmol) and carboxylic acid </w:t>
      </w:r>
      <w:r w:rsidRPr="00A87FAD">
        <w:rPr>
          <w:rFonts w:ascii="Times New Roman" w:eastAsia="Times New Roman" w:hAnsi="Times New Roman" w:cs="Times New Roman"/>
          <w:b/>
          <w:bCs/>
          <w:lang w:val="en-US"/>
        </w:rPr>
        <w:t>S2</w:t>
      </w:r>
      <w:r>
        <w:rPr>
          <w:rFonts w:ascii="Times New Roman" w:eastAsia="Times New Roman" w:hAnsi="Times New Roman" w:cs="Times New Roman"/>
          <w:lang w:val="en-US"/>
        </w:rPr>
        <w:t xml:space="preserve"> (0.55, 1.10 mmol) and the resultant stirred for 14 h. The reaction mixture was concentrated on a rotary evaporator and purified by flash column chromatography (80:20</w:t>
      </w:r>
      <w:r>
        <w:rPr>
          <w:rFonts w:ascii="Times New Roman" w:eastAsia="Times New Roman" w:hAnsi="Times New Roman" w:cs="Times New Roman"/>
          <w:lang w:val="en-US"/>
        </w:rPr>
        <w:sym w:font="Symbol" w:char="F0AE"/>
      </w:r>
      <w:r>
        <w:rPr>
          <w:rFonts w:ascii="Times New Roman" w:eastAsia="Times New Roman" w:hAnsi="Times New Roman" w:cs="Times New Roman"/>
          <w:lang w:val="en-US"/>
        </w:rPr>
        <w:t xml:space="preserve">50:50 hexanes-EtOAc) to afford a clear, colourless oil as desired docetaxel prodrug (262 mg, 45% yield). </w:t>
      </w:r>
      <w:r w:rsidRPr="003959A7">
        <w:rPr>
          <w:rFonts w:ascii="Times New Roman" w:eastAsia="Times New Roman" w:hAnsi="Times New Roman" w:cs="Times New Roman"/>
          <w:lang w:val="en-US"/>
        </w:rPr>
        <w:t>Analytic TLC was carried out with Merck silica gel 60 plates with fluorescent indicator</w:t>
      </w:r>
      <w:r>
        <w:rPr>
          <w:rFonts w:ascii="Times New Roman" w:eastAsia="Times New Roman" w:hAnsi="Times New Roman" w:cs="Times New Roman"/>
          <w:lang w:val="en-US"/>
        </w:rPr>
        <w:t>; s</w:t>
      </w:r>
      <w:r w:rsidRPr="003959A7">
        <w:rPr>
          <w:rFonts w:ascii="Times New Roman" w:eastAsia="Times New Roman" w:hAnsi="Times New Roman" w:cs="Times New Roman"/>
          <w:lang w:val="en-US"/>
        </w:rPr>
        <w:t>pots were visuali</w:t>
      </w:r>
      <w:r>
        <w:rPr>
          <w:rFonts w:ascii="Times New Roman" w:eastAsia="Times New Roman" w:hAnsi="Times New Roman" w:cs="Times New Roman"/>
          <w:lang w:val="en-US"/>
        </w:rPr>
        <w:t>z</w:t>
      </w:r>
      <w:r w:rsidRPr="003959A7">
        <w:rPr>
          <w:rFonts w:ascii="Times New Roman" w:eastAsia="Times New Roman" w:hAnsi="Times New Roman" w:cs="Times New Roman"/>
          <w:lang w:val="en-US"/>
        </w:rPr>
        <w:t>ed with UV light</w:t>
      </w:r>
      <w:r>
        <w:rPr>
          <w:rFonts w:ascii="Times New Roman" w:eastAsia="Times New Roman" w:hAnsi="Times New Roman" w:cs="Times New Roman"/>
          <w:lang w:val="en-US"/>
        </w:rPr>
        <w:t>, iodine vapour or</w:t>
      </w:r>
      <w:r w:rsidRPr="003959A7">
        <w:rPr>
          <w:rFonts w:ascii="Times New Roman" w:eastAsia="Times New Roman" w:hAnsi="Times New Roman" w:cs="Times New Roman"/>
          <w:lang w:val="en-US"/>
        </w:rPr>
        <w:t xml:space="preserve"> permanganate stain.</w:t>
      </w:r>
      <w:r>
        <w:rPr>
          <w:rFonts w:ascii="Times New Roman" w:eastAsia="Times New Roman" w:hAnsi="Times New Roman" w:cs="Times New Roman"/>
          <w:lang w:val="en-US"/>
        </w:rPr>
        <w:t xml:space="preserve"> </w:t>
      </w:r>
      <w:r>
        <w:rPr>
          <w:rFonts w:ascii="Times New Roman" w:eastAsia="Times New Roman" w:hAnsi="Times New Roman" w:cs="Times New Roman"/>
        </w:rPr>
        <w:t>The structure and purity of all final compounds were ascertained by NMR spectroscopy (</w:t>
      </w:r>
      <w:r w:rsidRPr="003959A7">
        <w:rPr>
          <w:rFonts w:ascii="Times New Roman" w:eastAsia="Times New Roman" w:hAnsi="Times New Roman" w:cs="Times New Roman"/>
          <w:vertAlign w:val="superscript"/>
        </w:rPr>
        <w:t>1</w:t>
      </w:r>
      <w:r>
        <w:rPr>
          <w:rFonts w:ascii="Times New Roman" w:eastAsia="Times New Roman" w:hAnsi="Times New Roman" w:cs="Times New Roman"/>
        </w:rPr>
        <w:t xml:space="preserve">H at 300 MHz, </w:t>
      </w:r>
      <w:r w:rsidRPr="003959A7">
        <w:rPr>
          <w:rFonts w:ascii="Times New Roman" w:eastAsia="Times New Roman" w:hAnsi="Times New Roman" w:cs="Times New Roman"/>
          <w:vertAlign w:val="superscript"/>
        </w:rPr>
        <w:t>13</w:t>
      </w:r>
      <w:r>
        <w:rPr>
          <w:rFonts w:ascii="Times New Roman" w:eastAsia="Times New Roman" w:hAnsi="Times New Roman" w:cs="Times New Roman"/>
        </w:rPr>
        <w:t>C at 75 MHz, recorded at ambient temperature in CDCl</w:t>
      </w:r>
      <w:r w:rsidRPr="003959A7">
        <w:rPr>
          <w:rFonts w:ascii="Times New Roman" w:eastAsia="Times New Roman" w:hAnsi="Times New Roman" w:cs="Times New Roman"/>
          <w:vertAlign w:val="subscript"/>
        </w:rPr>
        <w:t>3</w:t>
      </w:r>
      <w:r>
        <w:rPr>
          <w:rFonts w:ascii="Times New Roman" w:eastAsia="Times New Roman" w:hAnsi="Times New Roman" w:cs="Times New Roman"/>
        </w:rPr>
        <w:t>).</w:t>
      </w:r>
    </w:p>
    <w:sectPr w:rsidR="0021498F" w:rsidRPr="00896C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75E98" w14:textId="77777777" w:rsidR="0096621F" w:rsidRDefault="0096621F" w:rsidP="004E59E1">
      <w:pPr>
        <w:spacing w:after="0" w:line="240" w:lineRule="auto"/>
      </w:pPr>
      <w:r>
        <w:separator/>
      </w:r>
    </w:p>
  </w:endnote>
  <w:endnote w:type="continuationSeparator" w:id="0">
    <w:p w14:paraId="76B08ABB" w14:textId="77777777" w:rsidR="0096621F" w:rsidRDefault="0096621F" w:rsidP="004E5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0F741" w14:textId="77777777" w:rsidR="0096621F" w:rsidRDefault="0096621F" w:rsidP="004E59E1">
      <w:pPr>
        <w:spacing w:after="0" w:line="240" w:lineRule="auto"/>
      </w:pPr>
      <w:r>
        <w:separator/>
      </w:r>
    </w:p>
  </w:footnote>
  <w:footnote w:type="continuationSeparator" w:id="0">
    <w:p w14:paraId="693FF55D" w14:textId="77777777" w:rsidR="0096621F" w:rsidRDefault="0096621F" w:rsidP="004E59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A8C"/>
    <w:rsid w:val="0005783D"/>
    <w:rsid w:val="000C6AD6"/>
    <w:rsid w:val="00141A77"/>
    <w:rsid w:val="00194A74"/>
    <w:rsid w:val="001A3CA5"/>
    <w:rsid w:val="0021498F"/>
    <w:rsid w:val="002E19F6"/>
    <w:rsid w:val="002F333F"/>
    <w:rsid w:val="003820DD"/>
    <w:rsid w:val="0046791D"/>
    <w:rsid w:val="00475801"/>
    <w:rsid w:val="004B618B"/>
    <w:rsid w:val="004E59E1"/>
    <w:rsid w:val="00546202"/>
    <w:rsid w:val="005B46C3"/>
    <w:rsid w:val="006B27B7"/>
    <w:rsid w:val="007668C9"/>
    <w:rsid w:val="007A1880"/>
    <w:rsid w:val="007A66F8"/>
    <w:rsid w:val="00802C57"/>
    <w:rsid w:val="00845547"/>
    <w:rsid w:val="00857978"/>
    <w:rsid w:val="00896C76"/>
    <w:rsid w:val="008D34F9"/>
    <w:rsid w:val="0095430E"/>
    <w:rsid w:val="0096621F"/>
    <w:rsid w:val="00AD66DA"/>
    <w:rsid w:val="00B94265"/>
    <w:rsid w:val="00C24941"/>
    <w:rsid w:val="00D12EFD"/>
    <w:rsid w:val="00D52F55"/>
    <w:rsid w:val="00D70F91"/>
    <w:rsid w:val="00E71BA2"/>
    <w:rsid w:val="00E90B1E"/>
    <w:rsid w:val="00EA4A8C"/>
    <w:rsid w:val="00EC56A0"/>
    <w:rsid w:val="00F26BF0"/>
    <w:rsid w:val="00F428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FC2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A8C"/>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DPITable">
    <w:name w:val="MDPI_Table"/>
    <w:basedOn w:val="TableNormal"/>
    <w:uiPriority w:val="99"/>
    <w:rsid w:val="00EA4A8C"/>
    <w:pPr>
      <w:spacing w:after="0" w:line="240" w:lineRule="auto"/>
    </w:pPr>
    <w:rPr>
      <w:rFonts w:ascii="Palatino Linotype" w:eastAsia="SimSun" w:hAnsi="Palatino Linotype" w:cs="Times New Roman"/>
      <w:color w:val="000000" w:themeColor="text1"/>
      <w:sz w:val="20"/>
      <w:szCs w:val="20"/>
      <w:lang w:val="en-CA"/>
    </w:rPr>
    <w:tblPr>
      <w:tblCellMar>
        <w:left w:w="0" w:type="dxa"/>
        <w:right w:w="0" w:type="dxa"/>
      </w:tblCellMar>
    </w:tblPr>
  </w:style>
  <w:style w:type="character" w:styleId="CommentReference">
    <w:name w:val="annotation reference"/>
    <w:basedOn w:val="DefaultParagraphFont"/>
    <w:uiPriority w:val="99"/>
    <w:semiHidden/>
    <w:unhideWhenUsed/>
    <w:rsid w:val="008D34F9"/>
    <w:rPr>
      <w:sz w:val="16"/>
      <w:szCs w:val="16"/>
    </w:rPr>
  </w:style>
  <w:style w:type="paragraph" w:styleId="CommentText">
    <w:name w:val="annotation text"/>
    <w:basedOn w:val="Normal"/>
    <w:link w:val="CommentTextChar"/>
    <w:uiPriority w:val="99"/>
    <w:semiHidden/>
    <w:unhideWhenUsed/>
    <w:rsid w:val="008D34F9"/>
    <w:pPr>
      <w:spacing w:line="240" w:lineRule="auto"/>
    </w:pPr>
    <w:rPr>
      <w:sz w:val="20"/>
      <w:szCs w:val="20"/>
    </w:rPr>
  </w:style>
  <w:style w:type="character" w:customStyle="1" w:styleId="CommentTextChar">
    <w:name w:val="Comment Text Char"/>
    <w:basedOn w:val="DefaultParagraphFont"/>
    <w:link w:val="CommentText"/>
    <w:uiPriority w:val="99"/>
    <w:semiHidden/>
    <w:rsid w:val="008D34F9"/>
    <w:rPr>
      <w:sz w:val="20"/>
      <w:szCs w:val="20"/>
      <w:lang w:val="en-CA"/>
    </w:rPr>
  </w:style>
  <w:style w:type="paragraph" w:styleId="CommentSubject">
    <w:name w:val="annotation subject"/>
    <w:basedOn w:val="CommentText"/>
    <w:next w:val="CommentText"/>
    <w:link w:val="CommentSubjectChar"/>
    <w:uiPriority w:val="99"/>
    <w:semiHidden/>
    <w:unhideWhenUsed/>
    <w:rsid w:val="008D34F9"/>
    <w:rPr>
      <w:b/>
      <w:bCs/>
    </w:rPr>
  </w:style>
  <w:style w:type="character" w:customStyle="1" w:styleId="CommentSubjectChar">
    <w:name w:val="Comment Subject Char"/>
    <w:basedOn w:val="CommentTextChar"/>
    <w:link w:val="CommentSubject"/>
    <w:uiPriority w:val="99"/>
    <w:semiHidden/>
    <w:rsid w:val="008D34F9"/>
    <w:rPr>
      <w:b/>
      <w:bCs/>
      <w:sz w:val="20"/>
      <w:szCs w:val="20"/>
      <w:lang w:val="en-CA"/>
    </w:rPr>
  </w:style>
  <w:style w:type="paragraph" w:styleId="BalloonText">
    <w:name w:val="Balloon Text"/>
    <w:basedOn w:val="Normal"/>
    <w:link w:val="BalloonTextChar"/>
    <w:uiPriority w:val="99"/>
    <w:semiHidden/>
    <w:unhideWhenUsed/>
    <w:rsid w:val="008D34F9"/>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8D34F9"/>
    <w:rPr>
      <w:rFonts w:ascii="Segoe UI" w:hAnsi="Segoe UI"/>
      <w:sz w:val="18"/>
      <w:szCs w:val="18"/>
      <w:lang w:val="en-CA"/>
    </w:rPr>
  </w:style>
  <w:style w:type="paragraph" w:styleId="Revision">
    <w:name w:val="Revision"/>
    <w:hidden/>
    <w:uiPriority w:val="99"/>
    <w:semiHidden/>
    <w:rsid w:val="00546202"/>
    <w:pPr>
      <w:spacing w:after="0" w:line="240" w:lineRule="auto"/>
    </w:pPr>
    <w:rPr>
      <w:lang w:val="en-CA"/>
    </w:rPr>
  </w:style>
  <w:style w:type="character" w:styleId="Hyperlink">
    <w:name w:val="Hyperlink"/>
    <w:basedOn w:val="DefaultParagraphFont"/>
    <w:uiPriority w:val="99"/>
    <w:unhideWhenUsed/>
    <w:rsid w:val="0021498F"/>
    <w:rPr>
      <w:color w:val="0563C1" w:themeColor="hyperlink"/>
      <w:u w:val="single"/>
    </w:rPr>
  </w:style>
  <w:style w:type="character" w:styleId="UnresolvedMention">
    <w:name w:val="Unresolved Mention"/>
    <w:basedOn w:val="DefaultParagraphFont"/>
    <w:uiPriority w:val="99"/>
    <w:semiHidden/>
    <w:unhideWhenUsed/>
    <w:rsid w:val="0021498F"/>
    <w:rPr>
      <w:color w:val="605E5C"/>
      <w:shd w:val="clear" w:color="auto" w:fill="E1DFDD"/>
    </w:rPr>
  </w:style>
  <w:style w:type="paragraph" w:styleId="Header">
    <w:name w:val="header"/>
    <w:basedOn w:val="Normal"/>
    <w:link w:val="HeaderChar"/>
    <w:uiPriority w:val="99"/>
    <w:unhideWhenUsed/>
    <w:rsid w:val="004E59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9E1"/>
    <w:rPr>
      <w:lang w:val="en-CA"/>
    </w:rPr>
  </w:style>
  <w:style w:type="paragraph" w:styleId="Footer">
    <w:name w:val="footer"/>
    <w:basedOn w:val="Normal"/>
    <w:link w:val="FooterChar"/>
    <w:uiPriority w:val="99"/>
    <w:unhideWhenUsed/>
    <w:rsid w:val="004E59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9E1"/>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rid.barta@ubc.ca" TargetMode="External"/><Relationship Id="rId13" Type="http://schemas.openxmlformats.org/officeDocument/2006/relationships/image" Target="media/image1.tiff"/><Relationship Id="rId18" Type="http://schemas.openxmlformats.org/officeDocument/2006/relationships/image" Target="media/image6.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devikac@uvic.ca" TargetMode="External"/><Relationship Id="rId12" Type="http://schemas.openxmlformats.org/officeDocument/2006/relationships/hyperlink" Target="mailto:krishnan.sunil@mayo.edu" TargetMode="External"/><Relationship Id="rId17"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alhussan@uvic.ca" TargetMode="External"/><Relationship Id="rId11" Type="http://schemas.openxmlformats.org/officeDocument/2006/relationships/hyperlink" Target="mailto:christam@integratedntx.com" TargetMode="External"/><Relationship Id="rId5" Type="http://schemas.openxmlformats.org/officeDocument/2006/relationships/endnotes" Target="endnotes.xml"/><Relationship Id="rId15" Type="http://schemas.openxmlformats.org/officeDocument/2006/relationships/image" Target="media/image3.jpeg"/><Relationship Id="rId10" Type="http://schemas.openxmlformats.org/officeDocument/2006/relationships/hyperlink" Target="mailto:samchen@integratedntx.com" TargetMode="External"/><Relationship Id="rId19" Type="http://schemas.openxmlformats.org/officeDocument/2006/relationships/image" Target="media/image7.tiff"/><Relationship Id="rId4" Type="http://schemas.openxmlformats.org/officeDocument/2006/relationships/footnotes" Target="footnotes.xml"/><Relationship Id="rId9" Type="http://schemas.openxmlformats.org/officeDocument/2006/relationships/hyperlink" Target="mailto:jzaifman@integratedntx.com" TargetMode="External"/><Relationship Id="rId14"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894</Words>
  <Characters>5097</Characters>
  <Application>Microsoft Office Word</Application>
  <DocSecurity>0</DocSecurity>
  <Lines>42</Lines>
  <Paragraphs>11</Paragraphs>
  <ScaleCrop>false</ScaleCrop>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2022-08-19T03:32:00Z</dcterms:created>
  <dcterms:modified xsi:type="dcterms:W3CDTF">2022-10-06T02:19:00Z</dcterms:modified>
</cp:coreProperties>
</file>