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3AFA7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33A40">
        <w:rPr>
          <w:rFonts w:ascii="Times New Roman" w:hAnsi="Times New Roman" w:cs="Times New Roman"/>
          <w:b/>
          <w:bCs/>
          <w:sz w:val="28"/>
          <w:szCs w:val="28"/>
          <w:lang w:val="en-US"/>
        </w:rPr>
        <w:t>Appendix</w:t>
      </w:r>
    </w:p>
    <w:p w14:paraId="21A69A52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</w:p>
    <w:p w14:paraId="0F7B10FC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</w:p>
    <w:p w14:paraId="7F475B2D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33A40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A.1:</w:t>
      </w:r>
      <w:r w:rsidRPr="00733A40">
        <w:rPr>
          <w:rFonts w:ascii="Times New Roman" w:hAnsi="Times New Roman" w:cs="Times New Roman"/>
          <w:sz w:val="24"/>
          <w:szCs w:val="24"/>
          <w:lang w:val="en-US"/>
        </w:rPr>
        <w:t xml:space="preserve"> Perceptions on gender norms relative to women’s role</w:t>
      </w:r>
    </w:p>
    <w:p w14:paraId="6F81C00F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5FB2033F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  <w:sectPr w:rsidR="00A74BF9" w:rsidRPr="00733A40" w:rsidSect="00A74BF9"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</w:p>
    <w:p w14:paraId="4B337535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>(a) “If a woman earns more money than her husband it’s almost sure to cause problems”</w:t>
      </w:r>
    </w:p>
    <w:p w14:paraId="10244C9F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>(b) “Preschool child suffers with working mother”</w:t>
      </w:r>
    </w:p>
    <w:p w14:paraId="5B9C257C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  <w:sectPr w:rsidR="00A74BF9" w:rsidRPr="00733A40" w:rsidSect="00113543">
          <w:type w:val="continuous"/>
          <w:pgSz w:w="11906" w:h="16838"/>
          <w:pgMar w:top="964" w:right="1134" w:bottom="964" w:left="1134" w:header="709" w:footer="709" w:gutter="0"/>
          <w:cols w:num="2" w:space="708"/>
          <w:docGrid w:linePitch="360"/>
        </w:sectPr>
      </w:pPr>
    </w:p>
    <w:p w14:paraId="1056E8F5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</w:p>
    <w:p w14:paraId="7133A97C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  <w:r w:rsidRPr="00733A40">
        <w:rPr>
          <w:noProof/>
          <w:lang w:val="en-US"/>
        </w:rPr>
        <w:drawing>
          <wp:inline distT="0" distB="0" distL="0" distR="0" wp14:anchorId="3B7A13E6" wp14:editId="555A3D7D">
            <wp:extent cx="3070860" cy="2236396"/>
            <wp:effectExtent l="0" t="0" r="0" b="0"/>
            <wp:docPr id="27" name="Imagen 2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367" cy="2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3A40">
        <w:rPr>
          <w:noProof/>
          <w:lang w:val="en-US"/>
        </w:rPr>
        <w:drawing>
          <wp:inline distT="0" distB="0" distL="0" distR="0" wp14:anchorId="01F5C393" wp14:editId="4C5C85BD">
            <wp:extent cx="3048000" cy="2219746"/>
            <wp:effectExtent l="0" t="0" r="0" b="9525"/>
            <wp:docPr id="28" name="Imagen 28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n 28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644" cy="224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9F9DF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41F3DBB8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  <w:sectPr w:rsidR="00A74BF9" w:rsidRPr="00733A40" w:rsidSect="0042345F">
          <w:type w:val="continuous"/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</w:p>
    <w:p w14:paraId="4340F769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>(c) “Being a housewife just as fulfilling as working for pay”</w:t>
      </w:r>
    </w:p>
    <w:p w14:paraId="2E60619E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>(d) “If jobs are scarce men should have more right to a job than women”</w:t>
      </w:r>
    </w:p>
    <w:p w14:paraId="428DC882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  <w:sectPr w:rsidR="00A74BF9" w:rsidRPr="00733A40" w:rsidSect="00113543">
          <w:type w:val="continuous"/>
          <w:pgSz w:w="11906" w:h="16838"/>
          <w:pgMar w:top="964" w:right="1134" w:bottom="964" w:left="1134" w:header="709" w:footer="709" w:gutter="0"/>
          <w:cols w:num="2" w:space="708"/>
          <w:docGrid w:linePitch="360"/>
        </w:sectPr>
      </w:pPr>
    </w:p>
    <w:p w14:paraId="54520276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69353D89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  <w:r w:rsidRPr="00733A40">
        <w:rPr>
          <w:noProof/>
          <w:lang w:val="en-US"/>
        </w:rPr>
        <w:drawing>
          <wp:inline distT="0" distB="0" distL="0" distR="0" wp14:anchorId="14838B5E" wp14:editId="15864841">
            <wp:extent cx="2994660" cy="2180901"/>
            <wp:effectExtent l="0" t="0" r="0" b="0"/>
            <wp:docPr id="29" name="Imagen 29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n 29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37" cy="218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3A40">
        <w:rPr>
          <w:noProof/>
          <w:lang w:val="en-US"/>
        </w:rPr>
        <w:drawing>
          <wp:inline distT="0" distB="0" distL="0" distR="0" wp14:anchorId="5B8E9471" wp14:editId="07E1A10D">
            <wp:extent cx="3044807" cy="2217420"/>
            <wp:effectExtent l="0" t="0" r="3810" b="0"/>
            <wp:docPr id="30" name="Imagen 30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820" cy="2221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6945A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57F60388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33A40">
        <w:rPr>
          <w:rFonts w:ascii="Times New Roman" w:hAnsi="Times New Roman" w:cs="Times New Roman"/>
          <w:i/>
          <w:iCs/>
          <w:sz w:val="20"/>
          <w:szCs w:val="20"/>
          <w:lang w:val="en-US"/>
        </w:rPr>
        <w:t>Notes:</w:t>
      </w:r>
      <w:r w:rsidRPr="00733A40">
        <w:rPr>
          <w:rFonts w:ascii="Times New Roman" w:hAnsi="Times New Roman" w:cs="Times New Roman"/>
          <w:sz w:val="20"/>
          <w:szCs w:val="20"/>
          <w:lang w:val="en-US"/>
        </w:rPr>
        <w:t xml:space="preserve"> Data refers to the last wave available, which for most of the countries is 2017-2020 except for Uruguay for which we use wave 2010-2014. Data drawn from World Value Survey.</w:t>
      </w:r>
    </w:p>
    <w:p w14:paraId="13F25326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526C8B01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291D9A07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6FAAD143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072AE590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13B58049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35072220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6DB4E28A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4F63BBD2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40295283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0C4F42A9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57BD036B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0938F84A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6999EF3E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33A40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A.2:</w:t>
      </w:r>
      <w:r w:rsidRPr="00733A40">
        <w:rPr>
          <w:rFonts w:ascii="Times New Roman" w:hAnsi="Times New Roman" w:cs="Times New Roman"/>
          <w:sz w:val="24"/>
          <w:szCs w:val="24"/>
          <w:lang w:val="en-US"/>
        </w:rPr>
        <w:t xml:space="preserve"> Perceptions on gender norms relative to women’s role by education level</w:t>
      </w:r>
    </w:p>
    <w:p w14:paraId="517C1ED9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14:paraId="21B8584E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  <w:sectPr w:rsidR="00A74BF9" w:rsidRPr="00733A40" w:rsidSect="0042345F">
          <w:type w:val="continuous"/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</w:p>
    <w:p w14:paraId="38206A46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 xml:space="preserve">(a) “If a woman earns more money than her husband it’s almost sure to cause problems” </w:t>
      </w:r>
    </w:p>
    <w:p w14:paraId="4E99D346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733A40">
        <w:rPr>
          <w:rFonts w:ascii="Times New Roman" w:hAnsi="Times New Roman" w:cs="Times New Roman"/>
          <w:lang w:val="en-US"/>
        </w:rPr>
        <w:t>(b) “Preschool child suffers with working mother”</w:t>
      </w:r>
    </w:p>
    <w:p w14:paraId="7E4B0815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  <w:sectPr w:rsidR="00A74BF9" w:rsidRPr="00733A40" w:rsidSect="00113543">
          <w:type w:val="continuous"/>
          <w:pgSz w:w="11906" w:h="16838"/>
          <w:pgMar w:top="964" w:right="1134" w:bottom="964" w:left="1134" w:header="709" w:footer="709" w:gutter="0"/>
          <w:cols w:num="2" w:space="708"/>
          <w:docGrid w:linePitch="360"/>
        </w:sectPr>
      </w:pPr>
    </w:p>
    <w:p w14:paraId="1F81FDCD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58F251CD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  <w:r w:rsidRPr="00733A40">
        <w:rPr>
          <w:noProof/>
          <w:lang w:val="en-US"/>
        </w:rPr>
        <w:drawing>
          <wp:inline distT="0" distB="0" distL="0" distR="0" wp14:anchorId="75EC15B5" wp14:editId="7D09C479">
            <wp:extent cx="3002280" cy="2183024"/>
            <wp:effectExtent l="0" t="0" r="7620" b="8255"/>
            <wp:docPr id="31" name="Imagen 31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n 31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287" cy="219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3A40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  <w:t xml:space="preserve"> </w:t>
      </w:r>
      <w:r w:rsidRPr="00733A40">
        <w:rPr>
          <w:noProof/>
          <w:lang w:val="en-US"/>
        </w:rPr>
        <w:drawing>
          <wp:inline distT="0" distB="0" distL="0" distR="0" wp14:anchorId="7AC362BE" wp14:editId="34B01EEA">
            <wp:extent cx="3063240" cy="2227350"/>
            <wp:effectExtent l="0" t="0" r="3810" b="1905"/>
            <wp:docPr id="32" name="Imagen 32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n 32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845" cy="223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90561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1D904743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33A40">
        <w:rPr>
          <w:rFonts w:ascii="Times New Roman" w:hAnsi="Times New Roman" w:cs="Times New Roman"/>
          <w:i/>
          <w:iCs/>
          <w:sz w:val="20"/>
          <w:szCs w:val="20"/>
          <w:lang w:val="en-US"/>
        </w:rPr>
        <w:t>Notes:</w:t>
      </w:r>
      <w:r w:rsidRPr="00733A40">
        <w:rPr>
          <w:rFonts w:ascii="Times New Roman" w:hAnsi="Times New Roman" w:cs="Times New Roman"/>
          <w:sz w:val="20"/>
          <w:szCs w:val="20"/>
          <w:lang w:val="en-US"/>
        </w:rPr>
        <w:t xml:space="preserve"> Data refers to the last wave available: 2017-2020. Source: World Value Survey.</w:t>
      </w:r>
    </w:p>
    <w:p w14:paraId="430A93D5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</w:p>
    <w:p w14:paraId="07D61897" w14:textId="77777777" w:rsidR="00A74BF9" w:rsidRPr="00733A40" w:rsidRDefault="00A74BF9" w:rsidP="00A74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es-UY"/>
        </w:rPr>
      </w:pPr>
    </w:p>
    <w:p w14:paraId="5F5E8D30" w14:textId="77777777" w:rsidR="006D3444" w:rsidRDefault="006D3444"/>
    <w:sectPr w:rsidR="006D3444" w:rsidSect="0042345F">
      <w:type w:val="continuous"/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BF9"/>
    <w:rsid w:val="006D3444"/>
    <w:rsid w:val="00A7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582AB"/>
  <w15:chartTrackingRefBased/>
  <w15:docId w15:val="{5CC2058A-C4F9-490C-A1E1-29C9AF92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BF9"/>
    <w:rPr>
      <w:lang w:val="es-U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2022-10-14T03:21:00Z</dcterms:created>
  <dcterms:modified xsi:type="dcterms:W3CDTF">2022-10-14T03:22:00Z</dcterms:modified>
</cp:coreProperties>
</file>