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003" w:rsidRPr="00775003" w:rsidRDefault="00775003" w:rsidP="00775003">
      <w:pPr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r w:rsidRPr="0077500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Supplementary Data</w:t>
      </w:r>
    </w:p>
    <w:p w:rsidR="00775003" w:rsidRPr="00775003" w:rsidRDefault="00775003" w:rsidP="0077500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775003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A1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Environmental Characterization of sampling sites in the Phewa Lake, Gandaki Province, Nepal</w:t>
      </w:r>
    </w:p>
    <w:tbl>
      <w:tblPr>
        <w:tblW w:w="8776" w:type="dxa"/>
        <w:tblLook w:val="04A0" w:firstRow="1" w:lastRow="0" w:firstColumn="1" w:lastColumn="0" w:noHBand="0" w:noVBand="1"/>
      </w:tblPr>
      <w:tblGrid>
        <w:gridCol w:w="800"/>
        <w:gridCol w:w="1476"/>
        <w:gridCol w:w="800"/>
        <w:gridCol w:w="800"/>
        <w:gridCol w:w="874"/>
        <w:gridCol w:w="830"/>
        <w:gridCol w:w="2974"/>
        <w:gridCol w:w="222"/>
      </w:tblGrid>
      <w:tr w:rsidR="00775003" w:rsidRPr="00775003" w:rsidTr="000D6C84">
        <w:trPr>
          <w:gridAfter w:val="1"/>
          <w:wAfter w:w="222" w:type="dxa"/>
          <w:trHeight w:val="214"/>
        </w:trPr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S.N.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Location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ID</w:t>
            </w:r>
          </w:p>
        </w:tc>
        <w:tc>
          <w:tcPr>
            <w:tcW w:w="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Latitude (N)</w:t>
            </w:r>
          </w:p>
        </w:tc>
        <w:tc>
          <w:tcPr>
            <w:tcW w:w="8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Longitude (E)</w:t>
            </w:r>
          </w:p>
        </w:tc>
        <w:tc>
          <w:tcPr>
            <w:tcW w:w="8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Elevation (m)</w:t>
            </w:r>
          </w:p>
        </w:tc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Site description</w:t>
            </w: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14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Lake Outlet 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</w:t>
            </w:r>
          </w:p>
        </w:tc>
        <w:tc>
          <w:tcPr>
            <w:tcW w:w="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83.963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28.202</w:t>
            </w:r>
          </w:p>
        </w:tc>
        <w:tc>
          <w:tcPr>
            <w:tcW w:w="8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790</w:t>
            </w:r>
          </w:p>
        </w:tc>
        <w:tc>
          <w:tcPr>
            <w:tcW w:w="2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Complex impacts of overall waters</w:t>
            </w:r>
          </w:p>
        </w:tc>
        <w:tc>
          <w:tcPr>
            <w:tcW w:w="222" w:type="dxa"/>
            <w:vAlign w:val="center"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Taragaun Side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83.961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28.204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794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activity nearby settlements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Center Dam side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83.959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807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activity nearby settlements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Near Tributary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788.1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hotels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Center Tributary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787.1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hotels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214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Barahighat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83.9536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28.2072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785.4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Upside of Barahighat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83.9536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28.2105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787.7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sewerage disposal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Fishery Center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83.9541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28.2135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786.5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fishery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Near Sedi Khola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83.9548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28.2181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784.6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Khahare Jwae Tole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28.214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785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settlements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Khapaudi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83.951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28.217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788.9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Tributary mixing site from the farmland area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Center from Khapaudi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83.9483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28.2189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786.8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Anthropic interferences from farmlands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Ratmate Danda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83.9459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28.2208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793.5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erodible land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447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Upstream of Ratmate Dada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83.9445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28.2241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781.2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After mixing of the tributary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447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Down- Harpan Khola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83.9398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28.224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781.2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After mixing of the tributary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Harpan Khola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83.936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28.227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783.4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Farmland and mixing of the tributary area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447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Near Waterfront Resort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83.938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28.219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784.8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hotels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Middle in the head region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28.22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785.1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Middle section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83.943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28.218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785.8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Tributary mixing site from the forest area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214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Among  area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83.941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792.6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Forest area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214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Raninan Side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83.943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787.5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Forest area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22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Center of the Lake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83.946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28.215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792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Front of Temple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83.949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28.211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786.7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 due to pilgrimage activities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447"/>
        </w:trPr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1476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Temple Opposite Side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83.947</w:t>
            </w:r>
          </w:p>
        </w:tc>
        <w:tc>
          <w:tcPr>
            <w:tcW w:w="8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28.21</w:t>
            </w:r>
          </w:p>
        </w:tc>
        <w:tc>
          <w:tcPr>
            <w:tcW w:w="830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791.3</w:t>
            </w:r>
          </w:p>
        </w:tc>
        <w:tc>
          <w:tcPr>
            <w:tcW w:w="2974" w:type="dxa"/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High anthropic interference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775003" w:rsidRPr="00775003" w:rsidTr="000D6C84">
        <w:trPr>
          <w:trHeight w:val="301"/>
        </w:trPr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14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Down from Temple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PL25</w:t>
            </w:r>
          </w:p>
        </w:tc>
        <w:tc>
          <w:tcPr>
            <w:tcW w:w="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83.95</w:t>
            </w:r>
          </w:p>
        </w:tc>
        <w:tc>
          <w:tcPr>
            <w:tcW w:w="8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28.208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791.3</w:t>
            </w:r>
          </w:p>
        </w:tc>
        <w:tc>
          <w:tcPr>
            <w:tcW w:w="29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77500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Low pollution side</w:t>
            </w:r>
          </w:p>
        </w:tc>
        <w:tc>
          <w:tcPr>
            <w:tcW w:w="222" w:type="dxa"/>
            <w:vAlign w:val="center"/>
            <w:hideMark/>
          </w:tcPr>
          <w:p w:rsidR="00775003" w:rsidRPr="00775003" w:rsidRDefault="00775003" w:rsidP="000D6C8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775003" w:rsidRPr="00775003" w:rsidRDefault="00775003" w:rsidP="00775003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775003" w:rsidRPr="00775003" w:rsidRDefault="00775003" w:rsidP="00775003">
      <w:pPr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</w:rPr>
      </w:pPr>
      <w:r w:rsidRPr="00775003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Table A2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Concentration of hydrogeochemical attributes at different sampling sites in Phewa Lake, Gandaki Province, Nepal (All units in mgL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</w:rPr>
        <w:t>, except, Temperature: °C, EC: µScm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</w:rPr>
        <w:t>-1</w:t>
      </w:r>
      <w:r w:rsidRPr="00775003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and pH)</w:t>
      </w:r>
    </w:p>
    <w:tbl>
      <w:tblPr>
        <w:tblW w:w="10604" w:type="dxa"/>
        <w:tblInd w:w="-725" w:type="dxa"/>
        <w:tblLook w:val="04A0" w:firstRow="1" w:lastRow="0" w:firstColumn="1" w:lastColumn="0" w:noHBand="0" w:noVBand="1"/>
      </w:tblPr>
      <w:tblGrid>
        <w:gridCol w:w="1963"/>
        <w:gridCol w:w="563"/>
        <w:gridCol w:w="576"/>
        <w:gridCol w:w="496"/>
        <w:gridCol w:w="656"/>
        <w:gridCol w:w="576"/>
        <w:gridCol w:w="496"/>
        <w:gridCol w:w="576"/>
        <w:gridCol w:w="545"/>
        <w:gridCol w:w="496"/>
        <w:gridCol w:w="496"/>
        <w:gridCol w:w="496"/>
        <w:gridCol w:w="496"/>
        <w:gridCol w:w="531"/>
        <w:gridCol w:w="554"/>
        <w:gridCol w:w="1088"/>
      </w:tblGrid>
      <w:tr w:rsidR="00775003" w:rsidRPr="00775003" w:rsidTr="000D6C84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Pre-monsoon season</w:t>
            </w:r>
          </w:p>
        </w:tc>
        <w:tc>
          <w:tcPr>
            <w:tcW w:w="8641" w:type="dxa"/>
            <w:gridSpan w:val="15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Sampling Locations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Tem.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EC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TDS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DO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Ca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2+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Mg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2+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K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Na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Cl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NO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SO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4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2-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HCO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3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-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Lake Outlet (Damside)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54.00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30.32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Taragaun Side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32.09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Center Dam side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32.90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Near Tributary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120.40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3.34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2.89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43.60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Center from Tributary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5.35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31.07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Barahighat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84.30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59.80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4.17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28.21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Upside of Barahighat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84.70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60.30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32.48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Fishery Center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83.50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59.20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11.42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2.32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30.58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Near Sedi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81.30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57.70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2.04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31.03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Khahare Jwae Tole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57.20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31.79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Khapaudi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83.70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32.40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Center from Khapaudi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29.40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80.30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56.80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32.38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Ratmate Danda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67.90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47.90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30.50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Upstream of Ratmate Dada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83.70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64.40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31.32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Down- Harpan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82.60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58.60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31.99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Harpan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75.60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53.30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2.03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32.65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Near Waterfront Resort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83.60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59.40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31.30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Middle in the head region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88.80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63.40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13.01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2.26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35.02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Middle section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83.50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59.20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32.29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t>Anedha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area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66.90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47.40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2.02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32.04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Raninan Side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61.80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13.36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35.47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Center of the Lake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22.50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85.50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2.28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33.52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Front of Temple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86.40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2.32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32.65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t>Temple Opposite Side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8.63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84.10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62.20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31.62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t xml:space="preserve">Down from Temple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126.00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66.80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13.10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2.70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34.39</w:t>
            </w:r>
          </w:p>
        </w:tc>
      </w:tr>
      <w:tr w:rsidR="00775003" w:rsidRPr="00775003" w:rsidTr="000D6C84">
        <w:trPr>
          <w:trHeight w:val="288"/>
        </w:trPr>
        <w:tc>
          <w:tcPr>
            <w:tcW w:w="10604" w:type="dxa"/>
            <w:gridSpan w:val="1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Monsoon Season 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Lake Outlet (Damside)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28.50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42.00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22.00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6.80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1.31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12.99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Taragaun Side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28.90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34.00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11.21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Center Dam side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6.95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84.00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3.51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16.72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36.68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Near Tributary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27.60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38.00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6.32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14.91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Center Tributary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38.00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13.97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Barahighat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38.00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1.16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12.45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Upside of Barahighat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24.40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11.67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Fishery Center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9.08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11.06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Near Sedi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28.10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4.76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11.16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Khahare Jwae Tole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38.00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5.50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1.36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12.74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Khapaudi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5.33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12.17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Center from Khapaudi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11.64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Ratmate Danda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29.20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7.57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4.39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10.36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Upstream of Ratmate Dada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7.46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1.69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9.91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Down- Harpan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23.60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32.00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6.08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2.92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11.45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Harpan Khola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8.15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1.19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10.87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Near Waterfront Resort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7.28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6.29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1.30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14.43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Middle in the head region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7.44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4.77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11.18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Middle section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PL19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24.70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17.00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4.86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1.21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11.37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t>Anedha</w:t>
            </w: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area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25.90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6.47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4.62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10.86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Raninan Side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21.30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8.14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6.41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10.97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Center of the Lake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24.20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8.10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29.00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7.20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4.61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1.52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10.83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Front of Temple 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7.13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33.00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6.67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5.02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0.72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1.18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11.72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t>Temple Opposite Side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PL24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26.80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7.98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51.00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26.00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6.37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4.91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0.83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7.26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1.09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6.21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0.55</w:t>
            </w:r>
          </w:p>
        </w:tc>
        <w:tc>
          <w:tcPr>
            <w:tcW w:w="0" w:type="auto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1.50</w:t>
            </w:r>
          </w:p>
        </w:tc>
        <w:tc>
          <w:tcPr>
            <w:tcW w:w="1088" w:type="dxa"/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11.48</w:t>
            </w:r>
          </w:p>
        </w:tc>
      </w:tr>
      <w:tr w:rsidR="00775003" w:rsidRPr="00775003" w:rsidTr="000D6C84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Down from Temple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PL25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25.40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7.45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31.00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15.00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5.56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4.56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0.80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2.52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1.22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75003" w:rsidRPr="00775003" w:rsidRDefault="00775003" w:rsidP="000D6C8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775003">
              <w:rPr>
                <w:rFonts w:ascii="Times New Roman" w:eastAsia="Times New Roman" w:hAnsi="Times New Roman" w:cs="Times New Roman"/>
                <w:sz w:val="16"/>
                <w:szCs w:val="16"/>
              </w:rPr>
              <w:t>10.73</w:t>
            </w:r>
          </w:p>
        </w:tc>
      </w:tr>
    </w:tbl>
    <w:p w:rsidR="00775003" w:rsidRPr="00775003" w:rsidRDefault="00775003" w:rsidP="0077500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bookmarkEnd w:id="0"/>
    <w:p w:rsidR="001264F1" w:rsidRPr="00775003" w:rsidRDefault="00775003">
      <w:pPr>
        <w:rPr>
          <w:rFonts w:ascii="Times New Roman" w:hAnsi="Times New Roman" w:cs="Times New Roman"/>
        </w:rPr>
      </w:pPr>
    </w:p>
    <w:sectPr w:rsidR="001264F1" w:rsidRPr="00775003" w:rsidSect="00E94406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F6D31"/>
    <w:multiLevelType w:val="hybridMultilevel"/>
    <w:tmpl w:val="6C9E8AC2"/>
    <w:lvl w:ilvl="0" w:tplc="B5F2993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18E934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7E26B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F2A22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0FCC53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8ABD1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F2D79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CE8DA6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2C19F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3A63E6E"/>
    <w:multiLevelType w:val="hybridMultilevel"/>
    <w:tmpl w:val="9B5EDA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003"/>
    <w:rsid w:val="00775003"/>
    <w:rsid w:val="00F55638"/>
    <w:rsid w:val="00F80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1C3665-A23B-47E7-AE60-F882692C4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5003"/>
    <w:rPr>
      <w:rFonts w:eastAsiaTheme="minorEastAsia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7750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50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5003"/>
    <w:rPr>
      <w:rFonts w:ascii="Times New Roman" w:eastAsia="Times New Roman" w:hAnsi="Times New Roman" w:cs="Times New Roman"/>
      <w:b/>
      <w:bCs/>
      <w:kern w:val="36"/>
      <w:sz w:val="48"/>
      <w:szCs w:val="4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5003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775003"/>
    <w:pPr>
      <w:spacing w:line="240" w:lineRule="auto"/>
      <w:jc w:val="both"/>
    </w:pPr>
    <w:rPr>
      <w:rFonts w:ascii="Calibri" w:eastAsia="Calibri" w:hAnsi="Calibri" w:cs="Calibri"/>
      <w:noProof/>
      <w:lang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775003"/>
    <w:rPr>
      <w:rFonts w:ascii="Calibri" w:eastAsia="Calibri" w:hAnsi="Calibri" w:cs="Calibri"/>
      <w:noProof/>
    </w:rPr>
  </w:style>
  <w:style w:type="paragraph" w:styleId="Header">
    <w:name w:val="header"/>
    <w:basedOn w:val="Normal"/>
    <w:link w:val="HeaderChar"/>
    <w:uiPriority w:val="99"/>
    <w:unhideWhenUsed/>
    <w:rsid w:val="00775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003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750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003"/>
    <w:rPr>
      <w:rFonts w:eastAsiaTheme="minorEastAsia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003"/>
    <w:rPr>
      <w:rFonts w:ascii="Segoe UI" w:eastAsiaTheme="minorEastAsia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775003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7750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table" w:customStyle="1" w:styleId="PlainTable41">
    <w:name w:val="Plain Table 41"/>
    <w:basedOn w:val="TableNormal"/>
    <w:uiPriority w:val="44"/>
    <w:rsid w:val="00775003"/>
    <w:pPr>
      <w:spacing w:after="0" w:line="240" w:lineRule="auto"/>
    </w:pPr>
    <w:rPr>
      <w:rFonts w:eastAsiaTheme="minorEastAsia"/>
      <w:lang w:eastAsia="zh-CN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ion">
    <w:name w:val="Revision"/>
    <w:hidden/>
    <w:uiPriority w:val="99"/>
    <w:semiHidden/>
    <w:rsid w:val="00775003"/>
    <w:pPr>
      <w:spacing w:after="0" w:line="240" w:lineRule="auto"/>
    </w:pPr>
    <w:rPr>
      <w:rFonts w:eastAsiaTheme="minorEastAsia"/>
      <w:lang w:eastAsia="zh-CN"/>
    </w:rPr>
  </w:style>
  <w:style w:type="paragraph" w:styleId="NoSpacing">
    <w:name w:val="No Spacing"/>
    <w:uiPriority w:val="1"/>
    <w:qFormat/>
    <w:rsid w:val="00775003"/>
    <w:pPr>
      <w:spacing w:after="0" w:line="240" w:lineRule="auto"/>
    </w:pPr>
    <w:rPr>
      <w:rFonts w:ascii="Calibri" w:eastAsia="Calibri" w:hAnsi="Calibri" w:cs="Mangal"/>
      <w:szCs w:val="20"/>
      <w:lang w:bidi="ne-NP"/>
    </w:rPr>
  </w:style>
  <w:style w:type="character" w:styleId="FootnoteReference">
    <w:name w:val="footnote reference"/>
    <w:semiHidden/>
    <w:unhideWhenUsed/>
    <w:rsid w:val="00775003"/>
    <w:rPr>
      <w:vertAlign w:val="superscript"/>
    </w:rPr>
  </w:style>
  <w:style w:type="paragraph" w:styleId="FootnoteText">
    <w:name w:val="footnote text"/>
    <w:basedOn w:val="Normal"/>
    <w:link w:val="FootnoteTextChar"/>
    <w:semiHidden/>
    <w:unhideWhenUsed/>
    <w:rsid w:val="00775003"/>
    <w:pPr>
      <w:spacing w:after="0" w:line="240" w:lineRule="auto"/>
    </w:pPr>
    <w:rPr>
      <w:rFonts w:ascii="Calibri" w:eastAsia="Times New Roman" w:hAnsi="Calibri" w:cs="Mangal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775003"/>
    <w:rPr>
      <w:rFonts w:ascii="Calibri" w:eastAsia="Times New Roman" w:hAnsi="Calibri" w:cs="Mangal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775003"/>
  </w:style>
  <w:style w:type="paragraph" w:styleId="Caption">
    <w:name w:val="caption"/>
    <w:basedOn w:val="Normal"/>
    <w:next w:val="Normal"/>
    <w:uiPriority w:val="35"/>
    <w:unhideWhenUsed/>
    <w:qFormat/>
    <w:rsid w:val="00775003"/>
    <w:pPr>
      <w:spacing w:after="200" w:line="240" w:lineRule="auto"/>
    </w:pPr>
    <w:rPr>
      <w:rFonts w:ascii="Times New Roman" w:eastAsiaTheme="minorHAnsi" w:hAnsi="Times New Roman" w:cs="Times New Roman"/>
      <w:i/>
      <w:iCs/>
      <w:color w:val="44546A" w:themeColor="text2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775003"/>
    <w:pPr>
      <w:spacing w:after="0" w:line="240" w:lineRule="auto"/>
    </w:pPr>
    <w:rPr>
      <w:rFonts w:eastAsiaTheme="minorEastAsia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ipmark">
    <w:name w:val="fip_mark"/>
    <w:basedOn w:val="DefaultParagraphFont"/>
    <w:rsid w:val="00775003"/>
  </w:style>
  <w:style w:type="paragraph" w:styleId="ListParagraph">
    <w:name w:val="List Paragraph"/>
    <w:basedOn w:val="Normal"/>
    <w:uiPriority w:val="34"/>
    <w:qFormat/>
    <w:rsid w:val="00775003"/>
    <w:pPr>
      <w:ind w:left="720"/>
      <w:contextualSpacing/>
    </w:pPr>
  </w:style>
  <w:style w:type="paragraph" w:customStyle="1" w:styleId="FrameContents">
    <w:name w:val="Frame Contents"/>
    <w:basedOn w:val="Normal"/>
    <w:qFormat/>
    <w:rsid w:val="00775003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750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50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5003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50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5003"/>
    <w:rPr>
      <w:rFonts w:eastAsiaTheme="minorEastAsia"/>
      <w:b/>
      <w:bCs/>
      <w:sz w:val="20"/>
      <w:szCs w:val="20"/>
      <w:lang w:eastAsia="zh-CN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5003"/>
    <w:rPr>
      <w:color w:val="605E5C"/>
      <w:shd w:val="clear" w:color="auto" w:fill="E1DFDD"/>
    </w:rPr>
  </w:style>
  <w:style w:type="character" w:customStyle="1" w:styleId="gd">
    <w:name w:val="gd"/>
    <w:basedOn w:val="DefaultParagraphFont"/>
    <w:rsid w:val="007750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1143</Words>
  <Characters>6278</Characters>
  <Application>Microsoft Office Word</Application>
  <DocSecurity>0</DocSecurity>
  <Lines>313</Lines>
  <Paragraphs>265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</dc:creator>
  <cp:keywords/>
  <dc:description/>
  <cp:lastModifiedBy>user2</cp:lastModifiedBy>
  <cp:revision>1</cp:revision>
  <dcterms:created xsi:type="dcterms:W3CDTF">2022-10-07T11:26:00Z</dcterms:created>
  <dcterms:modified xsi:type="dcterms:W3CDTF">2022-10-07T11:27:00Z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3f8496ac-faca-4e19-8226-076c6ae8bd15</vt:lpwstr>
  </property>
</Properties>
</file>