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367B08" w14:textId="77777777" w:rsidR="00DD7C9D" w:rsidRPr="00896670" w:rsidRDefault="00DD7C9D" w:rsidP="00DD7C9D">
      <w:pPr>
        <w:spacing w:after="3" w:line="478" w:lineRule="auto"/>
        <w:rPr>
          <w:rFonts w:asciiTheme="majorBidi" w:eastAsia="Times New Roman" w:hAnsiTheme="majorBidi" w:cstheme="majorBidi"/>
          <w:color w:val="000000"/>
          <w:sz w:val="18"/>
          <w:szCs w:val="18"/>
          <w:lang w:bidi="fa-IR"/>
        </w:rPr>
      </w:pPr>
    </w:p>
    <w:p w14:paraId="641AA052" w14:textId="7BDFBFFD" w:rsidR="00DD7C9D" w:rsidRPr="00326E5B" w:rsidRDefault="00DD7C9D" w:rsidP="00DD7C9D">
      <w:pPr>
        <w:spacing w:after="3" w:line="478" w:lineRule="auto"/>
        <w:rPr>
          <w:rFonts w:asciiTheme="majorBidi" w:eastAsia="Times New Roman" w:hAnsiTheme="majorBidi" w:cstheme="majorBidi"/>
          <w:b/>
          <w:bCs/>
          <w:color w:val="000000"/>
          <w:sz w:val="18"/>
          <w:szCs w:val="18"/>
          <w:lang w:bidi="fa-IR"/>
        </w:rPr>
      </w:pPr>
      <w:bookmarkStart w:id="0" w:name="_Hlk63376597"/>
      <w:r w:rsidRPr="00326E5B">
        <w:rPr>
          <w:rFonts w:asciiTheme="majorBidi" w:eastAsia="Times New Roman" w:hAnsiTheme="majorBidi" w:cstheme="majorBidi"/>
          <w:b/>
          <w:bCs/>
          <w:color w:val="000000"/>
          <w:sz w:val="18"/>
          <w:szCs w:val="18"/>
          <w:lang w:bidi="fa-IR"/>
        </w:rPr>
        <w:t xml:space="preserve">Table </w:t>
      </w:r>
      <w:r w:rsidR="007F7C19">
        <w:rPr>
          <w:rFonts w:asciiTheme="majorBidi" w:eastAsia="Times New Roman" w:hAnsiTheme="majorBidi" w:cstheme="majorBidi"/>
          <w:b/>
          <w:bCs/>
          <w:color w:val="000000"/>
          <w:sz w:val="18"/>
          <w:szCs w:val="18"/>
          <w:lang w:bidi="fa-IR"/>
        </w:rPr>
        <w:t>S</w:t>
      </w:r>
      <w:r w:rsidRPr="00326E5B">
        <w:rPr>
          <w:rFonts w:asciiTheme="majorBidi" w:eastAsia="Times New Roman" w:hAnsiTheme="majorBidi" w:cstheme="majorBidi"/>
          <w:b/>
          <w:bCs/>
          <w:color w:val="000000"/>
          <w:sz w:val="18"/>
          <w:szCs w:val="18"/>
          <w:lang w:bidi="fa-IR"/>
        </w:rPr>
        <w:t>1. Search strategy.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671"/>
        <w:gridCol w:w="2682"/>
      </w:tblGrid>
      <w:tr w:rsidR="00DD7C9D" w:rsidRPr="00896670" w14:paraId="61206573" w14:textId="77777777" w:rsidTr="00812591">
        <w:tc>
          <w:tcPr>
            <w:tcW w:w="3114" w:type="dxa"/>
            <w:shd w:val="clear" w:color="auto" w:fill="auto"/>
          </w:tcPr>
          <w:bookmarkEnd w:id="0"/>
          <w:p w14:paraId="6C854F64" w14:textId="77777777" w:rsidR="00DD7C9D" w:rsidRPr="00896670" w:rsidRDefault="00DD7C9D" w:rsidP="00812591">
            <w:pPr>
              <w:rPr>
                <w:rFonts w:asciiTheme="majorBidi" w:eastAsia="Times New Roman" w:hAnsiTheme="majorBidi" w:cstheme="majorBidi"/>
                <w:color w:val="000000"/>
                <w:kern w:val="28"/>
                <w:sz w:val="18"/>
                <w:szCs w:val="18"/>
                <w:lang w:val="en-CA" w:eastAsia="en-CA"/>
              </w:rPr>
            </w:pPr>
            <w:r w:rsidRPr="00896670">
              <w:rPr>
                <w:rFonts w:asciiTheme="majorBidi" w:eastAsia="Times New Roman" w:hAnsiTheme="majorBidi" w:cstheme="majorBidi"/>
                <w:color w:val="000000"/>
                <w:kern w:val="28"/>
                <w:sz w:val="18"/>
                <w:szCs w:val="18"/>
                <w:lang w:val="en-CA" w:eastAsia="en-CA"/>
              </w:rPr>
              <w:t>PubMed</w:t>
            </w:r>
          </w:p>
        </w:tc>
        <w:tc>
          <w:tcPr>
            <w:tcW w:w="2977" w:type="dxa"/>
          </w:tcPr>
          <w:p w14:paraId="514394DB" w14:textId="77777777" w:rsidR="00DD7C9D" w:rsidRPr="00896670" w:rsidRDefault="00DD7C9D" w:rsidP="00812591">
            <w:pPr>
              <w:rPr>
                <w:rFonts w:asciiTheme="majorBidi" w:eastAsia="Times New Roman" w:hAnsiTheme="majorBidi" w:cstheme="majorBidi"/>
                <w:color w:val="000000"/>
                <w:kern w:val="28"/>
                <w:sz w:val="18"/>
                <w:szCs w:val="18"/>
                <w:lang w:eastAsia="en-CA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28"/>
                <w:sz w:val="18"/>
                <w:szCs w:val="18"/>
                <w:lang w:eastAsia="en-CA"/>
              </w:rPr>
              <w:t>Cochrane Library</w:t>
            </w:r>
          </w:p>
        </w:tc>
        <w:tc>
          <w:tcPr>
            <w:tcW w:w="3118" w:type="dxa"/>
          </w:tcPr>
          <w:p w14:paraId="28B27432" w14:textId="77777777" w:rsidR="00DD7C9D" w:rsidRPr="00896670" w:rsidRDefault="00DD7C9D" w:rsidP="00812591">
            <w:pPr>
              <w:rPr>
                <w:rFonts w:asciiTheme="majorBidi" w:eastAsia="Times New Roman" w:hAnsiTheme="majorBidi" w:cstheme="majorBidi"/>
                <w:color w:val="000000"/>
                <w:kern w:val="28"/>
                <w:sz w:val="18"/>
                <w:szCs w:val="18"/>
                <w:lang w:eastAsia="en-CA"/>
              </w:rPr>
            </w:pPr>
            <w:r w:rsidRPr="00896670">
              <w:rPr>
                <w:rFonts w:asciiTheme="majorBidi" w:hAnsiTheme="majorBidi" w:cstheme="majorBidi"/>
                <w:sz w:val="18"/>
                <w:szCs w:val="18"/>
              </w:rPr>
              <w:t>Embase</w:t>
            </w:r>
          </w:p>
        </w:tc>
      </w:tr>
      <w:tr w:rsidR="00DD7C9D" w:rsidRPr="00896670" w14:paraId="0CF3B30A" w14:textId="77777777" w:rsidTr="00812591">
        <w:tc>
          <w:tcPr>
            <w:tcW w:w="3114" w:type="dxa"/>
            <w:shd w:val="clear" w:color="auto" w:fill="auto"/>
          </w:tcPr>
          <w:p w14:paraId="32E0CAF7" w14:textId="77777777" w:rsidR="00DD7C9D" w:rsidRPr="00896670" w:rsidRDefault="00DD7C9D" w:rsidP="00812591">
            <w:pPr>
              <w:rPr>
                <w:rFonts w:asciiTheme="majorBidi" w:eastAsia="Times New Roman" w:hAnsiTheme="majorBidi" w:cstheme="majorBidi"/>
                <w:kern w:val="28"/>
                <w:sz w:val="18"/>
                <w:szCs w:val="18"/>
                <w:lang w:val="en-CA" w:eastAsia="en-CA"/>
              </w:rPr>
            </w:pPr>
            <w:r w:rsidRPr="00EE1D14">
              <w:rPr>
                <w:rFonts w:asciiTheme="majorBidi" w:eastAsia="Times New Roman" w:hAnsiTheme="majorBidi" w:cstheme="majorBidi"/>
                <w:kern w:val="28"/>
                <w:sz w:val="18"/>
                <w:szCs w:val="18"/>
                <w:lang w:val="en-CA" w:eastAsia="en-CA"/>
              </w:rPr>
              <w:t xml:space="preserve">((("Fasting"[Mesh]) OR (((((((((((intermittent fasting[Title/Abstract]) OR (time-restricted fasting[Title/Abstract])) OR (time-restricted feeding[Title/Abstract])) OR (time-restricted diet[Title/Abstract])) OR (alternate fasting[Title/Abstract])) OR (alternate-day modified fasting[Title/Abstract])) OR (alternate-day fasting[Title/Abstract])) OR (reduced meal frequency[Title/Abstract])) OR (periodic diet[Title/Abstract])) OR (periodic fasting[Title/Abstract])) OR (Intermittent energy restriction))) AND (((((((((((((((((((((metabolic syndrome[Title/Abstract]) OR (cardiometabolic risk factors[Title/Abstract])) OR (body composition[Title/Abstract])) OR (weight[Title/Abstract])) OR (waist circumference[Title/Abstract])) OR (fasting glucose[Title/Abstract])) OR (diabetes mellitus[Title/Abstract])) OR (obesity[Title/Abstract])) OR (insulin[Title/Abstract])) OR (hypertension[Title/Abstract])) OR (dyslipidemia[Title/Abstract])) OR (low-density lipoprotein[Title/Abstract])) OR (blood pressure[Title/Abstract])) OR (high-density lipoprotein[Title/Abstract])) OR (triglycerides[Title/Abstract])) OR (blood lipids[Title/Abstract])) OR (lipid profile[Title/Abstract])) OR (Metabolic Cardiovascular[Title/Abstract])) OR </w:t>
            </w:r>
            <w:r w:rsidRPr="00EE1D14">
              <w:rPr>
                <w:rFonts w:asciiTheme="majorBidi" w:eastAsia="Times New Roman" w:hAnsiTheme="majorBidi" w:cstheme="majorBidi"/>
                <w:kern w:val="28"/>
                <w:sz w:val="18"/>
                <w:szCs w:val="18"/>
                <w:lang w:val="en-CA" w:eastAsia="en-CA"/>
              </w:rPr>
              <w:lastRenderedPageBreak/>
              <w:t>(Cardiovascular Syndrome[Title/Abstract])) OR (Insulin Resistance[Title/Abstract])) OR (Dysmetabolic Syndrome[Title/Abstract]))) AND (randomized controlled trial[Publication Type] OR randomized[Title/Abstract] OR placebo[Title/Abstract])</w:t>
            </w:r>
          </w:p>
        </w:tc>
        <w:tc>
          <w:tcPr>
            <w:tcW w:w="2977" w:type="dxa"/>
          </w:tcPr>
          <w:p w14:paraId="74D72591" w14:textId="77777777" w:rsidR="00DD7C9D" w:rsidRPr="00896670" w:rsidRDefault="00DD7C9D" w:rsidP="00812591">
            <w:pPr>
              <w:tabs>
                <w:tab w:val="left" w:pos="1665"/>
              </w:tabs>
              <w:rPr>
                <w:rFonts w:asciiTheme="majorBidi" w:eastAsia="Times New Roman" w:hAnsiTheme="majorBidi" w:cstheme="majorBidi"/>
                <w:color w:val="000000"/>
                <w:kern w:val="28"/>
                <w:sz w:val="18"/>
                <w:szCs w:val="18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(</w:t>
            </w:r>
            <w:proofErr w:type="spellStart"/>
            <w:r w:rsidRPr="00FD2978">
              <w:rPr>
                <w:rFonts w:asciiTheme="majorBidi" w:eastAsia="Times New Roman" w:hAnsiTheme="majorBidi" w:cstheme="majorBidi"/>
                <w:sz w:val="18"/>
                <w:szCs w:val="18"/>
              </w:rPr>
              <w:t>MeSH</w:t>
            </w:r>
            <w:proofErr w:type="spellEnd"/>
            <w:r w:rsidRPr="00FD2978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descriptor: </w:t>
            </w:r>
            <w:r w:rsidRPr="00FD297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[Fasting] explode all trees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OR </w:t>
            </w:r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(intermittent fasting):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(time-restricted fasting):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(time-restricted feeding):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(time-restricted diet):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(alternate fasting):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(alternate-day modified fasting):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(alternate-day fasting):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(reduced meal frequency):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(periodic diet):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(periodic fasting):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(intermittent energy restriction):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)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AND (</w:t>
            </w:r>
            <w:proofErr w:type="spellStart"/>
            <w:r w:rsidRPr="00FD2978">
              <w:rPr>
                <w:rFonts w:asciiTheme="majorBidi" w:eastAsia="Times New Roman" w:hAnsiTheme="majorBidi" w:cstheme="majorBidi"/>
                <w:sz w:val="18"/>
                <w:szCs w:val="18"/>
              </w:rPr>
              <w:t>MeSH</w:t>
            </w:r>
            <w:proofErr w:type="spellEnd"/>
            <w:r w:rsidRPr="00FD2978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descriptor: [Metabolic Syndrome] explode all trees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OR </w:t>
            </w:r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(metabolic syndrome x):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(cardio metabolic risk factors):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(body composition):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(weight):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(waist circumference):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(glucose):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(diabetes mellitus):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(obesity):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(insulin):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(hypertension):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(dyslipidemia):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(low density lipoprotein):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(high-density lipoprotein):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(blood pressure):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(blood pressure):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(blood lipids):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(lipid profile):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(metabolic cardiovascular):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  (cardiovascular syndrome):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(insulin </w:t>
            </w:r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resistance):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(dysmetabolic syndrome):</w:t>
            </w:r>
            <w:proofErr w:type="spellStart"/>
            <w:r w:rsidRPr="007757B2">
              <w:rPr>
                <w:rFonts w:ascii="Times New Roman" w:eastAsia="Times New Roman" w:hAnsi="Times New Roman" w:cs="Times New Roman"/>
                <w:sz w:val="18"/>
                <w:szCs w:val="18"/>
              </w:rPr>
              <w:t>ti,ab,kw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) </w:t>
            </w:r>
          </w:p>
          <w:p w14:paraId="7CC92295" w14:textId="77777777" w:rsidR="00DD7C9D" w:rsidRPr="00896670" w:rsidRDefault="00DD7C9D" w:rsidP="00812591">
            <w:pPr>
              <w:rPr>
                <w:rFonts w:asciiTheme="majorBidi" w:eastAsia="Times New Roman" w:hAnsiTheme="majorBidi" w:cstheme="majorBidi"/>
                <w:color w:val="000000"/>
                <w:kern w:val="28"/>
                <w:sz w:val="18"/>
                <w:szCs w:val="18"/>
                <w:lang w:eastAsia="en-CA"/>
              </w:rPr>
            </w:pPr>
          </w:p>
        </w:tc>
        <w:tc>
          <w:tcPr>
            <w:tcW w:w="3118" w:type="dxa"/>
          </w:tcPr>
          <w:p w14:paraId="4B40B885" w14:textId="77777777" w:rsidR="00DD7C9D" w:rsidRPr="00896670" w:rsidRDefault="00DD7C9D" w:rsidP="00812591">
            <w:pPr>
              <w:tabs>
                <w:tab w:val="left" w:pos="1665"/>
              </w:tabs>
              <w:rPr>
                <w:rFonts w:asciiTheme="majorBidi" w:eastAsia="Times New Roman" w:hAnsiTheme="majorBidi" w:cstheme="majorBidi"/>
                <w:color w:val="000000"/>
                <w:kern w:val="28"/>
                <w:sz w:val="18"/>
                <w:szCs w:val="18"/>
                <w:lang w:eastAsia="en-CA"/>
              </w:rPr>
            </w:pP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'intermittent fasting'/exp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 xml:space="preserve">OR </w:t>
            </w: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'intermittent fasting':</w:t>
            </w:r>
            <w:proofErr w:type="spellStart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ti,ab</w:t>
            </w:r>
            <w:proofErr w:type="spellEnd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'time-restricted fasting':</w:t>
            </w:r>
            <w:proofErr w:type="spellStart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ti,ab</w:t>
            </w:r>
            <w:proofErr w:type="spellEnd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OR 'time-restricted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feeding':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OR 'time-restricted diet':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OR  'alternate fasting':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OR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'alternate-day modified fasting':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'alternate-day fasting':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OR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'reduced meal frequency':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OR 'periodic diet':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OR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periodic fasting':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OR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'intermittent energy restriction':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)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AND (</w:t>
            </w: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metabolic syndrome x'/exp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 xml:space="preserve">OR </w:t>
            </w: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'cardio metabolic risk factors':</w:t>
            </w:r>
            <w:proofErr w:type="spellStart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ti,ab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'body composition':</w:t>
            </w:r>
            <w:proofErr w:type="spellStart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ti,ab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'weight':</w:t>
            </w:r>
            <w:proofErr w:type="spellStart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ti,ab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'waist circumference':</w:t>
            </w:r>
            <w:proofErr w:type="spellStart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ti,ab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'glucose':</w:t>
            </w:r>
            <w:proofErr w:type="spellStart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ti,ab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'diabetes mellitus':</w:t>
            </w:r>
            <w:proofErr w:type="spellStart"/>
            <w:r w:rsidRPr="0073208C">
              <w:rPr>
                <w:rFonts w:ascii="Times New Roman" w:eastAsia="Times New Roman" w:hAnsi="Times New Roman" w:cs="Times New Roman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'obesity':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'insulin':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'hypertension':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'dyslipidemia':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'low density lipoprotein':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'high-density lipoprotein':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'blood pressure':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'blood pressure':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'blood lipids':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'lipid profile':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'metabolic cardiovascular':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'cardiovascular syndrome':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'insulin resistance':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 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'dysmetabolic syndrome':</w:t>
            </w:r>
            <w:proofErr w:type="spellStart"/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) AND (</w:t>
            </w:r>
            <w:r w:rsidRPr="00D24222">
              <w:rPr>
                <w:rFonts w:asciiTheme="majorBidi" w:eastAsia="Times New Roman" w:hAnsiTheme="majorBidi" w:cstheme="majorBidi"/>
                <w:sz w:val="18"/>
                <w:szCs w:val="18"/>
              </w:rPr>
              <w:t>'random':</w:t>
            </w:r>
            <w:proofErr w:type="spellStart"/>
            <w:r w:rsidRPr="00D24222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 w:rsidRPr="00D2422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 'placebo':</w:t>
            </w:r>
            <w:proofErr w:type="spellStart"/>
            <w:r w:rsidRPr="00D24222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 w:rsidRPr="00D2422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 'double-blind':</w:t>
            </w:r>
            <w:proofErr w:type="spellStart"/>
            <w:r w:rsidRPr="00D24222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 w:rsidRPr="00D2422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OR 'randomized controlled trial':</w:t>
            </w:r>
            <w:proofErr w:type="spellStart"/>
            <w:r w:rsidRPr="00D24222">
              <w:rPr>
                <w:rFonts w:asciiTheme="majorBidi" w:eastAsia="Times New Roman" w:hAnsiTheme="majorBidi" w:cstheme="majorBidi"/>
                <w:sz w:val="18"/>
                <w:szCs w:val="18"/>
              </w:rPr>
              <w:t>ti,ab</w:t>
            </w:r>
            <w:proofErr w:type="spellEnd"/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)</w:t>
            </w:r>
            <w:r w:rsidRPr="0073208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                                  </w:t>
            </w:r>
          </w:p>
        </w:tc>
      </w:tr>
    </w:tbl>
    <w:p w14:paraId="4F2C4989" w14:textId="77777777" w:rsidR="00DD4C2D" w:rsidRPr="00DD4C2D" w:rsidRDefault="00DD4C2D"/>
    <w:sectPr w:rsidR="00DD4C2D" w:rsidRPr="00DD4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7C3155" w14:textId="77777777" w:rsidR="00295481" w:rsidRDefault="00295481" w:rsidP="007F7C19">
      <w:r>
        <w:separator/>
      </w:r>
    </w:p>
  </w:endnote>
  <w:endnote w:type="continuationSeparator" w:id="0">
    <w:p w14:paraId="76AEB5D3" w14:textId="77777777" w:rsidR="00295481" w:rsidRDefault="00295481" w:rsidP="007F7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AE36D5" w14:textId="77777777" w:rsidR="00295481" w:rsidRDefault="00295481" w:rsidP="007F7C19">
      <w:r>
        <w:separator/>
      </w:r>
    </w:p>
  </w:footnote>
  <w:footnote w:type="continuationSeparator" w:id="0">
    <w:p w14:paraId="63C77DD3" w14:textId="77777777" w:rsidR="00295481" w:rsidRDefault="00295481" w:rsidP="007F7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MwtrA0MjM0NjUzMDFT0lEKTi0uzszPAykwrAUAmO4BjCwAAAA="/>
  </w:docVars>
  <w:rsids>
    <w:rsidRoot w:val="00DD4C2D"/>
    <w:rsid w:val="00002304"/>
    <w:rsid w:val="00295481"/>
    <w:rsid w:val="007F7C19"/>
    <w:rsid w:val="00DD4C2D"/>
    <w:rsid w:val="00DD7C9D"/>
    <w:rsid w:val="00E8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5DFEF0"/>
  <w15:chartTrackingRefBased/>
  <w15:docId w15:val="{E80E32CE-2E37-4488-AB7C-FC0769BCA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7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7C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7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7C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570</Words>
  <Characters>3253</Characters>
  <Application>Microsoft Office Word</Application>
  <DocSecurity>0</DocSecurity>
  <Lines>27</Lines>
  <Paragraphs>7</Paragraphs>
  <ScaleCrop>false</ScaleCrop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TNT</dc:creator>
  <cp:keywords/>
  <dc:description/>
  <cp:lastModifiedBy>TNT</cp:lastModifiedBy>
  <cp:revision>4</cp:revision>
  <dcterms:created xsi:type="dcterms:W3CDTF">2021-01-07T14:07:00Z</dcterms:created>
  <dcterms:modified xsi:type="dcterms:W3CDTF">2021-02-04T16:16:00Z</dcterms:modified>
</cp:coreProperties>
</file>