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2CC05" w14:textId="44096D13" w:rsidR="00F04555" w:rsidRPr="00072C54" w:rsidRDefault="00ED631C" w:rsidP="00072C54">
      <w:pPr>
        <w:jc w:val="center"/>
        <w:rPr>
          <w:rFonts w:ascii="Times New Roman" w:eastAsia="Times New Roman" w:hAnsi="Times New Roman" w:cs="Times New Roman"/>
          <w:b/>
          <w:sz w:val="12"/>
          <w:szCs w:val="12"/>
          <w:lang w:val="en-US"/>
        </w:rPr>
      </w:pPr>
      <w:r w:rsidRPr="00ED631C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softHyphen/>
      </w:r>
      <w:r w:rsidRPr="00ED631C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softHyphen/>
      </w:r>
      <w:r w:rsidR="00A3534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Building</w:t>
      </w:r>
      <w:r w:rsidR="006354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a</w:t>
      </w:r>
      <w:r w:rsidR="00A3534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306EC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Second-</w:t>
      </w:r>
      <w:r w:rsidRPr="00ED631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Opinion Tool for Classical Polygraph</w:t>
      </w:r>
      <w:r w:rsidR="00D5317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br/>
      </w:r>
      <w:r w:rsidR="00D53176" w:rsidRPr="00C64F3D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br/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Dmitri </w:t>
      </w:r>
      <w:proofErr w:type="spellStart"/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>Asonov</w:t>
      </w:r>
      <w:proofErr w:type="spellEnd"/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footnoteReference w:id="1"/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>, Maksim Krylov</w:t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footnoteReference w:id="2"/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footnoteReference w:id="3"/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>, Vladimir Omelyusik</w:t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t>1</w:t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>, Anastasiya Ryabikina</w:t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t>2</w:t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, </w:t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br/>
        <w:t>Evgeny Litvinov</w:t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t>1</w:t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>, Maksim Mitrofanov</w:t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t>2</w:t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>, Maksim Mikhailov</w:t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t>2</w:t>
      </w:r>
      <w:r w:rsidR="007E6612">
        <w:rPr>
          <w:rFonts w:ascii="Times New Roman" w:eastAsia="Times New Roman" w:hAnsi="Times New Roman" w:cs="Times New Roman"/>
          <w:sz w:val="18"/>
          <w:szCs w:val="18"/>
          <w:lang w:val="en-US"/>
        </w:rPr>
        <w:t>, Albert Efimov</w:t>
      </w:r>
      <w:r w:rsidR="007E6612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t>1</w:t>
      </w:r>
      <w:r w:rsidR="007E6612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br/>
        <w:t>Sberbank</w:t>
      </w:r>
      <w:r w:rsidR="007E6612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br/>
      </w:r>
    </w:p>
    <w:p w14:paraId="2E0F8738" w14:textId="02163854" w:rsidR="00EC2F63" w:rsidRPr="00EC2F63" w:rsidRDefault="00EC2F63" w:rsidP="00072C5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C2F6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072C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material</w:t>
      </w:r>
    </w:p>
    <w:p w14:paraId="67DA3EBE" w14:textId="29F038DD" w:rsidR="009F627F" w:rsidRDefault="009F627F" w:rsidP="00ED631C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14:paraId="39E87E19" w14:textId="66D5480E" w:rsidR="00E43209" w:rsidRPr="00011626" w:rsidRDefault="00FA362D" w:rsidP="00ED631C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01162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Supplementary Table</w:t>
      </w:r>
      <w:r w:rsidR="00E43209" w:rsidRPr="0001162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1</w:t>
      </w:r>
      <w:r w:rsidR="005F5A76" w:rsidRPr="005F5A7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(</w:t>
      </w:r>
      <w:r w:rsidR="005F5A7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Polygraph raw data description)</w:t>
      </w:r>
      <w:r w:rsidR="00E43209" w:rsidRPr="0001162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849"/>
        <w:gridCol w:w="3849"/>
      </w:tblGrid>
      <w:tr w:rsidR="00E43209" w:rsidRPr="00DD4446" w14:paraId="1AED5BE2" w14:textId="77777777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A8A8" w14:textId="023C6E97" w:rsidR="00E43209" w:rsidRPr="00AD3612" w:rsidRDefault="00E43209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894439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Raw signal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4E476" w14:textId="1D3708A2" w:rsidR="00E43209" w:rsidRPr="00AD3612" w:rsidRDefault="00E43209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AD3612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Description</w:t>
            </w:r>
          </w:p>
        </w:tc>
      </w:tr>
      <w:tr w:rsidR="00E43209" w:rsidRPr="00DD4446" w14:paraId="13AD7D7C" w14:textId="35B21BB7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63C8B" w14:textId="6A2AAE6F" w:rsidR="00E43209" w:rsidRPr="00DD4446" w:rsidRDefault="00E43209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ABDOMINAL</w:t>
            </w:r>
            <w:r w:rsidRPr="00DD4446">
              <w:rPr>
                <w:rFonts w:ascii="Times New Roman" w:hAnsi="Times New Roman"/>
                <w:sz w:val="16"/>
                <w:szCs w:val="16"/>
                <w:lang w:val="en-US"/>
              </w:rPr>
              <w:t>_</w:t>
            </w: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RESP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FB66" w14:textId="53CC4E8C" w:rsidR="00E43209" w:rsidRPr="00AD3612" w:rsidRDefault="00E43209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Abdominal respiration</w:t>
            </w:r>
          </w:p>
        </w:tc>
      </w:tr>
      <w:tr w:rsidR="00E43209" w14:paraId="681277CE" w14:textId="5CF3B616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C17D" w14:textId="0D089B34" w:rsidR="00E43209" w:rsidRPr="00F00369" w:rsidRDefault="00E43209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ABS</w:t>
            </w:r>
            <w:r w:rsidRPr="00DD4446">
              <w:rPr>
                <w:rFonts w:ascii="Times New Roman" w:hAnsi="Times New Roman"/>
                <w:sz w:val="16"/>
                <w:szCs w:val="16"/>
                <w:lang w:val="en-US"/>
              </w:rPr>
              <w:t>_</w:t>
            </w: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BLOOD</w:t>
            </w:r>
            <w:r w:rsidRPr="00DD4446">
              <w:rPr>
                <w:rFonts w:ascii="Times New Roman" w:hAnsi="Times New Roman"/>
                <w:sz w:val="16"/>
                <w:szCs w:val="16"/>
                <w:lang w:val="en-US"/>
              </w:rPr>
              <w:t>_</w:t>
            </w:r>
            <w:r w:rsidRPr="00894439">
              <w:rPr>
                <w:rFonts w:ascii="Times New Roman" w:hAnsi="Times New Roman"/>
                <w:sz w:val="16"/>
                <w:szCs w:val="16"/>
                <w:lang w:val="en-US"/>
              </w:rPr>
              <w:t>VOLUME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500C" w14:textId="37C5D48A" w:rsidR="00E43209" w:rsidRPr="00AD3612" w:rsidRDefault="0065456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Absolute blood volume</w:t>
            </w:r>
          </w:p>
        </w:tc>
      </w:tr>
      <w:tr w:rsidR="00E43209" w14:paraId="1951356A" w14:textId="54237C4A" w:rsidTr="00AD3612">
        <w:trPr>
          <w:trHeight w:val="234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AF7CD" w14:textId="1F95D7C9" w:rsidR="00E43209" w:rsidRPr="00894439" w:rsidRDefault="00E43209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BLOOD</w:t>
            </w:r>
            <w:r w:rsidRPr="00E43209">
              <w:rPr>
                <w:rFonts w:ascii="Times New Roman" w:hAnsi="Times New Roman"/>
                <w:sz w:val="16"/>
                <w:szCs w:val="16"/>
              </w:rPr>
              <w:t>_</w:t>
            </w: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VOLUME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07CF" w14:textId="2B68265A" w:rsidR="00E43209" w:rsidRPr="00AD3612" w:rsidRDefault="0065456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Relative blood volume</w:t>
            </w:r>
          </w:p>
        </w:tc>
      </w:tr>
      <w:tr w:rsidR="00E43209" w14:paraId="11B05D91" w14:textId="51A6C718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AD0FD" w14:textId="0865818B" w:rsidR="00E43209" w:rsidRPr="00E43209" w:rsidRDefault="00E43209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EDA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D0F8" w14:textId="2C98E4FB" w:rsidR="00E43209" w:rsidRPr="00894439" w:rsidRDefault="005D0C7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Electrodermal a</w:t>
            </w:r>
            <w:r w:rsidR="003F1BB1">
              <w:rPr>
                <w:rFonts w:ascii="Times New Roman" w:hAnsi="Times New Roman"/>
                <w:sz w:val="16"/>
                <w:szCs w:val="16"/>
                <w:lang w:val="en-US"/>
              </w:rPr>
              <w:t>ctivity</w:t>
            </w:r>
          </w:p>
        </w:tc>
      </w:tr>
      <w:tr w:rsidR="00E43209" w14:paraId="11633E4E" w14:textId="77FA16D4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24D7B" w14:textId="28131EA9" w:rsidR="00E43209" w:rsidRPr="00894439" w:rsidRDefault="00E43209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HEART</w:t>
            </w:r>
            <w:r w:rsidRPr="00E43209">
              <w:rPr>
                <w:rFonts w:ascii="Times New Roman" w:hAnsi="Times New Roman"/>
                <w:sz w:val="16"/>
                <w:szCs w:val="16"/>
              </w:rPr>
              <w:t>_</w:t>
            </w: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RATE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CBE9" w14:textId="5FA6A64E" w:rsidR="00E43209" w:rsidRPr="00AD3612" w:rsidRDefault="0065456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Heart rate</w:t>
            </w:r>
          </w:p>
        </w:tc>
      </w:tr>
      <w:tr w:rsidR="00E43209" w:rsidRPr="00357C22" w14:paraId="3F4923C9" w14:textId="495B0708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9E8EA" w14:textId="547AAFE5" w:rsidR="00E43209" w:rsidRPr="00E43209" w:rsidRDefault="00E43209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OPTIONAL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8D1B" w14:textId="2B73C64F" w:rsidR="00E43209" w:rsidRPr="00022458" w:rsidRDefault="002A4601" w:rsidP="002A4601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22458">
              <w:rPr>
                <w:rFonts w:ascii="Times New Roman" w:hAnsi="Times New Roman"/>
                <w:sz w:val="16"/>
                <w:szCs w:val="16"/>
                <w:lang w:val="en-US"/>
              </w:rPr>
              <w:t>Additional sens</w:t>
            </w:r>
            <w:r w:rsidR="001D42E2" w:rsidRPr="00022458">
              <w:rPr>
                <w:rFonts w:ascii="Times New Roman" w:hAnsi="Times New Roman"/>
                <w:sz w:val="16"/>
                <w:szCs w:val="16"/>
                <w:lang w:val="en-US"/>
              </w:rPr>
              <w:t>or of examiner choice</w:t>
            </w:r>
          </w:p>
        </w:tc>
      </w:tr>
      <w:tr w:rsidR="00E43209" w14:paraId="28758A3B" w14:textId="56F6F85D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EBA7F" w14:textId="24C3D289" w:rsidR="00E43209" w:rsidRPr="00E43209" w:rsidRDefault="00E43209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PLE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ED89" w14:textId="171C1A76" w:rsidR="00E43209" w:rsidRPr="00AD3612" w:rsidRDefault="005D0C7B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Photoelectric p</w:t>
            </w:r>
            <w:r w:rsidR="0065456A">
              <w:rPr>
                <w:rFonts w:ascii="Times New Roman" w:hAnsi="Times New Roman"/>
                <w:sz w:val="16"/>
                <w:szCs w:val="16"/>
                <w:lang w:val="en-US"/>
              </w:rPr>
              <w:t>lethysmograph</w:t>
            </w:r>
          </w:p>
        </w:tc>
      </w:tr>
      <w:tr w:rsidR="0065456A" w14:paraId="29E307B1" w14:textId="7D66981C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4C915" w14:textId="46BF66EE" w:rsidR="0065456A" w:rsidRPr="00894439" w:rsidRDefault="0065456A" w:rsidP="0065456A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THORACIC</w:t>
            </w:r>
            <w:r w:rsidRPr="00E43209">
              <w:rPr>
                <w:rFonts w:ascii="Times New Roman" w:hAnsi="Times New Roman"/>
                <w:sz w:val="16"/>
                <w:szCs w:val="16"/>
              </w:rPr>
              <w:t>_</w:t>
            </w: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RESP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673F7" w14:textId="45AB5AB3" w:rsidR="0065456A" w:rsidRDefault="0065456A" w:rsidP="0065456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Thoracic respiration</w:t>
            </w:r>
          </w:p>
        </w:tc>
      </w:tr>
      <w:tr w:rsidR="005D0C7B" w14:paraId="06BB7065" w14:textId="431EC420" w:rsidTr="00AD3612">
        <w:trPr>
          <w:trHeight w:val="234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ADBB5" w14:textId="62999A4C" w:rsidR="005D0C7B" w:rsidRPr="00894439" w:rsidRDefault="005D0C7B" w:rsidP="005D0C7B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TONIC</w:t>
            </w:r>
            <w:r w:rsidRPr="00E43209">
              <w:rPr>
                <w:rFonts w:ascii="Times New Roman" w:hAnsi="Times New Roman"/>
                <w:sz w:val="16"/>
                <w:szCs w:val="16"/>
              </w:rPr>
              <w:t>_</w:t>
            </w: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EDA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D353" w14:textId="6C42DC54" w:rsidR="005D0C7B" w:rsidRDefault="005D0C7B" w:rsidP="005D0C7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Tonic electrodermal activity</w:t>
            </w:r>
          </w:p>
        </w:tc>
      </w:tr>
      <w:tr w:rsidR="005D0C7B" w14:paraId="517B6988" w14:textId="76CD3B45" w:rsidTr="00AD3612">
        <w:trPr>
          <w:trHeight w:val="249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38AA9" w14:textId="37E6C5E1" w:rsidR="005D0C7B" w:rsidRPr="00E43209" w:rsidRDefault="005D0C7B" w:rsidP="005D0C7B">
            <w:pPr>
              <w:rPr>
                <w:rFonts w:ascii="Times New Roman" w:hAnsi="Times New Roman"/>
                <w:sz w:val="16"/>
                <w:szCs w:val="16"/>
              </w:rPr>
            </w:pPr>
            <w:r w:rsidRPr="00E43209">
              <w:rPr>
                <w:rFonts w:ascii="Times New Roman" w:hAnsi="Times New Roman"/>
                <w:sz w:val="16"/>
                <w:szCs w:val="16"/>
                <w:lang w:val="en-US"/>
              </w:rPr>
              <w:t>TREMOR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7C24C" w14:textId="64878948" w:rsidR="005D0C7B" w:rsidRPr="00AD3612" w:rsidRDefault="00145CAC" w:rsidP="005D0C7B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Tremor</w:t>
            </w:r>
          </w:p>
        </w:tc>
      </w:tr>
    </w:tbl>
    <w:p w14:paraId="789AA6A1" w14:textId="5DBFA0B8" w:rsidR="00863BD5" w:rsidRDefault="00863BD5" w:rsidP="007E3E30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1B859ED1" w14:textId="3E1A05AC" w:rsidR="00452675" w:rsidRDefault="00452675" w:rsidP="007E3E30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4046F47F" w14:textId="710A4F76" w:rsidR="00847546" w:rsidRPr="00011626" w:rsidRDefault="00847546" w:rsidP="00847546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01162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Supplementary Table 2</w:t>
      </w:r>
      <w:r w:rsidR="005F5A7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(Screening topics description)</w:t>
      </w:r>
      <w:r w:rsidRPr="0001162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263"/>
        <w:gridCol w:w="5812"/>
      </w:tblGrid>
      <w:tr w:rsidR="00847546" w14:paraId="131EEE9F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76B0" w14:textId="77777777" w:rsidR="00847546" w:rsidRPr="00AD3612" w:rsidRDefault="00847546" w:rsidP="0025551A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Screening topic (risk factor)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C33E1" w14:textId="77777777" w:rsidR="00847546" w:rsidRPr="00AD3612" w:rsidRDefault="00847546" w:rsidP="0025551A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AD3612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Description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(sample question)</w:t>
            </w:r>
          </w:p>
        </w:tc>
      </w:tr>
      <w:tr w:rsidR="00847546" w:rsidRPr="00357C22" w14:paraId="7C08E4F0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4FFDD" w14:textId="77777777" w:rsidR="00847546" w:rsidRPr="00894439" w:rsidRDefault="00847546" w:rsidP="0025551A">
            <w:pPr>
              <w:rPr>
                <w:rFonts w:ascii="Times New Roman" w:hAnsi="Times New Roman"/>
                <w:sz w:val="16"/>
                <w:szCs w:val="16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Drug abuse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7A4E" w14:textId="53463CD6" w:rsidR="00847546" w:rsidRPr="00011626" w:rsidRDefault="00847546" w:rsidP="0025551A">
            <w:pPr>
              <w:rPr>
                <w:rFonts w:ascii="Times New Roman" w:hAnsi="Times New Roman"/>
                <w:i/>
                <w:sz w:val="16"/>
                <w:szCs w:val="16"/>
                <w:highlight w:val="yellow"/>
                <w:lang w:val="en-US"/>
              </w:rPr>
            </w:pP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Have you co</w:t>
            </w:r>
            <w:r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nsumed illegal drugs in the previous 12 months</w:t>
            </w: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?</w:t>
            </w:r>
          </w:p>
        </w:tc>
      </w:tr>
      <w:tr w:rsidR="00847546" w:rsidRPr="00357C22" w14:paraId="45573826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3CCE3" w14:textId="77777777" w:rsidR="00847546" w:rsidRPr="00F00369" w:rsidRDefault="00847546" w:rsidP="0025551A">
            <w:pPr>
              <w:rPr>
                <w:rFonts w:ascii="Times New Roman" w:hAnsi="Times New Roman"/>
                <w:sz w:val="16"/>
                <w:szCs w:val="16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Corruption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0A7D" w14:textId="255A65B8" w:rsidR="00847546" w:rsidRPr="00011626" w:rsidRDefault="00847546" w:rsidP="0025551A">
            <w:pPr>
              <w:rPr>
                <w:rFonts w:ascii="Times New Roman" w:hAnsi="Times New Roman"/>
                <w:i/>
                <w:sz w:val="16"/>
                <w:szCs w:val="16"/>
                <w:highlight w:val="yellow"/>
                <w:lang w:val="en-US"/>
              </w:rPr>
            </w:pP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Have you received </w:t>
            </w:r>
            <w:r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illegal </w:t>
            </w: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remuneration from a client ever?</w:t>
            </w:r>
          </w:p>
        </w:tc>
      </w:tr>
      <w:tr w:rsidR="00847546" w:rsidRPr="00357C22" w14:paraId="055F124A" w14:textId="77777777" w:rsidTr="0025551A">
        <w:trPr>
          <w:trHeight w:val="23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1E25F" w14:textId="77777777" w:rsidR="00847546" w:rsidRPr="008F385A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Conf. info leak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624D0" w14:textId="5F1051CE" w:rsidR="00847546" w:rsidRPr="00011626" w:rsidRDefault="00847546" w:rsidP="0025551A">
            <w:pPr>
              <w:rPr>
                <w:rFonts w:ascii="Times New Roman" w:hAnsi="Times New Roman"/>
                <w:i/>
                <w:sz w:val="16"/>
                <w:szCs w:val="16"/>
                <w:highlight w:val="yellow"/>
                <w:lang w:val="en-US"/>
              </w:rPr>
            </w:pP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Have you used information con</w:t>
            </w:r>
            <w:r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taining bank secrecy for personal</w:t>
            </w: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 purposes?</w:t>
            </w:r>
          </w:p>
        </w:tc>
      </w:tr>
      <w:tr w:rsidR="00847546" w:rsidRPr="00357C22" w14:paraId="47746F59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D4261" w14:textId="77777777" w:rsidR="00847546" w:rsidRPr="008F385A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Debt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3E22" w14:textId="16A76781" w:rsidR="00847546" w:rsidRPr="00011626" w:rsidRDefault="00847546" w:rsidP="0025551A">
            <w:pPr>
              <w:rPr>
                <w:rFonts w:ascii="Times New Roman" w:hAnsi="Times New Roman"/>
                <w:i/>
                <w:sz w:val="16"/>
                <w:szCs w:val="16"/>
                <w:highlight w:val="yellow"/>
                <w:lang w:val="en-US"/>
              </w:rPr>
            </w:pP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Are you currently experiencing difficulties dealing with debt?</w:t>
            </w:r>
          </w:p>
        </w:tc>
      </w:tr>
      <w:tr w:rsidR="00847546" w:rsidRPr="00357C22" w14:paraId="108FE4A2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090BB" w14:textId="77777777" w:rsidR="00847546" w:rsidRPr="008F385A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Unrep</w:t>
            </w:r>
            <w:proofErr w:type="spellEnd"/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. income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D4940" w14:textId="724A8C8C" w:rsidR="00847546" w:rsidRPr="00011626" w:rsidRDefault="00847546" w:rsidP="0025551A">
            <w:pPr>
              <w:rPr>
                <w:rFonts w:ascii="Times New Roman" w:hAnsi="Times New Roman"/>
                <w:i/>
                <w:sz w:val="16"/>
                <w:szCs w:val="16"/>
                <w:highlight w:val="yellow"/>
                <w:lang w:val="en-US"/>
              </w:rPr>
            </w:pPr>
            <w:r w:rsidRPr="00071B64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Do you receive income from outside of the corporation that you have not reported?</w:t>
            </w:r>
          </w:p>
        </w:tc>
      </w:tr>
      <w:tr w:rsidR="00847546" w:rsidRPr="00357C22" w14:paraId="09BF02CF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2E028" w14:textId="6ACE84D5" w:rsidR="00847546" w:rsidRPr="00E43209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Crim</w:t>
            </w:r>
            <w:r w:rsidR="002062D9">
              <w:rPr>
                <w:rFonts w:ascii="Times New Roman" w:hAnsi="Times New Roman"/>
                <w:sz w:val="18"/>
                <w:szCs w:val="18"/>
                <w:lang w:val="en-US"/>
              </w:rPr>
              <w:t>inal</w:t>
            </w: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history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E5F68" w14:textId="1B82CC39" w:rsidR="00847546" w:rsidRPr="00011626" w:rsidRDefault="00847546" w:rsidP="0025551A">
            <w:pPr>
              <w:rPr>
                <w:rFonts w:ascii="Times New Roman" w:hAnsi="Times New Roman"/>
                <w:i/>
                <w:sz w:val="16"/>
                <w:szCs w:val="16"/>
                <w:highlight w:val="yellow"/>
                <w:lang w:val="en-US"/>
              </w:rPr>
            </w:pP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Have you ever be</w:t>
            </w:r>
            <w:r w:rsidR="00AE0A24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en</w:t>
            </w: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 found guilty of </w:t>
            </w:r>
            <w:r w:rsidR="008351E6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a </w:t>
            </w: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criminal offense by Court?</w:t>
            </w:r>
          </w:p>
        </w:tc>
      </w:tr>
      <w:tr w:rsidR="00847546" w:rsidRPr="00357C22" w14:paraId="69E4DC93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B737F" w14:textId="77777777" w:rsidR="00847546" w:rsidRPr="00E43209" w:rsidRDefault="00847546" w:rsidP="0025551A">
            <w:pPr>
              <w:rPr>
                <w:rFonts w:ascii="Times New Roman" w:hAnsi="Times New Roman"/>
                <w:sz w:val="16"/>
                <w:szCs w:val="16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IRD violation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AC719" w14:textId="70B0F2B8" w:rsidR="00847546" w:rsidRPr="00011626" w:rsidRDefault="00847546" w:rsidP="0025551A">
            <w:pPr>
              <w:rPr>
                <w:rFonts w:ascii="Times New Roman" w:hAnsi="Times New Roman"/>
                <w:i/>
                <w:sz w:val="16"/>
                <w:szCs w:val="16"/>
                <w:highlight w:val="yellow"/>
                <w:lang w:val="en-US"/>
              </w:rPr>
            </w:pPr>
            <w:r w:rsidRPr="00136DE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Have you ever violated an Internal (Corporate) Regulatory Document?</w:t>
            </w:r>
          </w:p>
        </w:tc>
      </w:tr>
    </w:tbl>
    <w:p w14:paraId="0BEEF315" w14:textId="77777777" w:rsidR="00847546" w:rsidRDefault="00847546" w:rsidP="00847546">
      <w:pPr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68F033E2" w14:textId="37D48589" w:rsidR="00847546" w:rsidRPr="00011626" w:rsidRDefault="00847546" w:rsidP="00847546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Supplementary Table 3</w:t>
      </w:r>
      <w:r w:rsidR="005F5A7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(Question types)</w:t>
      </w:r>
      <w:r w:rsidRPr="0001162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263"/>
        <w:gridCol w:w="5812"/>
      </w:tblGrid>
      <w:tr w:rsidR="00847546" w14:paraId="1CE6A9A9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5B56" w14:textId="77777777" w:rsidR="00847546" w:rsidRPr="007368F3" w:rsidRDefault="00847546" w:rsidP="0025551A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Question type / in Russian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3E436" w14:textId="77777777" w:rsidR="00847546" w:rsidRPr="00AD3612" w:rsidRDefault="00847546" w:rsidP="0025551A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AD3612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Description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</w:t>
            </w:r>
          </w:p>
        </w:tc>
      </w:tr>
      <w:tr w:rsidR="00847546" w:rsidRPr="00357C22" w14:paraId="24C943A9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77B28" w14:textId="77777777" w:rsidR="00847546" w:rsidRPr="007368F3" w:rsidRDefault="00847546" w:rsidP="0025551A">
            <w:pPr>
              <w:rPr>
                <w:rFonts w:ascii="Times New Roman" w:hAnsi="Times New Roman"/>
                <w:sz w:val="16"/>
                <w:szCs w:val="16"/>
                <w:highlight w:val="yellow"/>
                <w:lang w:val="en-US"/>
              </w:rPr>
            </w:pPr>
            <w:r w:rsidRPr="00136DE7">
              <w:rPr>
                <w:rFonts w:ascii="Times New Roman" w:hAnsi="Times New Roman"/>
                <w:sz w:val="18"/>
                <w:szCs w:val="18"/>
                <w:lang w:val="en-US"/>
              </w:rPr>
              <w:t>Relevant</w:t>
            </w:r>
            <w:r w:rsidRPr="007368F3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/ </w:t>
            </w:r>
            <w:proofErr w:type="spellStart"/>
            <w:r w:rsidRPr="00071B64">
              <w:rPr>
                <w:rFonts w:ascii="Times New Roman" w:hAnsi="Times New Roman"/>
                <w:sz w:val="18"/>
                <w:szCs w:val="18"/>
              </w:rPr>
              <w:t>Пв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C814D" w14:textId="77777777" w:rsidR="00847546" w:rsidRPr="00136DE7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136DE7">
              <w:rPr>
                <w:rFonts w:ascii="Times New Roman" w:hAnsi="Times New Roman"/>
                <w:sz w:val="16"/>
                <w:szCs w:val="16"/>
                <w:lang w:val="en-US"/>
              </w:rPr>
              <w:t>Questions directly related to the focus of an investigation</w:t>
            </w:r>
          </w:p>
        </w:tc>
      </w:tr>
      <w:tr w:rsidR="00847546" w:rsidRPr="00357C22" w14:paraId="7181E75D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57852" w14:textId="77777777" w:rsidR="00847546" w:rsidRPr="007368F3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136DE7">
              <w:rPr>
                <w:rFonts w:ascii="Times New Roman" w:hAnsi="Times New Roman"/>
                <w:sz w:val="18"/>
                <w:szCs w:val="18"/>
                <w:lang w:val="en-US"/>
              </w:rPr>
              <w:t>Comparison</w:t>
            </w:r>
            <w:r w:rsidRPr="007368F3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/ </w:t>
            </w:r>
            <w:r w:rsidRPr="00071B64">
              <w:rPr>
                <w:rFonts w:ascii="Times New Roman" w:hAnsi="Times New Roman"/>
                <w:sz w:val="18"/>
                <w:szCs w:val="18"/>
              </w:rPr>
              <w:t>Вс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5B809" w14:textId="77777777" w:rsidR="00847546" w:rsidRPr="00136DE7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136DE7">
              <w:rPr>
                <w:rFonts w:ascii="Times New Roman" w:hAnsi="Times New Roman"/>
                <w:sz w:val="16"/>
                <w:szCs w:val="16"/>
                <w:lang w:val="en-US"/>
              </w:rPr>
              <w:t>Questions for which the responses are designed to be compared to responses to relevant questions</w:t>
            </w:r>
          </w:p>
        </w:tc>
      </w:tr>
      <w:tr w:rsidR="00847546" w:rsidRPr="00357C22" w14:paraId="794AC24C" w14:textId="77777777" w:rsidTr="0025551A">
        <w:trPr>
          <w:trHeight w:val="23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5E089" w14:textId="77777777" w:rsidR="00847546" w:rsidRPr="00136DE7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136DE7">
              <w:rPr>
                <w:rFonts w:ascii="Times New Roman" w:hAnsi="Times New Roman"/>
                <w:sz w:val="18"/>
                <w:szCs w:val="18"/>
                <w:lang w:val="en-US"/>
              </w:rPr>
              <w:t>Irrelevant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/ </w:t>
            </w:r>
            <w:proofErr w:type="spellStart"/>
            <w:r w:rsidRPr="00071B64">
              <w:rPr>
                <w:rFonts w:ascii="Times New Roman" w:hAnsi="Times New Roman"/>
                <w:sz w:val="18"/>
                <w:szCs w:val="18"/>
              </w:rPr>
              <w:t>Нв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416" w14:textId="77777777" w:rsidR="00847546" w:rsidRPr="00136DE7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136DE7">
              <w:rPr>
                <w:rFonts w:ascii="Times New Roman" w:hAnsi="Times New Roman"/>
                <w:sz w:val="16"/>
                <w:szCs w:val="16"/>
                <w:lang w:val="en-US"/>
              </w:rPr>
              <w:t>Questions which are believed to have no, or very little, emotional impact on a subject</w:t>
            </w:r>
          </w:p>
        </w:tc>
      </w:tr>
      <w:tr w:rsidR="00847546" w:rsidRPr="00357C22" w14:paraId="31128B8B" w14:textId="77777777" w:rsidTr="0025551A">
        <w:trPr>
          <w:trHeight w:val="24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C370" w14:textId="77777777" w:rsidR="00847546" w:rsidRPr="00136DE7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136DE7">
              <w:rPr>
                <w:rFonts w:ascii="Times New Roman" w:hAnsi="Times New Roman"/>
                <w:sz w:val="18"/>
                <w:szCs w:val="18"/>
                <w:lang w:val="en-US"/>
              </w:rPr>
              <w:t>Sacrifice relevant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/ </w:t>
            </w:r>
            <w:r w:rsidRPr="00071B64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0, </w:t>
            </w:r>
            <w:proofErr w:type="spellStart"/>
            <w:r w:rsidRPr="00071B64">
              <w:rPr>
                <w:rFonts w:ascii="Times New Roman" w:hAnsi="Times New Roman"/>
                <w:sz w:val="18"/>
                <w:szCs w:val="18"/>
              </w:rPr>
              <w:t>Жв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73D5" w14:textId="77777777" w:rsidR="00847546" w:rsidRPr="00E73E94" w:rsidRDefault="00847546" w:rsidP="0025551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136DE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Question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which makes it possible to reduce the probability of error, which is said to be the result of evaluating the first relevant question in the series</w:t>
            </w:r>
          </w:p>
        </w:tc>
      </w:tr>
    </w:tbl>
    <w:p w14:paraId="4A4C7870" w14:textId="77777777" w:rsidR="00C41BDD" w:rsidRPr="008F385A" w:rsidRDefault="00C41BDD" w:rsidP="00C41BDD">
      <w:pPr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79E60454" w14:textId="366A36FA" w:rsidR="00AB611E" w:rsidRPr="00011626" w:rsidRDefault="00AB611E" w:rsidP="00AB611E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Supplementary Table 4</w:t>
      </w:r>
      <w:r w:rsidR="005F5A7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(Testing for bias in sex attribute in the dataset)</w:t>
      </w:r>
      <w:r w:rsidRPr="0001162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43"/>
        <w:gridCol w:w="943"/>
        <w:gridCol w:w="944"/>
        <w:gridCol w:w="944"/>
        <w:gridCol w:w="944"/>
        <w:gridCol w:w="944"/>
        <w:gridCol w:w="944"/>
        <w:gridCol w:w="944"/>
        <w:gridCol w:w="944"/>
      </w:tblGrid>
      <w:tr w:rsidR="005F5A76" w14:paraId="22A8F81B" w14:textId="77777777" w:rsidTr="00AF7CB4">
        <w:tc>
          <w:tcPr>
            <w:tcW w:w="943" w:type="dxa"/>
            <w:vMerge w:val="restart"/>
          </w:tcPr>
          <w:p w14:paraId="70232CD5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Sex</w:t>
            </w:r>
          </w:p>
        </w:tc>
        <w:tc>
          <w:tcPr>
            <w:tcW w:w="1887" w:type="dxa"/>
            <w:gridSpan w:val="2"/>
          </w:tcPr>
          <w:p w14:paraId="107BDD65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All topics</w:t>
            </w:r>
          </w:p>
        </w:tc>
        <w:tc>
          <w:tcPr>
            <w:tcW w:w="1888" w:type="dxa"/>
            <w:gridSpan w:val="2"/>
          </w:tcPr>
          <w:p w14:paraId="7AE92276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Drug abuse</w:t>
            </w:r>
          </w:p>
        </w:tc>
        <w:tc>
          <w:tcPr>
            <w:tcW w:w="1888" w:type="dxa"/>
            <w:gridSpan w:val="2"/>
          </w:tcPr>
          <w:p w14:paraId="5CDC009A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Corruption</w:t>
            </w:r>
          </w:p>
        </w:tc>
        <w:tc>
          <w:tcPr>
            <w:tcW w:w="1888" w:type="dxa"/>
            <w:gridSpan w:val="2"/>
          </w:tcPr>
          <w:p w14:paraId="7F0FF7F9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IRD violation</w:t>
            </w:r>
          </w:p>
        </w:tc>
      </w:tr>
      <w:tr w:rsidR="005F5A76" w14:paraId="10D518A9" w14:textId="77777777" w:rsidTr="00AF7CB4">
        <w:tc>
          <w:tcPr>
            <w:tcW w:w="943" w:type="dxa"/>
            <w:vMerge/>
          </w:tcPr>
          <w:p w14:paraId="4742E5F8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943" w:type="dxa"/>
          </w:tcPr>
          <w:p w14:paraId="6C7D43D7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Count</w:t>
            </w:r>
          </w:p>
        </w:tc>
        <w:tc>
          <w:tcPr>
            <w:tcW w:w="944" w:type="dxa"/>
          </w:tcPr>
          <w:p w14:paraId="1CA08CC3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%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US"/>
              </w:rPr>
              <w:t>of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DI</w:t>
            </w:r>
          </w:p>
        </w:tc>
        <w:tc>
          <w:tcPr>
            <w:tcW w:w="944" w:type="dxa"/>
          </w:tcPr>
          <w:p w14:paraId="5644DFD8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Count</w:t>
            </w:r>
          </w:p>
        </w:tc>
        <w:tc>
          <w:tcPr>
            <w:tcW w:w="944" w:type="dxa"/>
          </w:tcPr>
          <w:p w14:paraId="2B4C347E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%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US"/>
              </w:rPr>
              <w:t>of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DI</w:t>
            </w:r>
          </w:p>
        </w:tc>
        <w:tc>
          <w:tcPr>
            <w:tcW w:w="944" w:type="dxa"/>
          </w:tcPr>
          <w:p w14:paraId="25868324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Count</w:t>
            </w:r>
          </w:p>
        </w:tc>
        <w:tc>
          <w:tcPr>
            <w:tcW w:w="944" w:type="dxa"/>
          </w:tcPr>
          <w:p w14:paraId="3461CCDA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%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US"/>
              </w:rPr>
              <w:t>of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DI</w:t>
            </w:r>
          </w:p>
        </w:tc>
        <w:tc>
          <w:tcPr>
            <w:tcW w:w="944" w:type="dxa"/>
          </w:tcPr>
          <w:p w14:paraId="26FC99B1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Count</w:t>
            </w:r>
          </w:p>
        </w:tc>
        <w:tc>
          <w:tcPr>
            <w:tcW w:w="944" w:type="dxa"/>
          </w:tcPr>
          <w:p w14:paraId="43A0F49E" w14:textId="77777777" w:rsidR="005F5A76" w:rsidRDefault="005F5A76" w:rsidP="00AF7CB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%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US"/>
              </w:rPr>
              <w:t>of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DI</w:t>
            </w:r>
          </w:p>
        </w:tc>
      </w:tr>
      <w:tr w:rsidR="000F2EF6" w14:paraId="66584328" w14:textId="77777777" w:rsidTr="00AF7CB4">
        <w:tc>
          <w:tcPr>
            <w:tcW w:w="943" w:type="dxa"/>
          </w:tcPr>
          <w:p w14:paraId="5A1FB4E7" w14:textId="77777777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Male</w:t>
            </w:r>
          </w:p>
        </w:tc>
        <w:tc>
          <w:tcPr>
            <w:tcW w:w="943" w:type="dxa"/>
          </w:tcPr>
          <w:p w14:paraId="0D6BF3E3" w14:textId="5CC68C17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1222</w:t>
            </w:r>
          </w:p>
        </w:tc>
        <w:tc>
          <w:tcPr>
            <w:tcW w:w="944" w:type="dxa"/>
          </w:tcPr>
          <w:p w14:paraId="01780982" w14:textId="47F93D06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13,7%</w:t>
            </w:r>
          </w:p>
        </w:tc>
        <w:tc>
          <w:tcPr>
            <w:tcW w:w="944" w:type="dxa"/>
          </w:tcPr>
          <w:p w14:paraId="751182FC" w14:textId="3FA6F3E2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1181</w:t>
            </w:r>
          </w:p>
        </w:tc>
        <w:tc>
          <w:tcPr>
            <w:tcW w:w="944" w:type="dxa"/>
          </w:tcPr>
          <w:p w14:paraId="3BDAF7AF" w14:textId="02E703BD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7,9%</w:t>
            </w:r>
          </w:p>
        </w:tc>
        <w:tc>
          <w:tcPr>
            <w:tcW w:w="944" w:type="dxa"/>
          </w:tcPr>
          <w:p w14:paraId="5A5CB66F" w14:textId="73872CF1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817</w:t>
            </w:r>
          </w:p>
        </w:tc>
        <w:tc>
          <w:tcPr>
            <w:tcW w:w="944" w:type="dxa"/>
          </w:tcPr>
          <w:p w14:paraId="31CFB391" w14:textId="23D41E1A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4%</w:t>
            </w:r>
          </w:p>
        </w:tc>
        <w:tc>
          <w:tcPr>
            <w:tcW w:w="944" w:type="dxa"/>
          </w:tcPr>
          <w:p w14:paraId="08288318" w14:textId="1B93A24A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724</w:t>
            </w:r>
          </w:p>
        </w:tc>
        <w:tc>
          <w:tcPr>
            <w:tcW w:w="944" w:type="dxa"/>
          </w:tcPr>
          <w:p w14:paraId="1539D2CA" w14:textId="09C5B85E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2,8%</w:t>
            </w:r>
          </w:p>
        </w:tc>
      </w:tr>
      <w:tr w:rsidR="000F2EF6" w14:paraId="31BAEF19" w14:textId="77777777" w:rsidTr="00AF7CB4">
        <w:tc>
          <w:tcPr>
            <w:tcW w:w="943" w:type="dxa"/>
          </w:tcPr>
          <w:p w14:paraId="63154313" w14:textId="77777777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943" w:type="dxa"/>
          </w:tcPr>
          <w:p w14:paraId="41BB1F2C" w14:textId="013EAC91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872</w:t>
            </w:r>
          </w:p>
        </w:tc>
        <w:tc>
          <w:tcPr>
            <w:tcW w:w="944" w:type="dxa"/>
          </w:tcPr>
          <w:p w14:paraId="42A7AAB5" w14:textId="5C6EF5EA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10,7%</w:t>
            </w:r>
          </w:p>
        </w:tc>
        <w:tc>
          <w:tcPr>
            <w:tcW w:w="944" w:type="dxa"/>
          </w:tcPr>
          <w:p w14:paraId="354CC5C9" w14:textId="27DCF78A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831</w:t>
            </w:r>
          </w:p>
        </w:tc>
        <w:tc>
          <w:tcPr>
            <w:tcW w:w="944" w:type="dxa"/>
          </w:tcPr>
          <w:p w14:paraId="5D4C764D" w14:textId="63112CCB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5,3%</w:t>
            </w:r>
          </w:p>
        </w:tc>
        <w:tc>
          <w:tcPr>
            <w:tcW w:w="944" w:type="dxa"/>
          </w:tcPr>
          <w:p w14:paraId="59635059" w14:textId="24F04269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619</w:t>
            </w:r>
          </w:p>
        </w:tc>
        <w:tc>
          <w:tcPr>
            <w:tcW w:w="944" w:type="dxa"/>
          </w:tcPr>
          <w:p w14:paraId="520E4125" w14:textId="303087BE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2,4%</w:t>
            </w:r>
          </w:p>
        </w:tc>
        <w:tc>
          <w:tcPr>
            <w:tcW w:w="944" w:type="dxa"/>
          </w:tcPr>
          <w:p w14:paraId="07E607FB" w14:textId="50D45672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705</w:t>
            </w:r>
          </w:p>
        </w:tc>
        <w:tc>
          <w:tcPr>
            <w:tcW w:w="944" w:type="dxa"/>
          </w:tcPr>
          <w:p w14:paraId="1ECCCC00" w14:textId="7D0525C2" w:rsidR="000F2EF6" w:rsidRDefault="000F2EF6" w:rsidP="000F2EF6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3,7%</w:t>
            </w:r>
          </w:p>
        </w:tc>
      </w:tr>
    </w:tbl>
    <w:p w14:paraId="0840FC30" w14:textId="3D552F88" w:rsidR="00AB611E" w:rsidRDefault="00AB611E" w:rsidP="00AB611E">
      <w:pPr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4EDC57FB" w14:textId="455ABCB9" w:rsidR="00C41BDD" w:rsidRPr="005F5A76" w:rsidRDefault="00D969A3" w:rsidP="007E3E30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D969A3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lastRenderedPageBreak/>
        <w:t>Supplementary Figure 1</w:t>
      </w:r>
      <w:r w:rsidR="005F5A76" w:rsidRPr="004A7D8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(</w:t>
      </w:r>
      <w:r w:rsidR="005F5A7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Convolution of raw data)</w:t>
      </w:r>
    </w:p>
    <w:p w14:paraId="079440B5" w14:textId="2720C18D" w:rsidR="00D969A3" w:rsidRDefault="00876FFB" w:rsidP="007E3E30">
      <w:pPr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876FFB">
        <w:rPr>
          <w:rFonts w:ascii="Times New Roman" w:eastAsia="Times New Roman" w:hAnsi="Times New Roman" w:cs="Times New Roman"/>
          <w:noProof/>
          <w:sz w:val="18"/>
          <w:szCs w:val="18"/>
          <w:lang w:eastAsia="ru-RU"/>
        </w:rPr>
        <w:drawing>
          <wp:inline distT="0" distB="0" distL="0" distR="0" wp14:anchorId="4B286481" wp14:editId="3CE973AE">
            <wp:extent cx="5400040" cy="402717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2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B7F93" w14:textId="77777777" w:rsidR="004A7D87" w:rsidRDefault="004A7D87" w:rsidP="007E3E30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14:paraId="005A6F90" w14:textId="77777777" w:rsidR="004A7D87" w:rsidRDefault="004A7D87" w:rsidP="007E3E30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14:paraId="694534B8" w14:textId="77777777" w:rsidR="006C5D6A" w:rsidRPr="000645BE" w:rsidRDefault="006C5D6A" w:rsidP="006C5D6A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1E0222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Supplementary Table 5 (Three </w:t>
      </w:r>
      <w:r w:rsidRPr="001824D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Models built on cut but balanced by DIs dataset: </w:t>
      </w:r>
      <w:r w:rsidRPr="000645BE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a) One topic model; b) Basic model without feature “topic”; c) Bas</w:t>
      </w:r>
      <w:r w:rsidRPr="000645BE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/>
        </w:rPr>
        <w:t>ic model with feature “topic”)</w:t>
      </w:r>
    </w:p>
    <w:tbl>
      <w:tblPr>
        <w:tblStyle w:val="af"/>
        <w:tblW w:w="7938" w:type="dxa"/>
        <w:tblInd w:w="-5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50"/>
        <w:gridCol w:w="985"/>
        <w:gridCol w:w="850"/>
        <w:gridCol w:w="904"/>
        <w:gridCol w:w="947"/>
        <w:gridCol w:w="851"/>
        <w:gridCol w:w="850"/>
        <w:gridCol w:w="851"/>
        <w:gridCol w:w="850"/>
      </w:tblGrid>
      <w:tr w:rsidR="006C5D6A" w14:paraId="073D2525" w14:textId="77777777" w:rsidTr="00572CED">
        <w:trPr>
          <w:trHeight w:val="41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6D9C" w14:textId="77777777" w:rsidR="006C5D6A" w:rsidRDefault="006C5D6A" w:rsidP="00572C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A954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All topics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5C312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Drug abuse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97548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Corruption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55301" w14:textId="77777777" w:rsidR="006C5D6A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Conf. </w:t>
            </w:r>
          </w:p>
          <w:p w14:paraId="2FBE0CFB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info leak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4B4D5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Debt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A09F9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proofErr w:type="spellStart"/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Unrep</w:t>
            </w:r>
            <w:proofErr w:type="spellEnd"/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. income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D70F3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Crime history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2C570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IRD violation</w:t>
            </w:r>
          </w:p>
        </w:tc>
      </w:tr>
      <w:tr w:rsidR="006C5D6A" w:rsidRPr="00CE1B80" w14:paraId="7B263B9B" w14:textId="77777777" w:rsidTr="00572CED">
        <w:trPr>
          <w:trHeight w:val="54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6AC8B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ROC AUC (Std.)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41DE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Pr="00CE1B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(0.02)</w:t>
            </w:r>
          </w:p>
          <w:p w14:paraId="1DA98E4F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b. 0.67 (0.02)</w:t>
            </w:r>
          </w:p>
          <w:p w14:paraId="0CC52A12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c. 0.68 (0.02)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9EF4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0.80 (0.04)</w:t>
            </w:r>
          </w:p>
          <w:p w14:paraId="243DA2C7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(0.10)</w:t>
            </w:r>
          </w:p>
          <w:p w14:paraId="6B9A5F3F" w14:textId="77777777" w:rsidR="006C5D6A" w:rsidRPr="0096727E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.69 (0.05)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D226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0.66 (0.04)</w:t>
            </w:r>
          </w:p>
          <w:p w14:paraId="173EC2C4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0.68 (0.04)</w:t>
            </w:r>
          </w:p>
          <w:p w14:paraId="5DC28D34" w14:textId="77777777" w:rsidR="006C5D6A" w:rsidRPr="00964904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0.66 (0.06)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FDFFB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0.70 (0.04)</w:t>
            </w:r>
          </w:p>
          <w:p w14:paraId="75305CB9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(0.04)</w:t>
            </w:r>
          </w:p>
          <w:p w14:paraId="5B621C6B" w14:textId="77777777" w:rsidR="006C5D6A" w:rsidRPr="00AD29B8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0.71 (0.03)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90E69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0.66 (0.06)</w:t>
            </w:r>
          </w:p>
          <w:p w14:paraId="50DAAE4E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0.65 (0.04)</w:t>
            </w:r>
          </w:p>
          <w:p w14:paraId="705DD035" w14:textId="77777777" w:rsidR="006C5D6A" w:rsidRPr="00AD29B8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0.64 (0.03)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97458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(0.03)</w:t>
            </w:r>
          </w:p>
          <w:p w14:paraId="37C12DCF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(0.06)</w:t>
            </w:r>
          </w:p>
          <w:p w14:paraId="09072FE0" w14:textId="77777777" w:rsidR="006C5D6A" w:rsidRPr="00AD29B8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(0.04)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576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0.65 (0.03)</w:t>
            </w:r>
          </w:p>
          <w:p w14:paraId="4E59D8A4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0.74 (0.05)</w:t>
            </w:r>
          </w:p>
          <w:p w14:paraId="67D8FDB1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0.70 (0.04)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961A5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0.53 (0.04)</w:t>
            </w:r>
          </w:p>
          <w:p w14:paraId="5373B17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0.65 (0.06)</w:t>
            </w:r>
          </w:p>
          <w:p w14:paraId="186BD064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0.66 (0.03)</w:t>
            </w:r>
          </w:p>
        </w:tc>
      </w:tr>
      <w:tr w:rsidR="006C5D6A" w:rsidRPr="00CE1B80" w14:paraId="7BA247F8" w14:textId="77777777" w:rsidTr="00572CED">
        <w:trPr>
          <w:trHeight w:val="26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99AC1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Recall (Std.)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91E4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Pr="00CE1B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 (0.01)</w:t>
            </w:r>
          </w:p>
          <w:p w14:paraId="25E39F03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b. 0.16 (0.03)</w:t>
            </w:r>
          </w:p>
          <w:p w14:paraId="2857FEFF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c. 0.17 (0.01)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E4C5C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0.21 (0.08)</w:t>
            </w:r>
          </w:p>
          <w:p w14:paraId="35244974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0.19 (0.10)</w:t>
            </w:r>
          </w:p>
          <w:p w14:paraId="4C22AD6C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 (0.06)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F09B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0.08 (0.04)</w:t>
            </w:r>
          </w:p>
          <w:p w14:paraId="3A126B7C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 (0.03)</w:t>
            </w:r>
          </w:p>
          <w:p w14:paraId="6FB25394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0.09 (0.06)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454F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0.21 (0.1)</w:t>
            </w:r>
          </w:p>
          <w:p w14:paraId="7498BAF1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0.09 (0.03)</w:t>
            </w:r>
          </w:p>
          <w:p w14:paraId="2248A830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0.19 (0.05)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8FDFF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0.09 (0.06)</w:t>
            </w:r>
          </w:p>
          <w:p w14:paraId="4EE50131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0.18 (0.12)</w:t>
            </w:r>
          </w:p>
          <w:p w14:paraId="426BA1AC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 (0.05)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61A67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(0.04)</w:t>
            </w:r>
          </w:p>
          <w:p w14:paraId="6ECFAFDE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0.16 (0.04)</w:t>
            </w:r>
          </w:p>
          <w:p w14:paraId="309AB84F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D6E77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(0.07)</w:t>
            </w:r>
          </w:p>
          <w:p w14:paraId="44A394CF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0.15 (0.09)</w:t>
            </w:r>
          </w:p>
          <w:p w14:paraId="5290B146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0.15 (0.09)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DAFBC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 (0.04)</w:t>
            </w:r>
          </w:p>
          <w:p w14:paraId="207B88F4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0.23 (0.07)</w:t>
            </w:r>
          </w:p>
          <w:p w14:paraId="3E41C152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0.27 (0.04)</w:t>
            </w:r>
          </w:p>
        </w:tc>
      </w:tr>
      <w:tr w:rsidR="006C5D6A" w:rsidRPr="00CE1B80" w14:paraId="1F452B67" w14:textId="77777777" w:rsidTr="00572CED">
        <w:trPr>
          <w:trHeight w:val="27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FE57D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Precision (Std.)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3B192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Pr="00CE1B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(0.00)</w:t>
            </w:r>
          </w:p>
          <w:p w14:paraId="16BFFA9E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b. 0.06 (0.01)</w:t>
            </w:r>
          </w:p>
          <w:p w14:paraId="5DFE4B4D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c. 0.06 (0.00)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BA2E2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0.09 (0.04)</w:t>
            </w:r>
          </w:p>
          <w:p w14:paraId="10C4B71C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(0.03)</w:t>
            </w:r>
          </w:p>
          <w:p w14:paraId="65B15C26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0.15 (0.09)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919BC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(0.02)</w:t>
            </w:r>
          </w:p>
          <w:p w14:paraId="23CD2BC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(0.02)</w:t>
            </w:r>
          </w:p>
          <w:p w14:paraId="111502AE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(0.04)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48614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(0.02)</w:t>
            </w:r>
          </w:p>
          <w:p w14:paraId="2468A84D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(0.02)</w:t>
            </w:r>
          </w:p>
          <w:p w14:paraId="5E0D4F56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98D61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0.02 (0.02)</w:t>
            </w:r>
          </w:p>
          <w:p w14:paraId="66A194BB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(0.02)</w:t>
            </w:r>
          </w:p>
          <w:p w14:paraId="5FD3C99C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A534A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0.03 (0.02)</w:t>
            </w:r>
          </w:p>
          <w:p w14:paraId="6A8A341E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(0.02)</w:t>
            </w:r>
          </w:p>
          <w:p w14:paraId="52FE54DD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0.02 (0.02)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A86B1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0.01 (0.01)</w:t>
            </w:r>
          </w:p>
          <w:p w14:paraId="68DDF70F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(0.04)</w:t>
            </w:r>
          </w:p>
          <w:p w14:paraId="265BF496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(0.04)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2EBD2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0.02 (0.01)</w:t>
            </w:r>
          </w:p>
          <w:p w14:paraId="40DD9C2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0.08 (0.02)</w:t>
            </w:r>
          </w:p>
          <w:p w14:paraId="10BC34E0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0.08 (0.01)</w:t>
            </w:r>
          </w:p>
        </w:tc>
      </w:tr>
      <w:tr w:rsidR="006C5D6A" w:rsidRPr="00CE1B80" w14:paraId="3F846D7C" w14:textId="77777777" w:rsidTr="00572CED">
        <w:trPr>
          <w:trHeight w:val="26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EC078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F1_score </w:t>
            </w:r>
          </w:p>
          <w:p w14:paraId="544AA252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(Std.)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FEC0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Pr="00CE1B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(0.00)</w:t>
            </w:r>
          </w:p>
          <w:p w14:paraId="54D6F938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b. 0.08 (0.01)</w:t>
            </w:r>
          </w:p>
          <w:p w14:paraId="5623C1A5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c. 0.09 (0.01)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8AACA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 (0.04)</w:t>
            </w:r>
          </w:p>
          <w:p w14:paraId="114CC4AD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0.08 (0.04)</w:t>
            </w:r>
          </w:p>
          <w:p w14:paraId="4921EAA7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 (0.07)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3DF49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(0.02)</w:t>
            </w:r>
          </w:p>
          <w:p w14:paraId="2209CC7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(0.02)</w:t>
            </w:r>
          </w:p>
          <w:p w14:paraId="6CF595A5" w14:textId="77777777" w:rsidR="006C5D6A" w:rsidRPr="00A525CF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(0.05)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ABF6C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0.08 (0.03)</w:t>
            </w:r>
          </w:p>
          <w:p w14:paraId="140E5C0B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(0.02)</w:t>
            </w:r>
          </w:p>
          <w:p w14:paraId="05EDC241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 (0.01)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1EA31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(0.02)</w:t>
            </w:r>
          </w:p>
          <w:p w14:paraId="34C22495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(0.03)</w:t>
            </w:r>
          </w:p>
          <w:p w14:paraId="1702263F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0.08 (0.03)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2089E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(0.03)</w:t>
            </w:r>
          </w:p>
          <w:p w14:paraId="3F91650C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 (0.02)</w:t>
            </w:r>
          </w:p>
          <w:p w14:paraId="47DE5A6C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0.02 (0.02)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ABA4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0.02 (0.02)</w:t>
            </w:r>
          </w:p>
          <w:p w14:paraId="7DA8743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(0.05)</w:t>
            </w:r>
          </w:p>
          <w:p w14:paraId="427F4051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(0.06)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3147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(0.02)</w:t>
            </w:r>
          </w:p>
          <w:p w14:paraId="0F164012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 (0.03)</w:t>
            </w:r>
          </w:p>
          <w:p w14:paraId="63A4ACC2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 (0.02)</w:t>
            </w:r>
          </w:p>
        </w:tc>
      </w:tr>
      <w:tr w:rsidR="006C5D6A" w:rsidRPr="00334C45" w14:paraId="117FF867" w14:textId="77777777" w:rsidTr="00572CED">
        <w:trPr>
          <w:trHeight w:val="26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9142C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Accuracy (Std.)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7CBEE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Pr="00CE1B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(0.01)</w:t>
            </w:r>
          </w:p>
          <w:p w14:paraId="2F972B2D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b. 0.94 (0.00)</w:t>
            </w:r>
          </w:p>
          <w:p w14:paraId="55601C49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c. 0.94 (0.00)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A0C89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  <w:p w14:paraId="5F2FD2D0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(0.00)</w:t>
            </w:r>
          </w:p>
          <w:p w14:paraId="48B756BF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(0.01)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7A76B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(0.01)</w:t>
            </w:r>
          </w:p>
          <w:p w14:paraId="3B2E7908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(0.01)</w:t>
            </w:r>
          </w:p>
          <w:p w14:paraId="00E5F47D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0.92 (0.01)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104F4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  <w:p w14:paraId="2387B832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  <w:p w14:paraId="28B213F2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3E878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  <w:p w14:paraId="5AEA129B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(0.00)</w:t>
            </w:r>
          </w:p>
          <w:p w14:paraId="60D89FB8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0.92 (0.00)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446C2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  <w:p w14:paraId="14CB766B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(0.00)</w:t>
            </w:r>
          </w:p>
          <w:p w14:paraId="5C8A96C0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6203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(0.01)</w:t>
            </w:r>
          </w:p>
          <w:p w14:paraId="0ACE9701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(0.00)</w:t>
            </w:r>
          </w:p>
          <w:p w14:paraId="3283BD9B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BEA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0.91 (0.01)</w:t>
            </w:r>
          </w:p>
          <w:p w14:paraId="4157A9E4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(0.01)</w:t>
            </w:r>
          </w:p>
          <w:p w14:paraId="5B1D6386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0.92 (0.01)</w:t>
            </w:r>
          </w:p>
        </w:tc>
      </w:tr>
      <w:tr w:rsidR="006C5D6A" w14:paraId="0D9F670C" w14:textId="77777777" w:rsidTr="00572CED">
        <w:trPr>
          <w:trHeight w:val="27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95065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TNR </w:t>
            </w:r>
          </w:p>
          <w:p w14:paraId="643E2FBF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(Std.)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A925F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Pr="00CE1B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508E1423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b. 0.95 (0.00)</w:t>
            </w:r>
          </w:p>
          <w:p w14:paraId="75A76372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c. 0.95 (0.00)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EF95C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3AD11C75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(0.00)</w:t>
            </w:r>
          </w:p>
          <w:p w14:paraId="033D8CC6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0.97 (0.01)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E3A5B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  <w:p w14:paraId="33219844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2ADB4624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99F6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660545C3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73522A0C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3F0E4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(0.01)</w:t>
            </w:r>
          </w:p>
          <w:p w14:paraId="27DD2F4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6B6B5F1A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5E03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(0.00)</w:t>
            </w:r>
          </w:p>
          <w:p w14:paraId="6E1F4C6A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(0.00)</w:t>
            </w:r>
          </w:p>
          <w:p w14:paraId="41C3689B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(0.01)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0E3F2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51856207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(0.01)</w:t>
            </w:r>
          </w:p>
          <w:p w14:paraId="050E7958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D8E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0.92 (0.01)</w:t>
            </w:r>
          </w:p>
          <w:p w14:paraId="39FA9E50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(0.01)</w:t>
            </w:r>
          </w:p>
          <w:p w14:paraId="5E9823B9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(0.01)</w:t>
            </w:r>
          </w:p>
        </w:tc>
      </w:tr>
      <w:tr w:rsidR="006C5D6A" w:rsidRPr="00334C45" w14:paraId="25707BA1" w14:textId="77777777" w:rsidTr="00572CED">
        <w:trPr>
          <w:trHeight w:val="26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0EDFC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FPR </w:t>
            </w:r>
          </w:p>
          <w:p w14:paraId="50F69FFB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(Std.)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44C4F" w14:textId="77777777" w:rsidR="006C5D6A" w:rsidRPr="00334C45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Pr="00CE1B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42D02A4C" w14:textId="77777777" w:rsidR="006C5D6A" w:rsidRPr="00956082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b. 0.05 (0.00)</w:t>
            </w:r>
          </w:p>
          <w:p w14:paraId="46F376E8" w14:textId="77777777" w:rsidR="006C5D6A" w:rsidRPr="00AB55A7" w:rsidRDefault="006C5D6A" w:rsidP="00572CE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c. 0.05 (0.00)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57F32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0A8D5DA3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(0.00)</w:t>
            </w:r>
          </w:p>
          <w:p w14:paraId="6C4DD9BA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0.03 (0.01)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B886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(0.01)</w:t>
            </w:r>
          </w:p>
          <w:p w14:paraId="74019B35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7CAC38BD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99308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685A9B28" w14:textId="77777777" w:rsidR="006C5D6A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76FF341B" w14:textId="77777777" w:rsidR="006C5D6A" w:rsidRPr="005D41D6" w:rsidRDefault="006C5D6A" w:rsidP="00572CE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EE333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(0.01)</w:t>
            </w:r>
          </w:p>
          <w:p w14:paraId="19DEEAE1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17E57AEE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9B0FC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(0.00)</w:t>
            </w:r>
          </w:p>
          <w:p w14:paraId="5DF79A0C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(0.00)</w:t>
            </w:r>
          </w:p>
          <w:p w14:paraId="7EDDAAC7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(0.01)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8E21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6C7248F3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0.05 (0.01)</w:t>
            </w:r>
          </w:p>
          <w:p w14:paraId="77657E9F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78CC8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0.08 (0.01)</w:t>
            </w:r>
          </w:p>
          <w:p w14:paraId="1BA0813E" w14:textId="77777777" w:rsidR="006C5D6A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0.06 (0.01)</w:t>
            </w:r>
          </w:p>
          <w:p w14:paraId="778ADDEB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(0.01)</w:t>
            </w:r>
          </w:p>
        </w:tc>
      </w:tr>
      <w:tr w:rsidR="006C5D6A" w:rsidRPr="00334C45" w14:paraId="76BA6A32" w14:textId="77777777" w:rsidTr="00572CED">
        <w:trPr>
          <w:trHeight w:val="41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A1AF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D41D6">
              <w:rPr>
                <w:rFonts w:ascii="Times New Roman" w:hAnsi="Times New Roman"/>
                <w:sz w:val="18"/>
                <w:szCs w:val="18"/>
                <w:lang w:val="en-US"/>
              </w:rPr>
              <w:t>Number of DI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E9A61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552FA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D358E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88A4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2BF50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241B2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F1723" w14:textId="77777777" w:rsidR="006C5D6A" w:rsidRPr="005D41D6" w:rsidRDefault="006C5D6A" w:rsidP="00572CED">
            <w:pPr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792E0" w14:textId="77777777" w:rsidR="006C5D6A" w:rsidRPr="005D41D6" w:rsidRDefault="006C5D6A" w:rsidP="00572CED">
            <w:pPr>
              <w:keepNext/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</w:t>
            </w:r>
          </w:p>
        </w:tc>
      </w:tr>
    </w:tbl>
    <w:p w14:paraId="688903A9" w14:textId="77777777" w:rsidR="006C5D6A" w:rsidRPr="00694A47" w:rsidRDefault="006C5D6A" w:rsidP="006C5D6A">
      <w:pPr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7D535FC3" w14:textId="588A31B9" w:rsidR="000056C6" w:rsidRPr="004A7D87" w:rsidRDefault="000056C6" w:rsidP="006C5D6A">
      <w:pPr>
        <w:rPr>
          <w:rFonts w:ascii="Times New Roman" w:eastAsia="Times New Roman" w:hAnsi="Times New Roman" w:cs="Times New Roman"/>
          <w:sz w:val="18"/>
          <w:szCs w:val="18"/>
        </w:rPr>
      </w:pPr>
    </w:p>
    <w:sectPr w:rsidR="000056C6" w:rsidRPr="004A7D87" w:rsidSect="00AF41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45343" w14:textId="77777777" w:rsidR="00993C8A" w:rsidRDefault="00993C8A" w:rsidP="00ED631C">
      <w:pPr>
        <w:spacing w:after="0" w:line="240" w:lineRule="auto"/>
      </w:pPr>
      <w:r>
        <w:separator/>
      </w:r>
    </w:p>
  </w:endnote>
  <w:endnote w:type="continuationSeparator" w:id="0">
    <w:p w14:paraId="57DFDB9B" w14:textId="77777777" w:rsidR="00993C8A" w:rsidRDefault="00993C8A" w:rsidP="00ED6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6F7AE" w14:textId="77777777" w:rsidR="00DF4F3C" w:rsidRDefault="00DF4F3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12B4D" w14:textId="17E35AE0" w:rsidR="00DF4F3C" w:rsidRPr="00F04555" w:rsidRDefault="00072C54">
    <w:pPr>
      <w:pStyle w:val="a5"/>
      <w:jc w:val="right"/>
      <w:rPr>
        <w:sz w:val="18"/>
        <w:szCs w:val="18"/>
      </w:rPr>
    </w:pPr>
    <w:r>
      <w:rPr>
        <w:noProof/>
        <w:sz w:val="18"/>
        <w:szCs w:val="18"/>
        <w:lang w:eastAsia="ru-RU"/>
      </w:rPr>
      <w:drawing>
        <wp:inline distT="0" distB="0" distL="0" distR="0" wp14:anchorId="0821FC8D" wp14:editId="7C213CEA">
          <wp:extent cx="9526" cy="9526"/>
          <wp:effectExtent l="0" t="0" r="0" b="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6" cy="9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sdt>
    <w:sdtPr>
      <w:id w:val="-946620424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C53D761" w14:textId="56E3F97D" w:rsidR="00DF4F3C" w:rsidRPr="00F04555" w:rsidRDefault="00DF4F3C">
        <w:pPr>
          <w:pStyle w:val="a5"/>
          <w:jc w:val="right"/>
          <w:rPr>
            <w:sz w:val="18"/>
            <w:szCs w:val="18"/>
          </w:rPr>
        </w:pPr>
        <w:r w:rsidRPr="00F04555">
          <w:rPr>
            <w:sz w:val="18"/>
            <w:szCs w:val="18"/>
          </w:rPr>
          <w:fldChar w:fldCharType="begin"/>
        </w:r>
        <w:r w:rsidRPr="00F04555">
          <w:rPr>
            <w:sz w:val="18"/>
            <w:szCs w:val="18"/>
          </w:rPr>
          <w:instrText>PAGE   \* MERGEFORMAT</w:instrText>
        </w:r>
        <w:r w:rsidRPr="00F04555">
          <w:rPr>
            <w:sz w:val="18"/>
            <w:szCs w:val="18"/>
          </w:rPr>
          <w:fldChar w:fldCharType="separate"/>
        </w:r>
        <w:r w:rsidR="00072C54">
          <w:rPr>
            <w:noProof/>
            <w:sz w:val="18"/>
            <w:szCs w:val="18"/>
          </w:rPr>
          <w:t>2</w:t>
        </w:r>
        <w:r w:rsidRPr="00F04555">
          <w:rPr>
            <w:sz w:val="18"/>
            <w:szCs w:val="18"/>
          </w:rPr>
          <w:fldChar w:fldCharType="end"/>
        </w:r>
      </w:p>
    </w:sdtContent>
  </w:sdt>
  <w:p w14:paraId="037E90D1" w14:textId="7A77E10A" w:rsidR="00DF4F3C" w:rsidRDefault="00DF4F3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A9C43" w14:textId="77777777" w:rsidR="00DF4F3C" w:rsidRDefault="00DF4F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D1DCB" w14:textId="77777777" w:rsidR="00993C8A" w:rsidRDefault="00993C8A" w:rsidP="00ED631C">
      <w:pPr>
        <w:spacing w:after="0" w:line="240" w:lineRule="auto"/>
      </w:pPr>
      <w:r>
        <w:separator/>
      </w:r>
    </w:p>
  </w:footnote>
  <w:footnote w:type="continuationSeparator" w:id="0">
    <w:p w14:paraId="56B3A197" w14:textId="77777777" w:rsidR="00993C8A" w:rsidRDefault="00993C8A" w:rsidP="00ED631C">
      <w:pPr>
        <w:spacing w:after="0" w:line="240" w:lineRule="auto"/>
      </w:pPr>
      <w:r>
        <w:continuationSeparator/>
      </w:r>
    </w:p>
  </w:footnote>
  <w:footnote w:id="1">
    <w:p w14:paraId="24C42B8E" w14:textId="5B40FB99" w:rsidR="00DF4F3C" w:rsidRDefault="00DF4F3C" w:rsidP="007E6612">
      <w:pPr>
        <w:pStyle w:val="ac"/>
        <w:rPr>
          <w:lang w:val="en-US"/>
        </w:rPr>
      </w:pPr>
      <w:r>
        <w:rPr>
          <w:rStyle w:val="ae"/>
          <w:sz w:val="18"/>
          <w:szCs w:val="18"/>
        </w:rPr>
        <w:footnoteRef/>
      </w:r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Sber</w:t>
      </w:r>
      <w:proofErr w:type="spellEnd"/>
      <w:r>
        <w:rPr>
          <w:sz w:val="18"/>
          <w:szCs w:val="18"/>
          <w:lang w:val="en-US"/>
        </w:rPr>
        <w:t xml:space="preserve"> Innovation and Research Department</w:t>
      </w:r>
    </w:p>
  </w:footnote>
  <w:footnote w:id="2">
    <w:p w14:paraId="14C7ABD3" w14:textId="77777777" w:rsidR="00DF4F3C" w:rsidRDefault="00DF4F3C" w:rsidP="007E6612">
      <w:pPr>
        <w:pStyle w:val="ac"/>
        <w:rPr>
          <w:lang w:val="en-US"/>
        </w:rPr>
      </w:pPr>
      <w:r>
        <w:rPr>
          <w:rStyle w:val="ae"/>
          <w:sz w:val="18"/>
          <w:szCs w:val="18"/>
        </w:rPr>
        <w:footnoteRef/>
      </w:r>
      <w:r>
        <w:rPr>
          <w:sz w:val="18"/>
          <w:szCs w:val="18"/>
          <w:lang w:val="en-US"/>
        </w:rPr>
        <w:t xml:space="preserve"> Internal Security Department</w:t>
      </w:r>
    </w:p>
  </w:footnote>
  <w:footnote w:id="3">
    <w:p w14:paraId="4B176AD5" w14:textId="77777777" w:rsidR="00DF4F3C" w:rsidRDefault="00DF4F3C" w:rsidP="007E6612">
      <w:pPr>
        <w:pStyle w:val="ac"/>
        <w:rPr>
          <w:lang w:val="en-US"/>
        </w:rPr>
      </w:pPr>
      <w:r>
        <w:rPr>
          <w:rStyle w:val="ae"/>
          <w:sz w:val="18"/>
          <w:szCs w:val="18"/>
        </w:rPr>
        <w:footnoteRef/>
      </w:r>
      <w:r>
        <w:rPr>
          <w:sz w:val="18"/>
          <w:szCs w:val="18"/>
          <w:lang w:val="en-US"/>
        </w:rPr>
        <w:t xml:space="preserve"> Contact author: </w:t>
      </w:r>
      <w:hyperlink r:id="rId1" w:history="1">
        <w:r w:rsidRPr="008300EC">
          <w:rPr>
            <w:rStyle w:val="a8"/>
            <w:color w:val="000000" w:themeColor="text1"/>
            <w:sz w:val="18"/>
            <w:szCs w:val="18"/>
            <w:u w:val="none"/>
            <w:lang w:val="en-US"/>
          </w:rPr>
          <w:t>MAKrylov@sberbank.ru</w:t>
        </w:r>
      </w:hyperlink>
      <w:r>
        <w:rPr>
          <w:sz w:val="18"/>
          <w:szCs w:val="18"/>
          <w:lang w:val="en-U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0C57D" w14:textId="77777777" w:rsidR="00DF4F3C" w:rsidRDefault="00DF4F3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79021" w14:textId="77777777" w:rsidR="00DF4F3C" w:rsidRDefault="00DF4F3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5AD5C" w14:textId="77777777" w:rsidR="00DF4F3C" w:rsidRDefault="00DF4F3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C2EAF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D2575A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3459FA"/>
    <w:multiLevelType w:val="multilevel"/>
    <w:tmpl w:val="0E1A683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71E3287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95694D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9460353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B986F66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BBF55FF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D5C2D28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EB15075"/>
    <w:multiLevelType w:val="hybridMultilevel"/>
    <w:tmpl w:val="9B94E1B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1159241D"/>
    <w:multiLevelType w:val="hybridMultilevel"/>
    <w:tmpl w:val="05B6603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D36FA9"/>
    <w:multiLevelType w:val="multilevel"/>
    <w:tmpl w:val="0C30023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2" w15:restartNumberingAfterBreak="0">
    <w:nsid w:val="14497733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4F7734D"/>
    <w:multiLevelType w:val="hybridMultilevel"/>
    <w:tmpl w:val="5BF8B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846D6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9446ACF"/>
    <w:multiLevelType w:val="hybridMultilevel"/>
    <w:tmpl w:val="4BAC616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B2166E5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F7578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1D394554"/>
    <w:multiLevelType w:val="hybridMultilevel"/>
    <w:tmpl w:val="DCF2E94E"/>
    <w:lvl w:ilvl="0" w:tplc="041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1EEB55CB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7DB39E4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1F03F9"/>
    <w:multiLevelType w:val="multilevel"/>
    <w:tmpl w:val="34DA044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22" w15:restartNumberingAfterBreak="0">
    <w:nsid w:val="2C1D07C3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DDB6BBE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ED32393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02D6EB4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0CA7F60"/>
    <w:multiLevelType w:val="hybridMultilevel"/>
    <w:tmpl w:val="05B6603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18B5667"/>
    <w:multiLevelType w:val="hybridMultilevel"/>
    <w:tmpl w:val="05B6603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3EF1852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7FE4872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8E865EF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915244B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3A4C3A11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B34734B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C9C6FB4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3DB349DC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2782BE4"/>
    <w:multiLevelType w:val="hybridMultilevel"/>
    <w:tmpl w:val="05B6603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42C9521B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2D53471"/>
    <w:multiLevelType w:val="hybridMultilevel"/>
    <w:tmpl w:val="05B6603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4C454CF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45FF1265"/>
    <w:multiLevelType w:val="hybridMultilevel"/>
    <w:tmpl w:val="AC304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65862BA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9103A1E"/>
    <w:multiLevelType w:val="hybridMultilevel"/>
    <w:tmpl w:val="05B6603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4D9B7504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F390957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4F886B40"/>
    <w:multiLevelType w:val="hybridMultilevel"/>
    <w:tmpl w:val="C20275D8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50267BC8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09D5081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0E17DA1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546F7559"/>
    <w:multiLevelType w:val="multilevel"/>
    <w:tmpl w:val="54325426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0" w15:restartNumberingAfterBreak="0">
    <w:nsid w:val="57355832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5A721D91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5BF92218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D901506"/>
    <w:multiLevelType w:val="hybridMultilevel"/>
    <w:tmpl w:val="4BAC616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64276EF5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67032FC1"/>
    <w:multiLevelType w:val="hybridMultilevel"/>
    <w:tmpl w:val="05B6603E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6A481393"/>
    <w:multiLevelType w:val="multilevel"/>
    <w:tmpl w:val="4B008EE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6D3F4F90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701B1525"/>
    <w:multiLevelType w:val="multilevel"/>
    <w:tmpl w:val="B1E07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9" w15:restartNumberingAfterBreak="0">
    <w:nsid w:val="72D81B55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738B795A"/>
    <w:multiLevelType w:val="multilevel"/>
    <w:tmpl w:val="6C90680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1" w15:restartNumberingAfterBreak="0">
    <w:nsid w:val="73B24AE6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740F2807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742E6167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77107600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9562AEA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B7A3D5A"/>
    <w:multiLevelType w:val="hybridMultilevel"/>
    <w:tmpl w:val="FE84DA1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82981893">
    <w:abstractNumId w:val="18"/>
  </w:num>
  <w:num w:numId="2" w16cid:durableId="1327202">
    <w:abstractNumId w:val="9"/>
  </w:num>
  <w:num w:numId="3" w16cid:durableId="6838588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045450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9565971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878449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4847176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8719680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4839834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296414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8799406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2147304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211090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8995177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652080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9436700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70971882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2191828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4283890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0350656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3026038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0662762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380105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462985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6047910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7497195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66234958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12127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7625766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4058308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68709721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52674559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89458389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7700846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4046474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5614823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92781135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94414147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16165836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67753745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3573318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13694947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96453477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63957817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72394185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21832233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95062755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65190488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81490690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97055245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10245770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228765086">
    <w:abstractNumId w:val="58"/>
  </w:num>
  <w:num w:numId="53" w16cid:durableId="69974349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214095438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69863119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771968182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873420334">
    <w:abstractNumId w:val="53"/>
  </w:num>
  <w:num w:numId="58" w16cid:durableId="56325525">
    <w:abstractNumId w:val="30"/>
  </w:num>
  <w:num w:numId="59" w16cid:durableId="9917457">
    <w:abstractNumId w:val="37"/>
  </w:num>
  <w:num w:numId="60" w16cid:durableId="1057047898">
    <w:abstractNumId w:val="16"/>
  </w:num>
  <w:num w:numId="61" w16cid:durableId="111361117">
    <w:abstractNumId w:val="28"/>
  </w:num>
  <w:num w:numId="62" w16cid:durableId="1619289817">
    <w:abstractNumId w:val="34"/>
  </w:num>
  <w:num w:numId="63" w16cid:durableId="1471747328">
    <w:abstractNumId w:val="12"/>
  </w:num>
  <w:num w:numId="64" w16cid:durableId="304706223">
    <w:abstractNumId w:val="56"/>
  </w:num>
  <w:num w:numId="65" w16cid:durableId="805971939">
    <w:abstractNumId w:val="2"/>
  </w:num>
  <w:num w:numId="66" w16cid:durableId="1658605311">
    <w:abstractNumId w:val="49"/>
  </w:num>
  <w:num w:numId="67" w16cid:durableId="1454324047">
    <w:abstractNumId w:val="60"/>
  </w:num>
  <w:num w:numId="68" w16cid:durableId="1561598358">
    <w:abstractNumId w:val="11"/>
  </w:num>
  <w:num w:numId="69" w16cid:durableId="951321218">
    <w:abstractNumId w:val="21"/>
  </w:num>
  <w:num w:numId="70" w16cid:durableId="1071611741">
    <w:abstractNumId w:val="0"/>
  </w:num>
  <w:num w:numId="71" w16cid:durableId="23866755">
    <w:abstractNumId w:val="13"/>
  </w:num>
  <w:num w:numId="72" w16cid:durableId="875971852">
    <w:abstractNumId w:val="40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31C"/>
    <w:rsid w:val="00003945"/>
    <w:rsid w:val="000056C6"/>
    <w:rsid w:val="000102DD"/>
    <w:rsid w:val="00011626"/>
    <w:rsid w:val="00011908"/>
    <w:rsid w:val="00011D31"/>
    <w:rsid w:val="00012626"/>
    <w:rsid w:val="000136F6"/>
    <w:rsid w:val="0001567A"/>
    <w:rsid w:val="00015C51"/>
    <w:rsid w:val="0001606C"/>
    <w:rsid w:val="000175C1"/>
    <w:rsid w:val="00020797"/>
    <w:rsid w:val="00020CAB"/>
    <w:rsid w:val="00021D9D"/>
    <w:rsid w:val="0002225B"/>
    <w:rsid w:val="00022458"/>
    <w:rsid w:val="000244BB"/>
    <w:rsid w:val="000320A5"/>
    <w:rsid w:val="00033FD8"/>
    <w:rsid w:val="0003514E"/>
    <w:rsid w:val="000438FF"/>
    <w:rsid w:val="000448C5"/>
    <w:rsid w:val="00050AF2"/>
    <w:rsid w:val="00051645"/>
    <w:rsid w:val="00057EBC"/>
    <w:rsid w:val="00061701"/>
    <w:rsid w:val="000645BE"/>
    <w:rsid w:val="00064C91"/>
    <w:rsid w:val="0006605D"/>
    <w:rsid w:val="00066231"/>
    <w:rsid w:val="00072C54"/>
    <w:rsid w:val="0007676E"/>
    <w:rsid w:val="00081FE3"/>
    <w:rsid w:val="00083862"/>
    <w:rsid w:val="00086914"/>
    <w:rsid w:val="00093F81"/>
    <w:rsid w:val="000A077E"/>
    <w:rsid w:val="000A41D2"/>
    <w:rsid w:val="000A4F61"/>
    <w:rsid w:val="000A6394"/>
    <w:rsid w:val="000A71F3"/>
    <w:rsid w:val="000A744E"/>
    <w:rsid w:val="000B088F"/>
    <w:rsid w:val="000B2316"/>
    <w:rsid w:val="000B24EC"/>
    <w:rsid w:val="000B6555"/>
    <w:rsid w:val="000C1017"/>
    <w:rsid w:val="000C36BA"/>
    <w:rsid w:val="000D3A37"/>
    <w:rsid w:val="000E339A"/>
    <w:rsid w:val="000E4571"/>
    <w:rsid w:val="000E4B81"/>
    <w:rsid w:val="000E5733"/>
    <w:rsid w:val="000E6FC4"/>
    <w:rsid w:val="000F1662"/>
    <w:rsid w:val="000F2EF6"/>
    <w:rsid w:val="00102BF3"/>
    <w:rsid w:val="00105A8D"/>
    <w:rsid w:val="00106403"/>
    <w:rsid w:val="00106917"/>
    <w:rsid w:val="00107B01"/>
    <w:rsid w:val="00112104"/>
    <w:rsid w:val="00113866"/>
    <w:rsid w:val="00113AA2"/>
    <w:rsid w:val="00113CCB"/>
    <w:rsid w:val="00114905"/>
    <w:rsid w:val="00115ECA"/>
    <w:rsid w:val="00122712"/>
    <w:rsid w:val="0012698A"/>
    <w:rsid w:val="001276AB"/>
    <w:rsid w:val="001307AD"/>
    <w:rsid w:val="00131EDF"/>
    <w:rsid w:val="001375E0"/>
    <w:rsid w:val="0014549B"/>
    <w:rsid w:val="00145CAC"/>
    <w:rsid w:val="001510F8"/>
    <w:rsid w:val="00152655"/>
    <w:rsid w:val="001576E7"/>
    <w:rsid w:val="00157F80"/>
    <w:rsid w:val="00164049"/>
    <w:rsid w:val="00164F7B"/>
    <w:rsid w:val="00165E08"/>
    <w:rsid w:val="00170418"/>
    <w:rsid w:val="00170833"/>
    <w:rsid w:val="00171627"/>
    <w:rsid w:val="00172B31"/>
    <w:rsid w:val="00172D61"/>
    <w:rsid w:val="00180F82"/>
    <w:rsid w:val="00182358"/>
    <w:rsid w:val="001824D5"/>
    <w:rsid w:val="00182506"/>
    <w:rsid w:val="0018256F"/>
    <w:rsid w:val="001873E7"/>
    <w:rsid w:val="001903F2"/>
    <w:rsid w:val="00191837"/>
    <w:rsid w:val="00191EF5"/>
    <w:rsid w:val="00193B07"/>
    <w:rsid w:val="001956FD"/>
    <w:rsid w:val="00195727"/>
    <w:rsid w:val="00195E5A"/>
    <w:rsid w:val="001A483B"/>
    <w:rsid w:val="001A72E0"/>
    <w:rsid w:val="001B0BF4"/>
    <w:rsid w:val="001B237F"/>
    <w:rsid w:val="001B3A69"/>
    <w:rsid w:val="001B3EAE"/>
    <w:rsid w:val="001C1C4A"/>
    <w:rsid w:val="001C2297"/>
    <w:rsid w:val="001C273B"/>
    <w:rsid w:val="001C46F1"/>
    <w:rsid w:val="001D291B"/>
    <w:rsid w:val="001D42E2"/>
    <w:rsid w:val="001D66C8"/>
    <w:rsid w:val="001E0222"/>
    <w:rsid w:val="001E03E3"/>
    <w:rsid w:val="001E4AD6"/>
    <w:rsid w:val="001F1461"/>
    <w:rsid w:val="001F4F3D"/>
    <w:rsid w:val="001F64E2"/>
    <w:rsid w:val="00200F52"/>
    <w:rsid w:val="002018C4"/>
    <w:rsid w:val="002062D9"/>
    <w:rsid w:val="002122EE"/>
    <w:rsid w:val="002178FD"/>
    <w:rsid w:val="00223CF0"/>
    <w:rsid w:val="002267C6"/>
    <w:rsid w:val="00233F88"/>
    <w:rsid w:val="00237178"/>
    <w:rsid w:val="0023740C"/>
    <w:rsid w:val="00237797"/>
    <w:rsid w:val="0024540E"/>
    <w:rsid w:val="00245C8A"/>
    <w:rsid w:val="00251C3D"/>
    <w:rsid w:val="00252496"/>
    <w:rsid w:val="002532FD"/>
    <w:rsid w:val="002539D6"/>
    <w:rsid w:val="00253EF5"/>
    <w:rsid w:val="0025551A"/>
    <w:rsid w:val="002578F4"/>
    <w:rsid w:val="00261514"/>
    <w:rsid w:val="0026236C"/>
    <w:rsid w:val="00266AE6"/>
    <w:rsid w:val="00266E31"/>
    <w:rsid w:val="00272E43"/>
    <w:rsid w:val="00274609"/>
    <w:rsid w:val="00274D19"/>
    <w:rsid w:val="00275AC0"/>
    <w:rsid w:val="00281899"/>
    <w:rsid w:val="00281991"/>
    <w:rsid w:val="00282C3F"/>
    <w:rsid w:val="00284912"/>
    <w:rsid w:val="00286D4E"/>
    <w:rsid w:val="00291A1F"/>
    <w:rsid w:val="002938CD"/>
    <w:rsid w:val="00293EC4"/>
    <w:rsid w:val="00295762"/>
    <w:rsid w:val="002A09BE"/>
    <w:rsid w:val="002A1A2B"/>
    <w:rsid w:val="002A4601"/>
    <w:rsid w:val="002A4D21"/>
    <w:rsid w:val="002B276A"/>
    <w:rsid w:val="002B77A2"/>
    <w:rsid w:val="002C16C5"/>
    <w:rsid w:val="002C2083"/>
    <w:rsid w:val="002C3C30"/>
    <w:rsid w:val="002C5795"/>
    <w:rsid w:val="002C5A91"/>
    <w:rsid w:val="002C78B5"/>
    <w:rsid w:val="002C7D30"/>
    <w:rsid w:val="002D17E5"/>
    <w:rsid w:val="002E4540"/>
    <w:rsid w:val="002E48DF"/>
    <w:rsid w:val="002E5C94"/>
    <w:rsid w:val="002E709B"/>
    <w:rsid w:val="0030295F"/>
    <w:rsid w:val="00306ECC"/>
    <w:rsid w:val="00306F6D"/>
    <w:rsid w:val="003074F6"/>
    <w:rsid w:val="00312DDE"/>
    <w:rsid w:val="00313280"/>
    <w:rsid w:val="00315763"/>
    <w:rsid w:val="00316AF2"/>
    <w:rsid w:val="003226C8"/>
    <w:rsid w:val="00326528"/>
    <w:rsid w:val="00326D3D"/>
    <w:rsid w:val="003304BA"/>
    <w:rsid w:val="00330F35"/>
    <w:rsid w:val="0033139C"/>
    <w:rsid w:val="00331937"/>
    <w:rsid w:val="00331A72"/>
    <w:rsid w:val="00331D80"/>
    <w:rsid w:val="00332281"/>
    <w:rsid w:val="003354B0"/>
    <w:rsid w:val="00337455"/>
    <w:rsid w:val="003377C7"/>
    <w:rsid w:val="00340A3B"/>
    <w:rsid w:val="00343553"/>
    <w:rsid w:val="003459CF"/>
    <w:rsid w:val="0034642A"/>
    <w:rsid w:val="00347C78"/>
    <w:rsid w:val="0035201E"/>
    <w:rsid w:val="0035578B"/>
    <w:rsid w:val="00357C22"/>
    <w:rsid w:val="00371E6F"/>
    <w:rsid w:val="003743FD"/>
    <w:rsid w:val="00375FF6"/>
    <w:rsid w:val="00376873"/>
    <w:rsid w:val="00381092"/>
    <w:rsid w:val="00392286"/>
    <w:rsid w:val="00396742"/>
    <w:rsid w:val="003A1F74"/>
    <w:rsid w:val="003A5667"/>
    <w:rsid w:val="003A57C9"/>
    <w:rsid w:val="003A6485"/>
    <w:rsid w:val="003A6C0F"/>
    <w:rsid w:val="003C093B"/>
    <w:rsid w:val="003C1F94"/>
    <w:rsid w:val="003C5CE6"/>
    <w:rsid w:val="003C5FD7"/>
    <w:rsid w:val="003D2F3B"/>
    <w:rsid w:val="003D2FCB"/>
    <w:rsid w:val="003E33A3"/>
    <w:rsid w:val="003E5F36"/>
    <w:rsid w:val="003F0EDE"/>
    <w:rsid w:val="003F0F1A"/>
    <w:rsid w:val="003F1BB1"/>
    <w:rsid w:val="003F268F"/>
    <w:rsid w:val="003F7BB7"/>
    <w:rsid w:val="00403024"/>
    <w:rsid w:val="004033D9"/>
    <w:rsid w:val="00405936"/>
    <w:rsid w:val="004065EE"/>
    <w:rsid w:val="0041047C"/>
    <w:rsid w:val="004114DF"/>
    <w:rsid w:val="00412610"/>
    <w:rsid w:val="004137C2"/>
    <w:rsid w:val="00414D72"/>
    <w:rsid w:val="00427D80"/>
    <w:rsid w:val="00430B28"/>
    <w:rsid w:val="0044057E"/>
    <w:rsid w:val="00442B51"/>
    <w:rsid w:val="00443ACB"/>
    <w:rsid w:val="00443F1C"/>
    <w:rsid w:val="004444B7"/>
    <w:rsid w:val="00452675"/>
    <w:rsid w:val="00456D29"/>
    <w:rsid w:val="00456DFF"/>
    <w:rsid w:val="004576C1"/>
    <w:rsid w:val="00460A7D"/>
    <w:rsid w:val="004645FA"/>
    <w:rsid w:val="004666CD"/>
    <w:rsid w:val="0047719C"/>
    <w:rsid w:val="00482FE2"/>
    <w:rsid w:val="00484CC5"/>
    <w:rsid w:val="004873DB"/>
    <w:rsid w:val="00490D34"/>
    <w:rsid w:val="004916F2"/>
    <w:rsid w:val="0049446C"/>
    <w:rsid w:val="00494CA0"/>
    <w:rsid w:val="00497D44"/>
    <w:rsid w:val="004A56AF"/>
    <w:rsid w:val="004A6417"/>
    <w:rsid w:val="004A7496"/>
    <w:rsid w:val="004A7D87"/>
    <w:rsid w:val="004B2FB5"/>
    <w:rsid w:val="004B3758"/>
    <w:rsid w:val="004B4A64"/>
    <w:rsid w:val="004B53F1"/>
    <w:rsid w:val="004B6A5A"/>
    <w:rsid w:val="004C6186"/>
    <w:rsid w:val="004C628F"/>
    <w:rsid w:val="004D1A89"/>
    <w:rsid w:val="004D7C08"/>
    <w:rsid w:val="004F14C0"/>
    <w:rsid w:val="004F23CB"/>
    <w:rsid w:val="004F6149"/>
    <w:rsid w:val="00502746"/>
    <w:rsid w:val="00503AC9"/>
    <w:rsid w:val="00505C1F"/>
    <w:rsid w:val="00514D17"/>
    <w:rsid w:val="00520A5F"/>
    <w:rsid w:val="00522877"/>
    <w:rsid w:val="005242AE"/>
    <w:rsid w:val="00525808"/>
    <w:rsid w:val="00531061"/>
    <w:rsid w:val="00535852"/>
    <w:rsid w:val="00540A7C"/>
    <w:rsid w:val="00541B17"/>
    <w:rsid w:val="005432BB"/>
    <w:rsid w:val="00543D1C"/>
    <w:rsid w:val="00544706"/>
    <w:rsid w:val="00545BB6"/>
    <w:rsid w:val="00551479"/>
    <w:rsid w:val="00560DE8"/>
    <w:rsid w:val="0056110B"/>
    <w:rsid w:val="0056522E"/>
    <w:rsid w:val="00566C4E"/>
    <w:rsid w:val="00567382"/>
    <w:rsid w:val="00572CED"/>
    <w:rsid w:val="005731B1"/>
    <w:rsid w:val="00573D45"/>
    <w:rsid w:val="00576430"/>
    <w:rsid w:val="00576F6C"/>
    <w:rsid w:val="00581A06"/>
    <w:rsid w:val="00585C75"/>
    <w:rsid w:val="00596CF0"/>
    <w:rsid w:val="005974D9"/>
    <w:rsid w:val="0059787D"/>
    <w:rsid w:val="005A05EE"/>
    <w:rsid w:val="005A460A"/>
    <w:rsid w:val="005A4DD2"/>
    <w:rsid w:val="005B1C4A"/>
    <w:rsid w:val="005B1F01"/>
    <w:rsid w:val="005B30E7"/>
    <w:rsid w:val="005B35DC"/>
    <w:rsid w:val="005B44F4"/>
    <w:rsid w:val="005B5A13"/>
    <w:rsid w:val="005B6875"/>
    <w:rsid w:val="005C14F0"/>
    <w:rsid w:val="005C6604"/>
    <w:rsid w:val="005D0C7B"/>
    <w:rsid w:val="005D4187"/>
    <w:rsid w:val="005D41D6"/>
    <w:rsid w:val="005D7906"/>
    <w:rsid w:val="005D7C2D"/>
    <w:rsid w:val="005E00C8"/>
    <w:rsid w:val="005E39A7"/>
    <w:rsid w:val="005E65CF"/>
    <w:rsid w:val="005F3B20"/>
    <w:rsid w:val="005F4830"/>
    <w:rsid w:val="005F5A76"/>
    <w:rsid w:val="005F7920"/>
    <w:rsid w:val="00602B3B"/>
    <w:rsid w:val="006059D1"/>
    <w:rsid w:val="00607B5B"/>
    <w:rsid w:val="00611B4D"/>
    <w:rsid w:val="00614FEB"/>
    <w:rsid w:val="00615AC6"/>
    <w:rsid w:val="00617554"/>
    <w:rsid w:val="00621D11"/>
    <w:rsid w:val="0062346B"/>
    <w:rsid w:val="00624ECE"/>
    <w:rsid w:val="006316C9"/>
    <w:rsid w:val="00634A0E"/>
    <w:rsid w:val="00635468"/>
    <w:rsid w:val="0063757E"/>
    <w:rsid w:val="006419C5"/>
    <w:rsid w:val="006466F2"/>
    <w:rsid w:val="00651811"/>
    <w:rsid w:val="00651C50"/>
    <w:rsid w:val="0065456A"/>
    <w:rsid w:val="00660A91"/>
    <w:rsid w:val="006636A5"/>
    <w:rsid w:val="00664355"/>
    <w:rsid w:val="0067107C"/>
    <w:rsid w:val="00672F12"/>
    <w:rsid w:val="00673BEF"/>
    <w:rsid w:val="00682CC0"/>
    <w:rsid w:val="006840B3"/>
    <w:rsid w:val="00684830"/>
    <w:rsid w:val="00691E43"/>
    <w:rsid w:val="0069273D"/>
    <w:rsid w:val="00692A04"/>
    <w:rsid w:val="00695A2D"/>
    <w:rsid w:val="0069627B"/>
    <w:rsid w:val="00697EA3"/>
    <w:rsid w:val="006A0BC8"/>
    <w:rsid w:val="006B2286"/>
    <w:rsid w:val="006C1E87"/>
    <w:rsid w:val="006C5D6A"/>
    <w:rsid w:val="006C7BB0"/>
    <w:rsid w:val="006D23C5"/>
    <w:rsid w:val="006D4CE1"/>
    <w:rsid w:val="006D5BE3"/>
    <w:rsid w:val="006E3AD7"/>
    <w:rsid w:val="006E3D29"/>
    <w:rsid w:val="006F520B"/>
    <w:rsid w:val="006F6E48"/>
    <w:rsid w:val="00701F96"/>
    <w:rsid w:val="00702E18"/>
    <w:rsid w:val="00702EF3"/>
    <w:rsid w:val="00703E16"/>
    <w:rsid w:val="00704FF0"/>
    <w:rsid w:val="00706342"/>
    <w:rsid w:val="00716C93"/>
    <w:rsid w:val="007211FB"/>
    <w:rsid w:val="00721878"/>
    <w:rsid w:val="0072266D"/>
    <w:rsid w:val="00723559"/>
    <w:rsid w:val="00726C55"/>
    <w:rsid w:val="00730E2E"/>
    <w:rsid w:val="0073463C"/>
    <w:rsid w:val="00741C3F"/>
    <w:rsid w:val="0074218C"/>
    <w:rsid w:val="007428C5"/>
    <w:rsid w:val="00744219"/>
    <w:rsid w:val="007443EF"/>
    <w:rsid w:val="00745FDB"/>
    <w:rsid w:val="00746372"/>
    <w:rsid w:val="00746516"/>
    <w:rsid w:val="00750829"/>
    <w:rsid w:val="00755347"/>
    <w:rsid w:val="00756524"/>
    <w:rsid w:val="00763194"/>
    <w:rsid w:val="0076416F"/>
    <w:rsid w:val="00764E82"/>
    <w:rsid w:val="00766CC1"/>
    <w:rsid w:val="0076721D"/>
    <w:rsid w:val="0076761B"/>
    <w:rsid w:val="00771763"/>
    <w:rsid w:val="00776F1F"/>
    <w:rsid w:val="00777A61"/>
    <w:rsid w:val="00784843"/>
    <w:rsid w:val="00787303"/>
    <w:rsid w:val="00787422"/>
    <w:rsid w:val="007920DE"/>
    <w:rsid w:val="0079304B"/>
    <w:rsid w:val="0079316C"/>
    <w:rsid w:val="00797010"/>
    <w:rsid w:val="007A0160"/>
    <w:rsid w:val="007A5D5B"/>
    <w:rsid w:val="007A6DE8"/>
    <w:rsid w:val="007B2903"/>
    <w:rsid w:val="007B4164"/>
    <w:rsid w:val="007B4A5D"/>
    <w:rsid w:val="007B5C76"/>
    <w:rsid w:val="007C00D0"/>
    <w:rsid w:val="007C2111"/>
    <w:rsid w:val="007C21E3"/>
    <w:rsid w:val="007C3BE6"/>
    <w:rsid w:val="007D47CC"/>
    <w:rsid w:val="007D52F9"/>
    <w:rsid w:val="007E36BF"/>
    <w:rsid w:val="007E3E30"/>
    <w:rsid w:val="007E3F0D"/>
    <w:rsid w:val="007E6612"/>
    <w:rsid w:val="007E6D7D"/>
    <w:rsid w:val="007F0848"/>
    <w:rsid w:val="007F151A"/>
    <w:rsid w:val="007F2F0A"/>
    <w:rsid w:val="007F34C9"/>
    <w:rsid w:val="007F3F7E"/>
    <w:rsid w:val="007F5C5F"/>
    <w:rsid w:val="008010C1"/>
    <w:rsid w:val="00803D37"/>
    <w:rsid w:val="00811145"/>
    <w:rsid w:val="00817C91"/>
    <w:rsid w:val="008203E9"/>
    <w:rsid w:val="00821768"/>
    <w:rsid w:val="008234FA"/>
    <w:rsid w:val="00824483"/>
    <w:rsid w:val="008267F7"/>
    <w:rsid w:val="00826940"/>
    <w:rsid w:val="00826E1C"/>
    <w:rsid w:val="008300EC"/>
    <w:rsid w:val="008311DC"/>
    <w:rsid w:val="008351E6"/>
    <w:rsid w:val="00835A79"/>
    <w:rsid w:val="0083689C"/>
    <w:rsid w:val="00837575"/>
    <w:rsid w:val="00841A7E"/>
    <w:rsid w:val="00847546"/>
    <w:rsid w:val="00847AFB"/>
    <w:rsid w:val="00857728"/>
    <w:rsid w:val="0085796B"/>
    <w:rsid w:val="00863910"/>
    <w:rsid w:val="00863BD5"/>
    <w:rsid w:val="00866C24"/>
    <w:rsid w:val="00870D4F"/>
    <w:rsid w:val="0087520C"/>
    <w:rsid w:val="00875E7F"/>
    <w:rsid w:val="00876FFB"/>
    <w:rsid w:val="00881064"/>
    <w:rsid w:val="00882885"/>
    <w:rsid w:val="00883770"/>
    <w:rsid w:val="0088526A"/>
    <w:rsid w:val="008932C7"/>
    <w:rsid w:val="00894439"/>
    <w:rsid w:val="008A062B"/>
    <w:rsid w:val="008A4CE6"/>
    <w:rsid w:val="008A4E3E"/>
    <w:rsid w:val="008A6FBB"/>
    <w:rsid w:val="008B0D47"/>
    <w:rsid w:val="008B70C4"/>
    <w:rsid w:val="008C677C"/>
    <w:rsid w:val="008C7E0A"/>
    <w:rsid w:val="008D2CEA"/>
    <w:rsid w:val="008D5028"/>
    <w:rsid w:val="008D63A8"/>
    <w:rsid w:val="008E1661"/>
    <w:rsid w:val="008E2A7C"/>
    <w:rsid w:val="008E6C16"/>
    <w:rsid w:val="008E6DD3"/>
    <w:rsid w:val="008E6E72"/>
    <w:rsid w:val="008F10B5"/>
    <w:rsid w:val="008F14F5"/>
    <w:rsid w:val="008F2BE0"/>
    <w:rsid w:val="008F385A"/>
    <w:rsid w:val="008F6C8F"/>
    <w:rsid w:val="009011FD"/>
    <w:rsid w:val="00902E05"/>
    <w:rsid w:val="009036EC"/>
    <w:rsid w:val="00904AE3"/>
    <w:rsid w:val="00905D08"/>
    <w:rsid w:val="00906727"/>
    <w:rsid w:val="00913908"/>
    <w:rsid w:val="00913BE7"/>
    <w:rsid w:val="00920D79"/>
    <w:rsid w:val="00921D9C"/>
    <w:rsid w:val="00922208"/>
    <w:rsid w:val="00923389"/>
    <w:rsid w:val="00923A24"/>
    <w:rsid w:val="00930A8B"/>
    <w:rsid w:val="00932FBB"/>
    <w:rsid w:val="00935C02"/>
    <w:rsid w:val="00941704"/>
    <w:rsid w:val="00942A28"/>
    <w:rsid w:val="00946639"/>
    <w:rsid w:val="00954A9C"/>
    <w:rsid w:val="00956082"/>
    <w:rsid w:val="009565D2"/>
    <w:rsid w:val="00956DCD"/>
    <w:rsid w:val="00963629"/>
    <w:rsid w:val="00966815"/>
    <w:rsid w:val="0096742C"/>
    <w:rsid w:val="00970AF2"/>
    <w:rsid w:val="009850A5"/>
    <w:rsid w:val="00993C8A"/>
    <w:rsid w:val="009A3ED1"/>
    <w:rsid w:val="009A4C3F"/>
    <w:rsid w:val="009A747B"/>
    <w:rsid w:val="009B0A8F"/>
    <w:rsid w:val="009B5DC9"/>
    <w:rsid w:val="009B6A3A"/>
    <w:rsid w:val="009C27A9"/>
    <w:rsid w:val="009C42E6"/>
    <w:rsid w:val="009C6D72"/>
    <w:rsid w:val="009C71EB"/>
    <w:rsid w:val="009D1616"/>
    <w:rsid w:val="009D5F62"/>
    <w:rsid w:val="009D7875"/>
    <w:rsid w:val="009E286F"/>
    <w:rsid w:val="009E3A05"/>
    <w:rsid w:val="009E4A80"/>
    <w:rsid w:val="009F1677"/>
    <w:rsid w:val="009F627F"/>
    <w:rsid w:val="009F796B"/>
    <w:rsid w:val="00A02705"/>
    <w:rsid w:val="00A063C8"/>
    <w:rsid w:val="00A074C4"/>
    <w:rsid w:val="00A0769E"/>
    <w:rsid w:val="00A10885"/>
    <w:rsid w:val="00A138F2"/>
    <w:rsid w:val="00A1401C"/>
    <w:rsid w:val="00A14DA8"/>
    <w:rsid w:val="00A224D2"/>
    <w:rsid w:val="00A226AF"/>
    <w:rsid w:val="00A31D3F"/>
    <w:rsid w:val="00A3210F"/>
    <w:rsid w:val="00A35348"/>
    <w:rsid w:val="00A35A00"/>
    <w:rsid w:val="00A404AC"/>
    <w:rsid w:val="00A4410F"/>
    <w:rsid w:val="00A44B8C"/>
    <w:rsid w:val="00A540B9"/>
    <w:rsid w:val="00A54E26"/>
    <w:rsid w:val="00A603DC"/>
    <w:rsid w:val="00A60EE4"/>
    <w:rsid w:val="00A62461"/>
    <w:rsid w:val="00A67EA7"/>
    <w:rsid w:val="00A76AD6"/>
    <w:rsid w:val="00A86AEE"/>
    <w:rsid w:val="00A874CB"/>
    <w:rsid w:val="00A96C21"/>
    <w:rsid w:val="00AB04BE"/>
    <w:rsid w:val="00AB2174"/>
    <w:rsid w:val="00AB4751"/>
    <w:rsid w:val="00AB5847"/>
    <w:rsid w:val="00AB596A"/>
    <w:rsid w:val="00AB611E"/>
    <w:rsid w:val="00AC1FA4"/>
    <w:rsid w:val="00AC4A82"/>
    <w:rsid w:val="00AC7ABC"/>
    <w:rsid w:val="00AD3612"/>
    <w:rsid w:val="00AD3E66"/>
    <w:rsid w:val="00AD62CF"/>
    <w:rsid w:val="00AE0A24"/>
    <w:rsid w:val="00AE23C9"/>
    <w:rsid w:val="00AF41F3"/>
    <w:rsid w:val="00AF7CB4"/>
    <w:rsid w:val="00B006BF"/>
    <w:rsid w:val="00B034F0"/>
    <w:rsid w:val="00B06B2B"/>
    <w:rsid w:val="00B071B9"/>
    <w:rsid w:val="00B11C96"/>
    <w:rsid w:val="00B13DD2"/>
    <w:rsid w:val="00B206AF"/>
    <w:rsid w:val="00B2292A"/>
    <w:rsid w:val="00B23CD6"/>
    <w:rsid w:val="00B23EF0"/>
    <w:rsid w:val="00B2562B"/>
    <w:rsid w:val="00B25854"/>
    <w:rsid w:val="00B47AAD"/>
    <w:rsid w:val="00B5148A"/>
    <w:rsid w:val="00B5449D"/>
    <w:rsid w:val="00B60472"/>
    <w:rsid w:val="00B65641"/>
    <w:rsid w:val="00B65711"/>
    <w:rsid w:val="00B663F7"/>
    <w:rsid w:val="00B7002F"/>
    <w:rsid w:val="00B74B6F"/>
    <w:rsid w:val="00B83F29"/>
    <w:rsid w:val="00B91B7F"/>
    <w:rsid w:val="00B92BC1"/>
    <w:rsid w:val="00B95180"/>
    <w:rsid w:val="00B954A7"/>
    <w:rsid w:val="00BA1322"/>
    <w:rsid w:val="00BA192B"/>
    <w:rsid w:val="00BA697D"/>
    <w:rsid w:val="00BC0648"/>
    <w:rsid w:val="00BC4058"/>
    <w:rsid w:val="00BD165B"/>
    <w:rsid w:val="00BD6094"/>
    <w:rsid w:val="00BD71DE"/>
    <w:rsid w:val="00BE01AC"/>
    <w:rsid w:val="00BE0F48"/>
    <w:rsid w:val="00BE1A98"/>
    <w:rsid w:val="00BE4473"/>
    <w:rsid w:val="00BE7781"/>
    <w:rsid w:val="00BF0F07"/>
    <w:rsid w:val="00BF1792"/>
    <w:rsid w:val="00BF2EDC"/>
    <w:rsid w:val="00BF4261"/>
    <w:rsid w:val="00C02A8A"/>
    <w:rsid w:val="00C07853"/>
    <w:rsid w:val="00C10A52"/>
    <w:rsid w:val="00C13230"/>
    <w:rsid w:val="00C140F2"/>
    <w:rsid w:val="00C1662B"/>
    <w:rsid w:val="00C22E72"/>
    <w:rsid w:val="00C238FE"/>
    <w:rsid w:val="00C24882"/>
    <w:rsid w:val="00C26199"/>
    <w:rsid w:val="00C261E1"/>
    <w:rsid w:val="00C265ED"/>
    <w:rsid w:val="00C32C26"/>
    <w:rsid w:val="00C41BDD"/>
    <w:rsid w:val="00C42F26"/>
    <w:rsid w:val="00C43295"/>
    <w:rsid w:val="00C43507"/>
    <w:rsid w:val="00C44E08"/>
    <w:rsid w:val="00C5040C"/>
    <w:rsid w:val="00C5065D"/>
    <w:rsid w:val="00C56304"/>
    <w:rsid w:val="00C57EE8"/>
    <w:rsid w:val="00C62816"/>
    <w:rsid w:val="00C62F21"/>
    <w:rsid w:val="00C631C3"/>
    <w:rsid w:val="00C64F3D"/>
    <w:rsid w:val="00C70916"/>
    <w:rsid w:val="00C87A09"/>
    <w:rsid w:val="00C93B3B"/>
    <w:rsid w:val="00C93E6E"/>
    <w:rsid w:val="00C97E71"/>
    <w:rsid w:val="00CA1C26"/>
    <w:rsid w:val="00CA7CC0"/>
    <w:rsid w:val="00CB08E1"/>
    <w:rsid w:val="00CB1B98"/>
    <w:rsid w:val="00CB770E"/>
    <w:rsid w:val="00CB78DA"/>
    <w:rsid w:val="00CB7E83"/>
    <w:rsid w:val="00CC0851"/>
    <w:rsid w:val="00CC6455"/>
    <w:rsid w:val="00CC725E"/>
    <w:rsid w:val="00CD30D1"/>
    <w:rsid w:val="00CD66AD"/>
    <w:rsid w:val="00CD772B"/>
    <w:rsid w:val="00CE2215"/>
    <w:rsid w:val="00CE289F"/>
    <w:rsid w:val="00CF17D0"/>
    <w:rsid w:val="00CF3B93"/>
    <w:rsid w:val="00CF4534"/>
    <w:rsid w:val="00CF4EFA"/>
    <w:rsid w:val="00D016EB"/>
    <w:rsid w:val="00D02B71"/>
    <w:rsid w:val="00D055AF"/>
    <w:rsid w:val="00D0585E"/>
    <w:rsid w:val="00D07902"/>
    <w:rsid w:val="00D11F20"/>
    <w:rsid w:val="00D12095"/>
    <w:rsid w:val="00D12C57"/>
    <w:rsid w:val="00D13763"/>
    <w:rsid w:val="00D14698"/>
    <w:rsid w:val="00D16BE7"/>
    <w:rsid w:val="00D16F18"/>
    <w:rsid w:val="00D179CF"/>
    <w:rsid w:val="00D205BC"/>
    <w:rsid w:val="00D30472"/>
    <w:rsid w:val="00D31C0A"/>
    <w:rsid w:val="00D31E47"/>
    <w:rsid w:val="00D325F9"/>
    <w:rsid w:val="00D37413"/>
    <w:rsid w:val="00D46195"/>
    <w:rsid w:val="00D46A51"/>
    <w:rsid w:val="00D53176"/>
    <w:rsid w:val="00D537E0"/>
    <w:rsid w:val="00D565AC"/>
    <w:rsid w:val="00D56AE0"/>
    <w:rsid w:val="00D572A6"/>
    <w:rsid w:val="00D6023D"/>
    <w:rsid w:val="00D6422A"/>
    <w:rsid w:val="00D6560C"/>
    <w:rsid w:val="00D65D3B"/>
    <w:rsid w:val="00D67B02"/>
    <w:rsid w:val="00D77075"/>
    <w:rsid w:val="00D81DCE"/>
    <w:rsid w:val="00D83D7B"/>
    <w:rsid w:val="00D8507A"/>
    <w:rsid w:val="00D867AA"/>
    <w:rsid w:val="00D95CFA"/>
    <w:rsid w:val="00D969A3"/>
    <w:rsid w:val="00D96DB1"/>
    <w:rsid w:val="00D97B31"/>
    <w:rsid w:val="00DA2538"/>
    <w:rsid w:val="00DA262D"/>
    <w:rsid w:val="00DA2764"/>
    <w:rsid w:val="00DA350A"/>
    <w:rsid w:val="00DA6A93"/>
    <w:rsid w:val="00DA7F5C"/>
    <w:rsid w:val="00DB1C0F"/>
    <w:rsid w:val="00DB2F66"/>
    <w:rsid w:val="00DB5DD7"/>
    <w:rsid w:val="00DB7B0F"/>
    <w:rsid w:val="00DC613E"/>
    <w:rsid w:val="00DD4446"/>
    <w:rsid w:val="00DE34C1"/>
    <w:rsid w:val="00DE58DB"/>
    <w:rsid w:val="00DF419F"/>
    <w:rsid w:val="00DF4F39"/>
    <w:rsid w:val="00DF4F3C"/>
    <w:rsid w:val="00DF5F12"/>
    <w:rsid w:val="00DF7C7E"/>
    <w:rsid w:val="00E013B3"/>
    <w:rsid w:val="00E01A7E"/>
    <w:rsid w:val="00E048ED"/>
    <w:rsid w:val="00E10E3A"/>
    <w:rsid w:val="00E1387E"/>
    <w:rsid w:val="00E14C4E"/>
    <w:rsid w:val="00E20E19"/>
    <w:rsid w:val="00E26644"/>
    <w:rsid w:val="00E271BB"/>
    <w:rsid w:val="00E279B1"/>
    <w:rsid w:val="00E30864"/>
    <w:rsid w:val="00E30E4E"/>
    <w:rsid w:val="00E3316B"/>
    <w:rsid w:val="00E35473"/>
    <w:rsid w:val="00E43209"/>
    <w:rsid w:val="00E454C6"/>
    <w:rsid w:val="00E458B6"/>
    <w:rsid w:val="00E46E00"/>
    <w:rsid w:val="00E56C6B"/>
    <w:rsid w:val="00E6058D"/>
    <w:rsid w:val="00E61B1C"/>
    <w:rsid w:val="00E644C9"/>
    <w:rsid w:val="00E75429"/>
    <w:rsid w:val="00E822B8"/>
    <w:rsid w:val="00E8779D"/>
    <w:rsid w:val="00E90DDF"/>
    <w:rsid w:val="00E962AC"/>
    <w:rsid w:val="00E96E44"/>
    <w:rsid w:val="00E97BF6"/>
    <w:rsid w:val="00EA4D63"/>
    <w:rsid w:val="00EB12C7"/>
    <w:rsid w:val="00EB142D"/>
    <w:rsid w:val="00EB3326"/>
    <w:rsid w:val="00EC2F63"/>
    <w:rsid w:val="00EC75C2"/>
    <w:rsid w:val="00ED1476"/>
    <w:rsid w:val="00ED631C"/>
    <w:rsid w:val="00EE19DB"/>
    <w:rsid w:val="00EE2074"/>
    <w:rsid w:val="00EE7690"/>
    <w:rsid w:val="00EF2D9A"/>
    <w:rsid w:val="00EF6861"/>
    <w:rsid w:val="00F00369"/>
    <w:rsid w:val="00F00C96"/>
    <w:rsid w:val="00F01829"/>
    <w:rsid w:val="00F0281D"/>
    <w:rsid w:val="00F032D4"/>
    <w:rsid w:val="00F038DC"/>
    <w:rsid w:val="00F04555"/>
    <w:rsid w:val="00F055D8"/>
    <w:rsid w:val="00F0603D"/>
    <w:rsid w:val="00F116A0"/>
    <w:rsid w:val="00F14530"/>
    <w:rsid w:val="00F21062"/>
    <w:rsid w:val="00F22709"/>
    <w:rsid w:val="00F25885"/>
    <w:rsid w:val="00F26AB4"/>
    <w:rsid w:val="00F27E75"/>
    <w:rsid w:val="00F30551"/>
    <w:rsid w:val="00F316E1"/>
    <w:rsid w:val="00F33340"/>
    <w:rsid w:val="00F37324"/>
    <w:rsid w:val="00F37338"/>
    <w:rsid w:val="00F3792F"/>
    <w:rsid w:val="00F47181"/>
    <w:rsid w:val="00F47456"/>
    <w:rsid w:val="00F51CCA"/>
    <w:rsid w:val="00F52F9D"/>
    <w:rsid w:val="00F55AC2"/>
    <w:rsid w:val="00F55DC6"/>
    <w:rsid w:val="00F6327F"/>
    <w:rsid w:val="00F67152"/>
    <w:rsid w:val="00F6790D"/>
    <w:rsid w:val="00F73CF1"/>
    <w:rsid w:val="00F7478D"/>
    <w:rsid w:val="00F74C04"/>
    <w:rsid w:val="00F768D3"/>
    <w:rsid w:val="00F8065C"/>
    <w:rsid w:val="00F81493"/>
    <w:rsid w:val="00F82C69"/>
    <w:rsid w:val="00F83474"/>
    <w:rsid w:val="00F8436A"/>
    <w:rsid w:val="00F84C5A"/>
    <w:rsid w:val="00F855F8"/>
    <w:rsid w:val="00F85CD4"/>
    <w:rsid w:val="00F913F6"/>
    <w:rsid w:val="00F91EB9"/>
    <w:rsid w:val="00F9387B"/>
    <w:rsid w:val="00F9675B"/>
    <w:rsid w:val="00FA18BD"/>
    <w:rsid w:val="00FA1A1C"/>
    <w:rsid w:val="00FA362D"/>
    <w:rsid w:val="00FA6BE7"/>
    <w:rsid w:val="00FB37A8"/>
    <w:rsid w:val="00FB4170"/>
    <w:rsid w:val="00FC0817"/>
    <w:rsid w:val="00FC14F1"/>
    <w:rsid w:val="00FC3BAF"/>
    <w:rsid w:val="00FC54FD"/>
    <w:rsid w:val="00FD3C9D"/>
    <w:rsid w:val="00FD4850"/>
    <w:rsid w:val="00FE0D49"/>
    <w:rsid w:val="00FE159F"/>
    <w:rsid w:val="00FE30E5"/>
    <w:rsid w:val="00FF4D62"/>
    <w:rsid w:val="00FF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695170A"/>
  <w15:chartTrackingRefBased/>
  <w15:docId w15:val="{B74D04EF-887E-4131-AA15-BFE8F5564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631C"/>
    <w:pPr>
      <w:keepNext/>
      <w:keepLines/>
      <w:spacing w:before="240" w:after="0"/>
      <w:outlineLvl w:val="0"/>
    </w:pPr>
    <w:rPr>
      <w:rFonts w:asciiTheme="majorHAnsi" w:eastAsiaTheme="majorEastAsia" w:hAnsiTheme="majorHAnsi" w:cs="Times New Roman"/>
      <w:color w:val="2F5496" w:themeColor="accent1" w:themeShade="BF"/>
      <w:sz w:val="32"/>
      <w:szCs w:val="32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3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631C"/>
  </w:style>
  <w:style w:type="paragraph" w:styleId="a5">
    <w:name w:val="footer"/>
    <w:basedOn w:val="a"/>
    <w:link w:val="a6"/>
    <w:uiPriority w:val="99"/>
    <w:unhideWhenUsed/>
    <w:rsid w:val="00ED6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D631C"/>
  </w:style>
  <w:style w:type="character" w:customStyle="1" w:styleId="10">
    <w:name w:val="Заголовок 1 Знак"/>
    <w:basedOn w:val="a0"/>
    <w:link w:val="1"/>
    <w:uiPriority w:val="9"/>
    <w:rsid w:val="00ED631C"/>
    <w:rPr>
      <w:rFonts w:asciiTheme="majorHAnsi" w:eastAsiaTheme="majorEastAsia" w:hAnsiTheme="majorHAnsi" w:cs="Times New Roman"/>
      <w:color w:val="2F5496" w:themeColor="accent1" w:themeShade="BF"/>
      <w:sz w:val="32"/>
      <w:szCs w:val="32"/>
      <w:lang w:eastAsia="ru-RU"/>
    </w:rPr>
  </w:style>
  <w:style w:type="paragraph" w:styleId="a7">
    <w:name w:val="List Paragraph"/>
    <w:basedOn w:val="a"/>
    <w:uiPriority w:val="34"/>
    <w:qFormat/>
    <w:rsid w:val="00ED631C"/>
    <w:pPr>
      <w:ind w:left="720"/>
      <w:contextualSpacing/>
    </w:pPr>
    <w:rPr>
      <w:rFonts w:eastAsia="Times New Roman" w:cs="Times New Roman"/>
    </w:rPr>
  </w:style>
  <w:style w:type="character" w:styleId="a8">
    <w:name w:val="Hyperlink"/>
    <w:basedOn w:val="a0"/>
    <w:uiPriority w:val="99"/>
    <w:unhideWhenUsed/>
    <w:rsid w:val="00ED631C"/>
    <w:rPr>
      <w:rFonts w:cs="Times New Roman"/>
      <w:color w:val="0563C1" w:themeColor="hyperlink"/>
      <w:u w:val="single"/>
    </w:rPr>
  </w:style>
  <w:style w:type="character" w:styleId="a9">
    <w:name w:val="annotation reference"/>
    <w:basedOn w:val="a0"/>
    <w:uiPriority w:val="99"/>
    <w:unhideWhenUsed/>
    <w:rsid w:val="00ED631C"/>
    <w:rPr>
      <w:rFonts w:cs="Times New Roman"/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D631C"/>
    <w:pPr>
      <w:spacing w:line="240" w:lineRule="auto"/>
    </w:pPr>
    <w:rPr>
      <w:rFonts w:eastAsia="Times New Roman" w:cs="Times New Roman"/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ED631C"/>
    <w:rPr>
      <w:rFonts w:eastAsia="Times New Roman" w:cs="Times New Roman"/>
      <w:sz w:val="20"/>
      <w:szCs w:val="20"/>
    </w:rPr>
  </w:style>
  <w:style w:type="paragraph" w:styleId="ac">
    <w:name w:val="footnote text"/>
    <w:basedOn w:val="a"/>
    <w:link w:val="ad"/>
    <w:uiPriority w:val="99"/>
    <w:semiHidden/>
    <w:unhideWhenUsed/>
    <w:rsid w:val="00ED631C"/>
    <w:pPr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ED631C"/>
    <w:rPr>
      <w:rFonts w:eastAsia="Times New Roman" w:cs="Times New Roman"/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ED631C"/>
    <w:rPr>
      <w:rFonts w:cs="Times New Roman"/>
      <w:vertAlign w:val="superscript"/>
    </w:rPr>
  </w:style>
  <w:style w:type="table" w:styleId="af">
    <w:name w:val="Table Grid"/>
    <w:basedOn w:val="a1"/>
    <w:uiPriority w:val="39"/>
    <w:rsid w:val="00ED631C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ED6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ibliography"/>
    <w:basedOn w:val="a"/>
    <w:next w:val="a"/>
    <w:uiPriority w:val="37"/>
    <w:unhideWhenUsed/>
    <w:rsid w:val="00ED631C"/>
    <w:rPr>
      <w:rFonts w:eastAsia="Times New Roman" w:cs="Times New Roman"/>
    </w:rPr>
  </w:style>
  <w:style w:type="character" w:customStyle="1" w:styleId="title-text">
    <w:name w:val="title-text"/>
    <w:basedOn w:val="a0"/>
    <w:rsid w:val="00ED631C"/>
    <w:rPr>
      <w:rFonts w:cs="Times New Roman"/>
    </w:rPr>
  </w:style>
  <w:style w:type="paragraph" w:styleId="af2">
    <w:name w:val="Balloon Text"/>
    <w:basedOn w:val="a"/>
    <w:link w:val="af3"/>
    <w:uiPriority w:val="99"/>
    <w:semiHidden/>
    <w:unhideWhenUsed/>
    <w:rsid w:val="00AF41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AF41F3"/>
    <w:rPr>
      <w:rFonts w:ascii="Segoe UI" w:hAnsi="Segoe UI" w:cs="Segoe UI"/>
      <w:sz w:val="18"/>
      <w:szCs w:val="18"/>
    </w:rPr>
  </w:style>
  <w:style w:type="paragraph" w:styleId="af4">
    <w:name w:val="annotation subject"/>
    <w:basedOn w:val="aa"/>
    <w:next w:val="aa"/>
    <w:link w:val="af5"/>
    <w:uiPriority w:val="99"/>
    <w:semiHidden/>
    <w:unhideWhenUsed/>
    <w:rsid w:val="0023740C"/>
    <w:rPr>
      <w:rFonts w:eastAsiaTheme="minorHAnsi" w:cstheme="minorBidi"/>
      <w:b/>
      <w:bCs/>
    </w:rPr>
  </w:style>
  <w:style w:type="character" w:customStyle="1" w:styleId="af5">
    <w:name w:val="Тема примечания Знак"/>
    <w:basedOn w:val="ab"/>
    <w:link w:val="af4"/>
    <w:uiPriority w:val="99"/>
    <w:semiHidden/>
    <w:rsid w:val="0023740C"/>
    <w:rPr>
      <w:rFonts w:eastAsia="Times New Roman" w:cs="Times New Roman"/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5673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f6">
    <w:name w:val="caption"/>
    <w:basedOn w:val="a"/>
    <w:next w:val="a"/>
    <w:uiPriority w:val="35"/>
    <w:unhideWhenUsed/>
    <w:qFormat/>
    <w:rsid w:val="00A074C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7">
    <w:name w:val="Revision"/>
    <w:hidden/>
    <w:uiPriority w:val="99"/>
    <w:semiHidden/>
    <w:rsid w:val="00AE0A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0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7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1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2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2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3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9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8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5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MAKrylov@sberban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Nature.XSL" StyleName="Nature" Version="1">
  <b:Source>
    <b:Tag>Per21</b:Tag>
    <b:SourceType>ConferenceProceedings</b:SourceType>
    <b:Guid>{71FFE73A-EC25-49B6-BBCB-665AAE9F82B2}</b:Guid>
    <b:Author>
      <b:Author>
        <b:NameList>
          <b:Person>
            <b:Last>Perkey</b:Last>
            <b:First>Anthony</b:First>
            <b:Middle>M.</b:Middle>
          </b:Person>
        </b:NameList>
      </b:Author>
    </b:Author>
    <b:Title>Recommendations for uniform polygraph examinations for preemployment screening of law enforcement applicants</b:Title>
    <b:Year>2021</b:Year>
    <b:ConferenceName>University of Wisconsin-Platteville</b:ConferenceName>
    <b:RefOrder>7</b:RefOrder>
  </b:Source>
  <b:Source>
    <b:Tag>Hin21</b:Tag>
    <b:SourceType>ConferenceProceedings</b:SourceType>
    <b:Guid>{3C8D1642-BC91-48BC-BA4A-57840C65ABF4}</b:Guid>
    <b:Author>
      <b:Author>
        <b:NameList>
          <b:Person>
            <b:Last>Hinkle</b:Last>
            <b:First>Courtney</b:First>
          </b:Person>
        </b:NameList>
      </b:Author>
    </b:Author>
    <b:Title>The Modern Lie Detector: AI-Powered Affect Screening and the Employee Polygraph Protection Act (EPPA) </b:Title>
    <b:Year>2021</b:Year>
    <b:ConferenceName>The Georgetown Law Journal Vol.109</b:ConferenceName>
    <b:City>Georgetown</b:City>
    <b:RefOrder>3</b:RefOrder>
  </b:Source>
  <b:Source>
    <b:Tag>Bit20</b:Tag>
    <b:SourceType>ConferenceProceedings</b:SourceType>
    <b:Guid>{CC09F6D0-5385-4748-A57C-A9CCF3149BA1}</b:Guid>
    <b:Author>
      <b:Author>
        <b:NameList>
          <b:Person>
            <b:Last>Bittle</b:Last>
            <b:First>Jake</b:First>
          </b:Person>
        </b:NameList>
      </b:Author>
    </b:Author>
    <b:Title>Lie detectors have always been suspect. AI has made the problem worse.</b:Title>
    <b:Year>2020</b:Year>
    <b:ConferenceName>MIT Technology review</b:ConferenceName>
    <b:RefOrder>5</b:RefOrder>
  </b:Source>
  <b:Source>
    <b:Tag>Bau06</b:Tag>
    <b:SourceType>ConferenceProceedings</b:SourceType>
    <b:Guid>{6E0F2AE6-2E06-4147-BB8E-8146478CC3C1}</b:Guid>
    <b:Author>
      <b:Author>
        <b:NameList>
          <b:Person>
            <b:Last>Baur</b:Last>
            <b:First>Daniel</b:First>
          </b:Person>
        </b:NameList>
      </b:Author>
    </b:Author>
    <b:Title>Federal Psychophysiological Detection of Deception Examiner Handbook</b:Title>
    <b:Year>2006</b:Year>
    <b:ConferenceName>Counterintelligence Field Activity Technical Manual</b:ConferenceName>
    <b:RefOrder>9</b:RefOrder>
  </b:Source>
  <b:Source>
    <b:Tag>Cha07</b:Tag>
    <b:SourceType>ConferenceProceedings</b:SourceType>
    <b:Guid>{AA71BE0D-3D34-43E3-9B91-A59BC9FC3B19}</b:Guid>
    <b:Author>
      <b:Author>
        <b:NameList>
          <b:Person>
            <b:Last>Honts</b:Last>
            <b:First>Charles</b:First>
            <b:Middle>R.</b:Middle>
          </b:Person>
          <b:Person>
            <b:Last>Amato</b:Last>
            <b:First>Susan</b:First>
          </b:Person>
        </b:NameList>
      </b:Author>
    </b:Author>
    <b:Title>Automation of a screening polygraph test increases accuracy</b:Title>
    <b:Year>2007</b:Year>
    <b:ConferenceName>Psychology, Crime &amp; Law, Vol. 13, Issue 2</b:ConferenceName>
    <b:RefOrder>11</b:RefOrder>
  </b:Source>
  <b:Source>
    <b:Tag>Leo91</b:Tag>
    <b:SourceType>ConferenceProceedings</b:SourceType>
    <b:Guid>{2298DB8B-1007-4A6F-9B5F-BC5DFC7D46C7}</b:Guid>
    <b:Author>
      <b:Author>
        <b:NameList>
          <b:Person>
            <b:Last>Saxe</b:Last>
            <b:First>Leonard</b:First>
          </b:Person>
        </b:NameList>
      </b:Author>
    </b:Author>
    <b:Title>Science and the CQT polygraph - A theoretical critique</b:Title>
    <b:Year>1991</b:Year>
    <b:ConferenceName>Integrative Physiological and Behavioral Science</b:ConferenceName>
    <b:RefOrder>6</b:RefOrder>
  </b:Source>
  <b:Source>
    <b:Tag>War20</b:Tag>
    <b:SourceType>ConferenceProceedings</b:SourceType>
    <b:Guid>{9E5D37EC-6420-4644-B2A9-DFE1D3EF0F75}</b:Guid>
    <b:Author>
      <b:Author>
        <b:NameList>
          <b:Person>
            <b:Last>Egerton</b:Last>
            <b:First>Warren</b:First>
          </b:Person>
        </b:NameList>
      </b:Author>
    </b:Author>
    <b:Title>Use of the Polygraph to Screen Police Candidates</b:Title>
    <b:Year>2020</b:Year>
    <b:ConferenceName>Law Enforcement Management Institute of Texas (LEMIT)</b:ConferenceName>
    <b:City>North Richland Hills, Texas</b:City>
    <b:RefOrder>8</b:RefOrder>
  </b:Source>
  <b:Source>
    <b:Tag>Mat21</b:Tag>
    <b:SourceType>ConferenceProceedings</b:SourceType>
    <b:Guid>{B64D62BB-0F27-40AC-9123-5247A165DF21}</b:Guid>
    <b:Author>
      <b:Author>
        <b:NameList>
          <b:Person>
            <b:Last>Matzka</b:Last>
            <b:First>Jürgen</b:First>
          </b:Person>
          <b:Person>
            <b:Last>Bronkalla</b:Last>
            <b:First>Oliver</b:First>
          </b:Person>
          <b:Person>
            <b:Last>Tornow</b:Last>
            <b:First>Katrin</b:First>
          </b:Person>
          <b:Person>
            <b:Last>Elger</b:Last>
            <b:First>Kirsten</b:First>
          </b:Person>
          <b:Person>
            <b:Last>Stolle</b:Last>
            <b:First>Claudia</b:First>
          </b:Person>
        </b:NameList>
      </b:Author>
    </b:Author>
    <b:Title>Geomagnetic Kp index V. 1.0.</b:Title>
    <b:Year>2021</b:Year>
    <b:ConferenceName>GFZ Data Services. https://doi.org/10.5880/Kp.0001</b:ConferenceName>
    <b:City>Potsdam, Germany</b:City>
    <b:RefOrder>12</b:RefOrder>
  </b:Source>
  <b:Source>
    <b:Tag>Har18</b:Tag>
    <b:SourceType>InternetSite</b:SourceType>
    <b:Guid>{693C6BF1-8A2B-4FAC-BCB4-A5B6D3A5C970}</b:Guid>
    <b:Author>
      <b:Author>
        <b:NameList>
          <b:Person>
            <b:Last>Harris</b:Last>
            <b:First>Mark</b:First>
          </b:Person>
        </b:NameList>
      </b:Author>
    </b:Author>
    <b:Title>The lie generator: inside the black mirror world of polygraph job screenings. Wired,</b:Title>
    <b:Year>2018</b:Year>
    <b:ConferenceName>Wired.com</b:ConferenceName>
    <b:JournalName>Wired</b:JournalName>
    <b:URL>https://www.wired.com/story/inside-polygraph-job-screening-black-mirror/</b:URL>
    <b:Edition>Wired</b:Edition>
    <b:RefOrder>4</b:RefOrder>
  </b:Source>
  <b:Source>
    <b:Tag>BC21</b:Tag>
    <b:SourceType>InternetSite</b:SourceType>
    <b:Guid>{929DBFC4-E577-4BBB-AB94-220CAC726245}</b:Guid>
    <b:Author>
      <b:Author>
        <b:NameList>
          <b:Person>
            <b:Last>Banerjee</b:Last>
            <b:First>Biswarup</b:First>
          </b:Person>
          <b:Person>
            <b:Last>Chatterjee</b:Last>
            <b:First>Garga</b:First>
          </b:Person>
        </b:NameList>
      </b:Author>
    </b:Author>
    <b:Year>2021</b:Year>
    <b:Publisher>https://doi.org/10.31235/osf.io/8hj69</b:Publisher>
    <b:Title>The world of lie detection: a study into state of lie detection usage by state and society in Asia, Africa and Europe. Preprint at</b:Title>
    <b:URL>https://osf.io/preprints/socarxiv/8hj69/</b:URL>
    <b:RefOrder>13</b:RefOrder>
  </b:Source>
  <b:Source>
    <b:Tag>Fie03</b:Tag>
    <b:SourceType>Book</b:SourceType>
    <b:Guid>{D7E18152-E0A7-48AE-84EA-A13B47DE2DBC}</b:Guid>
    <b:Author>
      <b:Author>
        <b:Corporate>National Research Council</b:Corporate>
      </b:Author>
    </b:Author>
    <b:Title>The polygraph and lie detection</b:Title>
    <b:Year>2003</b:Year>
    <b:ConferenceName>National Research Council, The National Academies Press</b:ConferenceName>
    <b:Publisher>The National Academies Press</b:Publisher>
    <b:RefOrder>10</b:RefOrder>
  </b:Source>
  <b:Source>
    <b:Tag>Ale02</b:Tag>
    <b:SourceType>InternetSite</b:SourceType>
    <b:Guid>{DE18FC3C-134B-439F-A063-47B60177F35D}</b:Guid>
    <b:Author>
      <b:Author>
        <b:NameList>
          <b:Person>
            <b:Last>Slavkovic</b:Last>
            <b:First>Aleksandra</b:First>
          </b:Person>
        </b:NameList>
      </b:Author>
    </b:Author>
    <b:Year>2002</b:Year>
    <b:Publisher>Carnegie Mellon University</b:Publisher>
    <b:Title>Evaluating polygraph data, Carnegie Mellon University</b:Title>
    <b:ConferenceName>Carnegie Mellon University</b:ConferenceName>
    <b:URL>https://www.stat.cmu.edu/tr/tr766/tr766.pdf</b:URL>
    <b:RefOrder>14</b:RefOrder>
  </b:Source>
  <b:Source>
    <b:Tag>Syn15</b:Tag>
    <b:SourceType>JournalArticle</b:SourceType>
    <b:Guid>{E4B58E79-1C6B-438C-96D5-CF48099B7DFE}</b:Guid>
    <b:Author>
      <b:Author>
        <b:NameList>
          <b:Person>
            <b:Last>Synnott</b:Last>
            <b:First>John</b:First>
          </b:Person>
          <b:Person>
            <b:Last>Dietzel</b:Last>
            <b:First>David</b:First>
          </b:Person>
          <b:Person>
            <b:Last>Ioannou</b:Last>
            <b:First>Maria</b:First>
          </b:Person>
        </b:NameList>
      </b:Author>
    </b:Author>
    <b:Title>A review of the polygraph: history, methodology and current status</b:Title>
    <b:Year>2015</b:Year>
    <b:ConferenceName>Reviewing Crime Psychology</b:ConferenceName>
    <b:JournalName>Crime Psychology Review</b:JournalName>
    <b:Volume>1</b:Volume>
    <b:Issue>1</b:Issue>
    <b:RefOrder>15</b:RefOrder>
  </b:Source>
  <b:Source>
    <b:Tag>Moh16</b:Tag>
    <b:SourceType>JournalArticle</b:SourceType>
    <b:Guid>{73A89307-55B7-4F57-90D2-792157D3AD2F}</b:Guid>
    <b:Author>
      <b:Author>
        <b:NameList>
          <b:Person>
            <b:Last>Abouelenien</b:Last>
            <b:First>Mohamed</b:First>
          </b:Person>
          <b:Person>
            <b:Last>Pérez-Rosas</b:Last>
            <b:First>Verónica</b:First>
          </b:Person>
          <b:Person>
            <b:Last>Mihalcea</b:Last>
            <b:First>Rada</b:First>
          </b:Person>
          <b:Person>
            <b:Last>Burzo</b:Last>
            <b:First>Mihai</b:First>
          </b:Person>
        </b:NameList>
      </b:Author>
    </b:Author>
    <b:Title>Detecting deceptive behavior via integration of discriminative features from multiple modalities</b:Title>
    <b:Year>2016</b:Year>
    <b:ConferenceName>IEEE Transactions on Information Forensics and Security, Vol. 12, Issue 5</b:ConferenceName>
    <b:JournalName>IEEE Trans. on Information Forensics and Security</b:JournalName>
    <b:Volume>12</b:Volume>
    <b:Issue>5</b:Issue>
    <b:RefOrder>16</b:RefOrder>
  </b:Source>
  <b:Source>
    <b:Tag>Int22</b:Tag>
    <b:SourceType>InternetSite</b:SourceType>
    <b:Guid>{2E49C4E6-CE51-4B7E-A8ED-12580FFA56D4}</b:Guid>
    <b:Author>
      <b:Author>
        <b:NameList>
          <b:Person>
            <b:Last>Interfax</b:Last>
          </b:Person>
        </b:NameList>
      </b:Author>
    </b:Author>
    <b:Title>Bill on possible ban on transfer abroad of Russians' personal data being submitted to State Duma</b:Title>
    <b:Year>2022</b:Year>
    <b:ConferenceName>https://interfax.com/newsroom/top-stories/77833/</b:ConferenceName>
    <b:URL>https://interfax.com/newsroom/top-stories/77833/</b:URL>
    <b:RefOrder>17</b:RefOrder>
  </b:Source>
  <b:Source>
    <b:Tag>Han19</b:Tag>
    <b:SourceType>JournalArticle</b:SourceType>
    <b:Guid>{E93324B0-A86C-40BE-8BA5-6E9C6824A3A9}</b:Guid>
    <b:Author>
      <b:Author>
        <b:NameList>
          <b:Person>
            <b:Last>Handler</b:Last>
            <b:First>Mark</b:First>
          </b:Person>
          <b:Person>
            <b:Last>Hernandez</b:Last>
            <b:First>Nayeli</b:First>
          </b:Person>
        </b:NameList>
      </b:Author>
    </b:Author>
    <b:Title>Introduction to the NCCA ASCII standard</b:Title>
    <b:Year>2019</b:Year>
    <b:ConferenceName>Polygraph &amp; Forensic Credibility Assessment: A Journal of Science and Field Practice</b:ConferenceName>
    <b:JournalName>Polygraph &amp; Forensic Credibility Assessment: A Journal of Science and Field Practice</b:JournalName>
    <b:Volume>48</b:Volume>
    <b:Issue>2</b:Issue>
    <b:RefOrder>18</b:RefOrder>
  </b:Source>
  <b:Source>
    <b:Tag>Mam22</b:Tag>
    <b:SourceType>ConferenceProceedings</b:SourceType>
    <b:Guid>{64DDE0C1-225D-48AA-89F1-38DAB606E7AC}</b:Guid>
    <b:Author>
      <b:Author>
        <b:NameList>
          <b:Person>
            <b:Last>Mambreyan</b:Last>
            <b:First>Ara</b:First>
          </b:Person>
          <b:Person>
            <b:Last>Punskaya</b:Last>
            <b:First>Elena</b:First>
          </b:Person>
          <b:Person>
            <b:Last>Gunes</b:Last>
            <b:First>Hatice</b:First>
          </b:Person>
        </b:NameList>
      </b:Author>
    </b:Author>
    <b:Title>Dataset bias in deception detection</b:Title>
    <b:Year>2022</b:Year>
    <b:ConferenceName>26th Int. Conference on Pattern Recognition (ICPR)</b:ConferenceName>
    <b:City>Montréal Québec</b:City>
    <b:RefOrder>19</b:RefOrder>
  </b:Source>
  <b:Source>
    <b:Tag>Gan18</b:Tag>
    <b:SourceType>ConferenceProceedings</b:SourceType>
    <b:Guid>{852E5D27-A49E-48CD-95C8-45902BEE43A1}</b:Guid>
    <b:Author>
      <b:Author>
        <b:NameList>
          <b:Person>
            <b:Last>Krishnamurthy</b:Last>
            <b:First>Gangeshwar</b:First>
          </b:Person>
          <b:Person>
            <b:Last>Majumder</b:Last>
            <b:First>Navonil</b:First>
          </b:Person>
          <b:Person>
            <b:Last>Poria</b:Last>
            <b:First>Soujanya</b:First>
          </b:Person>
          <b:Person>
            <b:Last>Cambria</b:Last>
            <b:First>Erik</b:First>
          </b:Person>
        </b:NameList>
      </b:Author>
    </b:Author>
    <b:Title>A deep learning approach for multimodal deception detection</b:Title>
    <b:Year>2018</b:Year>
    <b:ConferenceName>19th Int. Conference on Computational Linguistics and Intelligent Text Processing (CICLing)</b:ConferenceName>
    <b:City>Hanoi, Vietnam</b:City>
    <b:RefOrder>20</b:RefOrder>
  </b:Source>
  <b:Source>
    <b:Tag>Dan19</b:Tag>
    <b:SourceType>ConferenceProceedings</b:SourceType>
    <b:Guid>{5E88E9EF-9FB6-4D66-A3A2-7C22104563E7}</b:Guid>
    <b:Author>
      <b:Author>
        <b:NameList>
          <b:Person>
            <b:Last>Avola</b:Last>
            <b:First>Danilo</b:First>
          </b:Person>
          <b:Person>
            <b:Last>Cinque</b:Last>
            <b:First>Luigi</b:First>
          </b:Person>
          <b:Person>
            <b:Last>Foresti</b:Last>
            <b:First>Gian</b:First>
            <b:Middle>Luca</b:Middle>
          </b:Person>
          <b:Person>
            <b:Last>Pannone</b:Last>
            <b:First>Daniele</b:First>
          </b:Person>
        </b:NameList>
      </b:Author>
    </b:Author>
    <b:Title>Automatic deception detection in RGB videos using facial action units</b:Title>
    <b:Year>2019</b:Year>
    <b:ConferenceName>13th Int. Conference on Distributed Smart Cameras (ICDSC)</b:ConferenceName>
    <b:City>Trento</b:City>
    <b:RefOrder>21</b:RefOrder>
  </b:Source>
  <b:Source>
    <b:Tag>Naj19</b:Tag>
    <b:SourceType>JournalArticle</b:SourceType>
    <b:Guid>{565DC4CD-3E4F-4EF5-B382-78C8E18FD756}</b:Guid>
    <b:Author>
      <b:Author>
        <b:NameList>
          <b:Person>
            <b:Last>Samadiani</b:Last>
            <b:First>Najmeh</b:First>
          </b:Person>
          <b:Person>
            <b:Last>Huang</b:Last>
            <b:First>Guangyan</b:First>
          </b:Person>
          <b:Person>
            <b:Last>Cai</b:Last>
            <b:First>Borui</b:First>
          </b:Person>
          <b:Person>
            <b:Last>Luo</b:Last>
            <b:First>Wei</b:First>
          </b:Person>
          <b:Person>
            <b:Last>Chi</b:Last>
            <b:First>Chi-Hung</b:First>
          </b:Person>
          <b:Person>
            <b:Last>Xiang</b:Last>
            <b:First>Yong</b:First>
          </b:Person>
          <b:Person>
            <b:Last>He</b:Last>
            <b:First>Jing</b:First>
          </b:Person>
        </b:NameList>
      </b:Author>
    </b:Author>
    <b:Title>A review on automatic facial expression recognition systems assisted by multimodal sensor data</b:Title>
    <b:Year>2019</b:Year>
    <b:ConferenceName>Sensors, Vol. 19, Issue 8, Sp. Issue Sensor Applications on Face Analysis</b:ConferenceName>
    <b:JournalName>Sensors, Sp. Issue Sensor Applications on Face Analysis</b:JournalName>
    <b:Volume>19</b:Volume>
    <b:Issue>8</b:Issue>
    <b:RefOrder>22</b:RefOrder>
  </b:Source>
  <b:Source>
    <b:Tag>And10</b:Tag>
    <b:SourceType>JournalArticle</b:SourceType>
    <b:Guid>{6E483289-1B19-49A3-9595-AFC0C2AE6033}</b:Guid>
    <b:Author>
      <b:Author>
        <b:NameList>
          <b:Person>
            <b:Last>Webb</b:Last>
            <b:First>Andrea</b:First>
            <b:Middle>K.</b:Middle>
          </b:Person>
          <b:Person>
            <b:Last>Honts</b:Last>
            <b:First>Charles</b:First>
            <b:Middle>R.</b:Middle>
          </b:Person>
          <b:Person>
            <b:Last>Kircher</b:Last>
            <b:First>John</b:First>
            <b:Middle>C.</b:Middle>
          </b:Person>
          <b:Person>
            <b:Last>Bernhardt</b:Last>
            <b:First>Paul</b:First>
          </b:Person>
          <b:Person>
            <b:Last>Cook</b:Last>
            <b:First>Anne</b:First>
            <b:Middle>E.</b:Middle>
          </b:Person>
        </b:NameList>
      </b:Author>
    </b:Author>
    <b:Title>Effectiveness of pupil diameter in a probable-lie comparison question test for deception</b:Title>
    <b:Year>2010</b:Year>
    <b:ConferenceName>Legal and Criminological Psychology, Vol. 14, Issue 2</b:ConferenceName>
    <b:JournalName>Legal and Criminological Psychology</b:JournalName>
    <b:Volume>14</b:Volume>
    <b:Issue>2</b:Issue>
    <b:RefOrder>23</b:RefOrder>
  </b:Source>
  <b:Source>
    <b:Tag>Jef09</b:Tag>
    <b:SourceType>JournalArticle</b:SourceType>
    <b:Guid>{0076E6BF-1B31-450F-9569-5FEFAF810E22}</b:Guid>
    <b:Author>
      <b:Author>
        <b:NameList>
          <b:Person>
            <b:Last>Walczyk</b:Last>
            <b:First>Jeffrey</b:First>
            <b:Middle>J.</b:Middle>
          </b:Person>
          <b:Person>
            <b:Last>Mahoney</b:Last>
            <b:First>Kevin</b:First>
            <b:Middle>T.</b:Middle>
          </b:Person>
          <b:Person>
            <b:Last>Doverspike</b:Last>
            <b:First>Dennis</b:First>
          </b:Person>
          <b:Person>
            <b:Last>Griffith-Ross</b:Last>
            <b:First>Diana</b:First>
            <b:Middle>A.</b:Middle>
          </b:Person>
        </b:NameList>
      </b:Author>
    </b:Author>
    <b:Title>Cognitive lie detection: response time and consistency of answers as cues to deception</b:Title>
    <b:Year>2009</b:Year>
    <b:ConferenceName>Journal of Business and Psychology, Vol. 24</b:ConferenceName>
    <b:JournalName>Journal of Business and Psychology</b:JournalName>
    <b:Volume>24</b:Volume>
    <b:Issue>1</b:Issue>
    <b:RefOrder>24</b:RefOrder>
  </b:Source>
  <b:Source>
    <b:Tag>Ana21</b:Tag>
    <b:SourceType>JournalArticle</b:SourceType>
    <b:Guid>{A8AD721F-AA5D-441D-9B05-9D81F4ED2288}</b:Guid>
    <b:Author>
      <b:Author>
        <b:NameList>
          <b:Person>
            <b:Last>Shuster</b:Last>
            <b:First>Anastasia</b:First>
          </b:Person>
          <b:Person>
            <b:Last>Inzelberg</b:Last>
            <b:First>Lilah</b:First>
          </b:Person>
          <b:Person>
            <b:Last>Ossmy</b:Last>
            <b:First>Ori</b:First>
          </b:Person>
          <b:Person>
            <b:Last>Izakson</b:Last>
            <b:First>Liz</b:First>
          </b:Person>
          <b:Person>
            <b:Last>Hanein</b:Last>
            <b:First>Yael</b:First>
          </b:Person>
          <b:Person>
            <b:Last>Levy</b:Last>
            <b:First>Dino</b:First>
          </b:Person>
        </b:NameList>
      </b:Author>
    </b:Author>
    <b:Title>Lie to my face: An electromyography approach to the study of deceptive behavior</b:Title>
    <b:Year>2021</b:Year>
    <b:ConferenceName>Brain and Behavior, vol.11 issue 12</b:ConferenceName>
    <b:JournalName>Brain and Behavior</b:JournalName>
    <b:Volume>11</b:Volume>
    <b:Issue>12</b:Issue>
    <b:RefOrder>25</b:RefOrder>
  </b:Source>
  <b:Source xmlns:b="http://schemas.openxmlformats.org/officeDocument/2006/bibliography">
    <b:Tag>Vah09</b:Tag>
    <b:SourceType>JournalArticle</b:SourceType>
    <b:Guid>{234C5BD0-E727-494B-BD44-0DBAFCD25792}</b:Guid>
    <b:Author>
      <b:Author>
        <b:NameList>
          <b:Person>
            <b:Last>Abootalebi</b:Last>
            <b:First>Vahid</b:First>
          </b:Person>
          <b:Person>
            <b:Last>Moradi</b:Last>
            <b:First>Mohammad</b:First>
            <b:Middle>Hassan</b:Middle>
          </b:Person>
          <b:Person>
            <b:Last>Khalilzadeh</b:Last>
            <b:First>Mohammad</b:First>
            <b:Middle>Ali</b:Middle>
          </b:Person>
        </b:NameList>
      </b:Author>
    </b:Author>
    <b:Title>A new approach for EEG feature extraction in P300-based lie detection</b:Title>
    <b:Year>2009</b:Year>
    <b:ConferenceName>Computer Methods and Programs in Biomedicine</b:ConferenceName>
    <b:JournalName>Computer Methods and Programs in Biomedicine</b:JournalName>
    <b:Volume>94</b:Volume>
    <b:Issue>1</b:Issue>
    <b:RefOrder>26</b:RefOrder>
  </b:Source>
  <b:Source>
    <b:Tag>And05</b:Tag>
    <b:SourceType>JournalArticle</b:SourceType>
    <b:Guid>{F42AA58E-50E9-49D2-80F2-FE9A719336D0}</b:Guid>
    <b:Author>
      <b:Author>
        <b:NameList>
          <b:Person>
            <b:Last>Kozel</b:Last>
            <b:First>Andrew</b:First>
          </b:Person>
          <b:Person>
            <b:Last>Johnson</b:Last>
            <b:First>Kevin</b:First>
          </b:Person>
          <b:Person>
            <b:Last>Mu</b:Last>
            <b:First>Qiwen</b:First>
          </b:Person>
          <b:Person>
            <b:Last>Grenesko</b:Last>
            <b:First>Emily</b:First>
          </b:Person>
          <b:Person>
            <b:Last>Laken</b:Last>
            <b:First>Steven</b:First>
          </b:Person>
          <b:Person>
            <b:Last>George</b:Last>
            <b:First>Mark</b:First>
          </b:Person>
        </b:NameList>
      </b:Author>
    </b:Author>
    <b:Title>Detecting deception using functional magnetic resonance imaging</b:Title>
    <b:Year>2005</b:Year>
    <b:ConferenceName>Biological Psychiatry, Vol. 58, Issue 8</b:ConferenceName>
    <b:JournalName>Biological Psychiatry</b:JournalName>
    <b:Volume>58</b:Volume>
    <b:Issue>8</b:Issue>
    <b:RefOrder>27</b:RefOrder>
  </b:Source>
  <b:Source>
    <b:Tag>Mar14</b:Tag>
    <b:SourceType>JournalArticle</b:SourceType>
    <b:Guid>{D3222FC2-F7E8-4F30-B5E5-2487175F7FD4}</b:Guid>
    <b:Author>
      <b:Author>
        <b:NameList>
          <b:Person>
            <b:Last>Farah</b:Last>
            <b:First>Martha</b:First>
            <b:Middle>J.</b:Middle>
          </b:Person>
          <b:Person>
            <b:Last>Hutchinson</b:Last>
            <b:First>J.</b:First>
            <b:Middle>Benjamin</b:Middle>
          </b:Person>
          <b:Person>
            <b:Last>Phelps</b:Last>
            <b:First>Elizabeth</b:First>
            <b:Middle>A.</b:Middle>
          </b:Person>
          <b:Person>
            <b:Last>Wagner</b:Last>
            <b:First>Anthony</b:First>
            <b:Middle>D.</b:Middle>
          </b:Person>
        </b:NameList>
      </b:Author>
    </b:Author>
    <b:Title>Functional MRI-based lie detection: scientific and societal challenges</b:Title>
    <b:Year>2014</b:Year>
    <b:ConferenceName>Nature Reviews Neuroscience, Vol. 14</b:ConferenceName>
    <b:JournalName>Nature Reviews Neuroscience</b:JournalName>
    <b:Volume>15</b:Volume>
    <b:Issue>2</b:Issue>
    <b:RefOrder>28</b:RefOrder>
  </b:Source>
  <b:Source>
    <b:Tag>Mer18</b:Tag>
    <b:SourceType>JournalArticle</b:SourceType>
    <b:Guid>{2DCAD914-C92E-42B2-90F3-96FD1CCB1E2C}</b:Guid>
    <b:Author>
      <b:Author>
        <b:NameList>
          <b:Person>
            <b:Last>Monaro</b:Last>
            <b:First>Merylin</b:First>
          </b:Person>
          <b:Person>
            <b:Last>Galante</b:Last>
            <b:First>Chiara</b:First>
          </b:Person>
          <b:Person>
            <b:Last>Spolaor</b:Last>
            <b:First>Riccardo</b:First>
          </b:Person>
          <b:Person>
            <b:Last>Li</b:Last>
            <b:First>Qian</b:First>
            <b:Middle>Qian</b:Middle>
          </b:Person>
          <b:Person>
            <b:Last>Gamberini</b:Last>
            <b:First>Luciano</b:First>
          </b:Person>
          <b:Person>
            <b:Last>Conti</b:Last>
            <b:First>Mauro</b:First>
          </b:Person>
          <b:Person>
            <b:Last>Sartori</b:Last>
            <b:First>Giuseppe</b:First>
          </b:Person>
        </b:NameList>
      </b:Author>
    </b:Author>
    <b:Title>Covert lie detection using keyboard dynamics</b:Title>
    <b:Year>2018</b:Year>
    <b:ConferenceName>Nature, Scientific Reports, Vol.8</b:ConferenceName>
    <b:JournalName>Scientific Reports</b:JournalName>
    <b:Volume>8</b:Volume>
    <b:Issue>1</b:Issue>
    <b:RefOrder>29</b:RefOrder>
  </b:Source>
  <b:Source>
    <b:Tag>Luc21</b:Tag>
    <b:SourceType>ConferenceProceedings</b:SourceType>
    <b:Guid>{B28076E3-508A-4D2B-B4A4-3C98EFA5364E}</b:Guid>
    <b:Author>
      <b:Author>
        <b:NameList>
          <b:Person>
            <b:Last>Sousedikova</b:Last>
            <b:First>Lucie</b:First>
          </b:Person>
          <b:Person>
            <b:Last>Hromada</b:Last>
            <b:First>Martin</b:First>
          </b:Person>
          <b:Person>
            <b:Last>Adamek</b:Last>
            <b:First>Milan</b:First>
          </b:Person>
        </b:NameList>
      </b:Author>
    </b:Author>
    <b:Title>Analysis of artificial intelligence lie detector developed for airport security</b:Title>
    <b:Year>2021</b:Year>
    <b:ConferenceName>Tomas Bata University in Zlin</b:ConferenceName>
    <b:RefOrder>1</b:RefOrder>
  </b:Source>
  <b:Source>
    <b:Tag>Jav22</b:Tag>
    <b:SourceType>JournalArticle</b:SourceType>
    <b:Guid>{6371A196-69ED-41F9-ADC2-F2EDD0363A58}</b:Guid>
    <b:Author>
      <b:Author>
        <b:NameList>
          <b:Person>
            <b:Last>Sánchez-Monedero</b:Last>
            <b:First>Javier</b:First>
          </b:Person>
          <b:Person>
            <b:Last>Dencik</b:Last>
            <b:First>Lina</b:First>
          </b:Person>
        </b:NameList>
      </b:Author>
    </b:Author>
    <b:Title>The politics of deceptive borders: biomarkers of deceit and the case of iBorderCtrl</b:Title>
    <b:Year>2022</b:Year>
    <b:JournalName>Information, Communication &amp; Society</b:JournalName>
    <b:Volume>25</b:Volume>
    <b:Issue>3</b:Issue>
    <b:RefOrder>2</b:RefOrder>
  </b:Source>
  <b:Source>
    <b:Tag>Lar18</b:Tag>
    <b:SourceType>JournalArticle</b:SourceType>
    <b:Guid>{8CD7726B-2EF4-49F4-8D96-C1BD05F92215}</b:Guid>
    <b:Author>
      <b:Author>
        <b:NameList>
          <b:Person>
            <b:Last>Quijano-Sánchez</b:Last>
            <b:First>Lara</b:First>
          </b:Person>
          <b:Person>
            <b:Last>Liberatore</b:Last>
            <b:First>Federico</b:First>
          </b:Person>
          <b:Person>
            <b:Last>Camacho-Collados</b:Last>
            <b:First>José</b:First>
          </b:Person>
          <b:Person>
            <b:Last>Camacho-Collados</b:Last>
            <b:First>Miguel</b:First>
          </b:Person>
        </b:NameList>
      </b:Author>
    </b:Author>
    <b:Title>Applying automatic text-based detection of deceptive language to police reports: Extracting behavioral patterns from a multi-step classification model to understand how we lie to the police</b:Title>
    <b:Year>2018</b:Year>
    <b:ConferenceName>Knowledge-Based Systems, Vol. 149</b:ConferenceName>
    <b:JournalName>Knowledge-Based Systems</b:JournalName>
    <b:Volume>149</b:Volume>
    <b:RefOrder>30</b:RefOrder>
  </b:Source>
  <b:Source>
    <b:Tag>Pol18</b:Tag>
    <b:SourceType>JournalArticle</b:SourceType>
    <b:Guid>{A25EF8E5-E7D1-4F8C-947E-48707A0860D9}</b:Guid>
    <b:Title>Police use a computer to expose false testimony</b:Title>
    <b:Year>2018</b:Year>
    <b:ConferenceName>Nature, Editorial</b:ConferenceName>
    <b:Author>
      <b:Author>
        <b:Corporate>Editorial</b:Corporate>
      </b:Author>
    </b:Author>
    <b:JournalName>Nature</b:JournalName>
    <b:Volume>557</b:Volume>
    <b:RefOrder>31</b:RefOrder>
  </b:Source>
  <b:Source>
    <b:Tag>Ger21</b:Tag>
    <b:SourceType>JournalArticle</b:SourceType>
    <b:Guid>{3B93D6B1-22B6-4D6E-80F6-D2D0D655B8B1}</b:Guid>
    <b:Author>
      <b:Author>
        <b:NameList>
          <b:Person>
            <b:Last>Ben-Shakhar</b:Last>
            <b:First>Gershon</b:First>
          </b:Person>
          <b:Person>
            <b:Last>Iacono</b:Last>
            <b:First>William</b:First>
          </b:Person>
        </b:NameList>
      </b:Author>
    </b:Author>
    <b:Title>Fallacies in the estimation of the validity of the Comparison Question Polygraph Test: A reply to Ginton (2020)</b:Title>
    <b:Year>2021</b:Year>
    <b:ConferenceName>Investigative Psychology and Offender Profiling, Vol.18, Issue 3</b:ConferenceName>
    <b:JournalName>Investigative Psychology and Offender Profiling</b:JournalName>
    <b:Volume>18</b:Volume>
    <b:Issue>3</b:Issue>
    <b:RefOrder>32</b:RefOrder>
  </b:Source>
  <b:Source>
    <b:Tag>Don05</b:Tag>
    <b:SourceType>JournalArticle</b:SourceType>
    <b:Guid>{B2A20323-5024-4F44-B33B-04B70C6AE5DB}</b:Guid>
    <b:Author>
      <b:Author>
        <b:NameList>
          <b:Person>
            <b:Last>Grubin</b:Last>
            <b:First>Don</b:First>
          </b:Person>
          <b:Person>
            <b:Last>Madsen</b:Last>
            <b:First>Lars</b:First>
          </b:Person>
        </b:NameList>
      </b:Author>
    </b:Author>
    <b:Title>Lie detection and the polygraph: A historical review</b:Title>
    <b:Year>2005</b:Year>
    <b:ConferenceName>The Journal of Forensic Psychiatry &amp; Psychology</b:ConferenceName>
    <b:JournalName>The Journal of forensic psychiatry &amp; psychology</b:JournalName>
    <b:Volume>16</b:Volume>
    <b:Issue>2</b:Issue>
    <b:RefOrder>33</b:RefOrder>
  </b:Source>
</b:Sources>
</file>

<file path=customXml/itemProps1.xml><?xml version="1.0" encoding="utf-8"?>
<ds:datastoreItem xmlns:ds="http://schemas.openxmlformats.org/officeDocument/2006/customXml" ds:itemID="{CFC29036-365A-45C2-BDA3-32B5F0A69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705</Words>
  <Characters>4023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Асонов Дмитрий Валерьевич</dc:creator>
  <cp:keywords/>
  <dc:description/>
  <cp:lastModifiedBy>Asonova Elena</cp:lastModifiedBy>
  <cp:revision>3</cp:revision>
  <cp:lastPrinted>2022-10-06T14:46:00Z</cp:lastPrinted>
  <dcterms:created xsi:type="dcterms:W3CDTF">2022-10-06T15:28:00Z</dcterms:created>
  <dcterms:modified xsi:type="dcterms:W3CDTF">2022-10-06T17:39:00Z</dcterms:modified>
</cp:coreProperties>
</file>