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4FC0B" w14:textId="77777777" w:rsidR="007A7C92" w:rsidRPr="003247D8" w:rsidRDefault="007A7C92" w:rsidP="007A7C92">
      <w:pPr>
        <w:rPr>
          <w:rFonts w:ascii="Times" w:hAnsi="Times"/>
          <w:lang w:val="en-US"/>
        </w:rPr>
      </w:pPr>
      <w:r>
        <w:rPr>
          <w:rFonts w:ascii="Times" w:hAnsi="Times"/>
          <w:lang w:val="en-US"/>
        </w:rPr>
        <w:t xml:space="preserve">Supplemental Table S1. Landscape covariate information. </w:t>
      </w:r>
    </w:p>
    <w:tbl>
      <w:tblPr>
        <w:tblW w:w="11600" w:type="dxa"/>
        <w:tblLook w:val="04A0" w:firstRow="1" w:lastRow="0" w:firstColumn="1" w:lastColumn="0" w:noHBand="0" w:noVBand="1"/>
      </w:tblPr>
      <w:tblGrid>
        <w:gridCol w:w="2200"/>
        <w:gridCol w:w="5940"/>
        <w:gridCol w:w="3460"/>
      </w:tblGrid>
      <w:tr w:rsidR="007A7C92" w14:paraId="3FB3BDF8" w14:textId="77777777" w:rsidTr="00EC77BE">
        <w:trPr>
          <w:trHeight w:val="340"/>
        </w:trPr>
        <w:tc>
          <w:tcPr>
            <w:tcW w:w="2200" w:type="dxa"/>
            <w:tcBorders>
              <w:top w:val="nil"/>
              <w:left w:val="nil"/>
              <w:bottom w:val="single" w:sz="8" w:space="0" w:color="auto"/>
              <w:right w:val="nil"/>
            </w:tcBorders>
            <w:shd w:val="clear" w:color="auto" w:fill="auto"/>
            <w:noWrap/>
            <w:vAlign w:val="center"/>
            <w:hideMark/>
          </w:tcPr>
          <w:p w14:paraId="7EE5FCD9" w14:textId="77777777" w:rsidR="007A7C92" w:rsidRDefault="007A7C92" w:rsidP="00EC77BE">
            <w:pPr>
              <w:rPr>
                <w:rFonts w:ascii="Times Roman" w:hAnsi="Times Roman" w:cs="Calibri"/>
                <w:b/>
                <w:bCs/>
                <w:color w:val="000000"/>
                <w:sz w:val="16"/>
                <w:szCs w:val="16"/>
              </w:rPr>
            </w:pPr>
            <w:r>
              <w:rPr>
                <w:rFonts w:ascii="Times Roman" w:hAnsi="Times Roman" w:cs="Calibri"/>
                <w:b/>
                <w:bCs/>
                <w:color w:val="000000"/>
                <w:sz w:val="16"/>
                <w:szCs w:val="16"/>
              </w:rPr>
              <w:t>Landscape covariate</w:t>
            </w:r>
          </w:p>
        </w:tc>
        <w:tc>
          <w:tcPr>
            <w:tcW w:w="5940" w:type="dxa"/>
            <w:tcBorders>
              <w:top w:val="nil"/>
              <w:left w:val="nil"/>
              <w:bottom w:val="single" w:sz="8" w:space="0" w:color="auto"/>
              <w:right w:val="nil"/>
            </w:tcBorders>
            <w:shd w:val="clear" w:color="auto" w:fill="auto"/>
            <w:noWrap/>
            <w:vAlign w:val="center"/>
            <w:hideMark/>
          </w:tcPr>
          <w:p w14:paraId="5821FC47" w14:textId="77777777" w:rsidR="007A7C92" w:rsidRDefault="007A7C92" w:rsidP="00EC77BE">
            <w:pPr>
              <w:rPr>
                <w:rFonts w:ascii="Times Roman" w:hAnsi="Times Roman" w:cs="Calibri"/>
                <w:b/>
                <w:bCs/>
                <w:color w:val="000000"/>
                <w:sz w:val="16"/>
                <w:szCs w:val="16"/>
              </w:rPr>
            </w:pPr>
            <w:r>
              <w:rPr>
                <w:rFonts w:ascii="Times Roman" w:hAnsi="Times Roman" w:cs="Calibri"/>
                <w:b/>
                <w:bCs/>
                <w:color w:val="000000"/>
                <w:sz w:val="16"/>
                <w:szCs w:val="16"/>
              </w:rPr>
              <w:t>Description</w:t>
            </w:r>
          </w:p>
        </w:tc>
        <w:tc>
          <w:tcPr>
            <w:tcW w:w="3460" w:type="dxa"/>
            <w:tcBorders>
              <w:top w:val="nil"/>
              <w:left w:val="nil"/>
              <w:bottom w:val="single" w:sz="8" w:space="0" w:color="auto"/>
              <w:right w:val="nil"/>
            </w:tcBorders>
            <w:shd w:val="clear" w:color="auto" w:fill="auto"/>
            <w:noWrap/>
            <w:vAlign w:val="center"/>
            <w:hideMark/>
          </w:tcPr>
          <w:p w14:paraId="2AD81BEB" w14:textId="77777777" w:rsidR="007A7C92" w:rsidRDefault="007A7C92" w:rsidP="00EC77BE">
            <w:pPr>
              <w:rPr>
                <w:rFonts w:ascii="Times Roman" w:hAnsi="Times Roman" w:cs="Calibri"/>
                <w:b/>
                <w:bCs/>
                <w:color w:val="000000"/>
                <w:sz w:val="16"/>
                <w:szCs w:val="16"/>
              </w:rPr>
            </w:pPr>
            <w:r>
              <w:rPr>
                <w:rFonts w:ascii="Times Roman" w:hAnsi="Times Roman" w:cs="Calibri"/>
                <w:b/>
                <w:bCs/>
                <w:color w:val="000000"/>
                <w:sz w:val="16"/>
                <w:szCs w:val="16"/>
              </w:rPr>
              <w:t>Source</w:t>
            </w:r>
          </w:p>
        </w:tc>
      </w:tr>
      <w:tr w:rsidR="007A7C92" w14:paraId="5E039D27" w14:textId="77777777" w:rsidTr="00EC77BE">
        <w:trPr>
          <w:trHeight w:val="320"/>
        </w:trPr>
        <w:tc>
          <w:tcPr>
            <w:tcW w:w="2200" w:type="dxa"/>
            <w:tcBorders>
              <w:top w:val="nil"/>
              <w:left w:val="nil"/>
              <w:bottom w:val="nil"/>
              <w:right w:val="nil"/>
            </w:tcBorders>
            <w:shd w:val="clear" w:color="auto" w:fill="auto"/>
            <w:noWrap/>
            <w:vAlign w:val="center"/>
            <w:hideMark/>
          </w:tcPr>
          <w:p w14:paraId="6D8BA46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URBAN.DIST</w:t>
            </w:r>
          </w:p>
        </w:tc>
        <w:tc>
          <w:tcPr>
            <w:tcW w:w="5940" w:type="dxa"/>
            <w:tcBorders>
              <w:top w:val="nil"/>
              <w:left w:val="nil"/>
              <w:bottom w:val="nil"/>
              <w:right w:val="nil"/>
            </w:tcBorders>
            <w:shd w:val="clear" w:color="auto" w:fill="auto"/>
            <w:noWrap/>
            <w:vAlign w:val="center"/>
            <w:hideMark/>
          </w:tcPr>
          <w:p w14:paraId="212E6D3E"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 xml:space="preserve">linear distance (m) from urban </w:t>
            </w:r>
            <w:r>
              <w:rPr>
                <w:rFonts w:ascii="Times Roman" w:hAnsi="Times Roman" w:cs="Calibri"/>
                <w:color w:val="000000"/>
                <w:sz w:val="16"/>
                <w:szCs w:val="16"/>
                <w:lang w:val="en-US"/>
              </w:rPr>
              <w:t>boundary</w:t>
            </w:r>
            <w:r>
              <w:rPr>
                <w:rFonts w:ascii="Times Roman" w:hAnsi="Times Roman" w:cs="Calibri"/>
                <w:color w:val="000000"/>
                <w:sz w:val="16"/>
                <w:szCs w:val="16"/>
              </w:rPr>
              <w:t xml:space="preserve"> (continuous)</w:t>
            </w:r>
          </w:p>
        </w:tc>
        <w:tc>
          <w:tcPr>
            <w:tcW w:w="3460" w:type="dxa"/>
            <w:tcBorders>
              <w:top w:val="nil"/>
              <w:left w:val="nil"/>
              <w:bottom w:val="nil"/>
              <w:right w:val="nil"/>
            </w:tcBorders>
            <w:shd w:val="clear" w:color="auto" w:fill="auto"/>
            <w:noWrap/>
            <w:vAlign w:val="center"/>
            <w:hideMark/>
          </w:tcPr>
          <w:p w14:paraId="0D219FFE"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42481CC7" w14:textId="77777777" w:rsidTr="00EC77BE">
        <w:trPr>
          <w:trHeight w:val="320"/>
        </w:trPr>
        <w:tc>
          <w:tcPr>
            <w:tcW w:w="2200" w:type="dxa"/>
            <w:tcBorders>
              <w:top w:val="nil"/>
              <w:left w:val="nil"/>
              <w:bottom w:val="nil"/>
              <w:right w:val="nil"/>
            </w:tcBorders>
            <w:shd w:val="clear" w:color="auto" w:fill="auto"/>
            <w:noWrap/>
            <w:vAlign w:val="center"/>
            <w:hideMark/>
          </w:tcPr>
          <w:p w14:paraId="4BB0BEC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ROAD.DIST</w:t>
            </w:r>
          </w:p>
        </w:tc>
        <w:tc>
          <w:tcPr>
            <w:tcW w:w="5940" w:type="dxa"/>
            <w:tcBorders>
              <w:top w:val="nil"/>
              <w:left w:val="nil"/>
              <w:bottom w:val="nil"/>
              <w:right w:val="nil"/>
            </w:tcBorders>
            <w:shd w:val="clear" w:color="auto" w:fill="auto"/>
            <w:noWrap/>
            <w:vAlign w:val="center"/>
            <w:hideMark/>
          </w:tcPr>
          <w:p w14:paraId="5692C6EE"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linear distance (m) from arterial roads (continuous)</w:t>
            </w:r>
          </w:p>
        </w:tc>
        <w:tc>
          <w:tcPr>
            <w:tcW w:w="3460" w:type="dxa"/>
            <w:tcBorders>
              <w:top w:val="nil"/>
              <w:left w:val="nil"/>
              <w:bottom w:val="nil"/>
              <w:right w:val="nil"/>
            </w:tcBorders>
            <w:shd w:val="clear" w:color="auto" w:fill="auto"/>
            <w:noWrap/>
            <w:vAlign w:val="center"/>
            <w:hideMark/>
          </w:tcPr>
          <w:p w14:paraId="57E689FA"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1534E8CE" w14:textId="77777777" w:rsidTr="00EC77BE">
        <w:trPr>
          <w:trHeight w:val="320"/>
        </w:trPr>
        <w:tc>
          <w:tcPr>
            <w:tcW w:w="2200" w:type="dxa"/>
            <w:tcBorders>
              <w:top w:val="nil"/>
              <w:left w:val="nil"/>
              <w:bottom w:val="nil"/>
              <w:right w:val="nil"/>
            </w:tcBorders>
            <w:shd w:val="clear" w:color="auto" w:fill="auto"/>
            <w:noWrap/>
            <w:vAlign w:val="center"/>
            <w:hideMark/>
          </w:tcPr>
          <w:p w14:paraId="6384D9C7"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EUCALYPTUS</w:t>
            </w:r>
          </w:p>
        </w:tc>
        <w:tc>
          <w:tcPr>
            <w:tcW w:w="5940" w:type="dxa"/>
            <w:tcBorders>
              <w:top w:val="nil"/>
              <w:left w:val="nil"/>
              <w:bottom w:val="nil"/>
              <w:right w:val="nil"/>
            </w:tcBorders>
            <w:shd w:val="clear" w:color="auto" w:fill="auto"/>
            <w:noWrap/>
            <w:vAlign w:val="center"/>
            <w:hideMark/>
          </w:tcPr>
          <w:p w14:paraId="7AA39F2D"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eucalyptus stands (presence/absence, binary)</w:t>
            </w:r>
          </w:p>
        </w:tc>
        <w:tc>
          <w:tcPr>
            <w:tcW w:w="3460" w:type="dxa"/>
            <w:tcBorders>
              <w:top w:val="nil"/>
              <w:left w:val="nil"/>
              <w:bottom w:val="nil"/>
              <w:right w:val="nil"/>
            </w:tcBorders>
            <w:shd w:val="clear" w:color="auto" w:fill="auto"/>
            <w:noWrap/>
            <w:vAlign w:val="center"/>
            <w:hideMark/>
          </w:tcPr>
          <w:p w14:paraId="721E732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hand drawn in QGIS</w:t>
            </w:r>
          </w:p>
        </w:tc>
      </w:tr>
      <w:tr w:rsidR="007A7C92" w14:paraId="02CE6A14" w14:textId="77777777" w:rsidTr="00EC77BE">
        <w:trPr>
          <w:trHeight w:val="320"/>
        </w:trPr>
        <w:tc>
          <w:tcPr>
            <w:tcW w:w="2200" w:type="dxa"/>
            <w:tcBorders>
              <w:top w:val="nil"/>
              <w:left w:val="nil"/>
              <w:bottom w:val="nil"/>
              <w:right w:val="nil"/>
            </w:tcBorders>
            <w:shd w:val="clear" w:color="auto" w:fill="auto"/>
            <w:noWrap/>
            <w:vAlign w:val="center"/>
            <w:hideMark/>
          </w:tcPr>
          <w:p w14:paraId="29D3D285"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PINE</w:t>
            </w:r>
          </w:p>
        </w:tc>
        <w:tc>
          <w:tcPr>
            <w:tcW w:w="5940" w:type="dxa"/>
            <w:tcBorders>
              <w:top w:val="nil"/>
              <w:left w:val="nil"/>
              <w:bottom w:val="nil"/>
              <w:right w:val="nil"/>
            </w:tcBorders>
            <w:shd w:val="clear" w:color="auto" w:fill="auto"/>
            <w:noWrap/>
            <w:vAlign w:val="center"/>
            <w:hideMark/>
          </w:tcPr>
          <w:p w14:paraId="3E400E2F"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pine plantations (presence/absence, binary)</w:t>
            </w:r>
          </w:p>
        </w:tc>
        <w:tc>
          <w:tcPr>
            <w:tcW w:w="3460" w:type="dxa"/>
            <w:tcBorders>
              <w:top w:val="nil"/>
              <w:left w:val="nil"/>
              <w:bottom w:val="nil"/>
              <w:right w:val="nil"/>
            </w:tcBorders>
            <w:shd w:val="clear" w:color="auto" w:fill="auto"/>
            <w:noWrap/>
            <w:vAlign w:val="center"/>
            <w:hideMark/>
          </w:tcPr>
          <w:p w14:paraId="3A6D010F"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South African National Parks</w:t>
            </w:r>
          </w:p>
        </w:tc>
      </w:tr>
      <w:tr w:rsidR="007A7C92" w14:paraId="25C3FE44" w14:textId="77777777" w:rsidTr="00EC77BE">
        <w:trPr>
          <w:trHeight w:val="320"/>
        </w:trPr>
        <w:tc>
          <w:tcPr>
            <w:tcW w:w="2200" w:type="dxa"/>
            <w:tcBorders>
              <w:top w:val="nil"/>
              <w:left w:val="nil"/>
              <w:bottom w:val="nil"/>
              <w:right w:val="nil"/>
            </w:tcBorders>
            <w:shd w:val="clear" w:color="auto" w:fill="auto"/>
            <w:noWrap/>
            <w:vAlign w:val="center"/>
            <w:hideMark/>
          </w:tcPr>
          <w:p w14:paraId="43C83BA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VINEYARD</w:t>
            </w:r>
          </w:p>
        </w:tc>
        <w:tc>
          <w:tcPr>
            <w:tcW w:w="5940" w:type="dxa"/>
            <w:tcBorders>
              <w:top w:val="nil"/>
              <w:left w:val="nil"/>
              <w:bottom w:val="nil"/>
              <w:right w:val="nil"/>
            </w:tcBorders>
            <w:shd w:val="clear" w:color="auto" w:fill="auto"/>
            <w:noWrap/>
            <w:vAlign w:val="center"/>
            <w:hideMark/>
          </w:tcPr>
          <w:p w14:paraId="73A4A2CC"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presence/absence</w:t>
            </w:r>
          </w:p>
        </w:tc>
        <w:tc>
          <w:tcPr>
            <w:tcW w:w="3460" w:type="dxa"/>
            <w:tcBorders>
              <w:top w:val="nil"/>
              <w:left w:val="nil"/>
              <w:bottom w:val="nil"/>
              <w:right w:val="nil"/>
            </w:tcBorders>
            <w:shd w:val="clear" w:color="auto" w:fill="auto"/>
            <w:noWrap/>
            <w:vAlign w:val="center"/>
            <w:hideMark/>
          </w:tcPr>
          <w:p w14:paraId="0E066100"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4AEA6411" w14:textId="77777777" w:rsidTr="00EC77BE">
        <w:trPr>
          <w:trHeight w:val="320"/>
        </w:trPr>
        <w:tc>
          <w:tcPr>
            <w:tcW w:w="2200" w:type="dxa"/>
            <w:tcBorders>
              <w:top w:val="nil"/>
              <w:left w:val="nil"/>
              <w:bottom w:val="nil"/>
              <w:right w:val="nil"/>
            </w:tcBorders>
            <w:shd w:val="clear" w:color="auto" w:fill="auto"/>
            <w:noWrap/>
            <w:vAlign w:val="center"/>
            <w:hideMark/>
          </w:tcPr>
          <w:p w14:paraId="6AFE323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 (10m resolution)</w:t>
            </w:r>
          </w:p>
        </w:tc>
        <w:tc>
          <w:tcPr>
            <w:tcW w:w="5940" w:type="dxa"/>
            <w:tcBorders>
              <w:top w:val="nil"/>
              <w:left w:val="nil"/>
              <w:bottom w:val="nil"/>
              <w:right w:val="nil"/>
            </w:tcBorders>
            <w:shd w:val="clear" w:color="auto" w:fill="auto"/>
            <w:noWrap/>
            <w:vAlign w:val="center"/>
            <w:hideMark/>
          </w:tcPr>
          <w:p w14:paraId="34D88A8C"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meters (continuous)</w:t>
            </w:r>
          </w:p>
        </w:tc>
        <w:tc>
          <w:tcPr>
            <w:tcW w:w="3460" w:type="dxa"/>
            <w:tcBorders>
              <w:top w:val="nil"/>
              <w:left w:val="nil"/>
              <w:bottom w:val="nil"/>
              <w:right w:val="nil"/>
            </w:tcBorders>
            <w:shd w:val="clear" w:color="auto" w:fill="auto"/>
            <w:noWrap/>
            <w:vAlign w:val="center"/>
            <w:hideMark/>
          </w:tcPr>
          <w:p w14:paraId="7247E35D"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2CC15EDC" w14:textId="77777777" w:rsidTr="00EC77BE">
        <w:trPr>
          <w:trHeight w:val="320"/>
        </w:trPr>
        <w:tc>
          <w:tcPr>
            <w:tcW w:w="2200" w:type="dxa"/>
            <w:tcBorders>
              <w:top w:val="nil"/>
              <w:left w:val="nil"/>
              <w:bottom w:val="nil"/>
              <w:right w:val="nil"/>
            </w:tcBorders>
            <w:shd w:val="clear" w:color="auto" w:fill="auto"/>
            <w:noWrap/>
            <w:vAlign w:val="center"/>
            <w:hideMark/>
          </w:tcPr>
          <w:p w14:paraId="1D0DAEA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SLOPE (10m resolution)</w:t>
            </w:r>
          </w:p>
        </w:tc>
        <w:tc>
          <w:tcPr>
            <w:tcW w:w="5940" w:type="dxa"/>
            <w:tcBorders>
              <w:top w:val="nil"/>
              <w:left w:val="nil"/>
              <w:bottom w:val="nil"/>
              <w:right w:val="nil"/>
            </w:tcBorders>
            <w:shd w:val="clear" w:color="auto" w:fill="auto"/>
            <w:noWrap/>
            <w:vAlign w:val="center"/>
            <w:hideMark/>
          </w:tcPr>
          <w:p w14:paraId="30F110C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degrees (continuous)</w:t>
            </w:r>
          </w:p>
        </w:tc>
        <w:tc>
          <w:tcPr>
            <w:tcW w:w="3460" w:type="dxa"/>
            <w:tcBorders>
              <w:top w:val="nil"/>
              <w:left w:val="nil"/>
              <w:bottom w:val="nil"/>
              <w:right w:val="nil"/>
            </w:tcBorders>
            <w:shd w:val="clear" w:color="auto" w:fill="auto"/>
            <w:noWrap/>
            <w:vAlign w:val="center"/>
            <w:hideMark/>
          </w:tcPr>
          <w:p w14:paraId="2B1DAEA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0D28FF6D" w14:textId="77777777" w:rsidTr="00EC77BE">
        <w:trPr>
          <w:trHeight w:val="320"/>
        </w:trPr>
        <w:tc>
          <w:tcPr>
            <w:tcW w:w="2200" w:type="dxa"/>
            <w:tcBorders>
              <w:top w:val="nil"/>
              <w:left w:val="nil"/>
              <w:bottom w:val="nil"/>
              <w:right w:val="nil"/>
            </w:tcBorders>
            <w:shd w:val="clear" w:color="auto" w:fill="auto"/>
            <w:noWrap/>
            <w:vAlign w:val="center"/>
            <w:hideMark/>
          </w:tcPr>
          <w:p w14:paraId="1160E7E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NDVI (30m resolution)</w:t>
            </w:r>
          </w:p>
        </w:tc>
        <w:tc>
          <w:tcPr>
            <w:tcW w:w="5940" w:type="dxa"/>
            <w:tcBorders>
              <w:top w:val="nil"/>
              <w:left w:val="nil"/>
              <w:bottom w:val="nil"/>
              <w:right w:val="nil"/>
            </w:tcBorders>
            <w:shd w:val="clear" w:color="auto" w:fill="auto"/>
            <w:noWrap/>
            <w:vAlign w:val="center"/>
            <w:hideMark/>
          </w:tcPr>
          <w:p w14:paraId="4DAC60EE"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Normalized difference vegetation index (continuous)</w:t>
            </w:r>
          </w:p>
        </w:tc>
        <w:tc>
          <w:tcPr>
            <w:tcW w:w="3460" w:type="dxa"/>
            <w:tcBorders>
              <w:top w:val="nil"/>
              <w:left w:val="nil"/>
              <w:bottom w:val="nil"/>
              <w:right w:val="nil"/>
            </w:tcBorders>
            <w:shd w:val="clear" w:color="auto" w:fill="auto"/>
            <w:noWrap/>
            <w:vAlign w:val="center"/>
            <w:hideMark/>
          </w:tcPr>
          <w:p w14:paraId="690F5B28"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Landsat 8 (USGS 2018, usgs.gov)</w:t>
            </w:r>
          </w:p>
        </w:tc>
      </w:tr>
      <w:tr w:rsidR="007A7C92" w14:paraId="26E43972" w14:textId="77777777" w:rsidTr="00EC77BE">
        <w:trPr>
          <w:trHeight w:val="320"/>
        </w:trPr>
        <w:tc>
          <w:tcPr>
            <w:tcW w:w="2200" w:type="dxa"/>
            <w:tcBorders>
              <w:top w:val="nil"/>
              <w:left w:val="nil"/>
              <w:bottom w:val="nil"/>
              <w:right w:val="nil"/>
            </w:tcBorders>
            <w:shd w:val="clear" w:color="auto" w:fill="auto"/>
            <w:noWrap/>
            <w:vAlign w:val="center"/>
            <w:hideMark/>
          </w:tcPr>
          <w:p w14:paraId="78DBAFAB"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NBR2 (30m resolution)</w:t>
            </w:r>
          </w:p>
        </w:tc>
        <w:tc>
          <w:tcPr>
            <w:tcW w:w="5940" w:type="dxa"/>
            <w:tcBorders>
              <w:top w:val="nil"/>
              <w:left w:val="nil"/>
              <w:bottom w:val="nil"/>
              <w:right w:val="nil"/>
            </w:tcBorders>
            <w:shd w:val="clear" w:color="auto" w:fill="auto"/>
            <w:noWrap/>
            <w:vAlign w:val="center"/>
            <w:hideMark/>
          </w:tcPr>
          <w:p w14:paraId="1EEF205E"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Normalized burn ratio 2, burn severity/recovery index (continuous)</w:t>
            </w:r>
          </w:p>
        </w:tc>
        <w:tc>
          <w:tcPr>
            <w:tcW w:w="3460" w:type="dxa"/>
            <w:tcBorders>
              <w:top w:val="nil"/>
              <w:left w:val="nil"/>
              <w:bottom w:val="nil"/>
              <w:right w:val="nil"/>
            </w:tcBorders>
            <w:shd w:val="clear" w:color="auto" w:fill="auto"/>
            <w:noWrap/>
            <w:vAlign w:val="center"/>
            <w:hideMark/>
          </w:tcPr>
          <w:p w14:paraId="56B989B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Landsat 8 (USGS 2018, usgs.gov)</w:t>
            </w:r>
          </w:p>
        </w:tc>
      </w:tr>
      <w:tr w:rsidR="007A7C92" w14:paraId="464C1A29" w14:textId="77777777" w:rsidTr="00EC77BE">
        <w:trPr>
          <w:trHeight w:val="320"/>
        </w:trPr>
        <w:tc>
          <w:tcPr>
            <w:tcW w:w="2200" w:type="dxa"/>
            <w:tcBorders>
              <w:top w:val="nil"/>
              <w:left w:val="nil"/>
              <w:bottom w:val="nil"/>
              <w:right w:val="nil"/>
            </w:tcBorders>
            <w:shd w:val="clear" w:color="auto" w:fill="auto"/>
            <w:noWrap/>
            <w:vAlign w:val="center"/>
            <w:hideMark/>
          </w:tcPr>
          <w:p w14:paraId="1C7CA4B5"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WATER.DIST</w:t>
            </w:r>
          </w:p>
        </w:tc>
        <w:tc>
          <w:tcPr>
            <w:tcW w:w="5940" w:type="dxa"/>
            <w:tcBorders>
              <w:top w:val="nil"/>
              <w:left w:val="nil"/>
              <w:bottom w:val="nil"/>
              <w:right w:val="nil"/>
            </w:tcBorders>
            <w:shd w:val="clear" w:color="auto" w:fill="auto"/>
            <w:noWrap/>
            <w:vAlign w:val="center"/>
            <w:hideMark/>
          </w:tcPr>
          <w:p w14:paraId="74C7628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distance (m) from streams, pond, reservoir, wetland habitat (continous)</w:t>
            </w:r>
          </w:p>
        </w:tc>
        <w:tc>
          <w:tcPr>
            <w:tcW w:w="3460" w:type="dxa"/>
            <w:tcBorders>
              <w:top w:val="nil"/>
              <w:left w:val="nil"/>
              <w:bottom w:val="nil"/>
              <w:right w:val="nil"/>
            </w:tcBorders>
            <w:shd w:val="clear" w:color="auto" w:fill="auto"/>
            <w:noWrap/>
            <w:vAlign w:val="center"/>
            <w:hideMark/>
          </w:tcPr>
          <w:p w14:paraId="201AFC4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795B7A83" w14:textId="77777777" w:rsidTr="00EC77BE">
        <w:trPr>
          <w:trHeight w:val="320"/>
        </w:trPr>
        <w:tc>
          <w:tcPr>
            <w:tcW w:w="2200" w:type="dxa"/>
            <w:tcBorders>
              <w:top w:val="nil"/>
              <w:left w:val="nil"/>
              <w:bottom w:val="nil"/>
              <w:right w:val="nil"/>
            </w:tcBorders>
            <w:shd w:val="clear" w:color="auto" w:fill="auto"/>
            <w:noWrap/>
            <w:vAlign w:val="center"/>
            <w:hideMark/>
          </w:tcPr>
          <w:p w14:paraId="70947AD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COAST.DIST</w:t>
            </w:r>
          </w:p>
        </w:tc>
        <w:tc>
          <w:tcPr>
            <w:tcW w:w="5940" w:type="dxa"/>
            <w:tcBorders>
              <w:top w:val="nil"/>
              <w:left w:val="nil"/>
              <w:bottom w:val="nil"/>
              <w:right w:val="nil"/>
            </w:tcBorders>
            <w:shd w:val="clear" w:color="auto" w:fill="auto"/>
            <w:noWrap/>
            <w:vAlign w:val="center"/>
            <w:hideMark/>
          </w:tcPr>
          <w:p w14:paraId="0B39BC8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distance (m) from the coast (continuous)</w:t>
            </w:r>
          </w:p>
        </w:tc>
        <w:tc>
          <w:tcPr>
            <w:tcW w:w="3460" w:type="dxa"/>
            <w:tcBorders>
              <w:top w:val="nil"/>
              <w:left w:val="nil"/>
              <w:bottom w:val="nil"/>
              <w:right w:val="nil"/>
            </w:tcBorders>
            <w:shd w:val="clear" w:color="auto" w:fill="auto"/>
            <w:noWrap/>
            <w:vAlign w:val="center"/>
            <w:hideMark/>
          </w:tcPr>
          <w:p w14:paraId="4101B3CC"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2AD84E3F" w14:textId="77777777" w:rsidTr="00EC77BE">
        <w:trPr>
          <w:trHeight w:val="320"/>
        </w:trPr>
        <w:tc>
          <w:tcPr>
            <w:tcW w:w="2200" w:type="dxa"/>
            <w:tcBorders>
              <w:top w:val="nil"/>
              <w:left w:val="nil"/>
              <w:bottom w:val="nil"/>
              <w:right w:val="nil"/>
            </w:tcBorders>
            <w:shd w:val="clear" w:color="auto" w:fill="auto"/>
            <w:noWrap/>
            <w:vAlign w:val="center"/>
            <w:hideMark/>
          </w:tcPr>
          <w:p w14:paraId="4577F8E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DUNES</w:t>
            </w:r>
          </w:p>
        </w:tc>
        <w:tc>
          <w:tcPr>
            <w:tcW w:w="5940" w:type="dxa"/>
            <w:tcBorders>
              <w:top w:val="nil"/>
              <w:left w:val="nil"/>
              <w:bottom w:val="nil"/>
              <w:right w:val="nil"/>
            </w:tcBorders>
            <w:shd w:val="clear" w:color="auto" w:fill="auto"/>
            <w:noWrap/>
            <w:vAlign w:val="center"/>
            <w:hideMark/>
          </w:tcPr>
          <w:p w14:paraId="2693FBB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presence/absence</w:t>
            </w:r>
          </w:p>
        </w:tc>
        <w:tc>
          <w:tcPr>
            <w:tcW w:w="3460" w:type="dxa"/>
            <w:tcBorders>
              <w:top w:val="nil"/>
              <w:left w:val="nil"/>
              <w:bottom w:val="nil"/>
              <w:right w:val="nil"/>
            </w:tcBorders>
            <w:shd w:val="clear" w:color="auto" w:fill="auto"/>
            <w:noWrap/>
            <w:vAlign w:val="center"/>
            <w:hideMark/>
          </w:tcPr>
          <w:p w14:paraId="162BD6B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City of Cape Town (web1.capetown.gov.za/)</w:t>
            </w:r>
          </w:p>
        </w:tc>
      </w:tr>
      <w:tr w:rsidR="007A7C92" w14:paraId="64C180FB" w14:textId="77777777" w:rsidTr="00EC77BE">
        <w:trPr>
          <w:trHeight w:val="480"/>
        </w:trPr>
        <w:tc>
          <w:tcPr>
            <w:tcW w:w="2200" w:type="dxa"/>
            <w:tcBorders>
              <w:top w:val="nil"/>
              <w:left w:val="nil"/>
              <w:bottom w:val="nil"/>
              <w:right w:val="nil"/>
            </w:tcBorders>
            <w:shd w:val="clear" w:color="auto" w:fill="auto"/>
            <w:noWrap/>
            <w:vAlign w:val="center"/>
            <w:hideMark/>
          </w:tcPr>
          <w:p w14:paraId="473E89B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COVER (20m resolution)</w:t>
            </w:r>
          </w:p>
        </w:tc>
        <w:tc>
          <w:tcPr>
            <w:tcW w:w="5940" w:type="dxa"/>
            <w:tcBorders>
              <w:top w:val="nil"/>
              <w:left w:val="nil"/>
              <w:bottom w:val="nil"/>
              <w:right w:val="nil"/>
            </w:tcBorders>
            <w:shd w:val="clear" w:color="auto" w:fill="auto"/>
            <w:vAlign w:val="center"/>
            <w:hideMark/>
          </w:tcPr>
          <w:p w14:paraId="453658F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presence of low or medium-high degree of vegetative cover, based on vegatation classification raster (binary)</w:t>
            </w:r>
          </w:p>
        </w:tc>
        <w:tc>
          <w:tcPr>
            <w:tcW w:w="3460" w:type="dxa"/>
            <w:tcBorders>
              <w:top w:val="nil"/>
              <w:left w:val="nil"/>
              <w:bottom w:val="nil"/>
              <w:right w:val="nil"/>
            </w:tcBorders>
            <w:shd w:val="clear" w:color="auto" w:fill="auto"/>
            <w:noWrap/>
            <w:vAlign w:val="center"/>
            <w:hideMark/>
          </w:tcPr>
          <w:p w14:paraId="50FF147B"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DEA National Landcover, 2018 (sanbi.org)</w:t>
            </w:r>
          </w:p>
        </w:tc>
      </w:tr>
    </w:tbl>
    <w:p w14:paraId="6E7E1644" w14:textId="77777777" w:rsidR="007A7C92" w:rsidRDefault="007A7C92" w:rsidP="007A7C92">
      <w:pPr>
        <w:rPr>
          <w:rFonts w:ascii="Times" w:hAnsi="Times"/>
          <w:lang w:val="en-US"/>
        </w:rPr>
      </w:pPr>
    </w:p>
    <w:p w14:paraId="76291CEB" w14:textId="77777777" w:rsidR="007A7C92" w:rsidRDefault="007A7C92" w:rsidP="007A7C92">
      <w:pPr>
        <w:rPr>
          <w:rFonts w:ascii="Times" w:hAnsi="Times"/>
          <w:lang w:val="en-US"/>
        </w:rPr>
      </w:pPr>
    </w:p>
    <w:p w14:paraId="22476B12" w14:textId="77777777" w:rsidR="007A7C92" w:rsidRDefault="007A7C92" w:rsidP="007A7C92">
      <w:pPr>
        <w:rPr>
          <w:rFonts w:ascii="Times" w:hAnsi="Times"/>
          <w:lang w:val="en-US"/>
        </w:rPr>
      </w:pPr>
    </w:p>
    <w:p w14:paraId="28E34338" w14:textId="77777777" w:rsidR="007A7C92" w:rsidRDefault="007A7C92" w:rsidP="007A7C92">
      <w:pPr>
        <w:rPr>
          <w:rFonts w:ascii="Times" w:hAnsi="Times"/>
          <w:lang w:val="en-US"/>
        </w:rPr>
      </w:pPr>
    </w:p>
    <w:p w14:paraId="31967F3B" w14:textId="77777777" w:rsidR="007A7C92" w:rsidRDefault="007A7C92" w:rsidP="007A7C92">
      <w:pPr>
        <w:rPr>
          <w:rFonts w:ascii="Times" w:hAnsi="Times"/>
          <w:lang w:val="en-US"/>
        </w:rPr>
      </w:pPr>
    </w:p>
    <w:p w14:paraId="759BC3A3" w14:textId="77777777" w:rsidR="007A7C92" w:rsidRDefault="007A7C92" w:rsidP="007A7C92">
      <w:pPr>
        <w:rPr>
          <w:rFonts w:ascii="Times" w:hAnsi="Times"/>
          <w:lang w:val="en-US"/>
        </w:rPr>
      </w:pPr>
    </w:p>
    <w:p w14:paraId="73AD2FCF" w14:textId="77777777" w:rsidR="007A7C92" w:rsidRDefault="007A7C92" w:rsidP="007A7C92">
      <w:pPr>
        <w:rPr>
          <w:rFonts w:ascii="Times" w:hAnsi="Times"/>
          <w:lang w:val="en-US"/>
        </w:rPr>
      </w:pPr>
    </w:p>
    <w:p w14:paraId="5610121B" w14:textId="77777777" w:rsidR="007A7C92" w:rsidRDefault="007A7C92" w:rsidP="007A7C92">
      <w:pPr>
        <w:rPr>
          <w:rFonts w:ascii="Times" w:hAnsi="Times"/>
          <w:lang w:val="en-US"/>
        </w:rPr>
      </w:pPr>
    </w:p>
    <w:p w14:paraId="41938407" w14:textId="77777777" w:rsidR="007A7C92" w:rsidRDefault="007A7C92" w:rsidP="007A7C92">
      <w:pPr>
        <w:rPr>
          <w:rFonts w:ascii="Times" w:hAnsi="Times"/>
          <w:lang w:val="en-US"/>
        </w:rPr>
      </w:pPr>
    </w:p>
    <w:p w14:paraId="533CE1CD" w14:textId="77777777" w:rsidR="007A7C92" w:rsidRDefault="007A7C92" w:rsidP="007A7C92">
      <w:pPr>
        <w:rPr>
          <w:rFonts w:ascii="Times" w:hAnsi="Times"/>
          <w:lang w:val="en-US"/>
        </w:rPr>
      </w:pPr>
    </w:p>
    <w:p w14:paraId="61AF4678" w14:textId="77777777" w:rsidR="007A7C92" w:rsidRDefault="007A7C92" w:rsidP="007A7C92">
      <w:pPr>
        <w:rPr>
          <w:rFonts w:ascii="Times" w:hAnsi="Times"/>
          <w:lang w:val="en-US"/>
        </w:rPr>
      </w:pPr>
    </w:p>
    <w:p w14:paraId="1C2F50FF" w14:textId="77777777" w:rsidR="007A7C92" w:rsidRDefault="007A7C92" w:rsidP="007A7C92">
      <w:pPr>
        <w:rPr>
          <w:rFonts w:ascii="Times" w:hAnsi="Times"/>
          <w:lang w:val="en-US"/>
        </w:rPr>
      </w:pPr>
    </w:p>
    <w:p w14:paraId="5E431396" w14:textId="77777777" w:rsidR="007A7C92" w:rsidRDefault="007A7C92" w:rsidP="007A7C92">
      <w:pPr>
        <w:rPr>
          <w:rFonts w:ascii="Times" w:hAnsi="Times"/>
          <w:lang w:val="en-US"/>
        </w:rPr>
      </w:pPr>
    </w:p>
    <w:p w14:paraId="4E53503C" w14:textId="77777777" w:rsidR="007A7C92" w:rsidRDefault="007A7C92" w:rsidP="007A7C92">
      <w:pPr>
        <w:rPr>
          <w:rFonts w:ascii="Times" w:hAnsi="Times"/>
          <w:lang w:val="en-US"/>
        </w:rPr>
      </w:pPr>
    </w:p>
    <w:p w14:paraId="6D39F977" w14:textId="77777777" w:rsidR="007A7C92" w:rsidRPr="003247D8" w:rsidRDefault="007A7C92" w:rsidP="007A7C92">
      <w:pPr>
        <w:rPr>
          <w:rFonts w:ascii="Times" w:hAnsi="Times"/>
          <w:lang w:val="en-US"/>
        </w:rPr>
      </w:pPr>
      <w:r>
        <w:rPr>
          <w:rFonts w:ascii="Times" w:hAnsi="Times"/>
          <w:lang w:val="en-US"/>
        </w:rPr>
        <w:lastRenderedPageBreak/>
        <w:t xml:space="preserve">Supplemental Table S2. </w:t>
      </w:r>
      <w:r w:rsidRPr="003247D8">
        <w:rPr>
          <w:rFonts w:ascii="Times" w:hAnsi="Times"/>
          <w:lang w:val="en-US"/>
        </w:rPr>
        <w:t>Distribution of distance of available locations from the urban</w:t>
      </w:r>
      <w:r>
        <w:rPr>
          <w:rFonts w:ascii="Times" w:hAnsi="Times"/>
          <w:lang w:val="en-US"/>
        </w:rPr>
        <w:t xml:space="preserve"> boundary </w:t>
      </w:r>
      <w:r w:rsidRPr="003247D8">
        <w:rPr>
          <w:rFonts w:ascii="Times" w:hAnsi="Times"/>
          <w:lang w:val="en-US"/>
        </w:rPr>
        <w:t xml:space="preserve">for each </w:t>
      </w:r>
      <w:r>
        <w:rPr>
          <w:rFonts w:ascii="Times" w:hAnsi="Times"/>
          <w:lang w:val="en-US"/>
        </w:rPr>
        <w:t>sub</w:t>
      </w:r>
      <w:r w:rsidRPr="003247D8">
        <w:rPr>
          <w:rFonts w:ascii="Times" w:hAnsi="Times"/>
          <w:lang w:val="en-US"/>
        </w:rPr>
        <w:t xml:space="preserve">group. </w:t>
      </w:r>
    </w:p>
    <w:p w14:paraId="64244B1B" w14:textId="77777777" w:rsidR="007A7C92" w:rsidRDefault="007A7C92" w:rsidP="007A7C92"/>
    <w:p w14:paraId="5F6234D5" w14:textId="77777777" w:rsidR="007A7C92" w:rsidRDefault="007A7C92" w:rsidP="007A7C92"/>
    <w:tbl>
      <w:tblPr>
        <w:tblW w:w="13321" w:type="dxa"/>
        <w:tblLook w:val="04A0" w:firstRow="1" w:lastRow="0" w:firstColumn="1" w:lastColumn="0" w:noHBand="0" w:noVBand="1"/>
      </w:tblPr>
      <w:tblGrid>
        <w:gridCol w:w="1900"/>
        <w:gridCol w:w="1200"/>
        <w:gridCol w:w="1782"/>
        <w:gridCol w:w="930"/>
        <w:gridCol w:w="1202"/>
        <w:gridCol w:w="1246"/>
        <w:gridCol w:w="266"/>
        <w:gridCol w:w="1720"/>
        <w:gridCol w:w="898"/>
        <w:gridCol w:w="1160"/>
        <w:gridCol w:w="1203"/>
      </w:tblGrid>
      <w:tr w:rsidR="007A7C92" w14:paraId="65EF9DD1" w14:textId="77777777" w:rsidTr="00EC77BE">
        <w:trPr>
          <w:trHeight w:val="320"/>
        </w:trPr>
        <w:tc>
          <w:tcPr>
            <w:tcW w:w="1900" w:type="dxa"/>
            <w:tcBorders>
              <w:top w:val="nil"/>
              <w:left w:val="nil"/>
              <w:bottom w:val="nil"/>
              <w:right w:val="nil"/>
            </w:tcBorders>
            <w:shd w:val="clear" w:color="auto" w:fill="auto"/>
            <w:noWrap/>
            <w:vAlign w:val="bottom"/>
            <w:hideMark/>
          </w:tcPr>
          <w:p w14:paraId="5591AA0B" w14:textId="77777777" w:rsidR="007A7C92" w:rsidRDefault="007A7C92" w:rsidP="00EC77BE"/>
        </w:tc>
        <w:tc>
          <w:tcPr>
            <w:tcW w:w="1200" w:type="dxa"/>
            <w:tcBorders>
              <w:top w:val="nil"/>
              <w:left w:val="nil"/>
              <w:bottom w:val="nil"/>
              <w:right w:val="nil"/>
            </w:tcBorders>
            <w:shd w:val="clear" w:color="auto" w:fill="auto"/>
            <w:noWrap/>
            <w:vAlign w:val="bottom"/>
            <w:hideMark/>
          </w:tcPr>
          <w:p w14:paraId="50353998" w14:textId="77777777" w:rsidR="007A7C92" w:rsidRDefault="007A7C92" w:rsidP="00EC77BE">
            <w:pPr>
              <w:rPr>
                <w:sz w:val="20"/>
                <w:szCs w:val="20"/>
              </w:rPr>
            </w:pPr>
          </w:p>
        </w:tc>
        <w:tc>
          <w:tcPr>
            <w:tcW w:w="5160" w:type="dxa"/>
            <w:gridSpan w:val="4"/>
            <w:tcBorders>
              <w:top w:val="nil"/>
              <w:left w:val="nil"/>
              <w:bottom w:val="single" w:sz="4" w:space="0" w:color="auto"/>
              <w:right w:val="nil"/>
            </w:tcBorders>
            <w:shd w:val="clear" w:color="auto" w:fill="auto"/>
            <w:noWrap/>
            <w:vAlign w:val="bottom"/>
            <w:hideMark/>
          </w:tcPr>
          <w:p w14:paraId="24EF4EA4" w14:textId="77777777" w:rsidR="007A7C92" w:rsidRDefault="007A7C92" w:rsidP="00EC77BE">
            <w:pPr>
              <w:jc w:val="center"/>
              <w:rPr>
                <w:rFonts w:ascii="Times Roman" w:hAnsi="Times Roman" w:cs="Calibri"/>
                <w:b/>
                <w:bCs/>
                <w:color w:val="000000"/>
                <w:sz w:val="20"/>
                <w:szCs w:val="20"/>
              </w:rPr>
            </w:pPr>
            <w:r>
              <w:rPr>
                <w:rFonts w:ascii="Times Roman" w:hAnsi="Times Roman" w:cs="Calibri"/>
                <w:b/>
                <w:bCs/>
                <w:color w:val="000000"/>
                <w:sz w:val="20"/>
                <w:szCs w:val="20"/>
              </w:rPr>
              <w:t>Available locations distance from urban boundary</w:t>
            </w:r>
          </w:p>
        </w:tc>
        <w:tc>
          <w:tcPr>
            <w:tcW w:w="80" w:type="dxa"/>
            <w:tcBorders>
              <w:top w:val="nil"/>
              <w:left w:val="nil"/>
              <w:bottom w:val="nil"/>
              <w:right w:val="nil"/>
            </w:tcBorders>
            <w:shd w:val="clear" w:color="auto" w:fill="auto"/>
            <w:noWrap/>
            <w:vAlign w:val="bottom"/>
            <w:hideMark/>
          </w:tcPr>
          <w:p w14:paraId="0BA8BBEE" w14:textId="77777777" w:rsidR="007A7C92" w:rsidRDefault="007A7C92" w:rsidP="00EC77BE">
            <w:pPr>
              <w:jc w:val="center"/>
              <w:rPr>
                <w:rFonts w:ascii="Times Roman" w:hAnsi="Times Roman" w:cs="Calibri"/>
                <w:b/>
                <w:bCs/>
                <w:color w:val="000000"/>
                <w:sz w:val="20"/>
                <w:szCs w:val="20"/>
              </w:rPr>
            </w:pPr>
          </w:p>
        </w:tc>
        <w:tc>
          <w:tcPr>
            <w:tcW w:w="4981" w:type="dxa"/>
            <w:gridSpan w:val="4"/>
            <w:tcBorders>
              <w:top w:val="nil"/>
              <w:left w:val="nil"/>
              <w:bottom w:val="single" w:sz="4" w:space="0" w:color="auto"/>
              <w:right w:val="nil"/>
            </w:tcBorders>
            <w:shd w:val="clear" w:color="auto" w:fill="auto"/>
            <w:noWrap/>
            <w:vAlign w:val="bottom"/>
            <w:hideMark/>
          </w:tcPr>
          <w:p w14:paraId="633E3E79" w14:textId="77777777" w:rsidR="007A7C92" w:rsidRDefault="007A7C92" w:rsidP="00EC77BE">
            <w:pPr>
              <w:jc w:val="center"/>
              <w:rPr>
                <w:rFonts w:ascii="Times Roman" w:hAnsi="Times Roman" w:cs="Calibri"/>
                <w:b/>
                <w:bCs/>
                <w:color w:val="000000"/>
                <w:sz w:val="20"/>
                <w:szCs w:val="20"/>
              </w:rPr>
            </w:pPr>
            <w:r>
              <w:rPr>
                <w:rFonts w:ascii="Times Roman" w:hAnsi="Times Roman" w:cs="Calibri"/>
                <w:b/>
                <w:bCs/>
                <w:color w:val="000000"/>
                <w:sz w:val="20"/>
                <w:szCs w:val="20"/>
              </w:rPr>
              <w:t>Used locations distance from urban boundary</w:t>
            </w:r>
          </w:p>
        </w:tc>
      </w:tr>
      <w:tr w:rsidR="007A7C92" w14:paraId="4D2535C0" w14:textId="77777777" w:rsidTr="00EC77BE">
        <w:trPr>
          <w:trHeight w:val="320"/>
        </w:trPr>
        <w:tc>
          <w:tcPr>
            <w:tcW w:w="1900" w:type="dxa"/>
            <w:tcBorders>
              <w:top w:val="nil"/>
              <w:left w:val="nil"/>
              <w:bottom w:val="single" w:sz="4" w:space="0" w:color="auto"/>
              <w:right w:val="nil"/>
            </w:tcBorders>
            <w:shd w:val="clear" w:color="auto" w:fill="auto"/>
            <w:noWrap/>
            <w:vAlign w:val="bottom"/>
            <w:hideMark/>
          </w:tcPr>
          <w:p w14:paraId="3486506A" w14:textId="77777777" w:rsidR="007A7C92" w:rsidRDefault="007A7C92" w:rsidP="00EC77BE">
            <w:pPr>
              <w:rPr>
                <w:rFonts w:ascii="Times Roman" w:hAnsi="Times Roman" w:cs="Calibri"/>
                <w:b/>
                <w:bCs/>
                <w:color w:val="000000"/>
                <w:sz w:val="20"/>
                <w:szCs w:val="20"/>
              </w:rPr>
            </w:pPr>
            <w:r>
              <w:rPr>
                <w:rFonts w:ascii="Times Roman" w:hAnsi="Times Roman" w:cs="Calibri"/>
                <w:b/>
                <w:bCs/>
                <w:color w:val="000000"/>
                <w:sz w:val="20"/>
                <w:szCs w:val="20"/>
              </w:rPr>
              <w:t>Group</w:t>
            </w:r>
          </w:p>
        </w:tc>
        <w:tc>
          <w:tcPr>
            <w:tcW w:w="1200" w:type="dxa"/>
            <w:tcBorders>
              <w:top w:val="nil"/>
              <w:left w:val="nil"/>
              <w:bottom w:val="single" w:sz="4" w:space="0" w:color="auto"/>
              <w:right w:val="nil"/>
            </w:tcBorders>
            <w:shd w:val="clear" w:color="auto" w:fill="auto"/>
            <w:noWrap/>
            <w:vAlign w:val="bottom"/>
            <w:hideMark/>
          </w:tcPr>
          <w:p w14:paraId="1FC7C528" w14:textId="77777777" w:rsidR="007A7C92" w:rsidRDefault="007A7C92" w:rsidP="00EC77BE">
            <w:pPr>
              <w:jc w:val="center"/>
              <w:rPr>
                <w:rFonts w:ascii="Times Roman" w:hAnsi="Times Roman" w:cs="Calibri"/>
                <w:b/>
                <w:bCs/>
                <w:color w:val="000000"/>
                <w:sz w:val="20"/>
                <w:szCs w:val="20"/>
              </w:rPr>
            </w:pPr>
            <w:r>
              <w:rPr>
                <w:rFonts w:ascii="Times Roman" w:hAnsi="Times Roman" w:cs="Calibri"/>
                <w:b/>
                <w:bCs/>
                <w:color w:val="000000"/>
                <w:sz w:val="20"/>
                <w:szCs w:val="20"/>
              </w:rPr>
              <w:t>Fix Interval</w:t>
            </w:r>
          </w:p>
        </w:tc>
        <w:tc>
          <w:tcPr>
            <w:tcW w:w="1782" w:type="dxa"/>
            <w:tcBorders>
              <w:top w:val="nil"/>
              <w:left w:val="nil"/>
              <w:bottom w:val="single" w:sz="4" w:space="0" w:color="auto"/>
              <w:right w:val="nil"/>
            </w:tcBorders>
            <w:shd w:val="clear" w:color="auto" w:fill="auto"/>
            <w:noWrap/>
            <w:vAlign w:val="bottom"/>
            <w:hideMark/>
          </w:tcPr>
          <w:p w14:paraId="4DE3506B"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Mean (SD)</w:t>
            </w:r>
          </w:p>
        </w:tc>
        <w:tc>
          <w:tcPr>
            <w:tcW w:w="930" w:type="dxa"/>
            <w:tcBorders>
              <w:top w:val="nil"/>
              <w:left w:val="nil"/>
              <w:bottom w:val="single" w:sz="4" w:space="0" w:color="auto"/>
              <w:right w:val="nil"/>
            </w:tcBorders>
            <w:shd w:val="clear" w:color="auto" w:fill="auto"/>
            <w:noWrap/>
            <w:vAlign w:val="bottom"/>
            <w:hideMark/>
          </w:tcPr>
          <w:p w14:paraId="2490FE40"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Median</w:t>
            </w:r>
          </w:p>
        </w:tc>
        <w:tc>
          <w:tcPr>
            <w:tcW w:w="1202" w:type="dxa"/>
            <w:tcBorders>
              <w:top w:val="nil"/>
              <w:left w:val="nil"/>
              <w:bottom w:val="single" w:sz="4" w:space="0" w:color="auto"/>
              <w:right w:val="nil"/>
            </w:tcBorders>
            <w:shd w:val="clear" w:color="auto" w:fill="auto"/>
            <w:noWrap/>
            <w:vAlign w:val="bottom"/>
            <w:hideMark/>
          </w:tcPr>
          <w:p w14:paraId="6976ADDF"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Minimum</w:t>
            </w:r>
          </w:p>
        </w:tc>
        <w:tc>
          <w:tcPr>
            <w:tcW w:w="1246" w:type="dxa"/>
            <w:tcBorders>
              <w:top w:val="nil"/>
              <w:left w:val="nil"/>
              <w:bottom w:val="single" w:sz="4" w:space="0" w:color="auto"/>
              <w:right w:val="nil"/>
            </w:tcBorders>
            <w:shd w:val="clear" w:color="auto" w:fill="auto"/>
            <w:noWrap/>
            <w:vAlign w:val="bottom"/>
            <w:hideMark/>
          </w:tcPr>
          <w:p w14:paraId="08F92EF0"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Maximum</w:t>
            </w:r>
          </w:p>
        </w:tc>
        <w:tc>
          <w:tcPr>
            <w:tcW w:w="80" w:type="dxa"/>
            <w:tcBorders>
              <w:top w:val="nil"/>
              <w:left w:val="nil"/>
              <w:bottom w:val="single" w:sz="4" w:space="0" w:color="auto"/>
              <w:right w:val="nil"/>
            </w:tcBorders>
            <w:shd w:val="clear" w:color="auto" w:fill="auto"/>
            <w:noWrap/>
            <w:vAlign w:val="bottom"/>
            <w:hideMark/>
          </w:tcPr>
          <w:p w14:paraId="5A8A6861"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 </w:t>
            </w:r>
          </w:p>
        </w:tc>
        <w:tc>
          <w:tcPr>
            <w:tcW w:w="1720" w:type="dxa"/>
            <w:tcBorders>
              <w:top w:val="nil"/>
              <w:left w:val="nil"/>
              <w:bottom w:val="single" w:sz="4" w:space="0" w:color="auto"/>
              <w:right w:val="nil"/>
            </w:tcBorders>
            <w:shd w:val="clear" w:color="auto" w:fill="auto"/>
            <w:noWrap/>
            <w:vAlign w:val="bottom"/>
            <w:hideMark/>
          </w:tcPr>
          <w:p w14:paraId="0AD33E1D"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Mean (SD)</w:t>
            </w:r>
          </w:p>
        </w:tc>
        <w:tc>
          <w:tcPr>
            <w:tcW w:w="898" w:type="dxa"/>
            <w:tcBorders>
              <w:top w:val="nil"/>
              <w:left w:val="nil"/>
              <w:bottom w:val="single" w:sz="4" w:space="0" w:color="auto"/>
              <w:right w:val="nil"/>
            </w:tcBorders>
            <w:shd w:val="clear" w:color="auto" w:fill="auto"/>
            <w:noWrap/>
            <w:vAlign w:val="bottom"/>
            <w:hideMark/>
          </w:tcPr>
          <w:p w14:paraId="65028F16"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Median</w:t>
            </w:r>
          </w:p>
        </w:tc>
        <w:tc>
          <w:tcPr>
            <w:tcW w:w="1160" w:type="dxa"/>
            <w:tcBorders>
              <w:top w:val="nil"/>
              <w:left w:val="nil"/>
              <w:bottom w:val="single" w:sz="4" w:space="0" w:color="auto"/>
              <w:right w:val="nil"/>
            </w:tcBorders>
            <w:shd w:val="clear" w:color="auto" w:fill="auto"/>
            <w:noWrap/>
            <w:vAlign w:val="bottom"/>
            <w:hideMark/>
          </w:tcPr>
          <w:p w14:paraId="2E3833CF"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Minimum</w:t>
            </w:r>
          </w:p>
        </w:tc>
        <w:tc>
          <w:tcPr>
            <w:tcW w:w="1203" w:type="dxa"/>
            <w:tcBorders>
              <w:top w:val="nil"/>
              <w:left w:val="nil"/>
              <w:bottom w:val="single" w:sz="4" w:space="0" w:color="auto"/>
              <w:right w:val="nil"/>
            </w:tcBorders>
            <w:shd w:val="clear" w:color="auto" w:fill="auto"/>
            <w:noWrap/>
            <w:vAlign w:val="bottom"/>
            <w:hideMark/>
          </w:tcPr>
          <w:p w14:paraId="3D28467E" w14:textId="77777777" w:rsidR="007A7C92" w:rsidRDefault="007A7C92" w:rsidP="00EC77BE">
            <w:pPr>
              <w:jc w:val="right"/>
              <w:rPr>
                <w:rFonts w:ascii="Times Roman" w:hAnsi="Times Roman" w:cs="Calibri"/>
                <w:b/>
                <w:bCs/>
                <w:color w:val="000000"/>
                <w:sz w:val="20"/>
                <w:szCs w:val="20"/>
              </w:rPr>
            </w:pPr>
            <w:r>
              <w:rPr>
                <w:rFonts w:ascii="Times Roman" w:hAnsi="Times Roman" w:cs="Calibri"/>
                <w:b/>
                <w:bCs/>
                <w:color w:val="000000"/>
                <w:sz w:val="20"/>
                <w:szCs w:val="20"/>
              </w:rPr>
              <w:t>Maximum</w:t>
            </w:r>
          </w:p>
        </w:tc>
      </w:tr>
      <w:tr w:rsidR="007A7C92" w14:paraId="37A8EDC2" w14:textId="77777777" w:rsidTr="00EC77BE">
        <w:trPr>
          <w:trHeight w:val="320"/>
        </w:trPr>
        <w:tc>
          <w:tcPr>
            <w:tcW w:w="1900" w:type="dxa"/>
            <w:vMerge w:val="restart"/>
            <w:tcBorders>
              <w:top w:val="nil"/>
              <w:left w:val="nil"/>
              <w:bottom w:val="nil"/>
              <w:right w:val="nil"/>
            </w:tcBorders>
            <w:shd w:val="clear" w:color="auto" w:fill="auto"/>
            <w:hideMark/>
          </w:tcPr>
          <w:p w14:paraId="278BE8C2" w14:textId="77777777" w:rsidR="007A7C92" w:rsidRDefault="007A7C92" w:rsidP="00EC77BE">
            <w:pPr>
              <w:rPr>
                <w:rFonts w:ascii="Times Roman" w:hAnsi="Times Roman" w:cs="Calibri"/>
                <w:color w:val="000000"/>
                <w:sz w:val="20"/>
                <w:szCs w:val="20"/>
              </w:rPr>
            </w:pPr>
            <w:r>
              <w:rPr>
                <w:rFonts w:ascii="Times Roman" w:hAnsi="Times Roman" w:cs="Calibri"/>
                <w:color w:val="000000"/>
                <w:sz w:val="20"/>
                <w:szCs w:val="20"/>
              </w:rPr>
              <w:t>Wildland-dominated region adults</w:t>
            </w:r>
          </w:p>
        </w:tc>
        <w:tc>
          <w:tcPr>
            <w:tcW w:w="1200" w:type="dxa"/>
            <w:tcBorders>
              <w:top w:val="nil"/>
              <w:left w:val="nil"/>
              <w:bottom w:val="nil"/>
              <w:right w:val="nil"/>
            </w:tcBorders>
            <w:shd w:val="clear" w:color="auto" w:fill="auto"/>
            <w:noWrap/>
            <w:vAlign w:val="bottom"/>
            <w:hideMark/>
          </w:tcPr>
          <w:p w14:paraId="3D6D246E" w14:textId="77777777" w:rsidR="007A7C92" w:rsidRDefault="007A7C92" w:rsidP="00EC77BE">
            <w:pPr>
              <w:jc w:val="center"/>
              <w:rPr>
                <w:rFonts w:ascii="Times Roman" w:hAnsi="Times Roman" w:cs="Calibri"/>
                <w:color w:val="000000"/>
                <w:sz w:val="20"/>
                <w:szCs w:val="20"/>
              </w:rPr>
            </w:pPr>
            <w:r>
              <w:rPr>
                <w:rFonts w:ascii="Times Roman" w:hAnsi="Times Roman" w:cs="Calibri"/>
                <w:color w:val="000000"/>
                <w:sz w:val="20"/>
                <w:szCs w:val="20"/>
              </w:rPr>
              <w:t>3-hr</w:t>
            </w:r>
          </w:p>
        </w:tc>
        <w:tc>
          <w:tcPr>
            <w:tcW w:w="1782" w:type="dxa"/>
            <w:tcBorders>
              <w:top w:val="nil"/>
              <w:left w:val="nil"/>
              <w:bottom w:val="nil"/>
              <w:right w:val="nil"/>
            </w:tcBorders>
            <w:shd w:val="clear" w:color="auto" w:fill="auto"/>
            <w:noWrap/>
            <w:vAlign w:val="bottom"/>
            <w:hideMark/>
          </w:tcPr>
          <w:p w14:paraId="1F1B7484"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7851.0 (5404.4)</w:t>
            </w:r>
          </w:p>
        </w:tc>
        <w:tc>
          <w:tcPr>
            <w:tcW w:w="930" w:type="dxa"/>
            <w:tcBorders>
              <w:top w:val="nil"/>
              <w:left w:val="nil"/>
              <w:bottom w:val="nil"/>
              <w:right w:val="nil"/>
            </w:tcBorders>
            <w:shd w:val="clear" w:color="auto" w:fill="auto"/>
            <w:noWrap/>
            <w:vAlign w:val="bottom"/>
            <w:hideMark/>
          </w:tcPr>
          <w:p w14:paraId="7B51BCA6"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8079.7</w:t>
            </w:r>
          </w:p>
        </w:tc>
        <w:tc>
          <w:tcPr>
            <w:tcW w:w="1202" w:type="dxa"/>
            <w:tcBorders>
              <w:top w:val="nil"/>
              <w:left w:val="nil"/>
              <w:bottom w:val="nil"/>
              <w:right w:val="nil"/>
            </w:tcBorders>
            <w:shd w:val="clear" w:color="auto" w:fill="auto"/>
            <w:noWrap/>
            <w:vAlign w:val="bottom"/>
            <w:hideMark/>
          </w:tcPr>
          <w:p w14:paraId="09BF1E33"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–668.4</w:t>
            </w:r>
          </w:p>
        </w:tc>
        <w:tc>
          <w:tcPr>
            <w:tcW w:w="1246" w:type="dxa"/>
            <w:tcBorders>
              <w:top w:val="nil"/>
              <w:left w:val="nil"/>
              <w:bottom w:val="nil"/>
              <w:right w:val="nil"/>
            </w:tcBorders>
            <w:shd w:val="clear" w:color="auto" w:fill="auto"/>
            <w:noWrap/>
            <w:vAlign w:val="bottom"/>
            <w:hideMark/>
          </w:tcPr>
          <w:p w14:paraId="03F6419B"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15822</w:t>
            </w:r>
          </w:p>
        </w:tc>
        <w:tc>
          <w:tcPr>
            <w:tcW w:w="80" w:type="dxa"/>
            <w:tcBorders>
              <w:top w:val="nil"/>
              <w:left w:val="nil"/>
              <w:bottom w:val="nil"/>
              <w:right w:val="nil"/>
            </w:tcBorders>
            <w:shd w:val="clear" w:color="auto" w:fill="auto"/>
            <w:noWrap/>
            <w:vAlign w:val="bottom"/>
            <w:hideMark/>
          </w:tcPr>
          <w:p w14:paraId="193F77D5" w14:textId="77777777" w:rsidR="007A7C92" w:rsidRDefault="007A7C92" w:rsidP="00EC77BE">
            <w:pPr>
              <w:jc w:val="center"/>
              <w:rPr>
                <w:rFonts w:ascii="Times Roman" w:hAnsi="Times Roman" w:cs="Calibri"/>
                <w:color w:val="000000"/>
                <w:sz w:val="20"/>
                <w:szCs w:val="20"/>
              </w:rPr>
            </w:pPr>
          </w:p>
        </w:tc>
        <w:tc>
          <w:tcPr>
            <w:tcW w:w="1720" w:type="dxa"/>
            <w:tcBorders>
              <w:top w:val="nil"/>
              <w:left w:val="nil"/>
              <w:bottom w:val="nil"/>
              <w:right w:val="nil"/>
            </w:tcBorders>
            <w:shd w:val="clear" w:color="auto" w:fill="auto"/>
            <w:noWrap/>
            <w:vAlign w:val="bottom"/>
            <w:hideMark/>
          </w:tcPr>
          <w:p w14:paraId="32E4D369"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7879.3 (5437.5)</w:t>
            </w:r>
          </w:p>
        </w:tc>
        <w:tc>
          <w:tcPr>
            <w:tcW w:w="898" w:type="dxa"/>
            <w:tcBorders>
              <w:top w:val="nil"/>
              <w:left w:val="nil"/>
              <w:bottom w:val="nil"/>
              <w:right w:val="nil"/>
            </w:tcBorders>
            <w:shd w:val="clear" w:color="auto" w:fill="auto"/>
            <w:noWrap/>
            <w:vAlign w:val="bottom"/>
            <w:hideMark/>
          </w:tcPr>
          <w:p w14:paraId="0F8F435B"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8013.7</w:t>
            </w:r>
          </w:p>
        </w:tc>
        <w:tc>
          <w:tcPr>
            <w:tcW w:w="1160" w:type="dxa"/>
            <w:tcBorders>
              <w:top w:val="nil"/>
              <w:left w:val="nil"/>
              <w:bottom w:val="nil"/>
              <w:right w:val="nil"/>
            </w:tcBorders>
            <w:shd w:val="clear" w:color="auto" w:fill="auto"/>
            <w:noWrap/>
            <w:vAlign w:val="bottom"/>
            <w:hideMark/>
          </w:tcPr>
          <w:p w14:paraId="0617B63B"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–107.9</w:t>
            </w:r>
          </w:p>
        </w:tc>
        <w:tc>
          <w:tcPr>
            <w:tcW w:w="1203" w:type="dxa"/>
            <w:tcBorders>
              <w:top w:val="nil"/>
              <w:left w:val="nil"/>
              <w:bottom w:val="nil"/>
              <w:right w:val="nil"/>
            </w:tcBorders>
            <w:shd w:val="clear" w:color="auto" w:fill="auto"/>
            <w:noWrap/>
            <w:vAlign w:val="bottom"/>
            <w:hideMark/>
          </w:tcPr>
          <w:p w14:paraId="56B6A370"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15705.6</w:t>
            </w:r>
          </w:p>
        </w:tc>
      </w:tr>
      <w:tr w:rsidR="007A7C92" w14:paraId="5EA8A0F9" w14:textId="77777777" w:rsidTr="00EC77BE">
        <w:trPr>
          <w:trHeight w:val="320"/>
        </w:trPr>
        <w:tc>
          <w:tcPr>
            <w:tcW w:w="1900" w:type="dxa"/>
            <w:vMerge/>
            <w:tcBorders>
              <w:top w:val="nil"/>
              <w:left w:val="nil"/>
              <w:bottom w:val="nil"/>
              <w:right w:val="nil"/>
            </w:tcBorders>
            <w:vAlign w:val="center"/>
            <w:hideMark/>
          </w:tcPr>
          <w:p w14:paraId="66B5FECB" w14:textId="77777777" w:rsidR="007A7C92" w:rsidRDefault="007A7C92" w:rsidP="00EC77BE">
            <w:pPr>
              <w:rPr>
                <w:rFonts w:ascii="Times Roman" w:hAnsi="Times Roman" w:cs="Calibri"/>
                <w:color w:val="000000"/>
                <w:sz w:val="20"/>
                <w:szCs w:val="20"/>
              </w:rPr>
            </w:pPr>
          </w:p>
        </w:tc>
        <w:tc>
          <w:tcPr>
            <w:tcW w:w="1200" w:type="dxa"/>
            <w:tcBorders>
              <w:top w:val="nil"/>
              <w:left w:val="nil"/>
              <w:bottom w:val="nil"/>
              <w:right w:val="nil"/>
            </w:tcBorders>
            <w:shd w:val="clear" w:color="auto" w:fill="auto"/>
            <w:noWrap/>
            <w:vAlign w:val="bottom"/>
            <w:hideMark/>
          </w:tcPr>
          <w:p w14:paraId="6EFCB159" w14:textId="77777777" w:rsidR="007A7C92" w:rsidRDefault="007A7C92" w:rsidP="00EC77BE">
            <w:pPr>
              <w:jc w:val="center"/>
              <w:rPr>
                <w:rFonts w:ascii="Times Roman" w:hAnsi="Times Roman" w:cs="Calibri"/>
                <w:color w:val="000000"/>
                <w:sz w:val="20"/>
                <w:szCs w:val="20"/>
              </w:rPr>
            </w:pPr>
            <w:r>
              <w:rPr>
                <w:rFonts w:ascii="Times Roman" w:hAnsi="Times Roman" w:cs="Calibri"/>
                <w:color w:val="000000"/>
                <w:sz w:val="20"/>
                <w:szCs w:val="20"/>
              </w:rPr>
              <w:t>20-min</w:t>
            </w:r>
          </w:p>
        </w:tc>
        <w:tc>
          <w:tcPr>
            <w:tcW w:w="1782" w:type="dxa"/>
            <w:tcBorders>
              <w:top w:val="nil"/>
              <w:left w:val="nil"/>
              <w:bottom w:val="nil"/>
              <w:right w:val="nil"/>
            </w:tcBorders>
            <w:shd w:val="clear" w:color="auto" w:fill="auto"/>
            <w:noWrap/>
            <w:vAlign w:val="bottom"/>
            <w:hideMark/>
          </w:tcPr>
          <w:p w14:paraId="6F2C89FB"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8199.1 (5609.5)</w:t>
            </w:r>
          </w:p>
        </w:tc>
        <w:tc>
          <w:tcPr>
            <w:tcW w:w="930" w:type="dxa"/>
            <w:tcBorders>
              <w:top w:val="nil"/>
              <w:left w:val="nil"/>
              <w:bottom w:val="nil"/>
              <w:right w:val="nil"/>
            </w:tcBorders>
            <w:shd w:val="clear" w:color="auto" w:fill="auto"/>
            <w:noWrap/>
            <w:vAlign w:val="bottom"/>
            <w:hideMark/>
          </w:tcPr>
          <w:p w14:paraId="1AB65CB2" w14:textId="77777777" w:rsidR="007A7C92" w:rsidRPr="006B2C8C" w:rsidRDefault="007A7C92" w:rsidP="00EC77BE">
            <w:pPr>
              <w:jc w:val="right"/>
              <w:rPr>
                <w:rFonts w:ascii="Times Roman" w:hAnsi="Times Roman" w:cs="Calibri"/>
                <w:color w:val="000000"/>
                <w:sz w:val="20"/>
                <w:szCs w:val="20"/>
                <w:lang w:val="en-US"/>
              </w:rPr>
            </w:pPr>
            <w:r>
              <w:rPr>
                <w:rFonts w:ascii="Times Roman" w:hAnsi="Times Roman" w:cs="Calibri"/>
                <w:color w:val="000000"/>
                <w:sz w:val="20"/>
                <w:szCs w:val="20"/>
              </w:rPr>
              <w:t>8020</w:t>
            </w:r>
            <w:r>
              <w:rPr>
                <w:rFonts w:ascii="Times Roman" w:hAnsi="Times Roman" w:cs="Calibri"/>
                <w:color w:val="000000"/>
                <w:sz w:val="20"/>
                <w:szCs w:val="20"/>
                <w:lang w:val="en-US"/>
              </w:rPr>
              <w:t>.0</w:t>
            </w:r>
          </w:p>
        </w:tc>
        <w:tc>
          <w:tcPr>
            <w:tcW w:w="1202" w:type="dxa"/>
            <w:tcBorders>
              <w:top w:val="nil"/>
              <w:left w:val="nil"/>
              <w:bottom w:val="nil"/>
              <w:right w:val="nil"/>
            </w:tcBorders>
            <w:shd w:val="clear" w:color="auto" w:fill="auto"/>
            <w:noWrap/>
            <w:vAlign w:val="bottom"/>
            <w:hideMark/>
          </w:tcPr>
          <w:p w14:paraId="610ECB8A"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–264.1</w:t>
            </w:r>
          </w:p>
        </w:tc>
        <w:tc>
          <w:tcPr>
            <w:tcW w:w="1246" w:type="dxa"/>
            <w:tcBorders>
              <w:top w:val="nil"/>
              <w:left w:val="nil"/>
              <w:bottom w:val="nil"/>
              <w:right w:val="nil"/>
            </w:tcBorders>
            <w:shd w:val="clear" w:color="auto" w:fill="auto"/>
            <w:noWrap/>
            <w:vAlign w:val="bottom"/>
            <w:hideMark/>
          </w:tcPr>
          <w:p w14:paraId="0FA353CA"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15841.1</w:t>
            </w:r>
          </w:p>
        </w:tc>
        <w:tc>
          <w:tcPr>
            <w:tcW w:w="80" w:type="dxa"/>
            <w:tcBorders>
              <w:top w:val="nil"/>
              <w:left w:val="nil"/>
              <w:bottom w:val="nil"/>
              <w:right w:val="nil"/>
            </w:tcBorders>
            <w:shd w:val="clear" w:color="auto" w:fill="auto"/>
            <w:noWrap/>
            <w:vAlign w:val="bottom"/>
            <w:hideMark/>
          </w:tcPr>
          <w:p w14:paraId="07D21A05" w14:textId="77777777" w:rsidR="007A7C92" w:rsidRDefault="007A7C92" w:rsidP="00EC77BE">
            <w:pPr>
              <w:jc w:val="center"/>
              <w:rPr>
                <w:rFonts w:ascii="Times Roman" w:hAnsi="Times Roman" w:cs="Calibri"/>
                <w:color w:val="000000"/>
                <w:sz w:val="20"/>
                <w:szCs w:val="20"/>
              </w:rPr>
            </w:pPr>
          </w:p>
        </w:tc>
        <w:tc>
          <w:tcPr>
            <w:tcW w:w="1720" w:type="dxa"/>
            <w:tcBorders>
              <w:top w:val="nil"/>
              <w:left w:val="nil"/>
              <w:bottom w:val="nil"/>
              <w:right w:val="nil"/>
            </w:tcBorders>
            <w:shd w:val="clear" w:color="auto" w:fill="auto"/>
            <w:noWrap/>
            <w:vAlign w:val="bottom"/>
            <w:hideMark/>
          </w:tcPr>
          <w:p w14:paraId="223CD6AF"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8235.6 (5594.2)</w:t>
            </w:r>
          </w:p>
        </w:tc>
        <w:tc>
          <w:tcPr>
            <w:tcW w:w="898" w:type="dxa"/>
            <w:tcBorders>
              <w:top w:val="nil"/>
              <w:left w:val="nil"/>
              <w:bottom w:val="nil"/>
              <w:right w:val="nil"/>
            </w:tcBorders>
            <w:shd w:val="clear" w:color="auto" w:fill="auto"/>
            <w:noWrap/>
            <w:vAlign w:val="bottom"/>
            <w:hideMark/>
          </w:tcPr>
          <w:p w14:paraId="1304B924"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8111.2</w:t>
            </w:r>
          </w:p>
        </w:tc>
        <w:tc>
          <w:tcPr>
            <w:tcW w:w="1160" w:type="dxa"/>
            <w:tcBorders>
              <w:top w:val="nil"/>
              <w:left w:val="nil"/>
              <w:bottom w:val="nil"/>
              <w:right w:val="nil"/>
            </w:tcBorders>
            <w:shd w:val="clear" w:color="auto" w:fill="auto"/>
            <w:noWrap/>
            <w:vAlign w:val="bottom"/>
            <w:hideMark/>
          </w:tcPr>
          <w:p w14:paraId="373F4B15"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–122.4</w:t>
            </w:r>
          </w:p>
        </w:tc>
        <w:tc>
          <w:tcPr>
            <w:tcW w:w="1203" w:type="dxa"/>
            <w:tcBorders>
              <w:top w:val="nil"/>
              <w:left w:val="nil"/>
              <w:bottom w:val="nil"/>
              <w:right w:val="nil"/>
            </w:tcBorders>
            <w:shd w:val="clear" w:color="auto" w:fill="auto"/>
            <w:noWrap/>
            <w:vAlign w:val="bottom"/>
            <w:hideMark/>
          </w:tcPr>
          <w:p w14:paraId="12303687"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15705.6</w:t>
            </w:r>
          </w:p>
        </w:tc>
      </w:tr>
      <w:tr w:rsidR="007A7C92" w14:paraId="18ED7154" w14:textId="77777777" w:rsidTr="00EC77BE">
        <w:trPr>
          <w:trHeight w:val="320"/>
        </w:trPr>
        <w:tc>
          <w:tcPr>
            <w:tcW w:w="1900" w:type="dxa"/>
            <w:vMerge w:val="restart"/>
            <w:tcBorders>
              <w:top w:val="nil"/>
              <w:left w:val="nil"/>
              <w:bottom w:val="nil"/>
              <w:right w:val="nil"/>
            </w:tcBorders>
            <w:shd w:val="clear" w:color="auto" w:fill="auto"/>
            <w:hideMark/>
          </w:tcPr>
          <w:p w14:paraId="063458B0" w14:textId="77777777" w:rsidR="007A7C92" w:rsidRDefault="007A7C92" w:rsidP="00EC77BE">
            <w:pPr>
              <w:rPr>
                <w:rFonts w:ascii="Times Roman" w:hAnsi="Times Roman" w:cs="Calibri"/>
                <w:color w:val="000000"/>
                <w:sz w:val="20"/>
                <w:szCs w:val="20"/>
              </w:rPr>
            </w:pPr>
            <w:r>
              <w:rPr>
                <w:rFonts w:ascii="Times Roman" w:hAnsi="Times Roman" w:cs="Calibri"/>
                <w:color w:val="000000"/>
                <w:sz w:val="20"/>
                <w:szCs w:val="20"/>
              </w:rPr>
              <w:t>Urban-dominated region adults</w:t>
            </w:r>
          </w:p>
        </w:tc>
        <w:tc>
          <w:tcPr>
            <w:tcW w:w="1200" w:type="dxa"/>
            <w:tcBorders>
              <w:top w:val="nil"/>
              <w:left w:val="nil"/>
              <w:bottom w:val="nil"/>
              <w:right w:val="nil"/>
            </w:tcBorders>
            <w:shd w:val="clear" w:color="auto" w:fill="auto"/>
            <w:noWrap/>
            <w:vAlign w:val="bottom"/>
            <w:hideMark/>
          </w:tcPr>
          <w:p w14:paraId="213AFE74" w14:textId="77777777" w:rsidR="007A7C92" w:rsidRDefault="007A7C92" w:rsidP="00EC77BE">
            <w:pPr>
              <w:jc w:val="center"/>
              <w:rPr>
                <w:rFonts w:ascii="Times Roman" w:hAnsi="Times Roman" w:cs="Calibri"/>
                <w:color w:val="000000"/>
                <w:sz w:val="20"/>
                <w:szCs w:val="20"/>
              </w:rPr>
            </w:pPr>
            <w:r>
              <w:rPr>
                <w:rFonts w:ascii="Times Roman" w:hAnsi="Times Roman" w:cs="Calibri"/>
                <w:color w:val="000000"/>
                <w:sz w:val="20"/>
                <w:szCs w:val="20"/>
              </w:rPr>
              <w:t>3-hr</w:t>
            </w:r>
          </w:p>
        </w:tc>
        <w:tc>
          <w:tcPr>
            <w:tcW w:w="1782" w:type="dxa"/>
            <w:tcBorders>
              <w:top w:val="nil"/>
              <w:left w:val="nil"/>
              <w:bottom w:val="nil"/>
              <w:right w:val="nil"/>
            </w:tcBorders>
            <w:shd w:val="clear" w:color="auto" w:fill="auto"/>
            <w:noWrap/>
            <w:vAlign w:val="bottom"/>
            <w:hideMark/>
          </w:tcPr>
          <w:p w14:paraId="6F40698D"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417.3 (568.0)</w:t>
            </w:r>
          </w:p>
        </w:tc>
        <w:tc>
          <w:tcPr>
            <w:tcW w:w="930" w:type="dxa"/>
            <w:tcBorders>
              <w:top w:val="nil"/>
              <w:left w:val="nil"/>
              <w:bottom w:val="nil"/>
              <w:right w:val="nil"/>
            </w:tcBorders>
            <w:shd w:val="clear" w:color="auto" w:fill="auto"/>
            <w:noWrap/>
            <w:vAlign w:val="bottom"/>
            <w:hideMark/>
          </w:tcPr>
          <w:p w14:paraId="151E3605"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338.8</w:t>
            </w:r>
          </w:p>
        </w:tc>
        <w:tc>
          <w:tcPr>
            <w:tcW w:w="1202" w:type="dxa"/>
            <w:tcBorders>
              <w:top w:val="nil"/>
              <w:left w:val="nil"/>
              <w:bottom w:val="nil"/>
              <w:right w:val="nil"/>
            </w:tcBorders>
            <w:shd w:val="clear" w:color="auto" w:fill="auto"/>
            <w:noWrap/>
            <w:vAlign w:val="bottom"/>
            <w:hideMark/>
          </w:tcPr>
          <w:p w14:paraId="430B1198"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–6447.2</w:t>
            </w:r>
          </w:p>
        </w:tc>
        <w:tc>
          <w:tcPr>
            <w:tcW w:w="1246" w:type="dxa"/>
            <w:tcBorders>
              <w:top w:val="nil"/>
              <w:left w:val="nil"/>
              <w:bottom w:val="nil"/>
              <w:right w:val="nil"/>
            </w:tcBorders>
            <w:shd w:val="clear" w:color="auto" w:fill="auto"/>
            <w:noWrap/>
            <w:vAlign w:val="bottom"/>
            <w:hideMark/>
          </w:tcPr>
          <w:p w14:paraId="1AAEBB67"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2997.8</w:t>
            </w:r>
          </w:p>
        </w:tc>
        <w:tc>
          <w:tcPr>
            <w:tcW w:w="80" w:type="dxa"/>
            <w:tcBorders>
              <w:top w:val="nil"/>
              <w:left w:val="nil"/>
              <w:bottom w:val="nil"/>
              <w:right w:val="nil"/>
            </w:tcBorders>
            <w:shd w:val="clear" w:color="auto" w:fill="auto"/>
            <w:noWrap/>
            <w:vAlign w:val="bottom"/>
            <w:hideMark/>
          </w:tcPr>
          <w:p w14:paraId="3C582753" w14:textId="77777777" w:rsidR="007A7C92" w:rsidRDefault="007A7C92" w:rsidP="00EC77BE">
            <w:pPr>
              <w:jc w:val="center"/>
              <w:rPr>
                <w:rFonts w:ascii="Times Roman" w:hAnsi="Times Roman" w:cs="Calibri"/>
                <w:color w:val="000000"/>
                <w:sz w:val="20"/>
                <w:szCs w:val="20"/>
              </w:rPr>
            </w:pPr>
          </w:p>
        </w:tc>
        <w:tc>
          <w:tcPr>
            <w:tcW w:w="1720" w:type="dxa"/>
            <w:tcBorders>
              <w:top w:val="nil"/>
              <w:left w:val="nil"/>
              <w:bottom w:val="nil"/>
              <w:right w:val="nil"/>
            </w:tcBorders>
            <w:shd w:val="clear" w:color="auto" w:fill="auto"/>
            <w:noWrap/>
            <w:vAlign w:val="bottom"/>
            <w:hideMark/>
          </w:tcPr>
          <w:p w14:paraId="1CE96AE1"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 xml:space="preserve">488.3 (490.1) </w:t>
            </w:r>
          </w:p>
        </w:tc>
        <w:tc>
          <w:tcPr>
            <w:tcW w:w="898" w:type="dxa"/>
            <w:tcBorders>
              <w:top w:val="nil"/>
              <w:left w:val="nil"/>
              <w:bottom w:val="nil"/>
              <w:right w:val="nil"/>
            </w:tcBorders>
            <w:shd w:val="clear" w:color="auto" w:fill="auto"/>
            <w:noWrap/>
            <w:vAlign w:val="bottom"/>
            <w:hideMark/>
          </w:tcPr>
          <w:p w14:paraId="41B5F768" w14:textId="77777777" w:rsidR="007A7C92" w:rsidRPr="006B2C8C" w:rsidRDefault="007A7C92" w:rsidP="00EC77BE">
            <w:pPr>
              <w:jc w:val="right"/>
              <w:rPr>
                <w:rFonts w:ascii="Times Roman" w:hAnsi="Times Roman" w:cs="Calibri"/>
                <w:color w:val="000000"/>
                <w:sz w:val="20"/>
                <w:szCs w:val="20"/>
                <w:lang w:val="en-US"/>
              </w:rPr>
            </w:pPr>
            <w:r>
              <w:rPr>
                <w:rFonts w:ascii="Times Roman" w:hAnsi="Times Roman" w:cs="Calibri"/>
                <w:color w:val="000000"/>
                <w:sz w:val="20"/>
                <w:szCs w:val="20"/>
              </w:rPr>
              <w:t>365</w:t>
            </w:r>
            <w:r>
              <w:rPr>
                <w:rFonts w:ascii="Times Roman" w:hAnsi="Times Roman" w:cs="Calibri"/>
                <w:color w:val="000000"/>
                <w:sz w:val="20"/>
                <w:szCs w:val="20"/>
                <w:lang w:val="en-US"/>
              </w:rPr>
              <w:t>.0</w:t>
            </w:r>
          </w:p>
        </w:tc>
        <w:tc>
          <w:tcPr>
            <w:tcW w:w="1160" w:type="dxa"/>
            <w:tcBorders>
              <w:top w:val="nil"/>
              <w:left w:val="nil"/>
              <w:bottom w:val="nil"/>
              <w:right w:val="nil"/>
            </w:tcBorders>
            <w:shd w:val="clear" w:color="auto" w:fill="auto"/>
            <w:noWrap/>
            <w:vAlign w:val="bottom"/>
            <w:hideMark/>
          </w:tcPr>
          <w:p w14:paraId="7CE11710"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–829.7</w:t>
            </w:r>
          </w:p>
        </w:tc>
        <w:tc>
          <w:tcPr>
            <w:tcW w:w="1203" w:type="dxa"/>
            <w:tcBorders>
              <w:top w:val="nil"/>
              <w:left w:val="nil"/>
              <w:bottom w:val="nil"/>
              <w:right w:val="nil"/>
            </w:tcBorders>
            <w:shd w:val="clear" w:color="auto" w:fill="auto"/>
            <w:noWrap/>
            <w:vAlign w:val="bottom"/>
            <w:hideMark/>
          </w:tcPr>
          <w:p w14:paraId="623EA930"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2989.2</w:t>
            </w:r>
          </w:p>
        </w:tc>
      </w:tr>
      <w:tr w:rsidR="007A7C92" w14:paraId="6F324EAD" w14:textId="77777777" w:rsidTr="00EC77BE">
        <w:trPr>
          <w:trHeight w:val="320"/>
        </w:trPr>
        <w:tc>
          <w:tcPr>
            <w:tcW w:w="1900" w:type="dxa"/>
            <w:vMerge/>
            <w:tcBorders>
              <w:top w:val="nil"/>
              <w:left w:val="nil"/>
              <w:bottom w:val="nil"/>
              <w:right w:val="nil"/>
            </w:tcBorders>
            <w:vAlign w:val="center"/>
            <w:hideMark/>
          </w:tcPr>
          <w:p w14:paraId="682163A7" w14:textId="77777777" w:rsidR="007A7C92" w:rsidRDefault="007A7C92" w:rsidP="00EC77BE">
            <w:pPr>
              <w:rPr>
                <w:rFonts w:ascii="Times Roman" w:hAnsi="Times Roman" w:cs="Calibri"/>
                <w:color w:val="000000"/>
                <w:sz w:val="20"/>
                <w:szCs w:val="20"/>
              </w:rPr>
            </w:pPr>
          </w:p>
        </w:tc>
        <w:tc>
          <w:tcPr>
            <w:tcW w:w="1200" w:type="dxa"/>
            <w:tcBorders>
              <w:top w:val="nil"/>
              <w:left w:val="nil"/>
              <w:bottom w:val="nil"/>
              <w:right w:val="nil"/>
            </w:tcBorders>
            <w:shd w:val="clear" w:color="auto" w:fill="auto"/>
            <w:noWrap/>
            <w:vAlign w:val="bottom"/>
            <w:hideMark/>
          </w:tcPr>
          <w:p w14:paraId="63F8EA16" w14:textId="77777777" w:rsidR="007A7C92" w:rsidRDefault="007A7C92" w:rsidP="00EC77BE">
            <w:pPr>
              <w:jc w:val="center"/>
              <w:rPr>
                <w:rFonts w:ascii="Times Roman" w:hAnsi="Times Roman" w:cs="Calibri"/>
                <w:color w:val="000000"/>
                <w:sz w:val="20"/>
                <w:szCs w:val="20"/>
              </w:rPr>
            </w:pPr>
            <w:r>
              <w:rPr>
                <w:rFonts w:ascii="Times Roman" w:hAnsi="Times Roman" w:cs="Calibri"/>
                <w:color w:val="000000"/>
                <w:sz w:val="20"/>
                <w:szCs w:val="20"/>
              </w:rPr>
              <w:t>20-min</w:t>
            </w:r>
          </w:p>
        </w:tc>
        <w:tc>
          <w:tcPr>
            <w:tcW w:w="1782" w:type="dxa"/>
            <w:tcBorders>
              <w:top w:val="nil"/>
              <w:left w:val="nil"/>
              <w:bottom w:val="nil"/>
              <w:right w:val="nil"/>
            </w:tcBorders>
            <w:shd w:val="clear" w:color="auto" w:fill="auto"/>
            <w:noWrap/>
            <w:vAlign w:val="bottom"/>
            <w:hideMark/>
          </w:tcPr>
          <w:p w14:paraId="5F3947D3"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411.7 (413.7)</w:t>
            </w:r>
          </w:p>
        </w:tc>
        <w:tc>
          <w:tcPr>
            <w:tcW w:w="930" w:type="dxa"/>
            <w:tcBorders>
              <w:top w:val="nil"/>
              <w:left w:val="nil"/>
              <w:bottom w:val="nil"/>
              <w:right w:val="nil"/>
            </w:tcBorders>
            <w:shd w:val="clear" w:color="auto" w:fill="auto"/>
            <w:noWrap/>
            <w:vAlign w:val="bottom"/>
            <w:hideMark/>
          </w:tcPr>
          <w:p w14:paraId="338550D4"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331.7</w:t>
            </w:r>
          </w:p>
        </w:tc>
        <w:tc>
          <w:tcPr>
            <w:tcW w:w="1202" w:type="dxa"/>
            <w:tcBorders>
              <w:top w:val="nil"/>
              <w:left w:val="nil"/>
              <w:bottom w:val="nil"/>
              <w:right w:val="nil"/>
            </w:tcBorders>
            <w:shd w:val="clear" w:color="auto" w:fill="auto"/>
            <w:noWrap/>
            <w:vAlign w:val="bottom"/>
            <w:hideMark/>
          </w:tcPr>
          <w:p w14:paraId="1C7AB36E"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–2068.6</w:t>
            </w:r>
          </w:p>
        </w:tc>
        <w:tc>
          <w:tcPr>
            <w:tcW w:w="1246" w:type="dxa"/>
            <w:tcBorders>
              <w:top w:val="nil"/>
              <w:left w:val="nil"/>
              <w:bottom w:val="nil"/>
              <w:right w:val="nil"/>
            </w:tcBorders>
            <w:shd w:val="clear" w:color="auto" w:fill="auto"/>
            <w:noWrap/>
            <w:vAlign w:val="bottom"/>
            <w:hideMark/>
          </w:tcPr>
          <w:p w14:paraId="2A423158"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3001.1</w:t>
            </w:r>
          </w:p>
        </w:tc>
        <w:tc>
          <w:tcPr>
            <w:tcW w:w="80" w:type="dxa"/>
            <w:tcBorders>
              <w:top w:val="nil"/>
              <w:left w:val="nil"/>
              <w:bottom w:val="nil"/>
              <w:right w:val="nil"/>
            </w:tcBorders>
            <w:shd w:val="clear" w:color="auto" w:fill="auto"/>
            <w:noWrap/>
            <w:vAlign w:val="bottom"/>
            <w:hideMark/>
          </w:tcPr>
          <w:p w14:paraId="486BC127" w14:textId="77777777" w:rsidR="007A7C92" w:rsidRDefault="007A7C92" w:rsidP="00EC77BE">
            <w:pPr>
              <w:jc w:val="center"/>
              <w:rPr>
                <w:rFonts w:ascii="Times Roman" w:hAnsi="Times Roman" w:cs="Calibri"/>
                <w:color w:val="000000"/>
                <w:sz w:val="20"/>
                <w:szCs w:val="20"/>
              </w:rPr>
            </w:pPr>
          </w:p>
        </w:tc>
        <w:tc>
          <w:tcPr>
            <w:tcW w:w="1720" w:type="dxa"/>
            <w:tcBorders>
              <w:top w:val="nil"/>
              <w:left w:val="nil"/>
              <w:bottom w:val="nil"/>
              <w:right w:val="nil"/>
            </w:tcBorders>
            <w:shd w:val="clear" w:color="auto" w:fill="auto"/>
            <w:noWrap/>
            <w:vAlign w:val="bottom"/>
            <w:hideMark/>
          </w:tcPr>
          <w:p w14:paraId="68DDDA3E"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428.4 (396.7)</w:t>
            </w:r>
          </w:p>
        </w:tc>
        <w:tc>
          <w:tcPr>
            <w:tcW w:w="898" w:type="dxa"/>
            <w:tcBorders>
              <w:top w:val="nil"/>
              <w:left w:val="nil"/>
              <w:bottom w:val="nil"/>
              <w:right w:val="nil"/>
            </w:tcBorders>
            <w:shd w:val="clear" w:color="auto" w:fill="auto"/>
            <w:noWrap/>
            <w:vAlign w:val="bottom"/>
            <w:hideMark/>
          </w:tcPr>
          <w:p w14:paraId="220A7E00"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336.6</w:t>
            </w:r>
          </w:p>
        </w:tc>
        <w:tc>
          <w:tcPr>
            <w:tcW w:w="1160" w:type="dxa"/>
            <w:tcBorders>
              <w:top w:val="nil"/>
              <w:left w:val="nil"/>
              <w:bottom w:val="nil"/>
              <w:right w:val="nil"/>
            </w:tcBorders>
            <w:shd w:val="clear" w:color="auto" w:fill="auto"/>
            <w:noWrap/>
            <w:vAlign w:val="bottom"/>
            <w:hideMark/>
          </w:tcPr>
          <w:p w14:paraId="07909B0C"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–614.5</w:t>
            </w:r>
          </w:p>
        </w:tc>
        <w:tc>
          <w:tcPr>
            <w:tcW w:w="1203" w:type="dxa"/>
            <w:tcBorders>
              <w:top w:val="nil"/>
              <w:left w:val="nil"/>
              <w:bottom w:val="nil"/>
              <w:right w:val="nil"/>
            </w:tcBorders>
            <w:shd w:val="clear" w:color="auto" w:fill="auto"/>
            <w:noWrap/>
            <w:vAlign w:val="bottom"/>
            <w:hideMark/>
          </w:tcPr>
          <w:p w14:paraId="5198D50E" w14:textId="77777777" w:rsidR="007A7C92" w:rsidRPr="006B2C8C" w:rsidRDefault="007A7C92" w:rsidP="00EC77BE">
            <w:pPr>
              <w:jc w:val="right"/>
              <w:rPr>
                <w:rFonts w:ascii="Times Roman" w:hAnsi="Times Roman" w:cs="Calibri"/>
                <w:color w:val="000000"/>
                <w:sz w:val="20"/>
                <w:szCs w:val="20"/>
                <w:lang w:val="en-US"/>
              </w:rPr>
            </w:pPr>
            <w:r>
              <w:rPr>
                <w:rFonts w:ascii="Times Roman" w:hAnsi="Times Roman" w:cs="Calibri"/>
                <w:color w:val="000000"/>
                <w:sz w:val="20"/>
                <w:szCs w:val="20"/>
              </w:rPr>
              <w:t>2938</w:t>
            </w:r>
            <w:r>
              <w:rPr>
                <w:rFonts w:ascii="Times Roman" w:hAnsi="Times Roman" w:cs="Calibri"/>
                <w:color w:val="000000"/>
                <w:sz w:val="20"/>
                <w:szCs w:val="20"/>
                <w:lang w:val="en-US"/>
              </w:rPr>
              <w:t>.0</w:t>
            </w:r>
          </w:p>
        </w:tc>
      </w:tr>
      <w:tr w:rsidR="007A7C92" w14:paraId="3EF718DA" w14:textId="77777777" w:rsidTr="00EC77BE">
        <w:trPr>
          <w:trHeight w:val="320"/>
        </w:trPr>
        <w:tc>
          <w:tcPr>
            <w:tcW w:w="1900" w:type="dxa"/>
            <w:vMerge w:val="restart"/>
            <w:tcBorders>
              <w:top w:val="nil"/>
              <w:left w:val="nil"/>
              <w:bottom w:val="nil"/>
              <w:right w:val="nil"/>
            </w:tcBorders>
            <w:shd w:val="clear" w:color="auto" w:fill="auto"/>
            <w:hideMark/>
          </w:tcPr>
          <w:p w14:paraId="780145D2" w14:textId="77777777" w:rsidR="007A7C92" w:rsidRDefault="007A7C92" w:rsidP="00EC77BE">
            <w:pPr>
              <w:rPr>
                <w:rFonts w:ascii="Times Roman" w:hAnsi="Times Roman" w:cs="Calibri"/>
                <w:color w:val="000000"/>
                <w:sz w:val="20"/>
                <w:szCs w:val="20"/>
              </w:rPr>
            </w:pPr>
            <w:r>
              <w:rPr>
                <w:rFonts w:ascii="Times Roman" w:hAnsi="Times Roman" w:cs="Calibri"/>
                <w:color w:val="000000"/>
                <w:sz w:val="20"/>
                <w:szCs w:val="20"/>
              </w:rPr>
              <w:t>Urban-dominated region subadult males</w:t>
            </w:r>
          </w:p>
        </w:tc>
        <w:tc>
          <w:tcPr>
            <w:tcW w:w="1200" w:type="dxa"/>
            <w:tcBorders>
              <w:top w:val="nil"/>
              <w:left w:val="nil"/>
              <w:bottom w:val="nil"/>
              <w:right w:val="nil"/>
            </w:tcBorders>
            <w:shd w:val="clear" w:color="auto" w:fill="auto"/>
            <w:noWrap/>
            <w:vAlign w:val="bottom"/>
            <w:hideMark/>
          </w:tcPr>
          <w:p w14:paraId="63E0769C" w14:textId="77777777" w:rsidR="007A7C92" w:rsidRDefault="007A7C92" w:rsidP="00EC77BE">
            <w:pPr>
              <w:jc w:val="center"/>
              <w:rPr>
                <w:rFonts w:ascii="Times Roman" w:hAnsi="Times Roman" w:cs="Calibri"/>
                <w:color w:val="000000"/>
                <w:sz w:val="20"/>
                <w:szCs w:val="20"/>
              </w:rPr>
            </w:pPr>
            <w:r>
              <w:rPr>
                <w:rFonts w:ascii="Times Roman" w:hAnsi="Times Roman" w:cs="Calibri"/>
                <w:color w:val="000000"/>
                <w:sz w:val="20"/>
                <w:szCs w:val="20"/>
              </w:rPr>
              <w:t>3-hr</w:t>
            </w:r>
          </w:p>
        </w:tc>
        <w:tc>
          <w:tcPr>
            <w:tcW w:w="1782" w:type="dxa"/>
            <w:tcBorders>
              <w:top w:val="nil"/>
              <w:left w:val="nil"/>
              <w:bottom w:val="nil"/>
              <w:right w:val="nil"/>
            </w:tcBorders>
            <w:shd w:val="clear" w:color="auto" w:fill="auto"/>
            <w:noWrap/>
            <w:vAlign w:val="bottom"/>
            <w:hideMark/>
          </w:tcPr>
          <w:p w14:paraId="3533191C"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31.</w:t>
            </w:r>
            <w:r>
              <w:rPr>
                <w:rFonts w:ascii="Times Roman" w:hAnsi="Times Roman" w:cs="Calibri"/>
                <w:color w:val="000000"/>
                <w:sz w:val="20"/>
                <w:szCs w:val="20"/>
                <w:lang w:val="en-US"/>
              </w:rPr>
              <w:t>1</w:t>
            </w:r>
            <w:r>
              <w:rPr>
                <w:rFonts w:ascii="Times Roman" w:hAnsi="Times Roman" w:cs="Calibri"/>
                <w:color w:val="000000"/>
                <w:sz w:val="20"/>
                <w:szCs w:val="20"/>
              </w:rPr>
              <w:t xml:space="preserve"> (639.8)</w:t>
            </w:r>
          </w:p>
        </w:tc>
        <w:tc>
          <w:tcPr>
            <w:tcW w:w="930" w:type="dxa"/>
            <w:tcBorders>
              <w:top w:val="nil"/>
              <w:left w:val="nil"/>
              <w:bottom w:val="nil"/>
              <w:right w:val="nil"/>
            </w:tcBorders>
            <w:shd w:val="clear" w:color="auto" w:fill="auto"/>
            <w:noWrap/>
            <w:vAlign w:val="bottom"/>
            <w:hideMark/>
          </w:tcPr>
          <w:p w14:paraId="04572A3B"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72.2</w:t>
            </w:r>
          </w:p>
        </w:tc>
        <w:tc>
          <w:tcPr>
            <w:tcW w:w="1202" w:type="dxa"/>
            <w:tcBorders>
              <w:top w:val="nil"/>
              <w:left w:val="nil"/>
              <w:bottom w:val="nil"/>
              <w:right w:val="nil"/>
            </w:tcBorders>
            <w:shd w:val="clear" w:color="auto" w:fill="auto"/>
            <w:noWrap/>
            <w:vAlign w:val="bottom"/>
            <w:hideMark/>
          </w:tcPr>
          <w:p w14:paraId="1EFBD1DB" w14:textId="77777777" w:rsidR="007A7C92" w:rsidRPr="006B2C8C" w:rsidRDefault="007A7C92" w:rsidP="00EC77BE">
            <w:pPr>
              <w:jc w:val="right"/>
              <w:rPr>
                <w:rFonts w:ascii="Times Roman" w:hAnsi="Times Roman" w:cs="Calibri"/>
                <w:color w:val="000000"/>
                <w:sz w:val="20"/>
                <w:szCs w:val="20"/>
                <w:lang w:val="en-US"/>
              </w:rPr>
            </w:pPr>
            <w:r>
              <w:rPr>
                <w:rFonts w:ascii="Times Roman" w:hAnsi="Times Roman" w:cs="Calibri"/>
                <w:color w:val="000000"/>
                <w:sz w:val="20"/>
                <w:szCs w:val="20"/>
              </w:rPr>
              <w:t>–487</w:t>
            </w:r>
            <w:r>
              <w:rPr>
                <w:rFonts w:ascii="Times Roman" w:hAnsi="Times Roman" w:cs="Calibri"/>
                <w:color w:val="000000"/>
                <w:sz w:val="20"/>
                <w:szCs w:val="20"/>
                <w:lang w:val="en-US"/>
              </w:rPr>
              <w:t>4.0</w:t>
            </w:r>
          </w:p>
        </w:tc>
        <w:tc>
          <w:tcPr>
            <w:tcW w:w="1246" w:type="dxa"/>
            <w:tcBorders>
              <w:top w:val="nil"/>
              <w:left w:val="nil"/>
              <w:bottom w:val="nil"/>
              <w:right w:val="nil"/>
            </w:tcBorders>
            <w:shd w:val="clear" w:color="auto" w:fill="auto"/>
            <w:noWrap/>
            <w:vAlign w:val="bottom"/>
            <w:hideMark/>
          </w:tcPr>
          <w:p w14:paraId="3DAE8FC8"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2899.2</w:t>
            </w:r>
          </w:p>
        </w:tc>
        <w:tc>
          <w:tcPr>
            <w:tcW w:w="80" w:type="dxa"/>
            <w:tcBorders>
              <w:top w:val="nil"/>
              <w:left w:val="nil"/>
              <w:bottom w:val="nil"/>
              <w:right w:val="nil"/>
            </w:tcBorders>
            <w:shd w:val="clear" w:color="auto" w:fill="auto"/>
            <w:noWrap/>
            <w:vAlign w:val="bottom"/>
            <w:hideMark/>
          </w:tcPr>
          <w:p w14:paraId="6CCEC199" w14:textId="77777777" w:rsidR="007A7C92" w:rsidRDefault="007A7C92" w:rsidP="00EC77BE">
            <w:pPr>
              <w:jc w:val="center"/>
              <w:rPr>
                <w:rFonts w:ascii="Times Roman" w:hAnsi="Times Roman" w:cs="Calibri"/>
                <w:color w:val="000000"/>
                <w:sz w:val="20"/>
                <w:szCs w:val="20"/>
              </w:rPr>
            </w:pPr>
          </w:p>
        </w:tc>
        <w:tc>
          <w:tcPr>
            <w:tcW w:w="1720" w:type="dxa"/>
            <w:tcBorders>
              <w:top w:val="nil"/>
              <w:left w:val="nil"/>
              <w:bottom w:val="nil"/>
              <w:right w:val="nil"/>
            </w:tcBorders>
            <w:shd w:val="clear" w:color="auto" w:fill="auto"/>
            <w:noWrap/>
            <w:vAlign w:val="bottom"/>
            <w:hideMark/>
          </w:tcPr>
          <w:p w14:paraId="52E5F188"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49.0 (586.5)</w:t>
            </w:r>
          </w:p>
        </w:tc>
        <w:tc>
          <w:tcPr>
            <w:tcW w:w="898" w:type="dxa"/>
            <w:tcBorders>
              <w:top w:val="nil"/>
              <w:left w:val="nil"/>
              <w:bottom w:val="nil"/>
              <w:right w:val="nil"/>
            </w:tcBorders>
            <w:shd w:val="clear" w:color="auto" w:fill="auto"/>
            <w:noWrap/>
            <w:vAlign w:val="bottom"/>
            <w:hideMark/>
          </w:tcPr>
          <w:p w14:paraId="5A6FDE6C"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86.2</w:t>
            </w:r>
          </w:p>
        </w:tc>
        <w:tc>
          <w:tcPr>
            <w:tcW w:w="1160" w:type="dxa"/>
            <w:tcBorders>
              <w:top w:val="nil"/>
              <w:left w:val="nil"/>
              <w:bottom w:val="nil"/>
              <w:right w:val="nil"/>
            </w:tcBorders>
            <w:shd w:val="clear" w:color="auto" w:fill="auto"/>
            <w:noWrap/>
            <w:vAlign w:val="bottom"/>
            <w:hideMark/>
          </w:tcPr>
          <w:p w14:paraId="10B4C448"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–2271.4</w:t>
            </w:r>
          </w:p>
        </w:tc>
        <w:tc>
          <w:tcPr>
            <w:tcW w:w="1203" w:type="dxa"/>
            <w:tcBorders>
              <w:top w:val="nil"/>
              <w:left w:val="nil"/>
              <w:bottom w:val="nil"/>
              <w:right w:val="nil"/>
            </w:tcBorders>
            <w:shd w:val="clear" w:color="auto" w:fill="auto"/>
            <w:noWrap/>
            <w:vAlign w:val="bottom"/>
            <w:hideMark/>
          </w:tcPr>
          <w:p w14:paraId="01DAB8FB"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2572.6</w:t>
            </w:r>
          </w:p>
        </w:tc>
      </w:tr>
      <w:tr w:rsidR="007A7C92" w14:paraId="2117E59F" w14:textId="77777777" w:rsidTr="00EC77BE">
        <w:trPr>
          <w:trHeight w:val="320"/>
        </w:trPr>
        <w:tc>
          <w:tcPr>
            <w:tcW w:w="1900" w:type="dxa"/>
            <w:vMerge/>
            <w:tcBorders>
              <w:top w:val="nil"/>
              <w:left w:val="nil"/>
              <w:bottom w:val="nil"/>
              <w:right w:val="nil"/>
            </w:tcBorders>
            <w:vAlign w:val="center"/>
            <w:hideMark/>
          </w:tcPr>
          <w:p w14:paraId="2881285C" w14:textId="77777777" w:rsidR="007A7C92" w:rsidRDefault="007A7C92" w:rsidP="00EC77BE">
            <w:pPr>
              <w:rPr>
                <w:rFonts w:ascii="Times Roman" w:hAnsi="Times Roman" w:cs="Calibri"/>
                <w:color w:val="000000"/>
                <w:sz w:val="20"/>
                <w:szCs w:val="20"/>
              </w:rPr>
            </w:pPr>
          </w:p>
        </w:tc>
        <w:tc>
          <w:tcPr>
            <w:tcW w:w="1200" w:type="dxa"/>
            <w:tcBorders>
              <w:top w:val="nil"/>
              <w:left w:val="nil"/>
              <w:bottom w:val="nil"/>
              <w:right w:val="nil"/>
            </w:tcBorders>
            <w:shd w:val="clear" w:color="auto" w:fill="auto"/>
            <w:noWrap/>
            <w:vAlign w:val="bottom"/>
            <w:hideMark/>
          </w:tcPr>
          <w:p w14:paraId="7DF60EA3" w14:textId="77777777" w:rsidR="007A7C92" w:rsidRDefault="007A7C92" w:rsidP="00EC77BE">
            <w:pPr>
              <w:jc w:val="center"/>
              <w:rPr>
                <w:rFonts w:ascii="Times Roman" w:hAnsi="Times Roman" w:cs="Calibri"/>
                <w:color w:val="000000"/>
                <w:sz w:val="20"/>
                <w:szCs w:val="20"/>
              </w:rPr>
            </w:pPr>
            <w:r>
              <w:rPr>
                <w:rFonts w:ascii="Times Roman" w:hAnsi="Times Roman" w:cs="Calibri"/>
                <w:color w:val="000000"/>
                <w:sz w:val="20"/>
                <w:szCs w:val="20"/>
              </w:rPr>
              <w:t>20-min</w:t>
            </w:r>
          </w:p>
        </w:tc>
        <w:tc>
          <w:tcPr>
            <w:tcW w:w="1782" w:type="dxa"/>
            <w:tcBorders>
              <w:top w:val="nil"/>
              <w:left w:val="nil"/>
              <w:bottom w:val="nil"/>
              <w:right w:val="nil"/>
            </w:tcBorders>
            <w:shd w:val="clear" w:color="auto" w:fill="auto"/>
            <w:noWrap/>
            <w:vAlign w:val="bottom"/>
            <w:hideMark/>
          </w:tcPr>
          <w:p w14:paraId="639C6C6A"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20.2 (533.0)</w:t>
            </w:r>
          </w:p>
        </w:tc>
        <w:tc>
          <w:tcPr>
            <w:tcW w:w="930" w:type="dxa"/>
            <w:tcBorders>
              <w:top w:val="nil"/>
              <w:left w:val="nil"/>
              <w:bottom w:val="nil"/>
              <w:right w:val="nil"/>
            </w:tcBorders>
            <w:shd w:val="clear" w:color="auto" w:fill="auto"/>
            <w:noWrap/>
            <w:vAlign w:val="bottom"/>
            <w:hideMark/>
          </w:tcPr>
          <w:p w14:paraId="02F7F940"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70.4</w:t>
            </w:r>
          </w:p>
        </w:tc>
        <w:tc>
          <w:tcPr>
            <w:tcW w:w="1202" w:type="dxa"/>
            <w:tcBorders>
              <w:top w:val="nil"/>
              <w:left w:val="nil"/>
              <w:bottom w:val="nil"/>
              <w:right w:val="nil"/>
            </w:tcBorders>
            <w:shd w:val="clear" w:color="auto" w:fill="auto"/>
            <w:noWrap/>
            <w:vAlign w:val="bottom"/>
            <w:hideMark/>
          </w:tcPr>
          <w:p w14:paraId="7E21BE73"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–2816.1</w:t>
            </w:r>
          </w:p>
        </w:tc>
        <w:tc>
          <w:tcPr>
            <w:tcW w:w="1246" w:type="dxa"/>
            <w:tcBorders>
              <w:top w:val="nil"/>
              <w:left w:val="nil"/>
              <w:bottom w:val="nil"/>
              <w:right w:val="nil"/>
            </w:tcBorders>
            <w:shd w:val="clear" w:color="auto" w:fill="auto"/>
            <w:noWrap/>
            <w:vAlign w:val="bottom"/>
            <w:hideMark/>
          </w:tcPr>
          <w:p w14:paraId="6F943671"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1882.5</w:t>
            </w:r>
          </w:p>
        </w:tc>
        <w:tc>
          <w:tcPr>
            <w:tcW w:w="80" w:type="dxa"/>
            <w:tcBorders>
              <w:top w:val="nil"/>
              <w:left w:val="nil"/>
              <w:bottom w:val="nil"/>
              <w:right w:val="nil"/>
            </w:tcBorders>
            <w:shd w:val="clear" w:color="auto" w:fill="auto"/>
            <w:noWrap/>
            <w:vAlign w:val="bottom"/>
            <w:hideMark/>
          </w:tcPr>
          <w:p w14:paraId="23F976C7" w14:textId="77777777" w:rsidR="007A7C92" w:rsidRDefault="007A7C92" w:rsidP="00EC77BE">
            <w:pPr>
              <w:jc w:val="center"/>
              <w:rPr>
                <w:rFonts w:ascii="Times Roman" w:hAnsi="Times Roman" w:cs="Calibri"/>
                <w:color w:val="000000"/>
                <w:sz w:val="20"/>
                <w:szCs w:val="20"/>
              </w:rPr>
            </w:pPr>
          </w:p>
        </w:tc>
        <w:tc>
          <w:tcPr>
            <w:tcW w:w="1720" w:type="dxa"/>
            <w:tcBorders>
              <w:top w:val="nil"/>
              <w:left w:val="nil"/>
              <w:bottom w:val="nil"/>
              <w:right w:val="nil"/>
            </w:tcBorders>
            <w:shd w:val="clear" w:color="auto" w:fill="auto"/>
            <w:noWrap/>
            <w:vAlign w:val="bottom"/>
            <w:hideMark/>
          </w:tcPr>
          <w:p w14:paraId="344E6F29"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38.3 (519.1)</w:t>
            </w:r>
          </w:p>
        </w:tc>
        <w:tc>
          <w:tcPr>
            <w:tcW w:w="898" w:type="dxa"/>
            <w:tcBorders>
              <w:top w:val="nil"/>
              <w:left w:val="nil"/>
              <w:bottom w:val="nil"/>
              <w:right w:val="nil"/>
            </w:tcBorders>
            <w:shd w:val="clear" w:color="auto" w:fill="auto"/>
            <w:noWrap/>
            <w:vAlign w:val="bottom"/>
            <w:hideMark/>
          </w:tcPr>
          <w:p w14:paraId="400B3A95"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81.0</w:t>
            </w:r>
          </w:p>
        </w:tc>
        <w:tc>
          <w:tcPr>
            <w:tcW w:w="1160" w:type="dxa"/>
            <w:tcBorders>
              <w:top w:val="nil"/>
              <w:left w:val="nil"/>
              <w:bottom w:val="nil"/>
              <w:right w:val="nil"/>
            </w:tcBorders>
            <w:shd w:val="clear" w:color="auto" w:fill="auto"/>
            <w:noWrap/>
            <w:vAlign w:val="bottom"/>
            <w:hideMark/>
          </w:tcPr>
          <w:p w14:paraId="09D332EF"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–2113.7</w:t>
            </w:r>
          </w:p>
        </w:tc>
        <w:tc>
          <w:tcPr>
            <w:tcW w:w="1203" w:type="dxa"/>
            <w:tcBorders>
              <w:top w:val="nil"/>
              <w:left w:val="nil"/>
              <w:bottom w:val="nil"/>
              <w:right w:val="nil"/>
            </w:tcBorders>
            <w:shd w:val="clear" w:color="auto" w:fill="auto"/>
            <w:noWrap/>
            <w:vAlign w:val="bottom"/>
            <w:hideMark/>
          </w:tcPr>
          <w:p w14:paraId="0655B546" w14:textId="77777777" w:rsidR="007A7C92" w:rsidRDefault="007A7C92" w:rsidP="00EC77BE">
            <w:pPr>
              <w:jc w:val="right"/>
              <w:rPr>
                <w:rFonts w:ascii="Times Roman" w:hAnsi="Times Roman" w:cs="Calibri"/>
                <w:color w:val="000000"/>
                <w:sz w:val="20"/>
                <w:szCs w:val="20"/>
              </w:rPr>
            </w:pPr>
            <w:r>
              <w:rPr>
                <w:rFonts w:ascii="Times Roman" w:hAnsi="Times Roman" w:cs="Calibri"/>
                <w:color w:val="000000"/>
                <w:sz w:val="20"/>
                <w:szCs w:val="20"/>
              </w:rPr>
              <w:t>1411.2</w:t>
            </w:r>
          </w:p>
        </w:tc>
      </w:tr>
    </w:tbl>
    <w:p w14:paraId="2CD0B82A" w14:textId="77777777" w:rsidR="007A7C92" w:rsidRDefault="007A7C92" w:rsidP="007A7C92"/>
    <w:p w14:paraId="5E35EDF6" w14:textId="77777777" w:rsidR="007A7C92" w:rsidRDefault="007A7C92" w:rsidP="007A7C92"/>
    <w:p w14:paraId="55F6D3E0" w14:textId="77777777" w:rsidR="007A7C92" w:rsidRDefault="007A7C92" w:rsidP="007A7C92"/>
    <w:p w14:paraId="792B2C96" w14:textId="77777777" w:rsidR="007A7C92" w:rsidRDefault="007A7C92" w:rsidP="007A7C92"/>
    <w:p w14:paraId="085A6C22" w14:textId="77777777" w:rsidR="007A7C92" w:rsidRDefault="007A7C92" w:rsidP="007A7C92">
      <w:pPr>
        <w:rPr>
          <w:rFonts w:ascii="Times" w:hAnsi="Times"/>
          <w:lang w:val="en-US"/>
        </w:rPr>
      </w:pPr>
    </w:p>
    <w:p w14:paraId="0FF30EB9" w14:textId="77777777" w:rsidR="007A7C92" w:rsidRDefault="007A7C92" w:rsidP="007A7C92">
      <w:pPr>
        <w:rPr>
          <w:rFonts w:ascii="Times" w:hAnsi="Times"/>
          <w:lang w:val="en-US"/>
        </w:rPr>
      </w:pPr>
    </w:p>
    <w:p w14:paraId="7A8895C9" w14:textId="77777777" w:rsidR="007A7C92" w:rsidRDefault="007A7C92" w:rsidP="007A7C92">
      <w:pPr>
        <w:rPr>
          <w:rFonts w:ascii="Times" w:hAnsi="Times"/>
          <w:lang w:val="en-US"/>
        </w:rPr>
      </w:pPr>
    </w:p>
    <w:p w14:paraId="64E74444" w14:textId="77777777" w:rsidR="007A7C92" w:rsidRDefault="007A7C92" w:rsidP="007A7C92">
      <w:pPr>
        <w:rPr>
          <w:rFonts w:ascii="Times" w:hAnsi="Times"/>
          <w:lang w:val="en-US"/>
        </w:rPr>
      </w:pPr>
    </w:p>
    <w:p w14:paraId="1732D579" w14:textId="77777777" w:rsidR="007A7C92" w:rsidRDefault="007A7C92" w:rsidP="007A7C92">
      <w:pPr>
        <w:rPr>
          <w:rFonts w:ascii="Times" w:hAnsi="Times"/>
          <w:lang w:val="en-US"/>
        </w:rPr>
      </w:pPr>
    </w:p>
    <w:p w14:paraId="14344499" w14:textId="77777777" w:rsidR="007A7C92" w:rsidRDefault="007A7C92" w:rsidP="007A7C92">
      <w:pPr>
        <w:rPr>
          <w:rFonts w:ascii="Times" w:hAnsi="Times"/>
          <w:lang w:val="en-US"/>
        </w:rPr>
      </w:pPr>
    </w:p>
    <w:p w14:paraId="3438598E" w14:textId="77777777" w:rsidR="007A7C92" w:rsidRDefault="007A7C92" w:rsidP="007A7C92">
      <w:pPr>
        <w:rPr>
          <w:rFonts w:ascii="Times" w:hAnsi="Times"/>
          <w:lang w:val="en-US"/>
        </w:rPr>
      </w:pPr>
    </w:p>
    <w:p w14:paraId="70D06A5C" w14:textId="77777777" w:rsidR="007A7C92" w:rsidRDefault="007A7C92" w:rsidP="007A7C92">
      <w:pPr>
        <w:rPr>
          <w:rFonts w:ascii="Times" w:hAnsi="Times"/>
          <w:lang w:val="en-US"/>
        </w:rPr>
      </w:pPr>
    </w:p>
    <w:p w14:paraId="068D3A18" w14:textId="77777777" w:rsidR="007A7C92" w:rsidRDefault="007A7C92" w:rsidP="007A7C92">
      <w:pPr>
        <w:rPr>
          <w:rFonts w:ascii="Times" w:hAnsi="Times"/>
          <w:lang w:val="en-US"/>
        </w:rPr>
      </w:pPr>
    </w:p>
    <w:p w14:paraId="72FA6922" w14:textId="77777777" w:rsidR="007A7C92" w:rsidRDefault="007A7C92" w:rsidP="007A7C92">
      <w:pPr>
        <w:rPr>
          <w:rFonts w:ascii="Times" w:hAnsi="Times"/>
          <w:lang w:val="en-US"/>
        </w:rPr>
      </w:pPr>
    </w:p>
    <w:p w14:paraId="0BA022F5" w14:textId="77777777" w:rsidR="007A7C92" w:rsidRDefault="007A7C92" w:rsidP="007A7C92">
      <w:pPr>
        <w:rPr>
          <w:rFonts w:ascii="Times" w:hAnsi="Times"/>
          <w:lang w:val="en-US"/>
        </w:rPr>
      </w:pPr>
    </w:p>
    <w:p w14:paraId="1969D02C" w14:textId="77777777" w:rsidR="007A7C92" w:rsidRDefault="007A7C92" w:rsidP="007A7C92">
      <w:pPr>
        <w:rPr>
          <w:rFonts w:ascii="Times" w:hAnsi="Times"/>
          <w:lang w:val="en-US"/>
        </w:rPr>
      </w:pPr>
    </w:p>
    <w:p w14:paraId="0B63E02F" w14:textId="77777777" w:rsidR="007A7C92" w:rsidRDefault="007A7C92" w:rsidP="007A7C92">
      <w:pPr>
        <w:rPr>
          <w:rFonts w:ascii="Times" w:hAnsi="Times"/>
          <w:lang w:val="en-US"/>
        </w:rPr>
      </w:pPr>
    </w:p>
    <w:p w14:paraId="119C2765" w14:textId="77777777" w:rsidR="007A7C92" w:rsidRDefault="007A7C92" w:rsidP="007A7C92">
      <w:pPr>
        <w:rPr>
          <w:rFonts w:ascii="Times" w:hAnsi="Times"/>
          <w:lang w:val="en-US"/>
        </w:rPr>
      </w:pPr>
    </w:p>
    <w:p w14:paraId="2EA009A3" w14:textId="77777777" w:rsidR="007A7C92" w:rsidRDefault="007A7C92" w:rsidP="007A7C92">
      <w:pPr>
        <w:rPr>
          <w:rFonts w:ascii="Times" w:hAnsi="Times"/>
          <w:color w:val="000000" w:themeColor="text1"/>
          <w:lang w:val="en-US"/>
        </w:rPr>
      </w:pPr>
    </w:p>
    <w:p w14:paraId="4C9E71AE" w14:textId="77777777" w:rsidR="007A7C92" w:rsidRDefault="007A7C92" w:rsidP="007A7C92">
      <w:pPr>
        <w:rPr>
          <w:rFonts w:ascii="Times" w:hAnsi="Times" w:cs="Cambria Math"/>
          <w:color w:val="000000"/>
          <w:lang w:val="en-US"/>
        </w:rPr>
      </w:pPr>
      <w:r w:rsidRPr="00684413">
        <w:rPr>
          <w:rFonts w:ascii="Times" w:hAnsi="Times"/>
          <w:color w:val="000000" w:themeColor="text1"/>
          <w:lang w:val="en-US"/>
        </w:rPr>
        <w:lastRenderedPageBreak/>
        <w:t>Supplemental Table S3.</w:t>
      </w:r>
      <w:r>
        <w:rPr>
          <w:rFonts w:ascii="Times" w:hAnsi="Times"/>
          <w:color w:val="000000" w:themeColor="text1"/>
          <w:lang w:val="en-US"/>
        </w:rPr>
        <w:t xml:space="preserve"> Home ranges (95% </w:t>
      </w:r>
      <w:proofErr w:type="spellStart"/>
      <w:r>
        <w:rPr>
          <w:rFonts w:ascii="Times" w:hAnsi="Times"/>
          <w:color w:val="000000" w:themeColor="text1"/>
          <w:lang w:val="en-US"/>
        </w:rPr>
        <w:t>LoCoHs</w:t>
      </w:r>
      <w:proofErr w:type="spellEnd"/>
      <w:r>
        <w:rPr>
          <w:rFonts w:ascii="Times" w:hAnsi="Times"/>
          <w:color w:val="000000" w:themeColor="text1"/>
          <w:lang w:val="en-US"/>
        </w:rPr>
        <w:t xml:space="preserve">) and proportion of urban area within each home range calculated for individuals monitored for a minimum of 30 days in the study. Two females (an adult and a subadult) with overlapping home ranges are in bold. The similarity in size of, and proportion of urban area in, the subadult’s home range compared with the adult’s was included as justification for including two subadult females with adults in habitat selection analyses. *This wildland-dominated region female was denning for 61% of the period monitored, which may have reduced the size of her estimated home range. </w:t>
      </w:r>
      <w:r w:rsidRPr="00995E9F">
        <w:rPr>
          <w:rFonts w:ascii="Cambria Math" w:hAnsi="Cambria Math" w:cs="Cambria Math"/>
          <w:b/>
          <w:bCs/>
          <w:color w:val="000000"/>
          <w:sz w:val="22"/>
          <w:szCs w:val="22"/>
          <w:vertAlign w:val="superscript"/>
        </w:rPr>
        <w:t>⍏</w:t>
      </w:r>
      <w:r w:rsidRPr="00995E9F">
        <w:rPr>
          <w:rFonts w:ascii="Times" w:hAnsi="Times" w:cs="Cambria Math"/>
          <w:color w:val="000000"/>
          <w:lang w:val="en-US"/>
        </w:rPr>
        <w:t xml:space="preserve">This individual was opportunistically sampled north of the study area in an area that was not isolated by urbanization </w:t>
      </w:r>
      <w:r>
        <w:rPr>
          <w:rFonts w:ascii="Times" w:hAnsi="Times" w:cs="Cambria Math"/>
          <w:color w:val="000000"/>
          <w:lang w:val="en-US"/>
        </w:rPr>
        <w:t>or</w:t>
      </w:r>
      <w:r w:rsidRPr="00995E9F">
        <w:rPr>
          <w:rFonts w:ascii="Times" w:hAnsi="Times" w:cs="Cambria Math"/>
          <w:color w:val="000000"/>
          <w:lang w:val="en-US"/>
        </w:rPr>
        <w:t xml:space="preserve"> the coast, and thus his home range size was not constrained in size by hard urban or coastal edges</w:t>
      </w:r>
      <w:r>
        <w:rPr>
          <w:rFonts w:ascii="Times" w:hAnsi="Times" w:cs="Cambria Math"/>
          <w:color w:val="000000"/>
          <w:lang w:val="en-US"/>
        </w:rPr>
        <w:t>. His data are presented here because they were available, but his movement data were not included in the habitat selection analyses or average home range estimations in Supplemental Table S16.</w:t>
      </w:r>
    </w:p>
    <w:tbl>
      <w:tblPr>
        <w:tblW w:w="11080" w:type="dxa"/>
        <w:tblLook w:val="04A0" w:firstRow="1" w:lastRow="0" w:firstColumn="1" w:lastColumn="0" w:noHBand="0" w:noVBand="1"/>
      </w:tblPr>
      <w:tblGrid>
        <w:gridCol w:w="2360"/>
        <w:gridCol w:w="1200"/>
        <w:gridCol w:w="1300"/>
        <w:gridCol w:w="1300"/>
        <w:gridCol w:w="1300"/>
        <w:gridCol w:w="1740"/>
        <w:gridCol w:w="1880"/>
      </w:tblGrid>
      <w:tr w:rsidR="007A7C92" w:rsidRPr="00803F18" w14:paraId="0F74F34E" w14:textId="77777777" w:rsidTr="00EC77BE">
        <w:trPr>
          <w:trHeight w:val="480"/>
        </w:trPr>
        <w:tc>
          <w:tcPr>
            <w:tcW w:w="2360" w:type="dxa"/>
            <w:tcBorders>
              <w:top w:val="nil"/>
              <w:left w:val="nil"/>
              <w:bottom w:val="single" w:sz="4" w:space="0" w:color="auto"/>
              <w:right w:val="nil"/>
            </w:tcBorders>
            <w:shd w:val="clear" w:color="auto" w:fill="auto"/>
            <w:vAlign w:val="bottom"/>
            <w:hideMark/>
          </w:tcPr>
          <w:p w14:paraId="757BF447" w14:textId="77777777" w:rsidR="007A7C92" w:rsidRPr="00803F18" w:rsidRDefault="007A7C92" w:rsidP="00EC77BE">
            <w:pPr>
              <w:rPr>
                <w:rFonts w:ascii="Times Roman" w:hAnsi="Times Roman" w:cs="Calibri"/>
                <w:b/>
                <w:bCs/>
                <w:color w:val="000000"/>
                <w:sz w:val="18"/>
                <w:szCs w:val="18"/>
              </w:rPr>
            </w:pPr>
            <w:r w:rsidRPr="00803F18">
              <w:rPr>
                <w:rFonts w:ascii="Times Roman" w:hAnsi="Times Roman" w:cs="Calibri"/>
                <w:b/>
                <w:bCs/>
                <w:color w:val="000000"/>
                <w:sz w:val="18"/>
                <w:szCs w:val="18"/>
              </w:rPr>
              <w:t>Region</w:t>
            </w:r>
          </w:p>
        </w:tc>
        <w:tc>
          <w:tcPr>
            <w:tcW w:w="1200" w:type="dxa"/>
            <w:tcBorders>
              <w:top w:val="nil"/>
              <w:left w:val="nil"/>
              <w:bottom w:val="single" w:sz="4" w:space="0" w:color="auto"/>
              <w:right w:val="nil"/>
            </w:tcBorders>
            <w:shd w:val="clear" w:color="auto" w:fill="auto"/>
            <w:vAlign w:val="bottom"/>
            <w:hideMark/>
          </w:tcPr>
          <w:p w14:paraId="2F57405B"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Animal ID</w:t>
            </w:r>
          </w:p>
        </w:tc>
        <w:tc>
          <w:tcPr>
            <w:tcW w:w="1300" w:type="dxa"/>
            <w:tcBorders>
              <w:top w:val="nil"/>
              <w:left w:val="nil"/>
              <w:bottom w:val="single" w:sz="4" w:space="0" w:color="auto"/>
              <w:right w:val="nil"/>
            </w:tcBorders>
            <w:shd w:val="clear" w:color="auto" w:fill="auto"/>
            <w:vAlign w:val="bottom"/>
            <w:hideMark/>
          </w:tcPr>
          <w:p w14:paraId="414CA093"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Sex</w:t>
            </w:r>
          </w:p>
        </w:tc>
        <w:tc>
          <w:tcPr>
            <w:tcW w:w="1300" w:type="dxa"/>
            <w:tcBorders>
              <w:top w:val="nil"/>
              <w:left w:val="nil"/>
              <w:bottom w:val="single" w:sz="4" w:space="0" w:color="auto"/>
              <w:right w:val="nil"/>
            </w:tcBorders>
            <w:shd w:val="clear" w:color="auto" w:fill="auto"/>
            <w:vAlign w:val="bottom"/>
            <w:hideMark/>
          </w:tcPr>
          <w:p w14:paraId="33B9061D"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Age Class</w:t>
            </w:r>
          </w:p>
        </w:tc>
        <w:tc>
          <w:tcPr>
            <w:tcW w:w="1300" w:type="dxa"/>
            <w:tcBorders>
              <w:top w:val="nil"/>
              <w:left w:val="nil"/>
              <w:bottom w:val="single" w:sz="4" w:space="0" w:color="auto"/>
              <w:right w:val="nil"/>
            </w:tcBorders>
            <w:shd w:val="clear" w:color="auto" w:fill="auto"/>
            <w:vAlign w:val="bottom"/>
            <w:hideMark/>
          </w:tcPr>
          <w:p w14:paraId="5C2C50CA"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Days monitored</w:t>
            </w:r>
          </w:p>
        </w:tc>
        <w:tc>
          <w:tcPr>
            <w:tcW w:w="1740" w:type="dxa"/>
            <w:tcBorders>
              <w:top w:val="nil"/>
              <w:left w:val="nil"/>
              <w:bottom w:val="single" w:sz="4" w:space="0" w:color="auto"/>
              <w:right w:val="nil"/>
            </w:tcBorders>
            <w:shd w:val="clear" w:color="auto" w:fill="auto"/>
            <w:vAlign w:val="bottom"/>
            <w:hideMark/>
          </w:tcPr>
          <w:p w14:paraId="2B242F73"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95% LOCOH home range</w:t>
            </w:r>
          </w:p>
        </w:tc>
        <w:tc>
          <w:tcPr>
            <w:tcW w:w="1880" w:type="dxa"/>
            <w:tcBorders>
              <w:top w:val="nil"/>
              <w:left w:val="nil"/>
              <w:bottom w:val="single" w:sz="4" w:space="0" w:color="auto"/>
              <w:right w:val="nil"/>
            </w:tcBorders>
            <w:shd w:val="clear" w:color="auto" w:fill="auto"/>
            <w:vAlign w:val="bottom"/>
            <w:hideMark/>
          </w:tcPr>
          <w:p w14:paraId="263D0EFE"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Proportion of urban area in home range</w:t>
            </w:r>
          </w:p>
        </w:tc>
      </w:tr>
      <w:tr w:rsidR="007A7C92" w:rsidRPr="00803F18" w14:paraId="25BFCF3C" w14:textId="77777777" w:rsidTr="00EC77BE">
        <w:trPr>
          <w:trHeight w:val="220"/>
        </w:trPr>
        <w:tc>
          <w:tcPr>
            <w:tcW w:w="2360" w:type="dxa"/>
            <w:vMerge w:val="restart"/>
            <w:tcBorders>
              <w:top w:val="nil"/>
              <w:left w:val="nil"/>
              <w:bottom w:val="nil"/>
              <w:right w:val="nil"/>
            </w:tcBorders>
            <w:shd w:val="clear" w:color="auto" w:fill="auto"/>
            <w:noWrap/>
            <w:hideMark/>
          </w:tcPr>
          <w:p w14:paraId="14A6A053" w14:textId="77777777" w:rsidR="007A7C92" w:rsidRPr="00803F18" w:rsidRDefault="007A7C92" w:rsidP="00EC77BE">
            <w:pPr>
              <w:rPr>
                <w:rFonts w:ascii="Times Roman" w:hAnsi="Times Roman" w:cs="Calibri"/>
                <w:color w:val="000000"/>
                <w:sz w:val="18"/>
                <w:szCs w:val="18"/>
              </w:rPr>
            </w:pPr>
            <w:r w:rsidRPr="00803F18">
              <w:rPr>
                <w:rFonts w:ascii="Times Roman" w:hAnsi="Times Roman" w:cs="Calibri"/>
                <w:color w:val="000000"/>
                <w:sz w:val="18"/>
                <w:szCs w:val="18"/>
              </w:rPr>
              <w:t>Urban-dominated</w:t>
            </w:r>
          </w:p>
        </w:tc>
        <w:tc>
          <w:tcPr>
            <w:tcW w:w="1200" w:type="dxa"/>
            <w:tcBorders>
              <w:top w:val="nil"/>
              <w:left w:val="nil"/>
              <w:bottom w:val="nil"/>
              <w:right w:val="nil"/>
            </w:tcBorders>
            <w:shd w:val="clear" w:color="auto" w:fill="auto"/>
            <w:noWrap/>
            <w:vAlign w:val="bottom"/>
            <w:hideMark/>
          </w:tcPr>
          <w:p w14:paraId="5761515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TMC01</w:t>
            </w:r>
          </w:p>
        </w:tc>
        <w:tc>
          <w:tcPr>
            <w:tcW w:w="1300" w:type="dxa"/>
            <w:tcBorders>
              <w:top w:val="nil"/>
              <w:left w:val="nil"/>
              <w:bottom w:val="nil"/>
              <w:right w:val="nil"/>
            </w:tcBorders>
            <w:shd w:val="clear" w:color="auto" w:fill="auto"/>
            <w:noWrap/>
            <w:vAlign w:val="bottom"/>
            <w:hideMark/>
          </w:tcPr>
          <w:p w14:paraId="4B7A517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2E95354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2D29AAD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159</w:t>
            </w:r>
          </w:p>
        </w:tc>
        <w:tc>
          <w:tcPr>
            <w:tcW w:w="1740" w:type="dxa"/>
            <w:tcBorders>
              <w:top w:val="nil"/>
              <w:left w:val="nil"/>
              <w:bottom w:val="nil"/>
              <w:right w:val="nil"/>
            </w:tcBorders>
            <w:shd w:val="clear" w:color="auto" w:fill="auto"/>
            <w:noWrap/>
            <w:vAlign w:val="bottom"/>
            <w:hideMark/>
          </w:tcPr>
          <w:p w14:paraId="328C40A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67.1</w:t>
            </w:r>
          </w:p>
        </w:tc>
        <w:tc>
          <w:tcPr>
            <w:tcW w:w="1880" w:type="dxa"/>
            <w:tcBorders>
              <w:top w:val="nil"/>
              <w:left w:val="nil"/>
              <w:bottom w:val="nil"/>
              <w:right w:val="nil"/>
            </w:tcBorders>
            <w:shd w:val="clear" w:color="auto" w:fill="auto"/>
            <w:noWrap/>
            <w:vAlign w:val="bottom"/>
            <w:hideMark/>
          </w:tcPr>
          <w:p w14:paraId="4999A0E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0.11</w:t>
            </w:r>
          </w:p>
        </w:tc>
      </w:tr>
      <w:tr w:rsidR="007A7C92" w:rsidRPr="00803F18" w14:paraId="57E56B01" w14:textId="77777777" w:rsidTr="00EC77BE">
        <w:trPr>
          <w:trHeight w:val="220"/>
        </w:trPr>
        <w:tc>
          <w:tcPr>
            <w:tcW w:w="2360" w:type="dxa"/>
            <w:vMerge/>
            <w:tcBorders>
              <w:top w:val="nil"/>
              <w:left w:val="nil"/>
              <w:bottom w:val="nil"/>
              <w:right w:val="nil"/>
            </w:tcBorders>
            <w:vAlign w:val="center"/>
            <w:hideMark/>
          </w:tcPr>
          <w:p w14:paraId="4A7E058A"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5FA769A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TMC04</w:t>
            </w:r>
          </w:p>
        </w:tc>
        <w:tc>
          <w:tcPr>
            <w:tcW w:w="1300" w:type="dxa"/>
            <w:tcBorders>
              <w:top w:val="nil"/>
              <w:left w:val="nil"/>
              <w:bottom w:val="nil"/>
              <w:right w:val="nil"/>
            </w:tcBorders>
            <w:shd w:val="clear" w:color="auto" w:fill="auto"/>
            <w:noWrap/>
            <w:vAlign w:val="bottom"/>
            <w:hideMark/>
          </w:tcPr>
          <w:p w14:paraId="348E1D4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4B067AF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52A95DA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133</w:t>
            </w:r>
          </w:p>
        </w:tc>
        <w:tc>
          <w:tcPr>
            <w:tcW w:w="1740" w:type="dxa"/>
            <w:tcBorders>
              <w:top w:val="nil"/>
              <w:left w:val="nil"/>
              <w:bottom w:val="nil"/>
              <w:right w:val="nil"/>
            </w:tcBorders>
            <w:shd w:val="clear" w:color="auto" w:fill="auto"/>
            <w:noWrap/>
            <w:vAlign w:val="bottom"/>
            <w:hideMark/>
          </w:tcPr>
          <w:p w14:paraId="467BBC4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96.4</w:t>
            </w:r>
          </w:p>
        </w:tc>
        <w:tc>
          <w:tcPr>
            <w:tcW w:w="1880" w:type="dxa"/>
            <w:tcBorders>
              <w:top w:val="nil"/>
              <w:left w:val="nil"/>
              <w:bottom w:val="nil"/>
              <w:right w:val="nil"/>
            </w:tcBorders>
            <w:shd w:val="clear" w:color="auto" w:fill="auto"/>
            <w:noWrap/>
            <w:vAlign w:val="bottom"/>
            <w:hideMark/>
          </w:tcPr>
          <w:p w14:paraId="13F277A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0.11</w:t>
            </w:r>
          </w:p>
        </w:tc>
      </w:tr>
      <w:tr w:rsidR="007A7C92" w:rsidRPr="00803F18" w14:paraId="4B8D28AE" w14:textId="77777777" w:rsidTr="00EC77BE">
        <w:trPr>
          <w:trHeight w:val="220"/>
        </w:trPr>
        <w:tc>
          <w:tcPr>
            <w:tcW w:w="2360" w:type="dxa"/>
            <w:vMerge/>
            <w:tcBorders>
              <w:top w:val="nil"/>
              <w:left w:val="nil"/>
              <w:bottom w:val="nil"/>
              <w:right w:val="nil"/>
            </w:tcBorders>
            <w:vAlign w:val="center"/>
            <w:hideMark/>
          </w:tcPr>
          <w:p w14:paraId="1746F2B0"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17D8FDF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TMC06</w:t>
            </w:r>
          </w:p>
        </w:tc>
        <w:tc>
          <w:tcPr>
            <w:tcW w:w="1300" w:type="dxa"/>
            <w:tcBorders>
              <w:top w:val="nil"/>
              <w:left w:val="nil"/>
              <w:bottom w:val="nil"/>
              <w:right w:val="nil"/>
            </w:tcBorders>
            <w:shd w:val="clear" w:color="auto" w:fill="auto"/>
            <w:noWrap/>
            <w:vAlign w:val="bottom"/>
            <w:hideMark/>
          </w:tcPr>
          <w:p w14:paraId="7A92BC4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6A4DAC5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40D9301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77</w:t>
            </w:r>
          </w:p>
        </w:tc>
        <w:tc>
          <w:tcPr>
            <w:tcW w:w="1740" w:type="dxa"/>
            <w:tcBorders>
              <w:top w:val="nil"/>
              <w:left w:val="nil"/>
              <w:bottom w:val="nil"/>
              <w:right w:val="nil"/>
            </w:tcBorders>
            <w:shd w:val="clear" w:color="auto" w:fill="auto"/>
            <w:noWrap/>
            <w:vAlign w:val="bottom"/>
            <w:hideMark/>
          </w:tcPr>
          <w:p w14:paraId="6716BBD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68.5</w:t>
            </w:r>
          </w:p>
        </w:tc>
        <w:tc>
          <w:tcPr>
            <w:tcW w:w="1880" w:type="dxa"/>
            <w:tcBorders>
              <w:top w:val="nil"/>
              <w:left w:val="nil"/>
              <w:bottom w:val="nil"/>
              <w:right w:val="nil"/>
            </w:tcBorders>
            <w:shd w:val="clear" w:color="auto" w:fill="auto"/>
            <w:noWrap/>
            <w:vAlign w:val="bottom"/>
            <w:hideMark/>
          </w:tcPr>
          <w:p w14:paraId="6E303C7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0.17</w:t>
            </w:r>
          </w:p>
        </w:tc>
      </w:tr>
      <w:tr w:rsidR="007A7C92" w:rsidRPr="00803F18" w14:paraId="1026D62A" w14:textId="77777777" w:rsidTr="00EC77BE">
        <w:trPr>
          <w:trHeight w:val="220"/>
        </w:trPr>
        <w:tc>
          <w:tcPr>
            <w:tcW w:w="2360" w:type="dxa"/>
            <w:vMerge/>
            <w:tcBorders>
              <w:top w:val="nil"/>
              <w:left w:val="nil"/>
              <w:bottom w:val="nil"/>
              <w:right w:val="nil"/>
            </w:tcBorders>
            <w:vAlign w:val="center"/>
            <w:hideMark/>
          </w:tcPr>
          <w:p w14:paraId="015E6791"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1DB7DCA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TMC10</w:t>
            </w:r>
          </w:p>
        </w:tc>
        <w:tc>
          <w:tcPr>
            <w:tcW w:w="1300" w:type="dxa"/>
            <w:tcBorders>
              <w:top w:val="nil"/>
              <w:left w:val="nil"/>
              <w:bottom w:val="nil"/>
              <w:right w:val="nil"/>
            </w:tcBorders>
            <w:shd w:val="clear" w:color="auto" w:fill="auto"/>
            <w:noWrap/>
            <w:vAlign w:val="bottom"/>
            <w:hideMark/>
          </w:tcPr>
          <w:p w14:paraId="319998C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6C8653D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784BE70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295</w:t>
            </w:r>
          </w:p>
        </w:tc>
        <w:tc>
          <w:tcPr>
            <w:tcW w:w="1740" w:type="dxa"/>
            <w:tcBorders>
              <w:top w:val="nil"/>
              <w:left w:val="nil"/>
              <w:bottom w:val="nil"/>
              <w:right w:val="nil"/>
            </w:tcBorders>
            <w:shd w:val="clear" w:color="auto" w:fill="auto"/>
            <w:noWrap/>
            <w:vAlign w:val="bottom"/>
            <w:hideMark/>
          </w:tcPr>
          <w:p w14:paraId="12EB5136"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63.7</w:t>
            </w:r>
          </w:p>
        </w:tc>
        <w:tc>
          <w:tcPr>
            <w:tcW w:w="1880" w:type="dxa"/>
            <w:tcBorders>
              <w:top w:val="nil"/>
              <w:left w:val="nil"/>
              <w:bottom w:val="nil"/>
              <w:right w:val="nil"/>
            </w:tcBorders>
            <w:shd w:val="clear" w:color="auto" w:fill="auto"/>
            <w:noWrap/>
            <w:vAlign w:val="bottom"/>
            <w:hideMark/>
          </w:tcPr>
          <w:p w14:paraId="689751B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0.23</w:t>
            </w:r>
          </w:p>
        </w:tc>
      </w:tr>
      <w:tr w:rsidR="007A7C92" w:rsidRPr="00803F18" w14:paraId="43F3E2BA" w14:textId="77777777" w:rsidTr="00EC77BE">
        <w:trPr>
          <w:trHeight w:val="220"/>
        </w:trPr>
        <w:tc>
          <w:tcPr>
            <w:tcW w:w="2360" w:type="dxa"/>
            <w:vMerge/>
            <w:tcBorders>
              <w:top w:val="nil"/>
              <w:left w:val="nil"/>
              <w:bottom w:val="nil"/>
              <w:right w:val="nil"/>
            </w:tcBorders>
            <w:vAlign w:val="center"/>
            <w:hideMark/>
          </w:tcPr>
          <w:p w14:paraId="3CF2C653"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48AF396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TMC12</w:t>
            </w:r>
          </w:p>
        </w:tc>
        <w:tc>
          <w:tcPr>
            <w:tcW w:w="1300" w:type="dxa"/>
            <w:tcBorders>
              <w:top w:val="nil"/>
              <w:left w:val="nil"/>
              <w:bottom w:val="nil"/>
              <w:right w:val="nil"/>
            </w:tcBorders>
            <w:shd w:val="clear" w:color="auto" w:fill="auto"/>
            <w:noWrap/>
            <w:vAlign w:val="bottom"/>
            <w:hideMark/>
          </w:tcPr>
          <w:p w14:paraId="053A7A7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2F79E53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725BB769"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221</w:t>
            </w:r>
          </w:p>
        </w:tc>
        <w:tc>
          <w:tcPr>
            <w:tcW w:w="1740" w:type="dxa"/>
            <w:tcBorders>
              <w:top w:val="nil"/>
              <w:left w:val="nil"/>
              <w:bottom w:val="nil"/>
              <w:right w:val="nil"/>
            </w:tcBorders>
            <w:shd w:val="clear" w:color="auto" w:fill="auto"/>
            <w:noWrap/>
            <w:vAlign w:val="bottom"/>
            <w:hideMark/>
          </w:tcPr>
          <w:p w14:paraId="4398331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97.5</w:t>
            </w:r>
          </w:p>
        </w:tc>
        <w:tc>
          <w:tcPr>
            <w:tcW w:w="1880" w:type="dxa"/>
            <w:tcBorders>
              <w:top w:val="nil"/>
              <w:left w:val="nil"/>
              <w:bottom w:val="nil"/>
              <w:right w:val="nil"/>
            </w:tcBorders>
            <w:shd w:val="clear" w:color="auto" w:fill="auto"/>
            <w:noWrap/>
            <w:vAlign w:val="bottom"/>
            <w:hideMark/>
          </w:tcPr>
          <w:p w14:paraId="40EC4A8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0.24</w:t>
            </w:r>
          </w:p>
        </w:tc>
      </w:tr>
      <w:tr w:rsidR="007A7C92" w:rsidRPr="00803F18" w14:paraId="1BBC40F2" w14:textId="77777777" w:rsidTr="00EC77BE">
        <w:trPr>
          <w:trHeight w:val="220"/>
        </w:trPr>
        <w:tc>
          <w:tcPr>
            <w:tcW w:w="2360" w:type="dxa"/>
            <w:vMerge/>
            <w:tcBorders>
              <w:top w:val="nil"/>
              <w:left w:val="nil"/>
              <w:bottom w:val="nil"/>
              <w:right w:val="nil"/>
            </w:tcBorders>
            <w:vAlign w:val="center"/>
            <w:hideMark/>
          </w:tcPr>
          <w:p w14:paraId="7E4DD08F"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0A46F9B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TMC16</w:t>
            </w:r>
          </w:p>
        </w:tc>
        <w:tc>
          <w:tcPr>
            <w:tcW w:w="1300" w:type="dxa"/>
            <w:tcBorders>
              <w:top w:val="nil"/>
              <w:left w:val="nil"/>
              <w:bottom w:val="nil"/>
              <w:right w:val="nil"/>
            </w:tcBorders>
            <w:shd w:val="clear" w:color="auto" w:fill="auto"/>
            <w:noWrap/>
            <w:vAlign w:val="bottom"/>
            <w:hideMark/>
          </w:tcPr>
          <w:p w14:paraId="5FE75778"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49137CF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0BAD2E6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183</w:t>
            </w:r>
          </w:p>
        </w:tc>
        <w:tc>
          <w:tcPr>
            <w:tcW w:w="1740" w:type="dxa"/>
            <w:tcBorders>
              <w:top w:val="nil"/>
              <w:left w:val="nil"/>
              <w:bottom w:val="nil"/>
              <w:right w:val="nil"/>
            </w:tcBorders>
            <w:shd w:val="clear" w:color="auto" w:fill="auto"/>
            <w:noWrap/>
            <w:vAlign w:val="bottom"/>
            <w:hideMark/>
          </w:tcPr>
          <w:p w14:paraId="0DD9DAC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39.8</w:t>
            </w:r>
          </w:p>
        </w:tc>
        <w:tc>
          <w:tcPr>
            <w:tcW w:w="1880" w:type="dxa"/>
            <w:tcBorders>
              <w:top w:val="nil"/>
              <w:left w:val="nil"/>
              <w:bottom w:val="nil"/>
              <w:right w:val="nil"/>
            </w:tcBorders>
            <w:shd w:val="clear" w:color="auto" w:fill="auto"/>
            <w:noWrap/>
            <w:vAlign w:val="bottom"/>
            <w:hideMark/>
          </w:tcPr>
          <w:p w14:paraId="79AA77A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0.33</w:t>
            </w:r>
          </w:p>
        </w:tc>
      </w:tr>
      <w:tr w:rsidR="007A7C92" w:rsidRPr="00803F18" w14:paraId="38F9AAC3" w14:textId="77777777" w:rsidTr="00EC77BE">
        <w:trPr>
          <w:trHeight w:val="220"/>
        </w:trPr>
        <w:tc>
          <w:tcPr>
            <w:tcW w:w="2360" w:type="dxa"/>
            <w:vMerge/>
            <w:tcBorders>
              <w:top w:val="nil"/>
              <w:left w:val="nil"/>
              <w:bottom w:val="nil"/>
              <w:right w:val="nil"/>
            </w:tcBorders>
            <w:vAlign w:val="center"/>
            <w:hideMark/>
          </w:tcPr>
          <w:p w14:paraId="2014354B"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424D4C9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TMC07</w:t>
            </w:r>
          </w:p>
        </w:tc>
        <w:tc>
          <w:tcPr>
            <w:tcW w:w="1300" w:type="dxa"/>
            <w:tcBorders>
              <w:top w:val="nil"/>
              <w:left w:val="nil"/>
              <w:bottom w:val="nil"/>
              <w:right w:val="nil"/>
            </w:tcBorders>
            <w:shd w:val="clear" w:color="auto" w:fill="auto"/>
            <w:noWrap/>
            <w:vAlign w:val="bottom"/>
            <w:hideMark/>
          </w:tcPr>
          <w:p w14:paraId="2A81497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3CEBAAE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3807350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92</w:t>
            </w:r>
          </w:p>
        </w:tc>
        <w:tc>
          <w:tcPr>
            <w:tcW w:w="1740" w:type="dxa"/>
            <w:tcBorders>
              <w:top w:val="nil"/>
              <w:left w:val="nil"/>
              <w:bottom w:val="nil"/>
              <w:right w:val="nil"/>
            </w:tcBorders>
            <w:shd w:val="clear" w:color="auto" w:fill="auto"/>
            <w:noWrap/>
            <w:vAlign w:val="bottom"/>
            <w:hideMark/>
          </w:tcPr>
          <w:p w14:paraId="07895B3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13.4</w:t>
            </w:r>
          </w:p>
        </w:tc>
        <w:tc>
          <w:tcPr>
            <w:tcW w:w="1880" w:type="dxa"/>
            <w:tcBorders>
              <w:top w:val="nil"/>
              <w:left w:val="nil"/>
              <w:bottom w:val="nil"/>
              <w:right w:val="nil"/>
            </w:tcBorders>
            <w:shd w:val="clear" w:color="auto" w:fill="auto"/>
            <w:noWrap/>
            <w:vAlign w:val="bottom"/>
            <w:hideMark/>
          </w:tcPr>
          <w:p w14:paraId="3B7CACB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0.47</w:t>
            </w:r>
          </w:p>
        </w:tc>
      </w:tr>
      <w:tr w:rsidR="007A7C92" w:rsidRPr="00803F18" w14:paraId="4252CA1D" w14:textId="77777777" w:rsidTr="00EC77BE">
        <w:trPr>
          <w:trHeight w:val="220"/>
        </w:trPr>
        <w:tc>
          <w:tcPr>
            <w:tcW w:w="2360" w:type="dxa"/>
            <w:vMerge/>
            <w:tcBorders>
              <w:top w:val="nil"/>
              <w:left w:val="nil"/>
              <w:bottom w:val="nil"/>
              <w:right w:val="nil"/>
            </w:tcBorders>
            <w:vAlign w:val="center"/>
            <w:hideMark/>
          </w:tcPr>
          <w:p w14:paraId="5D18D7F9"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1D22633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TMC08</w:t>
            </w:r>
          </w:p>
        </w:tc>
        <w:tc>
          <w:tcPr>
            <w:tcW w:w="1300" w:type="dxa"/>
            <w:tcBorders>
              <w:top w:val="nil"/>
              <w:left w:val="nil"/>
              <w:bottom w:val="nil"/>
              <w:right w:val="nil"/>
            </w:tcBorders>
            <w:shd w:val="clear" w:color="auto" w:fill="auto"/>
            <w:noWrap/>
            <w:vAlign w:val="bottom"/>
            <w:hideMark/>
          </w:tcPr>
          <w:p w14:paraId="4B4432A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12591BE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7F90F6F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76</w:t>
            </w:r>
          </w:p>
        </w:tc>
        <w:tc>
          <w:tcPr>
            <w:tcW w:w="1740" w:type="dxa"/>
            <w:tcBorders>
              <w:top w:val="nil"/>
              <w:left w:val="nil"/>
              <w:bottom w:val="nil"/>
              <w:right w:val="nil"/>
            </w:tcBorders>
            <w:shd w:val="clear" w:color="auto" w:fill="auto"/>
            <w:noWrap/>
            <w:vAlign w:val="bottom"/>
            <w:hideMark/>
          </w:tcPr>
          <w:p w14:paraId="776021F9"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3.9</w:t>
            </w:r>
          </w:p>
        </w:tc>
        <w:tc>
          <w:tcPr>
            <w:tcW w:w="1880" w:type="dxa"/>
            <w:tcBorders>
              <w:top w:val="nil"/>
              <w:left w:val="nil"/>
              <w:bottom w:val="nil"/>
              <w:right w:val="nil"/>
            </w:tcBorders>
            <w:shd w:val="clear" w:color="auto" w:fill="auto"/>
            <w:noWrap/>
            <w:vAlign w:val="bottom"/>
            <w:hideMark/>
          </w:tcPr>
          <w:p w14:paraId="3E04342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0.21</w:t>
            </w:r>
          </w:p>
        </w:tc>
      </w:tr>
      <w:tr w:rsidR="007A7C92" w:rsidRPr="00803F18" w14:paraId="7CE9DB6A" w14:textId="77777777" w:rsidTr="00EC77BE">
        <w:trPr>
          <w:trHeight w:val="220"/>
        </w:trPr>
        <w:tc>
          <w:tcPr>
            <w:tcW w:w="2360" w:type="dxa"/>
            <w:vMerge/>
            <w:tcBorders>
              <w:top w:val="nil"/>
              <w:left w:val="nil"/>
              <w:bottom w:val="nil"/>
              <w:right w:val="nil"/>
            </w:tcBorders>
            <w:vAlign w:val="center"/>
            <w:hideMark/>
          </w:tcPr>
          <w:p w14:paraId="7D20889B"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6425ACD9"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TMC11</w:t>
            </w:r>
          </w:p>
        </w:tc>
        <w:tc>
          <w:tcPr>
            <w:tcW w:w="1300" w:type="dxa"/>
            <w:tcBorders>
              <w:top w:val="nil"/>
              <w:left w:val="nil"/>
              <w:bottom w:val="nil"/>
              <w:right w:val="nil"/>
            </w:tcBorders>
            <w:shd w:val="clear" w:color="auto" w:fill="auto"/>
            <w:noWrap/>
            <w:vAlign w:val="bottom"/>
            <w:hideMark/>
          </w:tcPr>
          <w:p w14:paraId="1464FB7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0110D18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7D42660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55</w:t>
            </w:r>
          </w:p>
        </w:tc>
        <w:tc>
          <w:tcPr>
            <w:tcW w:w="1740" w:type="dxa"/>
            <w:tcBorders>
              <w:top w:val="nil"/>
              <w:left w:val="nil"/>
              <w:bottom w:val="nil"/>
              <w:right w:val="nil"/>
            </w:tcBorders>
            <w:shd w:val="clear" w:color="auto" w:fill="auto"/>
            <w:noWrap/>
            <w:vAlign w:val="bottom"/>
            <w:hideMark/>
          </w:tcPr>
          <w:p w14:paraId="775119C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21.7</w:t>
            </w:r>
          </w:p>
        </w:tc>
        <w:tc>
          <w:tcPr>
            <w:tcW w:w="1880" w:type="dxa"/>
            <w:tcBorders>
              <w:top w:val="nil"/>
              <w:left w:val="nil"/>
              <w:bottom w:val="nil"/>
              <w:right w:val="nil"/>
            </w:tcBorders>
            <w:shd w:val="clear" w:color="auto" w:fill="auto"/>
            <w:noWrap/>
            <w:vAlign w:val="bottom"/>
            <w:hideMark/>
          </w:tcPr>
          <w:p w14:paraId="7D569046"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0.20</w:t>
            </w:r>
          </w:p>
        </w:tc>
      </w:tr>
      <w:tr w:rsidR="007A7C92" w:rsidRPr="00803F18" w14:paraId="26D15F30" w14:textId="77777777" w:rsidTr="00EC77BE">
        <w:trPr>
          <w:trHeight w:val="220"/>
        </w:trPr>
        <w:tc>
          <w:tcPr>
            <w:tcW w:w="2360" w:type="dxa"/>
            <w:vMerge/>
            <w:tcBorders>
              <w:top w:val="nil"/>
              <w:left w:val="nil"/>
              <w:bottom w:val="nil"/>
              <w:right w:val="nil"/>
            </w:tcBorders>
            <w:vAlign w:val="center"/>
            <w:hideMark/>
          </w:tcPr>
          <w:p w14:paraId="329379CE"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5EB496E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TMC16</w:t>
            </w:r>
          </w:p>
        </w:tc>
        <w:tc>
          <w:tcPr>
            <w:tcW w:w="1300" w:type="dxa"/>
            <w:tcBorders>
              <w:top w:val="nil"/>
              <w:left w:val="nil"/>
              <w:bottom w:val="nil"/>
              <w:right w:val="nil"/>
            </w:tcBorders>
            <w:shd w:val="clear" w:color="auto" w:fill="auto"/>
            <w:noWrap/>
            <w:vAlign w:val="bottom"/>
            <w:hideMark/>
          </w:tcPr>
          <w:p w14:paraId="510DBED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175EE3F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2E5B8A5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177</w:t>
            </w:r>
          </w:p>
        </w:tc>
        <w:tc>
          <w:tcPr>
            <w:tcW w:w="1740" w:type="dxa"/>
            <w:tcBorders>
              <w:top w:val="nil"/>
              <w:left w:val="nil"/>
              <w:bottom w:val="nil"/>
              <w:right w:val="nil"/>
            </w:tcBorders>
            <w:shd w:val="clear" w:color="auto" w:fill="auto"/>
            <w:noWrap/>
            <w:vAlign w:val="bottom"/>
            <w:hideMark/>
          </w:tcPr>
          <w:p w14:paraId="08D6F3C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85.3</w:t>
            </w:r>
          </w:p>
        </w:tc>
        <w:tc>
          <w:tcPr>
            <w:tcW w:w="1880" w:type="dxa"/>
            <w:tcBorders>
              <w:top w:val="nil"/>
              <w:left w:val="nil"/>
              <w:bottom w:val="nil"/>
              <w:right w:val="nil"/>
            </w:tcBorders>
            <w:shd w:val="clear" w:color="auto" w:fill="auto"/>
            <w:noWrap/>
            <w:vAlign w:val="bottom"/>
            <w:hideMark/>
          </w:tcPr>
          <w:p w14:paraId="3952569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0.27</w:t>
            </w:r>
          </w:p>
        </w:tc>
      </w:tr>
      <w:tr w:rsidR="007A7C92" w:rsidRPr="00803F18" w14:paraId="2D59AF25" w14:textId="77777777" w:rsidTr="00EC77BE">
        <w:trPr>
          <w:trHeight w:val="220"/>
        </w:trPr>
        <w:tc>
          <w:tcPr>
            <w:tcW w:w="2360" w:type="dxa"/>
            <w:vMerge/>
            <w:tcBorders>
              <w:top w:val="nil"/>
              <w:left w:val="nil"/>
              <w:bottom w:val="nil"/>
              <w:right w:val="nil"/>
            </w:tcBorders>
            <w:vAlign w:val="center"/>
            <w:hideMark/>
          </w:tcPr>
          <w:p w14:paraId="493D76F9"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560A13A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TMC17</w:t>
            </w:r>
          </w:p>
        </w:tc>
        <w:tc>
          <w:tcPr>
            <w:tcW w:w="1300" w:type="dxa"/>
            <w:tcBorders>
              <w:top w:val="nil"/>
              <w:left w:val="nil"/>
              <w:bottom w:val="nil"/>
              <w:right w:val="nil"/>
            </w:tcBorders>
            <w:shd w:val="clear" w:color="auto" w:fill="auto"/>
            <w:noWrap/>
            <w:vAlign w:val="bottom"/>
            <w:hideMark/>
          </w:tcPr>
          <w:p w14:paraId="5BA2099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72580BE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36CE63E8"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112</w:t>
            </w:r>
          </w:p>
        </w:tc>
        <w:tc>
          <w:tcPr>
            <w:tcW w:w="1740" w:type="dxa"/>
            <w:tcBorders>
              <w:top w:val="nil"/>
              <w:left w:val="nil"/>
              <w:bottom w:val="nil"/>
              <w:right w:val="nil"/>
            </w:tcBorders>
            <w:shd w:val="clear" w:color="auto" w:fill="auto"/>
            <w:noWrap/>
            <w:vAlign w:val="bottom"/>
            <w:hideMark/>
          </w:tcPr>
          <w:p w14:paraId="26DB88D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35.6</w:t>
            </w:r>
          </w:p>
        </w:tc>
        <w:tc>
          <w:tcPr>
            <w:tcW w:w="1880" w:type="dxa"/>
            <w:tcBorders>
              <w:top w:val="nil"/>
              <w:left w:val="nil"/>
              <w:bottom w:val="nil"/>
              <w:right w:val="nil"/>
            </w:tcBorders>
            <w:shd w:val="clear" w:color="auto" w:fill="auto"/>
            <w:noWrap/>
            <w:vAlign w:val="bottom"/>
            <w:hideMark/>
          </w:tcPr>
          <w:p w14:paraId="4F1D2D2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0.28</w:t>
            </w:r>
          </w:p>
        </w:tc>
      </w:tr>
      <w:tr w:rsidR="007A7C92" w:rsidRPr="00803F18" w14:paraId="550F2CBF" w14:textId="77777777" w:rsidTr="00EC77BE">
        <w:trPr>
          <w:trHeight w:val="220"/>
        </w:trPr>
        <w:tc>
          <w:tcPr>
            <w:tcW w:w="2360" w:type="dxa"/>
            <w:vMerge/>
            <w:tcBorders>
              <w:top w:val="nil"/>
              <w:left w:val="nil"/>
              <w:bottom w:val="nil"/>
              <w:right w:val="nil"/>
            </w:tcBorders>
            <w:vAlign w:val="center"/>
            <w:hideMark/>
          </w:tcPr>
          <w:p w14:paraId="64A0FBF3"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0EEE8D7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TMC21</w:t>
            </w:r>
          </w:p>
        </w:tc>
        <w:tc>
          <w:tcPr>
            <w:tcW w:w="1300" w:type="dxa"/>
            <w:tcBorders>
              <w:top w:val="nil"/>
              <w:left w:val="nil"/>
              <w:bottom w:val="nil"/>
              <w:right w:val="nil"/>
            </w:tcBorders>
            <w:shd w:val="clear" w:color="auto" w:fill="auto"/>
            <w:noWrap/>
            <w:vAlign w:val="bottom"/>
            <w:hideMark/>
          </w:tcPr>
          <w:p w14:paraId="70B6EA0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343DAEF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3D6D32A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121</w:t>
            </w:r>
          </w:p>
        </w:tc>
        <w:tc>
          <w:tcPr>
            <w:tcW w:w="1740" w:type="dxa"/>
            <w:tcBorders>
              <w:top w:val="nil"/>
              <w:left w:val="nil"/>
              <w:bottom w:val="nil"/>
              <w:right w:val="nil"/>
            </w:tcBorders>
            <w:shd w:val="clear" w:color="auto" w:fill="auto"/>
            <w:noWrap/>
            <w:vAlign w:val="bottom"/>
            <w:hideMark/>
          </w:tcPr>
          <w:p w14:paraId="213C5DF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12.1</w:t>
            </w:r>
          </w:p>
        </w:tc>
        <w:tc>
          <w:tcPr>
            <w:tcW w:w="1880" w:type="dxa"/>
            <w:tcBorders>
              <w:top w:val="nil"/>
              <w:left w:val="nil"/>
              <w:bottom w:val="nil"/>
              <w:right w:val="nil"/>
            </w:tcBorders>
            <w:shd w:val="clear" w:color="auto" w:fill="auto"/>
            <w:noWrap/>
            <w:vAlign w:val="bottom"/>
            <w:hideMark/>
          </w:tcPr>
          <w:p w14:paraId="23ECF8B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0.24</w:t>
            </w:r>
          </w:p>
        </w:tc>
      </w:tr>
      <w:tr w:rsidR="007A7C92" w:rsidRPr="00803F18" w14:paraId="7A892261" w14:textId="77777777" w:rsidTr="00EC77BE">
        <w:trPr>
          <w:trHeight w:val="220"/>
        </w:trPr>
        <w:tc>
          <w:tcPr>
            <w:tcW w:w="2360" w:type="dxa"/>
            <w:vMerge/>
            <w:tcBorders>
              <w:top w:val="nil"/>
              <w:left w:val="nil"/>
              <w:bottom w:val="nil"/>
              <w:right w:val="nil"/>
            </w:tcBorders>
            <w:vAlign w:val="center"/>
            <w:hideMark/>
          </w:tcPr>
          <w:p w14:paraId="42347D2B"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72B2B608"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TMC26</w:t>
            </w:r>
          </w:p>
        </w:tc>
        <w:tc>
          <w:tcPr>
            <w:tcW w:w="1300" w:type="dxa"/>
            <w:tcBorders>
              <w:top w:val="nil"/>
              <w:left w:val="nil"/>
              <w:bottom w:val="nil"/>
              <w:right w:val="nil"/>
            </w:tcBorders>
            <w:shd w:val="clear" w:color="auto" w:fill="auto"/>
            <w:noWrap/>
            <w:vAlign w:val="bottom"/>
            <w:hideMark/>
          </w:tcPr>
          <w:p w14:paraId="4CFE41D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51300B4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nil"/>
              <w:right w:val="nil"/>
            </w:tcBorders>
            <w:shd w:val="clear" w:color="auto" w:fill="auto"/>
            <w:noWrap/>
            <w:vAlign w:val="bottom"/>
            <w:hideMark/>
          </w:tcPr>
          <w:p w14:paraId="3B2E6609"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132</w:t>
            </w:r>
          </w:p>
        </w:tc>
        <w:tc>
          <w:tcPr>
            <w:tcW w:w="1740" w:type="dxa"/>
            <w:tcBorders>
              <w:top w:val="nil"/>
              <w:left w:val="nil"/>
              <w:bottom w:val="nil"/>
              <w:right w:val="nil"/>
            </w:tcBorders>
            <w:shd w:val="clear" w:color="auto" w:fill="auto"/>
            <w:noWrap/>
            <w:vAlign w:val="bottom"/>
            <w:hideMark/>
          </w:tcPr>
          <w:p w14:paraId="7E0D31A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84.7</w:t>
            </w:r>
          </w:p>
        </w:tc>
        <w:tc>
          <w:tcPr>
            <w:tcW w:w="1880" w:type="dxa"/>
            <w:tcBorders>
              <w:top w:val="nil"/>
              <w:left w:val="nil"/>
              <w:bottom w:val="nil"/>
              <w:right w:val="nil"/>
            </w:tcBorders>
            <w:shd w:val="clear" w:color="auto" w:fill="auto"/>
            <w:noWrap/>
            <w:vAlign w:val="bottom"/>
            <w:hideMark/>
          </w:tcPr>
          <w:p w14:paraId="5B377B7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0.27</w:t>
            </w:r>
          </w:p>
        </w:tc>
      </w:tr>
      <w:tr w:rsidR="007A7C92" w:rsidRPr="00803F18" w14:paraId="04BEB746" w14:textId="77777777" w:rsidTr="00EC77BE">
        <w:trPr>
          <w:trHeight w:val="220"/>
        </w:trPr>
        <w:tc>
          <w:tcPr>
            <w:tcW w:w="2360" w:type="dxa"/>
            <w:vMerge/>
            <w:tcBorders>
              <w:top w:val="nil"/>
              <w:left w:val="nil"/>
              <w:bottom w:val="nil"/>
              <w:right w:val="nil"/>
            </w:tcBorders>
            <w:vAlign w:val="center"/>
            <w:hideMark/>
          </w:tcPr>
          <w:p w14:paraId="79F8D760"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5A6B6CB1"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TMC22</w:t>
            </w:r>
          </w:p>
        </w:tc>
        <w:tc>
          <w:tcPr>
            <w:tcW w:w="1300" w:type="dxa"/>
            <w:tcBorders>
              <w:top w:val="nil"/>
              <w:left w:val="nil"/>
              <w:bottom w:val="nil"/>
              <w:right w:val="nil"/>
            </w:tcBorders>
            <w:shd w:val="clear" w:color="auto" w:fill="auto"/>
            <w:noWrap/>
            <w:vAlign w:val="bottom"/>
            <w:hideMark/>
          </w:tcPr>
          <w:p w14:paraId="6635B504"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Female</w:t>
            </w:r>
          </w:p>
        </w:tc>
        <w:tc>
          <w:tcPr>
            <w:tcW w:w="1300" w:type="dxa"/>
            <w:tcBorders>
              <w:top w:val="nil"/>
              <w:left w:val="nil"/>
              <w:bottom w:val="nil"/>
              <w:right w:val="nil"/>
            </w:tcBorders>
            <w:shd w:val="clear" w:color="auto" w:fill="auto"/>
            <w:noWrap/>
            <w:vAlign w:val="bottom"/>
            <w:hideMark/>
          </w:tcPr>
          <w:p w14:paraId="356E37D1"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Subadult</w:t>
            </w:r>
          </w:p>
        </w:tc>
        <w:tc>
          <w:tcPr>
            <w:tcW w:w="1300" w:type="dxa"/>
            <w:tcBorders>
              <w:top w:val="nil"/>
              <w:left w:val="nil"/>
              <w:bottom w:val="nil"/>
              <w:right w:val="nil"/>
            </w:tcBorders>
            <w:shd w:val="clear" w:color="auto" w:fill="auto"/>
            <w:noWrap/>
            <w:vAlign w:val="bottom"/>
            <w:hideMark/>
          </w:tcPr>
          <w:p w14:paraId="60600CD7"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183</w:t>
            </w:r>
          </w:p>
        </w:tc>
        <w:tc>
          <w:tcPr>
            <w:tcW w:w="1740" w:type="dxa"/>
            <w:tcBorders>
              <w:top w:val="nil"/>
              <w:left w:val="nil"/>
              <w:bottom w:val="nil"/>
              <w:right w:val="nil"/>
            </w:tcBorders>
            <w:shd w:val="clear" w:color="auto" w:fill="auto"/>
            <w:noWrap/>
            <w:vAlign w:val="bottom"/>
            <w:hideMark/>
          </w:tcPr>
          <w:p w14:paraId="5FD96B9F"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7.6</w:t>
            </w:r>
          </w:p>
        </w:tc>
        <w:tc>
          <w:tcPr>
            <w:tcW w:w="1880" w:type="dxa"/>
            <w:tcBorders>
              <w:top w:val="nil"/>
              <w:left w:val="nil"/>
              <w:bottom w:val="nil"/>
              <w:right w:val="nil"/>
            </w:tcBorders>
            <w:shd w:val="clear" w:color="auto" w:fill="auto"/>
            <w:noWrap/>
            <w:vAlign w:val="bottom"/>
            <w:hideMark/>
          </w:tcPr>
          <w:p w14:paraId="33029299"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0.03</w:t>
            </w:r>
          </w:p>
        </w:tc>
      </w:tr>
      <w:tr w:rsidR="007A7C92" w:rsidRPr="00803F18" w14:paraId="1D4A0925" w14:textId="77777777" w:rsidTr="00EC77BE">
        <w:trPr>
          <w:trHeight w:val="220"/>
        </w:trPr>
        <w:tc>
          <w:tcPr>
            <w:tcW w:w="2360" w:type="dxa"/>
            <w:vMerge/>
            <w:tcBorders>
              <w:top w:val="nil"/>
              <w:left w:val="nil"/>
              <w:bottom w:val="nil"/>
              <w:right w:val="nil"/>
            </w:tcBorders>
            <w:vAlign w:val="center"/>
            <w:hideMark/>
          </w:tcPr>
          <w:p w14:paraId="2389BB0B"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75D95AD4"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TMC03</w:t>
            </w:r>
          </w:p>
        </w:tc>
        <w:tc>
          <w:tcPr>
            <w:tcW w:w="1300" w:type="dxa"/>
            <w:tcBorders>
              <w:top w:val="nil"/>
              <w:left w:val="nil"/>
              <w:bottom w:val="nil"/>
              <w:right w:val="nil"/>
            </w:tcBorders>
            <w:shd w:val="clear" w:color="auto" w:fill="auto"/>
            <w:noWrap/>
            <w:vAlign w:val="bottom"/>
            <w:hideMark/>
          </w:tcPr>
          <w:p w14:paraId="2E7E5BF2"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Female</w:t>
            </w:r>
          </w:p>
        </w:tc>
        <w:tc>
          <w:tcPr>
            <w:tcW w:w="1300" w:type="dxa"/>
            <w:tcBorders>
              <w:top w:val="nil"/>
              <w:left w:val="nil"/>
              <w:bottom w:val="nil"/>
              <w:right w:val="nil"/>
            </w:tcBorders>
            <w:shd w:val="clear" w:color="auto" w:fill="auto"/>
            <w:noWrap/>
            <w:vAlign w:val="bottom"/>
            <w:hideMark/>
          </w:tcPr>
          <w:p w14:paraId="409A202A"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Adult</w:t>
            </w:r>
          </w:p>
        </w:tc>
        <w:tc>
          <w:tcPr>
            <w:tcW w:w="1300" w:type="dxa"/>
            <w:tcBorders>
              <w:top w:val="nil"/>
              <w:left w:val="nil"/>
              <w:bottom w:val="nil"/>
              <w:right w:val="nil"/>
            </w:tcBorders>
            <w:shd w:val="clear" w:color="auto" w:fill="auto"/>
            <w:noWrap/>
            <w:vAlign w:val="bottom"/>
            <w:hideMark/>
          </w:tcPr>
          <w:p w14:paraId="73D0CF82"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293</w:t>
            </w:r>
          </w:p>
        </w:tc>
        <w:tc>
          <w:tcPr>
            <w:tcW w:w="1740" w:type="dxa"/>
            <w:tcBorders>
              <w:top w:val="nil"/>
              <w:left w:val="nil"/>
              <w:bottom w:val="nil"/>
              <w:right w:val="nil"/>
            </w:tcBorders>
            <w:shd w:val="clear" w:color="auto" w:fill="auto"/>
            <w:noWrap/>
            <w:vAlign w:val="bottom"/>
            <w:hideMark/>
          </w:tcPr>
          <w:p w14:paraId="2CB5AFC7"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9.9</w:t>
            </w:r>
          </w:p>
        </w:tc>
        <w:tc>
          <w:tcPr>
            <w:tcW w:w="1880" w:type="dxa"/>
            <w:tcBorders>
              <w:top w:val="nil"/>
              <w:left w:val="nil"/>
              <w:bottom w:val="nil"/>
              <w:right w:val="nil"/>
            </w:tcBorders>
            <w:shd w:val="clear" w:color="auto" w:fill="auto"/>
            <w:noWrap/>
            <w:vAlign w:val="bottom"/>
            <w:hideMark/>
          </w:tcPr>
          <w:p w14:paraId="51254161" w14:textId="77777777" w:rsidR="007A7C92" w:rsidRPr="00803F18" w:rsidRDefault="007A7C92" w:rsidP="00EC77BE">
            <w:pPr>
              <w:jc w:val="center"/>
              <w:rPr>
                <w:rFonts w:ascii="Times Roman" w:hAnsi="Times Roman" w:cs="Calibri"/>
                <w:b/>
                <w:bCs/>
                <w:color w:val="000000"/>
                <w:sz w:val="18"/>
                <w:szCs w:val="18"/>
              </w:rPr>
            </w:pPr>
            <w:r w:rsidRPr="00803F18">
              <w:rPr>
                <w:rFonts w:ascii="Times Roman" w:hAnsi="Times Roman" w:cs="Calibri"/>
                <w:b/>
                <w:bCs/>
                <w:color w:val="000000"/>
                <w:sz w:val="18"/>
                <w:szCs w:val="18"/>
              </w:rPr>
              <w:t>0.07</w:t>
            </w:r>
          </w:p>
        </w:tc>
      </w:tr>
      <w:tr w:rsidR="007A7C92" w:rsidRPr="00803F18" w14:paraId="40824E8A" w14:textId="77777777" w:rsidTr="00EC77BE">
        <w:trPr>
          <w:trHeight w:val="220"/>
        </w:trPr>
        <w:tc>
          <w:tcPr>
            <w:tcW w:w="2360" w:type="dxa"/>
            <w:vMerge/>
            <w:tcBorders>
              <w:top w:val="nil"/>
              <w:left w:val="nil"/>
              <w:bottom w:val="nil"/>
              <w:right w:val="nil"/>
            </w:tcBorders>
            <w:vAlign w:val="center"/>
            <w:hideMark/>
          </w:tcPr>
          <w:p w14:paraId="3C4DA14A"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09316D5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TMC09</w:t>
            </w:r>
          </w:p>
        </w:tc>
        <w:tc>
          <w:tcPr>
            <w:tcW w:w="1300" w:type="dxa"/>
            <w:tcBorders>
              <w:top w:val="nil"/>
              <w:left w:val="nil"/>
              <w:bottom w:val="nil"/>
              <w:right w:val="nil"/>
            </w:tcBorders>
            <w:shd w:val="clear" w:color="auto" w:fill="auto"/>
            <w:noWrap/>
            <w:vAlign w:val="bottom"/>
            <w:hideMark/>
          </w:tcPr>
          <w:p w14:paraId="483CC486"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Female</w:t>
            </w:r>
          </w:p>
        </w:tc>
        <w:tc>
          <w:tcPr>
            <w:tcW w:w="1300" w:type="dxa"/>
            <w:tcBorders>
              <w:top w:val="nil"/>
              <w:left w:val="nil"/>
              <w:bottom w:val="nil"/>
              <w:right w:val="nil"/>
            </w:tcBorders>
            <w:shd w:val="clear" w:color="auto" w:fill="auto"/>
            <w:noWrap/>
            <w:vAlign w:val="bottom"/>
            <w:hideMark/>
          </w:tcPr>
          <w:p w14:paraId="5E4C36A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2CDA573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121</w:t>
            </w:r>
          </w:p>
        </w:tc>
        <w:tc>
          <w:tcPr>
            <w:tcW w:w="1740" w:type="dxa"/>
            <w:tcBorders>
              <w:top w:val="nil"/>
              <w:left w:val="nil"/>
              <w:bottom w:val="nil"/>
              <w:right w:val="nil"/>
            </w:tcBorders>
            <w:shd w:val="clear" w:color="auto" w:fill="auto"/>
            <w:noWrap/>
            <w:vAlign w:val="bottom"/>
            <w:hideMark/>
          </w:tcPr>
          <w:p w14:paraId="4F501CE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14.4</w:t>
            </w:r>
          </w:p>
        </w:tc>
        <w:tc>
          <w:tcPr>
            <w:tcW w:w="1880" w:type="dxa"/>
            <w:tcBorders>
              <w:top w:val="nil"/>
              <w:left w:val="nil"/>
              <w:bottom w:val="nil"/>
              <w:right w:val="nil"/>
            </w:tcBorders>
            <w:shd w:val="clear" w:color="auto" w:fill="auto"/>
            <w:noWrap/>
            <w:vAlign w:val="bottom"/>
            <w:hideMark/>
          </w:tcPr>
          <w:p w14:paraId="4F7116B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0.11</w:t>
            </w:r>
          </w:p>
        </w:tc>
      </w:tr>
      <w:tr w:rsidR="007A7C92" w:rsidRPr="00803F18" w14:paraId="67701B32" w14:textId="77777777" w:rsidTr="00EC77BE">
        <w:trPr>
          <w:trHeight w:val="220"/>
        </w:trPr>
        <w:tc>
          <w:tcPr>
            <w:tcW w:w="2360" w:type="dxa"/>
            <w:vMerge/>
            <w:tcBorders>
              <w:top w:val="nil"/>
              <w:left w:val="nil"/>
              <w:bottom w:val="nil"/>
              <w:right w:val="nil"/>
            </w:tcBorders>
            <w:vAlign w:val="center"/>
            <w:hideMark/>
          </w:tcPr>
          <w:p w14:paraId="620BE3F7"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7D3560C8"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TMC13</w:t>
            </w:r>
          </w:p>
        </w:tc>
        <w:tc>
          <w:tcPr>
            <w:tcW w:w="1300" w:type="dxa"/>
            <w:tcBorders>
              <w:top w:val="nil"/>
              <w:left w:val="nil"/>
              <w:bottom w:val="nil"/>
              <w:right w:val="nil"/>
            </w:tcBorders>
            <w:shd w:val="clear" w:color="auto" w:fill="auto"/>
            <w:noWrap/>
            <w:vAlign w:val="bottom"/>
            <w:hideMark/>
          </w:tcPr>
          <w:p w14:paraId="03CEC1A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Female</w:t>
            </w:r>
          </w:p>
        </w:tc>
        <w:tc>
          <w:tcPr>
            <w:tcW w:w="1300" w:type="dxa"/>
            <w:tcBorders>
              <w:top w:val="nil"/>
              <w:left w:val="nil"/>
              <w:bottom w:val="nil"/>
              <w:right w:val="nil"/>
            </w:tcBorders>
            <w:shd w:val="clear" w:color="auto" w:fill="auto"/>
            <w:noWrap/>
            <w:vAlign w:val="bottom"/>
            <w:hideMark/>
          </w:tcPr>
          <w:p w14:paraId="2DE729C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1839E36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135</w:t>
            </w:r>
          </w:p>
        </w:tc>
        <w:tc>
          <w:tcPr>
            <w:tcW w:w="1740" w:type="dxa"/>
            <w:tcBorders>
              <w:top w:val="nil"/>
              <w:left w:val="nil"/>
              <w:bottom w:val="nil"/>
              <w:right w:val="nil"/>
            </w:tcBorders>
            <w:shd w:val="clear" w:color="auto" w:fill="auto"/>
            <w:noWrap/>
            <w:vAlign w:val="bottom"/>
            <w:hideMark/>
          </w:tcPr>
          <w:p w14:paraId="7FD4A2E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17.9</w:t>
            </w:r>
          </w:p>
        </w:tc>
        <w:tc>
          <w:tcPr>
            <w:tcW w:w="1880" w:type="dxa"/>
            <w:tcBorders>
              <w:top w:val="nil"/>
              <w:left w:val="nil"/>
              <w:bottom w:val="nil"/>
              <w:right w:val="nil"/>
            </w:tcBorders>
            <w:shd w:val="clear" w:color="auto" w:fill="auto"/>
            <w:noWrap/>
            <w:vAlign w:val="bottom"/>
            <w:hideMark/>
          </w:tcPr>
          <w:p w14:paraId="1B7B622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0.16</w:t>
            </w:r>
          </w:p>
        </w:tc>
      </w:tr>
      <w:tr w:rsidR="007A7C92" w:rsidRPr="00803F18" w14:paraId="1AEBA01E" w14:textId="77777777" w:rsidTr="00EC77BE">
        <w:trPr>
          <w:trHeight w:val="220"/>
        </w:trPr>
        <w:tc>
          <w:tcPr>
            <w:tcW w:w="2360" w:type="dxa"/>
            <w:vMerge/>
            <w:tcBorders>
              <w:top w:val="nil"/>
              <w:left w:val="nil"/>
              <w:bottom w:val="nil"/>
              <w:right w:val="nil"/>
            </w:tcBorders>
            <w:vAlign w:val="center"/>
            <w:hideMark/>
          </w:tcPr>
          <w:p w14:paraId="52D0487F"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1B7A093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TMC27</w:t>
            </w:r>
          </w:p>
        </w:tc>
        <w:tc>
          <w:tcPr>
            <w:tcW w:w="1300" w:type="dxa"/>
            <w:tcBorders>
              <w:top w:val="nil"/>
              <w:left w:val="nil"/>
              <w:bottom w:val="nil"/>
              <w:right w:val="nil"/>
            </w:tcBorders>
            <w:shd w:val="clear" w:color="auto" w:fill="auto"/>
            <w:noWrap/>
            <w:vAlign w:val="bottom"/>
            <w:hideMark/>
          </w:tcPr>
          <w:p w14:paraId="33C0CEC9"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Female</w:t>
            </w:r>
          </w:p>
        </w:tc>
        <w:tc>
          <w:tcPr>
            <w:tcW w:w="1300" w:type="dxa"/>
            <w:tcBorders>
              <w:top w:val="nil"/>
              <w:left w:val="nil"/>
              <w:bottom w:val="nil"/>
              <w:right w:val="nil"/>
            </w:tcBorders>
            <w:shd w:val="clear" w:color="auto" w:fill="auto"/>
            <w:noWrap/>
            <w:vAlign w:val="bottom"/>
            <w:hideMark/>
          </w:tcPr>
          <w:p w14:paraId="06C9D14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076D9B76"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112</w:t>
            </w:r>
          </w:p>
        </w:tc>
        <w:tc>
          <w:tcPr>
            <w:tcW w:w="1740" w:type="dxa"/>
            <w:tcBorders>
              <w:top w:val="nil"/>
              <w:left w:val="nil"/>
              <w:bottom w:val="nil"/>
              <w:right w:val="nil"/>
            </w:tcBorders>
            <w:shd w:val="clear" w:color="auto" w:fill="auto"/>
            <w:noWrap/>
            <w:vAlign w:val="bottom"/>
            <w:hideMark/>
          </w:tcPr>
          <w:p w14:paraId="12F1A01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7.9</w:t>
            </w:r>
          </w:p>
        </w:tc>
        <w:tc>
          <w:tcPr>
            <w:tcW w:w="1880" w:type="dxa"/>
            <w:tcBorders>
              <w:top w:val="nil"/>
              <w:left w:val="nil"/>
              <w:bottom w:val="nil"/>
              <w:right w:val="nil"/>
            </w:tcBorders>
            <w:shd w:val="clear" w:color="auto" w:fill="auto"/>
            <w:noWrap/>
            <w:vAlign w:val="bottom"/>
            <w:hideMark/>
          </w:tcPr>
          <w:p w14:paraId="5A982C6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0.02</w:t>
            </w:r>
          </w:p>
        </w:tc>
      </w:tr>
      <w:tr w:rsidR="007A7C92" w:rsidRPr="00803F18" w14:paraId="09399885" w14:textId="77777777" w:rsidTr="00EC77BE">
        <w:trPr>
          <w:trHeight w:val="240"/>
        </w:trPr>
        <w:tc>
          <w:tcPr>
            <w:tcW w:w="2360" w:type="dxa"/>
            <w:vMerge w:val="restart"/>
            <w:tcBorders>
              <w:top w:val="nil"/>
              <w:left w:val="nil"/>
              <w:bottom w:val="nil"/>
              <w:right w:val="nil"/>
            </w:tcBorders>
            <w:shd w:val="clear" w:color="000000" w:fill="E7E6E6"/>
            <w:hideMark/>
          </w:tcPr>
          <w:p w14:paraId="5C6A63AE" w14:textId="77777777" w:rsidR="007A7C92" w:rsidRPr="00803F18" w:rsidRDefault="007A7C92" w:rsidP="00EC77BE">
            <w:pPr>
              <w:rPr>
                <w:rFonts w:ascii="Times Roman" w:hAnsi="Times Roman" w:cs="Calibri"/>
                <w:color w:val="000000"/>
                <w:sz w:val="18"/>
                <w:szCs w:val="18"/>
              </w:rPr>
            </w:pPr>
            <w:r w:rsidRPr="00803F18">
              <w:rPr>
                <w:rFonts w:ascii="Times Roman" w:hAnsi="Times Roman" w:cs="Calibri"/>
                <w:color w:val="000000"/>
                <w:sz w:val="18"/>
                <w:szCs w:val="18"/>
              </w:rPr>
              <w:t>Cape Flats (Extreme urban-dominated)</w:t>
            </w:r>
          </w:p>
        </w:tc>
        <w:tc>
          <w:tcPr>
            <w:tcW w:w="1200" w:type="dxa"/>
            <w:tcBorders>
              <w:top w:val="nil"/>
              <w:left w:val="nil"/>
              <w:bottom w:val="nil"/>
              <w:right w:val="nil"/>
            </w:tcBorders>
            <w:shd w:val="clear" w:color="000000" w:fill="E7E6E6"/>
            <w:noWrap/>
            <w:vAlign w:val="center"/>
            <w:hideMark/>
          </w:tcPr>
          <w:p w14:paraId="787F00A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TMC20</w:t>
            </w:r>
          </w:p>
        </w:tc>
        <w:tc>
          <w:tcPr>
            <w:tcW w:w="1300" w:type="dxa"/>
            <w:tcBorders>
              <w:top w:val="nil"/>
              <w:left w:val="nil"/>
              <w:bottom w:val="nil"/>
              <w:right w:val="nil"/>
            </w:tcBorders>
            <w:shd w:val="clear" w:color="000000" w:fill="E7E6E6"/>
            <w:noWrap/>
            <w:vAlign w:val="center"/>
            <w:hideMark/>
          </w:tcPr>
          <w:p w14:paraId="3B49A6F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000000" w:fill="E7E6E6"/>
            <w:noWrap/>
            <w:vAlign w:val="center"/>
            <w:hideMark/>
          </w:tcPr>
          <w:p w14:paraId="1398365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000000" w:fill="E7E6E6"/>
            <w:noWrap/>
            <w:vAlign w:val="center"/>
            <w:hideMark/>
          </w:tcPr>
          <w:p w14:paraId="5168854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181</w:t>
            </w:r>
          </w:p>
        </w:tc>
        <w:tc>
          <w:tcPr>
            <w:tcW w:w="1740" w:type="dxa"/>
            <w:tcBorders>
              <w:top w:val="nil"/>
              <w:left w:val="nil"/>
              <w:bottom w:val="nil"/>
              <w:right w:val="nil"/>
            </w:tcBorders>
            <w:shd w:val="clear" w:color="000000" w:fill="E7E6E6"/>
            <w:noWrap/>
            <w:vAlign w:val="center"/>
            <w:hideMark/>
          </w:tcPr>
          <w:p w14:paraId="31CF174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17.7</w:t>
            </w:r>
          </w:p>
        </w:tc>
        <w:tc>
          <w:tcPr>
            <w:tcW w:w="1880" w:type="dxa"/>
            <w:tcBorders>
              <w:top w:val="nil"/>
              <w:left w:val="nil"/>
              <w:bottom w:val="nil"/>
              <w:right w:val="nil"/>
            </w:tcBorders>
            <w:shd w:val="clear" w:color="000000" w:fill="E7E6E6"/>
            <w:noWrap/>
            <w:vAlign w:val="center"/>
            <w:hideMark/>
          </w:tcPr>
          <w:p w14:paraId="70BC774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0.06</w:t>
            </w:r>
          </w:p>
        </w:tc>
      </w:tr>
      <w:tr w:rsidR="007A7C92" w:rsidRPr="00803F18" w14:paraId="6C1AA51E" w14:textId="77777777" w:rsidTr="00EC77BE">
        <w:trPr>
          <w:trHeight w:val="240"/>
        </w:trPr>
        <w:tc>
          <w:tcPr>
            <w:tcW w:w="2360" w:type="dxa"/>
            <w:vMerge/>
            <w:tcBorders>
              <w:top w:val="nil"/>
              <w:left w:val="nil"/>
              <w:bottom w:val="nil"/>
              <w:right w:val="nil"/>
            </w:tcBorders>
            <w:vAlign w:val="center"/>
            <w:hideMark/>
          </w:tcPr>
          <w:p w14:paraId="019CEE2D"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000000" w:fill="E7E6E6"/>
            <w:noWrap/>
            <w:vAlign w:val="center"/>
            <w:hideMark/>
          </w:tcPr>
          <w:p w14:paraId="7C69EF3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TMC19</w:t>
            </w:r>
          </w:p>
        </w:tc>
        <w:tc>
          <w:tcPr>
            <w:tcW w:w="1300" w:type="dxa"/>
            <w:tcBorders>
              <w:top w:val="nil"/>
              <w:left w:val="nil"/>
              <w:bottom w:val="nil"/>
              <w:right w:val="nil"/>
            </w:tcBorders>
            <w:shd w:val="clear" w:color="000000" w:fill="E7E6E6"/>
            <w:noWrap/>
            <w:vAlign w:val="center"/>
            <w:hideMark/>
          </w:tcPr>
          <w:p w14:paraId="070BEE8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Female</w:t>
            </w:r>
          </w:p>
        </w:tc>
        <w:tc>
          <w:tcPr>
            <w:tcW w:w="1300" w:type="dxa"/>
            <w:tcBorders>
              <w:top w:val="nil"/>
              <w:left w:val="nil"/>
              <w:bottom w:val="nil"/>
              <w:right w:val="nil"/>
            </w:tcBorders>
            <w:shd w:val="clear" w:color="000000" w:fill="E7E6E6"/>
            <w:noWrap/>
            <w:vAlign w:val="center"/>
            <w:hideMark/>
          </w:tcPr>
          <w:p w14:paraId="6FCA575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000000" w:fill="E7E6E6"/>
            <w:noWrap/>
            <w:vAlign w:val="center"/>
            <w:hideMark/>
          </w:tcPr>
          <w:p w14:paraId="40852AC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154</w:t>
            </w:r>
          </w:p>
        </w:tc>
        <w:tc>
          <w:tcPr>
            <w:tcW w:w="1740" w:type="dxa"/>
            <w:tcBorders>
              <w:top w:val="nil"/>
              <w:left w:val="nil"/>
              <w:bottom w:val="nil"/>
              <w:right w:val="nil"/>
            </w:tcBorders>
            <w:shd w:val="clear" w:color="000000" w:fill="E7E6E6"/>
            <w:noWrap/>
            <w:vAlign w:val="center"/>
            <w:hideMark/>
          </w:tcPr>
          <w:p w14:paraId="4FC5DDB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8.0</w:t>
            </w:r>
          </w:p>
        </w:tc>
        <w:tc>
          <w:tcPr>
            <w:tcW w:w="1880" w:type="dxa"/>
            <w:tcBorders>
              <w:top w:val="nil"/>
              <w:left w:val="nil"/>
              <w:bottom w:val="nil"/>
              <w:right w:val="nil"/>
            </w:tcBorders>
            <w:shd w:val="clear" w:color="000000" w:fill="E7E6E6"/>
            <w:noWrap/>
            <w:vAlign w:val="center"/>
            <w:hideMark/>
          </w:tcPr>
          <w:p w14:paraId="74D6B64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0.06</w:t>
            </w:r>
          </w:p>
        </w:tc>
      </w:tr>
      <w:tr w:rsidR="007A7C92" w:rsidRPr="00803F18" w14:paraId="1F99CFBC" w14:textId="77777777" w:rsidTr="00EC77BE">
        <w:trPr>
          <w:trHeight w:val="220"/>
        </w:trPr>
        <w:tc>
          <w:tcPr>
            <w:tcW w:w="2360" w:type="dxa"/>
            <w:vMerge w:val="restart"/>
            <w:tcBorders>
              <w:top w:val="nil"/>
              <w:left w:val="nil"/>
              <w:bottom w:val="nil"/>
              <w:right w:val="nil"/>
            </w:tcBorders>
            <w:shd w:val="clear" w:color="auto" w:fill="auto"/>
            <w:noWrap/>
            <w:hideMark/>
          </w:tcPr>
          <w:p w14:paraId="553D5114" w14:textId="77777777" w:rsidR="007A7C92" w:rsidRPr="00803F18" w:rsidRDefault="007A7C92" w:rsidP="00EC77BE">
            <w:pPr>
              <w:rPr>
                <w:rFonts w:ascii="Times Roman" w:hAnsi="Times Roman" w:cs="Calibri"/>
                <w:color w:val="000000"/>
                <w:sz w:val="18"/>
                <w:szCs w:val="18"/>
              </w:rPr>
            </w:pPr>
            <w:r w:rsidRPr="00803F18">
              <w:rPr>
                <w:rFonts w:ascii="Times Roman" w:hAnsi="Times Roman" w:cs="Calibri"/>
                <w:color w:val="000000"/>
                <w:sz w:val="18"/>
                <w:szCs w:val="18"/>
              </w:rPr>
              <w:t>Wildland-dominated</w:t>
            </w:r>
          </w:p>
        </w:tc>
        <w:tc>
          <w:tcPr>
            <w:tcW w:w="1200" w:type="dxa"/>
            <w:tcBorders>
              <w:top w:val="nil"/>
              <w:left w:val="nil"/>
              <w:bottom w:val="nil"/>
              <w:right w:val="nil"/>
            </w:tcBorders>
            <w:shd w:val="clear" w:color="auto" w:fill="auto"/>
            <w:noWrap/>
            <w:vAlign w:val="bottom"/>
            <w:hideMark/>
          </w:tcPr>
          <w:p w14:paraId="2C5C5CB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TMC25</w:t>
            </w:r>
          </w:p>
        </w:tc>
        <w:tc>
          <w:tcPr>
            <w:tcW w:w="1300" w:type="dxa"/>
            <w:tcBorders>
              <w:top w:val="nil"/>
              <w:left w:val="nil"/>
              <w:bottom w:val="nil"/>
              <w:right w:val="nil"/>
            </w:tcBorders>
            <w:shd w:val="clear" w:color="auto" w:fill="auto"/>
            <w:noWrap/>
            <w:vAlign w:val="bottom"/>
            <w:hideMark/>
          </w:tcPr>
          <w:p w14:paraId="6E5E646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363F720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3B074F7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296</w:t>
            </w:r>
          </w:p>
        </w:tc>
        <w:tc>
          <w:tcPr>
            <w:tcW w:w="1740" w:type="dxa"/>
            <w:tcBorders>
              <w:top w:val="nil"/>
              <w:left w:val="nil"/>
              <w:bottom w:val="nil"/>
              <w:right w:val="nil"/>
            </w:tcBorders>
            <w:shd w:val="clear" w:color="auto" w:fill="auto"/>
            <w:noWrap/>
            <w:vAlign w:val="bottom"/>
            <w:hideMark/>
          </w:tcPr>
          <w:p w14:paraId="227F590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110.7</w:t>
            </w:r>
          </w:p>
        </w:tc>
        <w:tc>
          <w:tcPr>
            <w:tcW w:w="1880" w:type="dxa"/>
            <w:tcBorders>
              <w:top w:val="nil"/>
              <w:left w:val="nil"/>
              <w:bottom w:val="nil"/>
              <w:right w:val="nil"/>
            </w:tcBorders>
            <w:shd w:val="clear" w:color="auto" w:fill="auto"/>
            <w:noWrap/>
            <w:vAlign w:val="bottom"/>
            <w:hideMark/>
          </w:tcPr>
          <w:p w14:paraId="0A8807A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0.01</w:t>
            </w:r>
          </w:p>
        </w:tc>
      </w:tr>
      <w:tr w:rsidR="007A7C92" w:rsidRPr="00803F18" w14:paraId="5CA1DB7F" w14:textId="77777777" w:rsidTr="00EC77BE">
        <w:trPr>
          <w:trHeight w:val="220"/>
        </w:trPr>
        <w:tc>
          <w:tcPr>
            <w:tcW w:w="2360" w:type="dxa"/>
            <w:vMerge/>
            <w:tcBorders>
              <w:top w:val="nil"/>
              <w:left w:val="nil"/>
              <w:bottom w:val="nil"/>
              <w:right w:val="nil"/>
            </w:tcBorders>
            <w:vAlign w:val="center"/>
            <w:hideMark/>
          </w:tcPr>
          <w:p w14:paraId="6AC318C4"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5999FD4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TMC29</w:t>
            </w:r>
          </w:p>
        </w:tc>
        <w:tc>
          <w:tcPr>
            <w:tcW w:w="1300" w:type="dxa"/>
            <w:tcBorders>
              <w:top w:val="nil"/>
              <w:left w:val="nil"/>
              <w:bottom w:val="nil"/>
              <w:right w:val="nil"/>
            </w:tcBorders>
            <w:shd w:val="clear" w:color="auto" w:fill="auto"/>
            <w:noWrap/>
            <w:vAlign w:val="bottom"/>
            <w:hideMark/>
          </w:tcPr>
          <w:p w14:paraId="03958F98"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nil"/>
              <w:right w:val="nil"/>
            </w:tcBorders>
            <w:shd w:val="clear" w:color="auto" w:fill="auto"/>
            <w:noWrap/>
            <w:vAlign w:val="bottom"/>
            <w:hideMark/>
          </w:tcPr>
          <w:p w14:paraId="1BB259B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242799DE"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33</w:t>
            </w:r>
          </w:p>
        </w:tc>
        <w:tc>
          <w:tcPr>
            <w:tcW w:w="1740" w:type="dxa"/>
            <w:tcBorders>
              <w:top w:val="nil"/>
              <w:left w:val="nil"/>
              <w:bottom w:val="nil"/>
              <w:right w:val="nil"/>
            </w:tcBorders>
            <w:shd w:val="clear" w:color="auto" w:fill="auto"/>
            <w:noWrap/>
            <w:vAlign w:val="bottom"/>
            <w:hideMark/>
          </w:tcPr>
          <w:p w14:paraId="1E46A6D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59.3</w:t>
            </w:r>
          </w:p>
        </w:tc>
        <w:tc>
          <w:tcPr>
            <w:tcW w:w="1880" w:type="dxa"/>
            <w:tcBorders>
              <w:top w:val="nil"/>
              <w:left w:val="nil"/>
              <w:bottom w:val="nil"/>
              <w:right w:val="nil"/>
            </w:tcBorders>
            <w:shd w:val="clear" w:color="auto" w:fill="auto"/>
            <w:noWrap/>
            <w:vAlign w:val="bottom"/>
            <w:hideMark/>
          </w:tcPr>
          <w:p w14:paraId="177AC9F1"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0.00</w:t>
            </w:r>
          </w:p>
        </w:tc>
      </w:tr>
      <w:tr w:rsidR="007A7C92" w:rsidRPr="00803F18" w14:paraId="7054CE11" w14:textId="77777777" w:rsidTr="00EC77BE">
        <w:trPr>
          <w:trHeight w:val="220"/>
        </w:trPr>
        <w:tc>
          <w:tcPr>
            <w:tcW w:w="2360" w:type="dxa"/>
            <w:vMerge/>
            <w:tcBorders>
              <w:top w:val="nil"/>
              <w:left w:val="nil"/>
              <w:bottom w:val="nil"/>
              <w:right w:val="nil"/>
            </w:tcBorders>
            <w:vAlign w:val="center"/>
            <w:hideMark/>
          </w:tcPr>
          <w:p w14:paraId="486E72C6"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5035F563"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TMC24</w:t>
            </w:r>
          </w:p>
        </w:tc>
        <w:tc>
          <w:tcPr>
            <w:tcW w:w="1300" w:type="dxa"/>
            <w:tcBorders>
              <w:top w:val="nil"/>
              <w:left w:val="nil"/>
              <w:bottom w:val="nil"/>
              <w:right w:val="nil"/>
            </w:tcBorders>
            <w:shd w:val="clear" w:color="auto" w:fill="auto"/>
            <w:noWrap/>
            <w:vAlign w:val="bottom"/>
            <w:hideMark/>
          </w:tcPr>
          <w:p w14:paraId="4113C08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Female</w:t>
            </w:r>
          </w:p>
        </w:tc>
        <w:tc>
          <w:tcPr>
            <w:tcW w:w="1300" w:type="dxa"/>
            <w:tcBorders>
              <w:top w:val="nil"/>
              <w:left w:val="nil"/>
              <w:bottom w:val="nil"/>
              <w:right w:val="nil"/>
            </w:tcBorders>
            <w:shd w:val="clear" w:color="auto" w:fill="auto"/>
            <w:noWrap/>
            <w:vAlign w:val="bottom"/>
            <w:hideMark/>
          </w:tcPr>
          <w:p w14:paraId="2DCE455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5D4751A7"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342</w:t>
            </w:r>
          </w:p>
        </w:tc>
        <w:tc>
          <w:tcPr>
            <w:tcW w:w="1740" w:type="dxa"/>
            <w:tcBorders>
              <w:top w:val="nil"/>
              <w:left w:val="nil"/>
              <w:bottom w:val="nil"/>
              <w:right w:val="nil"/>
            </w:tcBorders>
            <w:shd w:val="clear" w:color="auto" w:fill="auto"/>
            <w:noWrap/>
            <w:vAlign w:val="bottom"/>
            <w:hideMark/>
          </w:tcPr>
          <w:p w14:paraId="14146A3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48.1</w:t>
            </w:r>
          </w:p>
        </w:tc>
        <w:tc>
          <w:tcPr>
            <w:tcW w:w="1880" w:type="dxa"/>
            <w:tcBorders>
              <w:top w:val="nil"/>
              <w:left w:val="nil"/>
              <w:bottom w:val="nil"/>
              <w:right w:val="nil"/>
            </w:tcBorders>
            <w:shd w:val="clear" w:color="auto" w:fill="auto"/>
            <w:noWrap/>
            <w:vAlign w:val="bottom"/>
            <w:hideMark/>
          </w:tcPr>
          <w:p w14:paraId="6E3B345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0.01</w:t>
            </w:r>
          </w:p>
        </w:tc>
      </w:tr>
      <w:tr w:rsidR="007A7C92" w:rsidRPr="00803F18" w14:paraId="68C11C1E" w14:textId="77777777" w:rsidTr="00EC77BE">
        <w:trPr>
          <w:trHeight w:val="220"/>
        </w:trPr>
        <w:tc>
          <w:tcPr>
            <w:tcW w:w="2360" w:type="dxa"/>
            <w:vMerge/>
            <w:tcBorders>
              <w:top w:val="nil"/>
              <w:left w:val="nil"/>
              <w:bottom w:val="nil"/>
              <w:right w:val="nil"/>
            </w:tcBorders>
            <w:vAlign w:val="center"/>
            <w:hideMark/>
          </w:tcPr>
          <w:p w14:paraId="00724CCE" w14:textId="77777777" w:rsidR="007A7C92" w:rsidRPr="00803F18" w:rsidRDefault="007A7C92" w:rsidP="00EC77BE">
            <w:pPr>
              <w:rPr>
                <w:rFonts w:ascii="Times Roman" w:hAnsi="Times Roman" w:cs="Calibri"/>
                <w:color w:val="000000"/>
                <w:sz w:val="18"/>
                <w:szCs w:val="18"/>
              </w:rPr>
            </w:pPr>
          </w:p>
        </w:tc>
        <w:tc>
          <w:tcPr>
            <w:tcW w:w="1200" w:type="dxa"/>
            <w:tcBorders>
              <w:top w:val="nil"/>
              <w:left w:val="nil"/>
              <w:bottom w:val="nil"/>
              <w:right w:val="nil"/>
            </w:tcBorders>
            <w:shd w:val="clear" w:color="auto" w:fill="auto"/>
            <w:noWrap/>
            <w:vAlign w:val="bottom"/>
            <w:hideMark/>
          </w:tcPr>
          <w:p w14:paraId="3BF91A3B"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TMC28*</w:t>
            </w:r>
          </w:p>
        </w:tc>
        <w:tc>
          <w:tcPr>
            <w:tcW w:w="1300" w:type="dxa"/>
            <w:tcBorders>
              <w:top w:val="nil"/>
              <w:left w:val="nil"/>
              <w:bottom w:val="nil"/>
              <w:right w:val="nil"/>
            </w:tcBorders>
            <w:shd w:val="clear" w:color="auto" w:fill="auto"/>
            <w:noWrap/>
            <w:vAlign w:val="bottom"/>
            <w:hideMark/>
          </w:tcPr>
          <w:p w14:paraId="5E70276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Female</w:t>
            </w:r>
          </w:p>
        </w:tc>
        <w:tc>
          <w:tcPr>
            <w:tcW w:w="1300" w:type="dxa"/>
            <w:tcBorders>
              <w:top w:val="nil"/>
              <w:left w:val="nil"/>
              <w:bottom w:val="nil"/>
              <w:right w:val="nil"/>
            </w:tcBorders>
            <w:shd w:val="clear" w:color="auto" w:fill="auto"/>
            <w:noWrap/>
            <w:vAlign w:val="bottom"/>
            <w:hideMark/>
          </w:tcPr>
          <w:p w14:paraId="0FA42A75"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Adult</w:t>
            </w:r>
          </w:p>
        </w:tc>
        <w:tc>
          <w:tcPr>
            <w:tcW w:w="1300" w:type="dxa"/>
            <w:tcBorders>
              <w:top w:val="nil"/>
              <w:left w:val="nil"/>
              <w:bottom w:val="nil"/>
              <w:right w:val="nil"/>
            </w:tcBorders>
            <w:shd w:val="clear" w:color="auto" w:fill="auto"/>
            <w:noWrap/>
            <w:vAlign w:val="bottom"/>
            <w:hideMark/>
          </w:tcPr>
          <w:p w14:paraId="27FD7909"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69</w:t>
            </w:r>
          </w:p>
        </w:tc>
        <w:tc>
          <w:tcPr>
            <w:tcW w:w="1740" w:type="dxa"/>
            <w:tcBorders>
              <w:top w:val="nil"/>
              <w:left w:val="nil"/>
              <w:bottom w:val="nil"/>
              <w:right w:val="nil"/>
            </w:tcBorders>
            <w:shd w:val="clear" w:color="auto" w:fill="auto"/>
            <w:noWrap/>
            <w:vAlign w:val="bottom"/>
            <w:hideMark/>
          </w:tcPr>
          <w:p w14:paraId="42192064"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16.0</w:t>
            </w:r>
          </w:p>
        </w:tc>
        <w:tc>
          <w:tcPr>
            <w:tcW w:w="1880" w:type="dxa"/>
            <w:tcBorders>
              <w:top w:val="nil"/>
              <w:left w:val="nil"/>
              <w:bottom w:val="nil"/>
              <w:right w:val="nil"/>
            </w:tcBorders>
            <w:shd w:val="clear" w:color="auto" w:fill="auto"/>
            <w:noWrap/>
            <w:vAlign w:val="bottom"/>
            <w:hideMark/>
          </w:tcPr>
          <w:p w14:paraId="58FC792A"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0.00</w:t>
            </w:r>
          </w:p>
        </w:tc>
      </w:tr>
      <w:tr w:rsidR="007A7C92" w:rsidRPr="00803F18" w14:paraId="68FE82B0" w14:textId="77777777" w:rsidTr="00EC77BE">
        <w:trPr>
          <w:trHeight w:val="220"/>
        </w:trPr>
        <w:tc>
          <w:tcPr>
            <w:tcW w:w="2360" w:type="dxa"/>
            <w:tcBorders>
              <w:top w:val="nil"/>
              <w:left w:val="nil"/>
              <w:bottom w:val="single" w:sz="4" w:space="0" w:color="auto"/>
              <w:right w:val="nil"/>
            </w:tcBorders>
            <w:shd w:val="clear" w:color="000000" w:fill="E7E6E6"/>
            <w:noWrap/>
            <w:vAlign w:val="bottom"/>
            <w:hideMark/>
          </w:tcPr>
          <w:p w14:paraId="53609F43" w14:textId="77777777" w:rsidR="007A7C92" w:rsidRPr="00803F18" w:rsidRDefault="007A7C92" w:rsidP="00EC77BE">
            <w:pPr>
              <w:rPr>
                <w:rFonts w:ascii="Times Roman" w:hAnsi="Times Roman" w:cs="Calibri"/>
                <w:color w:val="000000"/>
                <w:sz w:val="18"/>
                <w:szCs w:val="18"/>
              </w:rPr>
            </w:pPr>
            <w:r w:rsidRPr="00803F18">
              <w:rPr>
                <w:rFonts w:ascii="Times Roman" w:hAnsi="Times Roman" w:cs="Calibri"/>
                <w:color w:val="000000"/>
                <w:sz w:val="18"/>
                <w:szCs w:val="18"/>
              </w:rPr>
              <w:t>North of study area</w:t>
            </w:r>
            <w:r w:rsidRPr="00803F18">
              <w:rPr>
                <w:rFonts w:ascii="Cambria Math" w:hAnsi="Cambria Math" w:cs="Cambria Math"/>
                <w:color w:val="000000"/>
                <w:sz w:val="18"/>
                <w:szCs w:val="18"/>
              </w:rPr>
              <w:t>⍏</w:t>
            </w:r>
          </w:p>
        </w:tc>
        <w:tc>
          <w:tcPr>
            <w:tcW w:w="1200" w:type="dxa"/>
            <w:tcBorders>
              <w:top w:val="nil"/>
              <w:left w:val="nil"/>
              <w:bottom w:val="single" w:sz="4" w:space="0" w:color="auto"/>
              <w:right w:val="nil"/>
            </w:tcBorders>
            <w:shd w:val="clear" w:color="000000" w:fill="E7E6E6"/>
            <w:noWrap/>
            <w:vAlign w:val="bottom"/>
            <w:hideMark/>
          </w:tcPr>
          <w:p w14:paraId="3CCAAA8D"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TMC18</w:t>
            </w:r>
          </w:p>
        </w:tc>
        <w:tc>
          <w:tcPr>
            <w:tcW w:w="1300" w:type="dxa"/>
            <w:tcBorders>
              <w:top w:val="nil"/>
              <w:left w:val="nil"/>
              <w:bottom w:val="single" w:sz="4" w:space="0" w:color="auto"/>
              <w:right w:val="nil"/>
            </w:tcBorders>
            <w:shd w:val="clear" w:color="000000" w:fill="E7E6E6"/>
            <w:noWrap/>
            <w:vAlign w:val="bottom"/>
            <w:hideMark/>
          </w:tcPr>
          <w:p w14:paraId="45FDBB90"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Male</w:t>
            </w:r>
          </w:p>
        </w:tc>
        <w:tc>
          <w:tcPr>
            <w:tcW w:w="1300" w:type="dxa"/>
            <w:tcBorders>
              <w:top w:val="nil"/>
              <w:left w:val="nil"/>
              <w:bottom w:val="single" w:sz="4" w:space="0" w:color="auto"/>
              <w:right w:val="nil"/>
            </w:tcBorders>
            <w:shd w:val="clear" w:color="000000" w:fill="E7E6E6"/>
            <w:noWrap/>
            <w:vAlign w:val="bottom"/>
            <w:hideMark/>
          </w:tcPr>
          <w:p w14:paraId="3211631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Subadult</w:t>
            </w:r>
          </w:p>
        </w:tc>
        <w:tc>
          <w:tcPr>
            <w:tcW w:w="1300" w:type="dxa"/>
            <w:tcBorders>
              <w:top w:val="nil"/>
              <w:left w:val="nil"/>
              <w:bottom w:val="single" w:sz="4" w:space="0" w:color="auto"/>
              <w:right w:val="nil"/>
            </w:tcBorders>
            <w:shd w:val="clear" w:color="000000" w:fill="E7E6E6"/>
            <w:noWrap/>
            <w:vAlign w:val="bottom"/>
            <w:hideMark/>
          </w:tcPr>
          <w:p w14:paraId="6012889F"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57</w:t>
            </w:r>
          </w:p>
        </w:tc>
        <w:tc>
          <w:tcPr>
            <w:tcW w:w="1740" w:type="dxa"/>
            <w:tcBorders>
              <w:top w:val="nil"/>
              <w:left w:val="nil"/>
              <w:bottom w:val="single" w:sz="4" w:space="0" w:color="auto"/>
              <w:right w:val="nil"/>
            </w:tcBorders>
            <w:shd w:val="clear" w:color="000000" w:fill="E7E6E6"/>
            <w:noWrap/>
            <w:vAlign w:val="bottom"/>
            <w:hideMark/>
          </w:tcPr>
          <w:p w14:paraId="421028DC"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96.1</w:t>
            </w:r>
          </w:p>
        </w:tc>
        <w:tc>
          <w:tcPr>
            <w:tcW w:w="1880" w:type="dxa"/>
            <w:tcBorders>
              <w:top w:val="nil"/>
              <w:left w:val="nil"/>
              <w:bottom w:val="single" w:sz="4" w:space="0" w:color="auto"/>
              <w:right w:val="nil"/>
            </w:tcBorders>
            <w:shd w:val="clear" w:color="000000" w:fill="E7E6E6"/>
            <w:noWrap/>
            <w:vAlign w:val="bottom"/>
            <w:hideMark/>
          </w:tcPr>
          <w:p w14:paraId="00FC4562" w14:textId="77777777" w:rsidR="007A7C92" w:rsidRPr="00803F18" w:rsidRDefault="007A7C92" w:rsidP="00EC77BE">
            <w:pPr>
              <w:jc w:val="center"/>
              <w:rPr>
                <w:rFonts w:ascii="Times Roman" w:hAnsi="Times Roman" w:cs="Calibri"/>
                <w:color w:val="000000"/>
                <w:sz w:val="18"/>
                <w:szCs w:val="18"/>
              </w:rPr>
            </w:pPr>
            <w:r w:rsidRPr="00803F18">
              <w:rPr>
                <w:rFonts w:ascii="Times Roman" w:hAnsi="Times Roman" w:cs="Calibri"/>
                <w:color w:val="000000"/>
                <w:sz w:val="18"/>
                <w:szCs w:val="18"/>
              </w:rPr>
              <w:t>NA</w:t>
            </w:r>
          </w:p>
        </w:tc>
      </w:tr>
    </w:tbl>
    <w:p w14:paraId="06E87BB9" w14:textId="77777777" w:rsidR="007A7C92" w:rsidRDefault="007A7C92" w:rsidP="007A7C92">
      <w:pPr>
        <w:rPr>
          <w:rFonts w:ascii="Times" w:hAnsi="Times"/>
          <w:color w:val="000000" w:themeColor="text1"/>
          <w:lang w:val="en-US"/>
        </w:rPr>
      </w:pPr>
    </w:p>
    <w:p w14:paraId="1FDF28B9" w14:textId="77777777" w:rsidR="007A7C92" w:rsidRPr="0076331D" w:rsidRDefault="007A7C92" w:rsidP="007A7C92">
      <w:pPr>
        <w:rPr>
          <w:rFonts w:ascii="Times" w:hAnsi="Times"/>
          <w:lang w:val="en-US"/>
        </w:rPr>
      </w:pPr>
      <w:r w:rsidRPr="00684413">
        <w:rPr>
          <w:rFonts w:ascii="Times" w:hAnsi="Times"/>
          <w:color w:val="000000" w:themeColor="text1"/>
          <w:lang w:val="en-US"/>
        </w:rPr>
        <w:lastRenderedPageBreak/>
        <w:t>Supplemental Table S</w:t>
      </w:r>
      <w:r>
        <w:rPr>
          <w:rFonts w:ascii="Times" w:hAnsi="Times"/>
          <w:color w:val="000000" w:themeColor="text1"/>
          <w:lang w:val="en-US"/>
        </w:rPr>
        <w:t>4</w:t>
      </w:r>
      <w:r w:rsidRPr="00684413">
        <w:rPr>
          <w:rFonts w:ascii="Times" w:hAnsi="Times"/>
          <w:color w:val="000000" w:themeColor="text1"/>
          <w:lang w:val="en-US"/>
        </w:rPr>
        <w:t xml:space="preserve">. </w:t>
      </w:r>
      <w:r>
        <w:rPr>
          <w:rFonts w:ascii="Times" w:hAnsi="Times"/>
          <w:lang w:val="en-US"/>
        </w:rPr>
        <w:t>Top model h</w:t>
      </w:r>
      <w:r w:rsidRPr="0076331D">
        <w:rPr>
          <w:rFonts w:ascii="Times" w:hAnsi="Times"/>
          <w:lang w:val="en-US"/>
        </w:rPr>
        <w:t xml:space="preserve">abitat selection results </w:t>
      </w:r>
      <w:r>
        <w:rPr>
          <w:rFonts w:ascii="Times" w:hAnsi="Times"/>
          <w:lang w:val="en-US"/>
        </w:rPr>
        <w:t xml:space="preserve">based on the composite (day and night) dataset </w:t>
      </w:r>
      <w:r w:rsidRPr="0076331D">
        <w:rPr>
          <w:rFonts w:ascii="Times" w:hAnsi="Times"/>
          <w:lang w:val="en-US"/>
        </w:rPr>
        <w:t xml:space="preserve">for </w:t>
      </w:r>
      <w:r>
        <w:rPr>
          <w:rFonts w:ascii="Times" w:hAnsi="Times"/>
          <w:lang w:val="en-US"/>
        </w:rPr>
        <w:t xml:space="preserve">urban-dominated region </w:t>
      </w:r>
      <w:r w:rsidRPr="0076331D">
        <w:rPr>
          <w:rFonts w:ascii="Times" w:hAnsi="Times"/>
          <w:lang w:val="en-US"/>
        </w:rPr>
        <w:t>adults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w:t>
      </w:r>
      <w:r>
        <w:rPr>
          <w:rFonts w:ascii="Times" w:hAnsi="Times"/>
          <w:lang w:val="en-US"/>
        </w:rPr>
        <w:t xml:space="preserve"> interface</w:t>
      </w:r>
      <w:r w:rsidRPr="0076331D">
        <w:rPr>
          <w:rFonts w:ascii="Times" w:hAnsi="Times"/>
          <w:lang w:val="en-US"/>
        </w:rPr>
        <w:t xml:space="preserve">, </w:t>
      </w:r>
      <w:r>
        <w:rPr>
          <w:rFonts w:ascii="Times" w:hAnsi="Times"/>
          <w:lang w:val="en-US"/>
        </w:rPr>
        <w:t xml:space="preserve">E = Everywhere, </w:t>
      </w:r>
      <w:r w:rsidRPr="0076331D">
        <w:rPr>
          <w:rFonts w:ascii="Times" w:hAnsi="Times"/>
          <w:lang w:val="en-US"/>
        </w:rPr>
        <w:t>N = Natural</w:t>
      </w:r>
      <w:r>
        <w:rPr>
          <w:rFonts w:ascii="Times" w:hAnsi="Times"/>
          <w:lang w:val="en-US"/>
        </w:rPr>
        <w:t xml:space="preserve"> area</w:t>
      </w:r>
      <w:r w:rsidRPr="0076331D">
        <w:rPr>
          <w:rFonts w:ascii="Times" w:hAnsi="Times"/>
          <w:lang w:val="en-US"/>
        </w:rPr>
        <w:t>, and B = (Resource</w:t>
      </w:r>
      <w:r>
        <w:rPr>
          <w:rFonts w:ascii="Times" w:hAnsi="Times"/>
          <w:lang w:val="en-US"/>
        </w:rPr>
        <w:t>-</w:t>
      </w:r>
      <w:r w:rsidRPr="0076331D">
        <w:rPr>
          <w:rFonts w:ascii="Times" w:hAnsi="Times"/>
          <w:lang w:val="en-US"/>
        </w:rPr>
        <w:t xml:space="preserve">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xml:space="preserve">. * indicates covariates where a positive value represents a negative association, and a negative value represents a positive association. </w:t>
      </w:r>
    </w:p>
    <w:p w14:paraId="4F2A03BE" w14:textId="77777777" w:rsidR="007A7C92" w:rsidRDefault="007A7C92" w:rsidP="007A7C92">
      <w:pPr>
        <w:rPr>
          <w:rFonts w:ascii="Times" w:hAnsi="Times"/>
          <w:lang w:val="en-US"/>
        </w:rPr>
      </w:pPr>
    </w:p>
    <w:tbl>
      <w:tblPr>
        <w:tblW w:w="13280" w:type="dxa"/>
        <w:tblLook w:val="04A0" w:firstRow="1" w:lastRow="0" w:firstColumn="1" w:lastColumn="0" w:noHBand="0" w:noVBand="1"/>
      </w:tblPr>
      <w:tblGrid>
        <w:gridCol w:w="3000"/>
        <w:gridCol w:w="838"/>
        <w:gridCol w:w="1026"/>
        <w:gridCol w:w="1026"/>
        <w:gridCol w:w="1190"/>
        <w:gridCol w:w="1190"/>
        <w:gridCol w:w="256"/>
        <w:gridCol w:w="838"/>
        <w:gridCol w:w="1026"/>
        <w:gridCol w:w="1026"/>
        <w:gridCol w:w="1190"/>
        <w:gridCol w:w="1190"/>
      </w:tblGrid>
      <w:tr w:rsidR="007A7C92" w:rsidRPr="00684413" w14:paraId="0D208737" w14:textId="77777777" w:rsidTr="00EC77BE">
        <w:trPr>
          <w:trHeight w:val="300"/>
        </w:trPr>
        <w:tc>
          <w:tcPr>
            <w:tcW w:w="3000" w:type="dxa"/>
            <w:tcBorders>
              <w:top w:val="nil"/>
              <w:left w:val="nil"/>
              <w:bottom w:val="nil"/>
              <w:right w:val="nil"/>
            </w:tcBorders>
            <w:shd w:val="clear" w:color="auto" w:fill="auto"/>
            <w:noWrap/>
            <w:vAlign w:val="bottom"/>
            <w:hideMark/>
          </w:tcPr>
          <w:p w14:paraId="19DE7541" w14:textId="77777777" w:rsidR="007A7C92" w:rsidRPr="00684413" w:rsidRDefault="007A7C92" w:rsidP="00EC77BE"/>
        </w:tc>
        <w:tc>
          <w:tcPr>
            <w:tcW w:w="5100" w:type="dxa"/>
            <w:gridSpan w:val="5"/>
            <w:tcBorders>
              <w:top w:val="nil"/>
              <w:left w:val="nil"/>
              <w:bottom w:val="double" w:sz="6" w:space="0" w:color="auto"/>
              <w:right w:val="nil"/>
            </w:tcBorders>
            <w:shd w:val="clear" w:color="auto" w:fill="auto"/>
            <w:vAlign w:val="bottom"/>
            <w:hideMark/>
          </w:tcPr>
          <w:p w14:paraId="0645014E" w14:textId="77777777" w:rsidR="007A7C92" w:rsidRPr="00684413" w:rsidRDefault="007A7C92" w:rsidP="00EC77BE">
            <w:pPr>
              <w:jc w:val="center"/>
              <w:rPr>
                <w:rFonts w:ascii="Times Roman" w:hAnsi="Times Roman" w:cs="Calibri"/>
                <w:b/>
                <w:bCs/>
                <w:color w:val="000000"/>
                <w:sz w:val="15"/>
                <w:szCs w:val="15"/>
              </w:rPr>
            </w:pPr>
            <w:r w:rsidRPr="00684413">
              <w:rPr>
                <w:rFonts w:ascii="Times Roman" w:hAnsi="Times Roman" w:cs="Calibri"/>
                <w:b/>
                <w:bCs/>
                <w:color w:val="000000"/>
                <w:sz w:val="15"/>
                <w:szCs w:val="15"/>
              </w:rPr>
              <w:t>Urban-dominated region adult composite 3-h; knot = 63 m</w:t>
            </w:r>
          </w:p>
        </w:tc>
        <w:tc>
          <w:tcPr>
            <w:tcW w:w="80" w:type="dxa"/>
            <w:tcBorders>
              <w:top w:val="nil"/>
              <w:left w:val="nil"/>
              <w:bottom w:val="nil"/>
              <w:right w:val="nil"/>
            </w:tcBorders>
            <w:shd w:val="clear" w:color="auto" w:fill="auto"/>
            <w:vAlign w:val="bottom"/>
            <w:hideMark/>
          </w:tcPr>
          <w:p w14:paraId="204FB3C7" w14:textId="77777777" w:rsidR="007A7C92" w:rsidRPr="00684413" w:rsidRDefault="007A7C92" w:rsidP="00EC77BE">
            <w:pPr>
              <w:jc w:val="center"/>
              <w:rPr>
                <w:rFonts w:ascii="Times Roman" w:hAnsi="Times Roman" w:cs="Calibri"/>
                <w:b/>
                <w:bCs/>
                <w:color w:val="000000"/>
                <w:sz w:val="15"/>
                <w:szCs w:val="15"/>
              </w:rPr>
            </w:pPr>
          </w:p>
        </w:tc>
        <w:tc>
          <w:tcPr>
            <w:tcW w:w="5100" w:type="dxa"/>
            <w:gridSpan w:val="5"/>
            <w:tcBorders>
              <w:top w:val="nil"/>
              <w:left w:val="nil"/>
              <w:bottom w:val="double" w:sz="6" w:space="0" w:color="auto"/>
              <w:right w:val="nil"/>
            </w:tcBorders>
            <w:shd w:val="clear" w:color="auto" w:fill="auto"/>
            <w:vAlign w:val="bottom"/>
            <w:hideMark/>
          </w:tcPr>
          <w:p w14:paraId="2CB093BD" w14:textId="77777777" w:rsidR="007A7C92" w:rsidRPr="00684413" w:rsidRDefault="007A7C92" w:rsidP="00EC77BE">
            <w:pPr>
              <w:jc w:val="center"/>
              <w:rPr>
                <w:rFonts w:ascii="Times Roman" w:hAnsi="Times Roman" w:cs="Calibri"/>
                <w:b/>
                <w:bCs/>
                <w:color w:val="000000"/>
                <w:sz w:val="15"/>
                <w:szCs w:val="15"/>
              </w:rPr>
            </w:pPr>
            <w:r w:rsidRPr="00684413">
              <w:rPr>
                <w:rFonts w:ascii="Times Roman" w:hAnsi="Times Roman" w:cs="Calibri"/>
                <w:b/>
                <w:bCs/>
                <w:color w:val="000000"/>
                <w:sz w:val="15"/>
                <w:szCs w:val="15"/>
              </w:rPr>
              <w:t>Urban-dominated region adult composite 20-m; knot = 56 m</w:t>
            </w:r>
          </w:p>
        </w:tc>
      </w:tr>
      <w:tr w:rsidR="007A7C92" w:rsidRPr="00684413" w14:paraId="2B93EED5" w14:textId="77777777" w:rsidTr="00EC77BE">
        <w:trPr>
          <w:trHeight w:val="300"/>
        </w:trPr>
        <w:tc>
          <w:tcPr>
            <w:tcW w:w="3000" w:type="dxa"/>
            <w:tcBorders>
              <w:top w:val="nil"/>
              <w:left w:val="nil"/>
              <w:bottom w:val="single" w:sz="8" w:space="0" w:color="auto"/>
              <w:right w:val="nil"/>
            </w:tcBorders>
            <w:shd w:val="clear" w:color="auto" w:fill="auto"/>
            <w:noWrap/>
            <w:vAlign w:val="bottom"/>
            <w:hideMark/>
          </w:tcPr>
          <w:p w14:paraId="33EFFC62" w14:textId="77777777" w:rsidR="007A7C92" w:rsidRPr="00684413" w:rsidRDefault="007A7C92" w:rsidP="00EC77BE">
            <w:pPr>
              <w:rPr>
                <w:rFonts w:ascii="Times Roman" w:hAnsi="Times Roman" w:cs="Calibri"/>
                <w:b/>
                <w:bCs/>
                <w:color w:val="000000"/>
                <w:sz w:val="16"/>
                <w:szCs w:val="16"/>
              </w:rPr>
            </w:pPr>
            <w:r w:rsidRPr="00684413">
              <w:rPr>
                <w:rFonts w:ascii="Times Roman" w:hAnsi="Times Roman" w:cs="Calibri"/>
                <w:b/>
                <w:bCs/>
                <w:color w:val="000000"/>
                <w:sz w:val="16"/>
                <w:szCs w:val="16"/>
              </w:rPr>
              <w:t>Covariate</w:t>
            </w:r>
          </w:p>
        </w:tc>
        <w:tc>
          <w:tcPr>
            <w:tcW w:w="668" w:type="dxa"/>
            <w:tcBorders>
              <w:top w:val="nil"/>
              <w:left w:val="nil"/>
              <w:bottom w:val="single" w:sz="8" w:space="0" w:color="auto"/>
              <w:right w:val="nil"/>
            </w:tcBorders>
            <w:shd w:val="clear" w:color="auto" w:fill="auto"/>
            <w:noWrap/>
            <w:vAlign w:val="bottom"/>
            <w:hideMark/>
          </w:tcPr>
          <w:p w14:paraId="18B2064F"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Interface</w:t>
            </w:r>
          </w:p>
        </w:tc>
        <w:tc>
          <w:tcPr>
            <w:tcW w:w="1026" w:type="dxa"/>
            <w:tcBorders>
              <w:top w:val="nil"/>
              <w:left w:val="nil"/>
              <w:bottom w:val="single" w:sz="8" w:space="0" w:color="auto"/>
              <w:right w:val="nil"/>
            </w:tcBorders>
            <w:shd w:val="clear" w:color="auto" w:fill="auto"/>
            <w:vAlign w:val="bottom"/>
            <w:hideMark/>
          </w:tcPr>
          <w:p w14:paraId="00A8BBDA" w14:textId="77777777" w:rsidR="007A7C92" w:rsidRPr="00684413" w:rsidRDefault="007A7C92" w:rsidP="00EC77BE">
            <w:pPr>
              <w:jc w:val="center"/>
              <w:rPr>
                <w:rFonts w:ascii="Times Roman" w:hAnsi="Times Roman" w:cs="Calibri"/>
                <w:b/>
                <w:bCs/>
                <w:i/>
                <w:iCs/>
                <w:color w:val="222222"/>
                <w:sz w:val="16"/>
                <w:szCs w:val="16"/>
              </w:rPr>
            </w:pPr>
            <w:r w:rsidRPr="00684413">
              <w:rPr>
                <w:rFonts w:ascii="Times Roman" w:hAnsi="Times Roman" w:cs="Calibri"/>
                <w:b/>
                <w:bCs/>
                <w:i/>
                <w:iCs/>
                <w:color w:val="222222"/>
                <w:sz w:val="16"/>
                <w:szCs w:val="16"/>
              </w:rPr>
              <w:t>ß</w:t>
            </w:r>
          </w:p>
        </w:tc>
        <w:tc>
          <w:tcPr>
            <w:tcW w:w="1026" w:type="dxa"/>
            <w:tcBorders>
              <w:top w:val="nil"/>
              <w:left w:val="nil"/>
              <w:bottom w:val="single" w:sz="8" w:space="0" w:color="auto"/>
              <w:right w:val="nil"/>
            </w:tcBorders>
            <w:shd w:val="clear" w:color="auto" w:fill="auto"/>
            <w:vAlign w:val="bottom"/>
            <w:hideMark/>
          </w:tcPr>
          <w:p w14:paraId="643B41AE" w14:textId="77777777" w:rsidR="007A7C92" w:rsidRPr="00684413" w:rsidRDefault="007A7C92" w:rsidP="00EC77BE">
            <w:pPr>
              <w:jc w:val="center"/>
              <w:rPr>
                <w:rFonts w:ascii="Times Roman" w:hAnsi="Times Roman" w:cs="Calibri"/>
                <w:b/>
                <w:bCs/>
                <w:color w:val="222222"/>
                <w:sz w:val="16"/>
                <w:szCs w:val="16"/>
              </w:rPr>
            </w:pPr>
            <w:r w:rsidRPr="00684413">
              <w:rPr>
                <w:rFonts w:ascii="Times Roman" w:hAnsi="Times Roman" w:cs="Calibri"/>
                <w:b/>
                <w:bCs/>
                <w:color w:val="222222"/>
                <w:sz w:val="16"/>
                <w:szCs w:val="16"/>
              </w:rPr>
              <w:t>Robust SE</w:t>
            </w:r>
          </w:p>
        </w:tc>
        <w:tc>
          <w:tcPr>
            <w:tcW w:w="1190" w:type="dxa"/>
            <w:tcBorders>
              <w:top w:val="nil"/>
              <w:left w:val="nil"/>
              <w:bottom w:val="single" w:sz="8" w:space="0" w:color="auto"/>
              <w:right w:val="nil"/>
            </w:tcBorders>
            <w:shd w:val="clear" w:color="auto" w:fill="auto"/>
            <w:vAlign w:val="bottom"/>
            <w:hideMark/>
          </w:tcPr>
          <w:p w14:paraId="5053A5D9"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L 95% CI</w:t>
            </w:r>
          </w:p>
        </w:tc>
        <w:tc>
          <w:tcPr>
            <w:tcW w:w="1190" w:type="dxa"/>
            <w:tcBorders>
              <w:top w:val="nil"/>
              <w:left w:val="nil"/>
              <w:bottom w:val="single" w:sz="8" w:space="0" w:color="auto"/>
              <w:right w:val="nil"/>
            </w:tcBorders>
            <w:shd w:val="clear" w:color="auto" w:fill="auto"/>
            <w:vAlign w:val="bottom"/>
            <w:hideMark/>
          </w:tcPr>
          <w:p w14:paraId="340E61E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U 95% CI</w:t>
            </w:r>
          </w:p>
        </w:tc>
        <w:tc>
          <w:tcPr>
            <w:tcW w:w="80" w:type="dxa"/>
            <w:tcBorders>
              <w:top w:val="nil"/>
              <w:left w:val="nil"/>
              <w:bottom w:val="nil"/>
              <w:right w:val="nil"/>
            </w:tcBorders>
            <w:shd w:val="clear" w:color="auto" w:fill="auto"/>
            <w:noWrap/>
            <w:vAlign w:val="bottom"/>
            <w:hideMark/>
          </w:tcPr>
          <w:p w14:paraId="26CDCBBB"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single" w:sz="8" w:space="0" w:color="auto"/>
              <w:right w:val="nil"/>
            </w:tcBorders>
            <w:shd w:val="clear" w:color="auto" w:fill="auto"/>
            <w:noWrap/>
            <w:vAlign w:val="bottom"/>
            <w:hideMark/>
          </w:tcPr>
          <w:p w14:paraId="400D9A5A"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Interface</w:t>
            </w:r>
          </w:p>
        </w:tc>
        <w:tc>
          <w:tcPr>
            <w:tcW w:w="1026" w:type="dxa"/>
            <w:tcBorders>
              <w:top w:val="nil"/>
              <w:left w:val="nil"/>
              <w:bottom w:val="single" w:sz="8" w:space="0" w:color="auto"/>
              <w:right w:val="nil"/>
            </w:tcBorders>
            <w:shd w:val="clear" w:color="auto" w:fill="auto"/>
            <w:vAlign w:val="bottom"/>
            <w:hideMark/>
          </w:tcPr>
          <w:p w14:paraId="64E74B3B" w14:textId="77777777" w:rsidR="007A7C92" w:rsidRPr="00684413" w:rsidRDefault="007A7C92" w:rsidP="00EC77BE">
            <w:pPr>
              <w:jc w:val="center"/>
              <w:rPr>
                <w:rFonts w:ascii="Times Roman" w:hAnsi="Times Roman" w:cs="Calibri"/>
                <w:b/>
                <w:bCs/>
                <w:i/>
                <w:iCs/>
                <w:color w:val="222222"/>
                <w:sz w:val="16"/>
                <w:szCs w:val="16"/>
              </w:rPr>
            </w:pPr>
            <w:r w:rsidRPr="00684413">
              <w:rPr>
                <w:rFonts w:ascii="Times Roman" w:hAnsi="Times Roman" w:cs="Calibri"/>
                <w:b/>
                <w:bCs/>
                <w:i/>
                <w:iCs/>
                <w:color w:val="222222"/>
                <w:sz w:val="16"/>
                <w:szCs w:val="16"/>
              </w:rPr>
              <w:t>ß</w:t>
            </w:r>
          </w:p>
        </w:tc>
        <w:tc>
          <w:tcPr>
            <w:tcW w:w="1026" w:type="dxa"/>
            <w:tcBorders>
              <w:top w:val="nil"/>
              <w:left w:val="nil"/>
              <w:bottom w:val="single" w:sz="8" w:space="0" w:color="auto"/>
              <w:right w:val="nil"/>
            </w:tcBorders>
            <w:shd w:val="clear" w:color="auto" w:fill="auto"/>
            <w:vAlign w:val="bottom"/>
            <w:hideMark/>
          </w:tcPr>
          <w:p w14:paraId="183DFCCA" w14:textId="77777777" w:rsidR="007A7C92" w:rsidRPr="00684413" w:rsidRDefault="007A7C92" w:rsidP="00EC77BE">
            <w:pPr>
              <w:jc w:val="center"/>
              <w:rPr>
                <w:rFonts w:ascii="Times Roman" w:hAnsi="Times Roman" w:cs="Calibri"/>
                <w:b/>
                <w:bCs/>
                <w:color w:val="222222"/>
                <w:sz w:val="16"/>
                <w:szCs w:val="16"/>
              </w:rPr>
            </w:pPr>
            <w:r w:rsidRPr="00684413">
              <w:rPr>
                <w:rFonts w:ascii="Times Roman" w:hAnsi="Times Roman" w:cs="Calibri"/>
                <w:b/>
                <w:bCs/>
                <w:color w:val="222222"/>
                <w:sz w:val="16"/>
                <w:szCs w:val="16"/>
              </w:rPr>
              <w:t>Robust SE</w:t>
            </w:r>
          </w:p>
        </w:tc>
        <w:tc>
          <w:tcPr>
            <w:tcW w:w="1190" w:type="dxa"/>
            <w:tcBorders>
              <w:top w:val="nil"/>
              <w:left w:val="nil"/>
              <w:bottom w:val="single" w:sz="8" w:space="0" w:color="auto"/>
              <w:right w:val="nil"/>
            </w:tcBorders>
            <w:shd w:val="clear" w:color="auto" w:fill="auto"/>
            <w:vAlign w:val="bottom"/>
            <w:hideMark/>
          </w:tcPr>
          <w:p w14:paraId="1D178982"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L 95% CI</w:t>
            </w:r>
          </w:p>
        </w:tc>
        <w:tc>
          <w:tcPr>
            <w:tcW w:w="1190" w:type="dxa"/>
            <w:tcBorders>
              <w:top w:val="nil"/>
              <w:left w:val="nil"/>
              <w:bottom w:val="single" w:sz="8" w:space="0" w:color="auto"/>
              <w:right w:val="nil"/>
            </w:tcBorders>
            <w:shd w:val="clear" w:color="auto" w:fill="auto"/>
            <w:vAlign w:val="bottom"/>
            <w:hideMark/>
          </w:tcPr>
          <w:p w14:paraId="2B02F59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U 95% CI</w:t>
            </w:r>
          </w:p>
        </w:tc>
      </w:tr>
      <w:tr w:rsidR="007A7C92" w:rsidRPr="00684413" w14:paraId="490DBE09" w14:textId="77777777" w:rsidTr="00EC77BE">
        <w:trPr>
          <w:trHeight w:val="300"/>
        </w:trPr>
        <w:tc>
          <w:tcPr>
            <w:tcW w:w="3000" w:type="dxa"/>
            <w:tcBorders>
              <w:top w:val="nil"/>
              <w:left w:val="nil"/>
              <w:bottom w:val="nil"/>
              <w:right w:val="nil"/>
            </w:tcBorders>
            <w:shd w:val="clear" w:color="auto" w:fill="auto"/>
            <w:noWrap/>
            <w:vAlign w:val="center"/>
            <w:hideMark/>
          </w:tcPr>
          <w:p w14:paraId="653E2077" w14:textId="77777777" w:rsidR="007A7C92" w:rsidRPr="00FE0871" w:rsidRDefault="007A7C92" w:rsidP="00EC77BE">
            <w:pPr>
              <w:rPr>
                <w:rFonts w:ascii="Times Roman" w:hAnsi="Times Roman" w:cs="Calibri"/>
                <w:color w:val="000000"/>
                <w:sz w:val="16"/>
                <w:szCs w:val="16"/>
                <w:lang w:val="en-US"/>
              </w:rPr>
            </w:pPr>
            <w:r w:rsidRPr="00684413">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1B70733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43FFB8E0"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6.29</w:t>
            </w:r>
            <w:r w:rsidRPr="00684413">
              <w:rPr>
                <w:rFonts w:ascii="Times Roman" w:hAnsi="Times Roman" w:cs="Calibri"/>
                <w:color w:val="000000"/>
                <w:sz w:val="16"/>
                <w:szCs w:val="16"/>
              </w:rPr>
              <w:t xml:space="preserve"> / 0.14</w:t>
            </w:r>
          </w:p>
        </w:tc>
        <w:tc>
          <w:tcPr>
            <w:tcW w:w="1026" w:type="dxa"/>
            <w:tcBorders>
              <w:top w:val="nil"/>
              <w:left w:val="nil"/>
              <w:bottom w:val="nil"/>
              <w:right w:val="nil"/>
            </w:tcBorders>
            <w:shd w:val="clear" w:color="auto" w:fill="auto"/>
            <w:noWrap/>
            <w:vAlign w:val="center"/>
            <w:hideMark/>
          </w:tcPr>
          <w:p w14:paraId="44644B4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0.97 </w:t>
            </w:r>
            <w:r w:rsidRPr="00684413">
              <w:rPr>
                <w:rFonts w:ascii="Times Roman" w:hAnsi="Times Roman" w:cs="Calibri"/>
                <w:color w:val="000000"/>
                <w:sz w:val="16"/>
                <w:szCs w:val="16"/>
              </w:rPr>
              <w:t>/ 0.16</w:t>
            </w:r>
          </w:p>
        </w:tc>
        <w:tc>
          <w:tcPr>
            <w:tcW w:w="1190" w:type="dxa"/>
            <w:tcBorders>
              <w:top w:val="nil"/>
              <w:left w:val="nil"/>
              <w:bottom w:val="nil"/>
              <w:right w:val="nil"/>
            </w:tcBorders>
            <w:shd w:val="clear" w:color="auto" w:fill="auto"/>
            <w:noWrap/>
            <w:vAlign w:val="center"/>
            <w:hideMark/>
          </w:tcPr>
          <w:p w14:paraId="56A9D8AF"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4.39 </w:t>
            </w:r>
            <w:r w:rsidRPr="00684413">
              <w:rPr>
                <w:rFonts w:ascii="Times Roman" w:hAnsi="Times Roman" w:cs="Calibri"/>
                <w:color w:val="000000"/>
                <w:sz w:val="16"/>
                <w:szCs w:val="16"/>
              </w:rPr>
              <w:t>/ -0.17</w:t>
            </w:r>
          </w:p>
        </w:tc>
        <w:tc>
          <w:tcPr>
            <w:tcW w:w="1190" w:type="dxa"/>
            <w:tcBorders>
              <w:top w:val="nil"/>
              <w:left w:val="nil"/>
              <w:bottom w:val="nil"/>
              <w:right w:val="nil"/>
            </w:tcBorders>
            <w:shd w:val="clear" w:color="auto" w:fill="auto"/>
            <w:noWrap/>
            <w:vAlign w:val="center"/>
            <w:hideMark/>
          </w:tcPr>
          <w:p w14:paraId="4CEA9A40"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8.19 </w:t>
            </w:r>
            <w:r w:rsidRPr="00684413">
              <w:rPr>
                <w:rFonts w:ascii="Times Roman" w:hAnsi="Times Roman" w:cs="Calibri"/>
                <w:color w:val="000000"/>
                <w:sz w:val="16"/>
                <w:szCs w:val="16"/>
              </w:rPr>
              <w:t>/ 0.46</w:t>
            </w:r>
          </w:p>
        </w:tc>
        <w:tc>
          <w:tcPr>
            <w:tcW w:w="80" w:type="dxa"/>
            <w:tcBorders>
              <w:top w:val="nil"/>
              <w:left w:val="nil"/>
              <w:bottom w:val="nil"/>
              <w:right w:val="nil"/>
            </w:tcBorders>
            <w:shd w:val="clear" w:color="auto" w:fill="auto"/>
            <w:noWrap/>
            <w:vAlign w:val="center"/>
            <w:hideMark/>
          </w:tcPr>
          <w:p w14:paraId="5F2C5992"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43752B7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vAlign w:val="center"/>
            <w:hideMark/>
          </w:tcPr>
          <w:p w14:paraId="0110CCD3"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4.57 </w:t>
            </w:r>
            <w:r w:rsidRPr="00684413">
              <w:rPr>
                <w:rFonts w:ascii="Times Roman" w:hAnsi="Times Roman" w:cs="Calibri"/>
                <w:color w:val="000000"/>
                <w:sz w:val="16"/>
                <w:szCs w:val="16"/>
              </w:rPr>
              <w:t>/ 0.03</w:t>
            </w:r>
          </w:p>
        </w:tc>
        <w:tc>
          <w:tcPr>
            <w:tcW w:w="1026" w:type="dxa"/>
            <w:tcBorders>
              <w:top w:val="nil"/>
              <w:left w:val="nil"/>
              <w:bottom w:val="nil"/>
              <w:right w:val="nil"/>
            </w:tcBorders>
            <w:shd w:val="clear" w:color="auto" w:fill="auto"/>
            <w:vAlign w:val="center"/>
            <w:hideMark/>
          </w:tcPr>
          <w:p w14:paraId="7C8E594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1.09 </w:t>
            </w:r>
            <w:r w:rsidRPr="00684413">
              <w:rPr>
                <w:rFonts w:ascii="Times Roman" w:hAnsi="Times Roman" w:cs="Calibri"/>
                <w:color w:val="000000"/>
                <w:sz w:val="16"/>
                <w:szCs w:val="16"/>
              </w:rPr>
              <w:t>/ 0.18</w:t>
            </w:r>
          </w:p>
        </w:tc>
        <w:tc>
          <w:tcPr>
            <w:tcW w:w="1190" w:type="dxa"/>
            <w:tcBorders>
              <w:top w:val="nil"/>
              <w:left w:val="nil"/>
              <w:bottom w:val="nil"/>
              <w:right w:val="nil"/>
            </w:tcBorders>
            <w:shd w:val="clear" w:color="auto" w:fill="auto"/>
            <w:vAlign w:val="center"/>
            <w:hideMark/>
          </w:tcPr>
          <w:p w14:paraId="7C049D9C"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2.42 </w:t>
            </w:r>
            <w:r w:rsidRPr="00684413">
              <w:rPr>
                <w:rFonts w:ascii="Times Roman" w:hAnsi="Times Roman" w:cs="Calibri"/>
                <w:color w:val="000000"/>
                <w:sz w:val="16"/>
                <w:szCs w:val="16"/>
              </w:rPr>
              <w:t>/ -0.32</w:t>
            </w:r>
          </w:p>
        </w:tc>
        <w:tc>
          <w:tcPr>
            <w:tcW w:w="1190" w:type="dxa"/>
            <w:tcBorders>
              <w:top w:val="nil"/>
              <w:left w:val="nil"/>
              <w:bottom w:val="nil"/>
              <w:right w:val="nil"/>
            </w:tcBorders>
            <w:shd w:val="clear" w:color="auto" w:fill="auto"/>
            <w:vAlign w:val="center"/>
            <w:hideMark/>
          </w:tcPr>
          <w:p w14:paraId="581F6FB8"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6.71 </w:t>
            </w:r>
            <w:r w:rsidRPr="00684413">
              <w:rPr>
                <w:rFonts w:ascii="Times Roman" w:hAnsi="Times Roman" w:cs="Calibri"/>
                <w:color w:val="000000"/>
                <w:sz w:val="16"/>
                <w:szCs w:val="16"/>
              </w:rPr>
              <w:t>/ 0.38</w:t>
            </w:r>
          </w:p>
        </w:tc>
      </w:tr>
      <w:tr w:rsidR="007A7C92" w:rsidRPr="00684413" w14:paraId="5208AF85" w14:textId="77777777" w:rsidTr="00EC77BE">
        <w:trPr>
          <w:trHeight w:val="300"/>
        </w:trPr>
        <w:tc>
          <w:tcPr>
            <w:tcW w:w="3000" w:type="dxa"/>
            <w:tcBorders>
              <w:top w:val="nil"/>
              <w:left w:val="nil"/>
              <w:bottom w:val="nil"/>
              <w:right w:val="nil"/>
            </w:tcBorders>
            <w:shd w:val="clear" w:color="auto" w:fill="auto"/>
            <w:vAlign w:val="center"/>
            <w:hideMark/>
          </w:tcPr>
          <w:p w14:paraId="2F403118" w14:textId="77777777" w:rsidR="007A7C92" w:rsidRPr="00FE0871" w:rsidRDefault="007A7C92" w:rsidP="00EC77BE">
            <w:pPr>
              <w:rPr>
                <w:rFonts w:ascii="Times Roman" w:hAnsi="Times Roman" w:cs="Calibri"/>
                <w:color w:val="000000"/>
                <w:sz w:val="16"/>
                <w:szCs w:val="16"/>
                <w:lang w:val="en-US"/>
              </w:rPr>
            </w:pPr>
            <w:r w:rsidRPr="00684413">
              <w:rPr>
                <w:rFonts w:ascii="Times Roman" w:hAnsi="Times Roman" w:cs="Calibri"/>
                <w:color w:val="000000"/>
                <w:sz w:val="16"/>
                <w:szCs w:val="16"/>
              </w:rPr>
              <w:t>Distance from urban boundary X Cover</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4CA826A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N</w:t>
            </w:r>
          </w:p>
        </w:tc>
        <w:tc>
          <w:tcPr>
            <w:tcW w:w="1026" w:type="dxa"/>
            <w:tcBorders>
              <w:top w:val="nil"/>
              <w:left w:val="nil"/>
              <w:bottom w:val="nil"/>
              <w:right w:val="nil"/>
            </w:tcBorders>
            <w:shd w:val="clear" w:color="auto" w:fill="auto"/>
            <w:noWrap/>
            <w:vAlign w:val="center"/>
            <w:hideMark/>
          </w:tcPr>
          <w:p w14:paraId="69E0CD8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-0.28</w:t>
            </w:r>
          </w:p>
        </w:tc>
        <w:tc>
          <w:tcPr>
            <w:tcW w:w="1026" w:type="dxa"/>
            <w:tcBorders>
              <w:top w:val="nil"/>
              <w:left w:val="nil"/>
              <w:bottom w:val="nil"/>
              <w:right w:val="nil"/>
            </w:tcBorders>
            <w:shd w:val="clear" w:color="auto" w:fill="auto"/>
            <w:noWrap/>
            <w:vAlign w:val="center"/>
            <w:hideMark/>
          </w:tcPr>
          <w:p w14:paraId="703AB373"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0.14</w:t>
            </w:r>
          </w:p>
        </w:tc>
        <w:tc>
          <w:tcPr>
            <w:tcW w:w="1190" w:type="dxa"/>
            <w:tcBorders>
              <w:top w:val="nil"/>
              <w:left w:val="nil"/>
              <w:bottom w:val="nil"/>
              <w:right w:val="nil"/>
            </w:tcBorders>
            <w:shd w:val="clear" w:color="auto" w:fill="auto"/>
            <w:noWrap/>
            <w:vAlign w:val="center"/>
            <w:hideMark/>
          </w:tcPr>
          <w:p w14:paraId="17032E1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-0.55</w:t>
            </w:r>
          </w:p>
        </w:tc>
        <w:tc>
          <w:tcPr>
            <w:tcW w:w="1190" w:type="dxa"/>
            <w:tcBorders>
              <w:top w:val="nil"/>
              <w:left w:val="nil"/>
              <w:bottom w:val="nil"/>
              <w:right w:val="nil"/>
            </w:tcBorders>
            <w:shd w:val="clear" w:color="auto" w:fill="auto"/>
            <w:noWrap/>
            <w:vAlign w:val="center"/>
            <w:hideMark/>
          </w:tcPr>
          <w:p w14:paraId="700B6CEF"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-0.01</w:t>
            </w:r>
          </w:p>
        </w:tc>
        <w:tc>
          <w:tcPr>
            <w:tcW w:w="80" w:type="dxa"/>
            <w:tcBorders>
              <w:top w:val="nil"/>
              <w:left w:val="nil"/>
              <w:bottom w:val="nil"/>
              <w:right w:val="nil"/>
            </w:tcBorders>
            <w:shd w:val="clear" w:color="auto" w:fill="auto"/>
            <w:noWrap/>
            <w:vAlign w:val="center"/>
            <w:hideMark/>
          </w:tcPr>
          <w:p w14:paraId="015F0B75"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6473A15"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N</w:t>
            </w:r>
          </w:p>
        </w:tc>
        <w:tc>
          <w:tcPr>
            <w:tcW w:w="1026" w:type="dxa"/>
            <w:tcBorders>
              <w:top w:val="nil"/>
              <w:left w:val="nil"/>
              <w:bottom w:val="nil"/>
              <w:right w:val="nil"/>
            </w:tcBorders>
            <w:shd w:val="clear" w:color="auto" w:fill="auto"/>
            <w:noWrap/>
            <w:vAlign w:val="center"/>
            <w:hideMark/>
          </w:tcPr>
          <w:p w14:paraId="658C0268"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-0.18</w:t>
            </w:r>
          </w:p>
        </w:tc>
        <w:tc>
          <w:tcPr>
            <w:tcW w:w="1026" w:type="dxa"/>
            <w:tcBorders>
              <w:top w:val="nil"/>
              <w:left w:val="nil"/>
              <w:bottom w:val="nil"/>
              <w:right w:val="nil"/>
            </w:tcBorders>
            <w:shd w:val="clear" w:color="auto" w:fill="auto"/>
            <w:noWrap/>
            <w:vAlign w:val="center"/>
            <w:hideMark/>
          </w:tcPr>
          <w:p w14:paraId="47453FB9"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0.11</w:t>
            </w:r>
          </w:p>
        </w:tc>
        <w:tc>
          <w:tcPr>
            <w:tcW w:w="1190" w:type="dxa"/>
            <w:tcBorders>
              <w:top w:val="nil"/>
              <w:left w:val="nil"/>
              <w:bottom w:val="nil"/>
              <w:right w:val="nil"/>
            </w:tcBorders>
            <w:shd w:val="clear" w:color="auto" w:fill="auto"/>
            <w:noWrap/>
            <w:vAlign w:val="center"/>
            <w:hideMark/>
          </w:tcPr>
          <w:p w14:paraId="46AA8448"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-0.38</w:t>
            </w:r>
          </w:p>
        </w:tc>
        <w:tc>
          <w:tcPr>
            <w:tcW w:w="1190" w:type="dxa"/>
            <w:tcBorders>
              <w:top w:val="nil"/>
              <w:left w:val="nil"/>
              <w:bottom w:val="nil"/>
              <w:right w:val="nil"/>
            </w:tcBorders>
            <w:shd w:val="clear" w:color="auto" w:fill="auto"/>
            <w:noWrap/>
            <w:vAlign w:val="center"/>
            <w:hideMark/>
          </w:tcPr>
          <w:p w14:paraId="16A1A376"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0.03</w:t>
            </w:r>
          </w:p>
        </w:tc>
      </w:tr>
      <w:tr w:rsidR="007A7C92" w:rsidRPr="00684413" w14:paraId="33827C34" w14:textId="77777777" w:rsidTr="00EC77BE">
        <w:trPr>
          <w:trHeight w:val="300"/>
        </w:trPr>
        <w:tc>
          <w:tcPr>
            <w:tcW w:w="3000" w:type="dxa"/>
            <w:tcBorders>
              <w:top w:val="nil"/>
              <w:left w:val="nil"/>
              <w:bottom w:val="nil"/>
              <w:right w:val="nil"/>
            </w:tcBorders>
            <w:shd w:val="clear" w:color="auto" w:fill="auto"/>
            <w:noWrap/>
            <w:vAlign w:val="center"/>
            <w:hideMark/>
          </w:tcPr>
          <w:p w14:paraId="3242705C"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 xml:space="preserve">Cover </w:t>
            </w:r>
          </w:p>
        </w:tc>
        <w:tc>
          <w:tcPr>
            <w:tcW w:w="668" w:type="dxa"/>
            <w:tcBorders>
              <w:top w:val="nil"/>
              <w:left w:val="nil"/>
              <w:bottom w:val="nil"/>
              <w:right w:val="nil"/>
            </w:tcBorders>
            <w:shd w:val="clear" w:color="auto" w:fill="auto"/>
            <w:noWrap/>
            <w:vAlign w:val="center"/>
            <w:hideMark/>
          </w:tcPr>
          <w:p w14:paraId="39DD5A9B"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BE9B656"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0.21</w:t>
            </w:r>
          </w:p>
        </w:tc>
        <w:tc>
          <w:tcPr>
            <w:tcW w:w="1026" w:type="dxa"/>
            <w:tcBorders>
              <w:top w:val="nil"/>
              <w:left w:val="nil"/>
              <w:bottom w:val="nil"/>
              <w:right w:val="nil"/>
            </w:tcBorders>
            <w:shd w:val="clear" w:color="auto" w:fill="auto"/>
            <w:noWrap/>
            <w:vAlign w:val="center"/>
            <w:hideMark/>
          </w:tcPr>
          <w:p w14:paraId="5004ECC3"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0.06</w:t>
            </w:r>
          </w:p>
        </w:tc>
        <w:tc>
          <w:tcPr>
            <w:tcW w:w="1190" w:type="dxa"/>
            <w:tcBorders>
              <w:top w:val="nil"/>
              <w:left w:val="nil"/>
              <w:bottom w:val="nil"/>
              <w:right w:val="nil"/>
            </w:tcBorders>
            <w:shd w:val="clear" w:color="auto" w:fill="auto"/>
            <w:noWrap/>
            <w:vAlign w:val="center"/>
            <w:hideMark/>
          </w:tcPr>
          <w:p w14:paraId="67FBE7DA"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0.09</w:t>
            </w:r>
          </w:p>
        </w:tc>
        <w:tc>
          <w:tcPr>
            <w:tcW w:w="1190" w:type="dxa"/>
            <w:tcBorders>
              <w:top w:val="nil"/>
              <w:left w:val="nil"/>
              <w:bottom w:val="nil"/>
              <w:right w:val="nil"/>
            </w:tcBorders>
            <w:shd w:val="clear" w:color="auto" w:fill="auto"/>
            <w:noWrap/>
            <w:vAlign w:val="center"/>
            <w:hideMark/>
          </w:tcPr>
          <w:p w14:paraId="45FA8F6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0.33</w:t>
            </w:r>
          </w:p>
        </w:tc>
        <w:tc>
          <w:tcPr>
            <w:tcW w:w="80" w:type="dxa"/>
            <w:tcBorders>
              <w:top w:val="nil"/>
              <w:left w:val="nil"/>
              <w:bottom w:val="nil"/>
              <w:right w:val="nil"/>
            </w:tcBorders>
            <w:shd w:val="clear" w:color="auto" w:fill="auto"/>
            <w:noWrap/>
            <w:vAlign w:val="center"/>
            <w:hideMark/>
          </w:tcPr>
          <w:p w14:paraId="385D44C1"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6D237920" w14:textId="77777777" w:rsidR="007A7C92" w:rsidRPr="00684413" w:rsidRDefault="007A7C92" w:rsidP="00EC77BE">
            <w:pPr>
              <w:jc w:val="center"/>
              <w:rPr>
                <w:sz w:val="20"/>
                <w:szCs w:val="20"/>
              </w:rPr>
            </w:pPr>
          </w:p>
        </w:tc>
        <w:tc>
          <w:tcPr>
            <w:tcW w:w="1026" w:type="dxa"/>
            <w:tcBorders>
              <w:top w:val="nil"/>
              <w:left w:val="nil"/>
              <w:bottom w:val="nil"/>
              <w:right w:val="nil"/>
            </w:tcBorders>
            <w:shd w:val="clear" w:color="auto" w:fill="auto"/>
            <w:noWrap/>
            <w:vAlign w:val="center"/>
            <w:hideMark/>
          </w:tcPr>
          <w:p w14:paraId="04EAB8BD" w14:textId="77777777" w:rsidR="007A7C92" w:rsidRPr="00684413" w:rsidRDefault="007A7C92" w:rsidP="00EC77BE">
            <w:pPr>
              <w:jc w:val="center"/>
              <w:rPr>
                <w:sz w:val="20"/>
                <w:szCs w:val="20"/>
              </w:rPr>
            </w:pPr>
          </w:p>
        </w:tc>
        <w:tc>
          <w:tcPr>
            <w:tcW w:w="1026" w:type="dxa"/>
            <w:tcBorders>
              <w:top w:val="nil"/>
              <w:left w:val="nil"/>
              <w:bottom w:val="nil"/>
              <w:right w:val="nil"/>
            </w:tcBorders>
            <w:shd w:val="clear" w:color="auto" w:fill="auto"/>
            <w:noWrap/>
            <w:vAlign w:val="center"/>
            <w:hideMark/>
          </w:tcPr>
          <w:p w14:paraId="3BBDE4BB" w14:textId="77777777" w:rsidR="007A7C92" w:rsidRPr="00684413"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7EFCAB01" w14:textId="77777777" w:rsidR="007A7C92" w:rsidRPr="00684413"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3E3933BC" w14:textId="77777777" w:rsidR="007A7C92" w:rsidRPr="00684413" w:rsidRDefault="007A7C92" w:rsidP="00EC77BE">
            <w:pPr>
              <w:jc w:val="center"/>
              <w:rPr>
                <w:sz w:val="20"/>
                <w:szCs w:val="20"/>
              </w:rPr>
            </w:pPr>
          </w:p>
        </w:tc>
      </w:tr>
      <w:tr w:rsidR="007A7C92" w:rsidRPr="00684413" w14:paraId="08DCECE1" w14:textId="77777777" w:rsidTr="00EC77BE">
        <w:trPr>
          <w:trHeight w:val="300"/>
        </w:trPr>
        <w:tc>
          <w:tcPr>
            <w:tcW w:w="3000" w:type="dxa"/>
            <w:tcBorders>
              <w:top w:val="nil"/>
              <w:left w:val="nil"/>
              <w:bottom w:val="nil"/>
              <w:right w:val="nil"/>
            </w:tcBorders>
            <w:shd w:val="clear" w:color="auto" w:fill="auto"/>
            <w:noWrap/>
            <w:vAlign w:val="center"/>
            <w:hideMark/>
          </w:tcPr>
          <w:p w14:paraId="2FE3A69E"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 xml:space="preserve">NDVI </w:t>
            </w:r>
          </w:p>
        </w:tc>
        <w:tc>
          <w:tcPr>
            <w:tcW w:w="668" w:type="dxa"/>
            <w:tcBorders>
              <w:top w:val="nil"/>
              <w:left w:val="nil"/>
              <w:bottom w:val="nil"/>
              <w:right w:val="nil"/>
            </w:tcBorders>
            <w:shd w:val="clear" w:color="auto" w:fill="auto"/>
            <w:noWrap/>
            <w:vAlign w:val="center"/>
            <w:hideMark/>
          </w:tcPr>
          <w:p w14:paraId="4B7BB91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4778775"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0.33</w:t>
            </w:r>
          </w:p>
        </w:tc>
        <w:tc>
          <w:tcPr>
            <w:tcW w:w="1026" w:type="dxa"/>
            <w:tcBorders>
              <w:top w:val="nil"/>
              <w:left w:val="nil"/>
              <w:bottom w:val="nil"/>
              <w:right w:val="nil"/>
            </w:tcBorders>
            <w:shd w:val="clear" w:color="auto" w:fill="auto"/>
            <w:noWrap/>
            <w:vAlign w:val="center"/>
            <w:hideMark/>
          </w:tcPr>
          <w:p w14:paraId="58947BE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0.07</w:t>
            </w:r>
          </w:p>
        </w:tc>
        <w:tc>
          <w:tcPr>
            <w:tcW w:w="1190" w:type="dxa"/>
            <w:tcBorders>
              <w:top w:val="nil"/>
              <w:left w:val="nil"/>
              <w:bottom w:val="nil"/>
              <w:right w:val="nil"/>
            </w:tcBorders>
            <w:shd w:val="clear" w:color="auto" w:fill="auto"/>
            <w:noWrap/>
            <w:vAlign w:val="center"/>
            <w:hideMark/>
          </w:tcPr>
          <w:p w14:paraId="5361418D"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0.19</w:t>
            </w:r>
          </w:p>
        </w:tc>
        <w:tc>
          <w:tcPr>
            <w:tcW w:w="1190" w:type="dxa"/>
            <w:tcBorders>
              <w:top w:val="nil"/>
              <w:left w:val="nil"/>
              <w:bottom w:val="nil"/>
              <w:right w:val="nil"/>
            </w:tcBorders>
            <w:shd w:val="clear" w:color="auto" w:fill="auto"/>
            <w:noWrap/>
            <w:vAlign w:val="center"/>
            <w:hideMark/>
          </w:tcPr>
          <w:p w14:paraId="551C9DC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0.47</w:t>
            </w:r>
          </w:p>
        </w:tc>
        <w:tc>
          <w:tcPr>
            <w:tcW w:w="80" w:type="dxa"/>
            <w:tcBorders>
              <w:top w:val="nil"/>
              <w:left w:val="nil"/>
              <w:bottom w:val="nil"/>
              <w:right w:val="nil"/>
            </w:tcBorders>
            <w:shd w:val="clear" w:color="auto" w:fill="auto"/>
            <w:noWrap/>
            <w:vAlign w:val="center"/>
            <w:hideMark/>
          </w:tcPr>
          <w:p w14:paraId="45DCE5A8"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4663312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6608352"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0.47</w:t>
            </w:r>
          </w:p>
        </w:tc>
        <w:tc>
          <w:tcPr>
            <w:tcW w:w="1026" w:type="dxa"/>
            <w:tcBorders>
              <w:top w:val="nil"/>
              <w:left w:val="nil"/>
              <w:bottom w:val="nil"/>
              <w:right w:val="nil"/>
            </w:tcBorders>
            <w:shd w:val="clear" w:color="auto" w:fill="auto"/>
            <w:noWrap/>
            <w:vAlign w:val="center"/>
            <w:hideMark/>
          </w:tcPr>
          <w:p w14:paraId="1F9AD3C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0.08</w:t>
            </w:r>
          </w:p>
        </w:tc>
        <w:tc>
          <w:tcPr>
            <w:tcW w:w="1190" w:type="dxa"/>
            <w:tcBorders>
              <w:top w:val="nil"/>
              <w:left w:val="nil"/>
              <w:bottom w:val="nil"/>
              <w:right w:val="nil"/>
            </w:tcBorders>
            <w:shd w:val="clear" w:color="auto" w:fill="auto"/>
            <w:noWrap/>
            <w:vAlign w:val="center"/>
            <w:hideMark/>
          </w:tcPr>
          <w:p w14:paraId="11BC58B6"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0.32</w:t>
            </w:r>
          </w:p>
        </w:tc>
        <w:tc>
          <w:tcPr>
            <w:tcW w:w="1190" w:type="dxa"/>
            <w:tcBorders>
              <w:top w:val="nil"/>
              <w:left w:val="nil"/>
              <w:bottom w:val="nil"/>
              <w:right w:val="nil"/>
            </w:tcBorders>
            <w:shd w:val="clear" w:color="auto" w:fill="auto"/>
            <w:noWrap/>
            <w:vAlign w:val="center"/>
            <w:hideMark/>
          </w:tcPr>
          <w:p w14:paraId="01A3ED8D"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0.63</w:t>
            </w:r>
          </w:p>
        </w:tc>
      </w:tr>
      <w:tr w:rsidR="007A7C92" w:rsidRPr="00684413" w14:paraId="0326BE09" w14:textId="77777777" w:rsidTr="00EC77BE">
        <w:trPr>
          <w:trHeight w:val="300"/>
        </w:trPr>
        <w:tc>
          <w:tcPr>
            <w:tcW w:w="3000" w:type="dxa"/>
            <w:tcBorders>
              <w:top w:val="nil"/>
              <w:left w:val="nil"/>
              <w:bottom w:val="nil"/>
              <w:right w:val="nil"/>
            </w:tcBorders>
            <w:shd w:val="clear" w:color="auto" w:fill="auto"/>
            <w:noWrap/>
            <w:vAlign w:val="center"/>
            <w:hideMark/>
          </w:tcPr>
          <w:p w14:paraId="1E781F20" w14:textId="77777777" w:rsidR="007A7C92" w:rsidRPr="00FE0871" w:rsidRDefault="007A7C92" w:rsidP="00EC77BE">
            <w:pPr>
              <w:rPr>
                <w:rFonts w:ascii="Times Roman" w:hAnsi="Times Roman" w:cs="Calibri"/>
                <w:color w:val="000000"/>
                <w:sz w:val="16"/>
                <w:szCs w:val="16"/>
                <w:lang w:val="en-US"/>
              </w:rPr>
            </w:pPr>
            <w:r w:rsidRPr="00684413">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014ED42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482C820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0.26</w:t>
            </w:r>
            <w:r w:rsidRPr="00684413">
              <w:rPr>
                <w:rFonts w:ascii="Times Roman" w:hAnsi="Times Roman" w:cs="Calibri"/>
                <w:color w:val="000000"/>
                <w:sz w:val="16"/>
                <w:szCs w:val="16"/>
              </w:rPr>
              <w:t xml:space="preserve"> / -0.04</w:t>
            </w:r>
          </w:p>
        </w:tc>
        <w:tc>
          <w:tcPr>
            <w:tcW w:w="1026" w:type="dxa"/>
            <w:tcBorders>
              <w:top w:val="nil"/>
              <w:left w:val="nil"/>
              <w:bottom w:val="nil"/>
              <w:right w:val="nil"/>
            </w:tcBorders>
            <w:shd w:val="clear" w:color="auto" w:fill="auto"/>
            <w:noWrap/>
            <w:vAlign w:val="center"/>
            <w:hideMark/>
          </w:tcPr>
          <w:p w14:paraId="6E849FF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0.10 </w:t>
            </w:r>
            <w:r w:rsidRPr="00684413">
              <w:rPr>
                <w:rFonts w:ascii="Times Roman" w:hAnsi="Times Roman" w:cs="Calibri"/>
                <w:color w:val="000000"/>
                <w:sz w:val="16"/>
                <w:szCs w:val="16"/>
              </w:rPr>
              <w:t>/ 0.04</w:t>
            </w:r>
          </w:p>
        </w:tc>
        <w:tc>
          <w:tcPr>
            <w:tcW w:w="1190" w:type="dxa"/>
            <w:tcBorders>
              <w:top w:val="nil"/>
              <w:left w:val="nil"/>
              <w:bottom w:val="nil"/>
              <w:right w:val="nil"/>
            </w:tcBorders>
            <w:shd w:val="clear" w:color="auto" w:fill="auto"/>
            <w:noWrap/>
            <w:vAlign w:val="center"/>
            <w:hideMark/>
          </w:tcPr>
          <w:p w14:paraId="70FABA5F"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0.06 </w:t>
            </w:r>
            <w:r w:rsidRPr="00684413">
              <w:rPr>
                <w:rFonts w:ascii="Times Roman" w:hAnsi="Times Roman" w:cs="Calibri"/>
                <w:color w:val="000000"/>
                <w:sz w:val="16"/>
                <w:szCs w:val="16"/>
              </w:rPr>
              <w:t>/ -0.12</w:t>
            </w:r>
          </w:p>
        </w:tc>
        <w:tc>
          <w:tcPr>
            <w:tcW w:w="1190" w:type="dxa"/>
            <w:tcBorders>
              <w:top w:val="nil"/>
              <w:left w:val="nil"/>
              <w:bottom w:val="nil"/>
              <w:right w:val="nil"/>
            </w:tcBorders>
            <w:shd w:val="clear" w:color="auto" w:fill="auto"/>
            <w:noWrap/>
            <w:vAlign w:val="center"/>
            <w:hideMark/>
          </w:tcPr>
          <w:p w14:paraId="5DCCCC5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 xml:space="preserve">0.46 </w:t>
            </w:r>
            <w:r w:rsidRPr="00684413">
              <w:rPr>
                <w:rFonts w:ascii="Times Roman" w:hAnsi="Times Roman" w:cs="Calibri"/>
                <w:color w:val="000000"/>
                <w:sz w:val="16"/>
                <w:szCs w:val="16"/>
              </w:rPr>
              <w:t>/ 0.04</w:t>
            </w:r>
          </w:p>
        </w:tc>
        <w:tc>
          <w:tcPr>
            <w:tcW w:w="80" w:type="dxa"/>
            <w:tcBorders>
              <w:top w:val="nil"/>
              <w:left w:val="nil"/>
              <w:bottom w:val="nil"/>
              <w:right w:val="nil"/>
            </w:tcBorders>
            <w:shd w:val="clear" w:color="auto" w:fill="auto"/>
            <w:noWrap/>
            <w:vAlign w:val="center"/>
            <w:hideMark/>
          </w:tcPr>
          <w:p w14:paraId="14C7185E"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4FE98E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263DA09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0.55 / -0.23</w:t>
            </w:r>
          </w:p>
        </w:tc>
        <w:tc>
          <w:tcPr>
            <w:tcW w:w="1026" w:type="dxa"/>
            <w:tcBorders>
              <w:top w:val="nil"/>
              <w:left w:val="nil"/>
              <w:bottom w:val="nil"/>
              <w:right w:val="nil"/>
            </w:tcBorders>
            <w:shd w:val="clear" w:color="auto" w:fill="auto"/>
            <w:noWrap/>
            <w:vAlign w:val="center"/>
            <w:hideMark/>
          </w:tcPr>
          <w:p w14:paraId="2546177F" w14:textId="77777777" w:rsidR="007A7C92" w:rsidRPr="00684413" w:rsidRDefault="007A7C92" w:rsidP="00EC77BE">
            <w:pPr>
              <w:jc w:val="center"/>
              <w:rPr>
                <w:rFonts w:ascii="Times Roman" w:hAnsi="Times Roman" w:cs="Calibri"/>
                <w:b/>
                <w:bCs/>
                <w:color w:val="000000"/>
                <w:sz w:val="16"/>
                <w:szCs w:val="16"/>
                <w:lang w:val="en-US"/>
              </w:rPr>
            </w:pPr>
            <w:r w:rsidRPr="00684413">
              <w:rPr>
                <w:rFonts w:ascii="Times Roman" w:hAnsi="Times Roman" w:cs="Calibri"/>
                <w:b/>
                <w:bCs/>
                <w:color w:val="000000"/>
                <w:sz w:val="16"/>
                <w:szCs w:val="16"/>
              </w:rPr>
              <w:t>0.12 / 0.1</w:t>
            </w:r>
            <w:r>
              <w:rPr>
                <w:rFonts w:ascii="Times Roman" w:hAnsi="Times Roman" w:cs="Calibri"/>
                <w:b/>
                <w:bCs/>
                <w:color w:val="000000"/>
                <w:sz w:val="16"/>
                <w:szCs w:val="16"/>
                <w:lang w:val="en-US"/>
              </w:rPr>
              <w:t>0</w:t>
            </w:r>
          </w:p>
        </w:tc>
        <w:tc>
          <w:tcPr>
            <w:tcW w:w="1190" w:type="dxa"/>
            <w:tcBorders>
              <w:top w:val="nil"/>
              <w:left w:val="nil"/>
              <w:bottom w:val="nil"/>
              <w:right w:val="nil"/>
            </w:tcBorders>
            <w:shd w:val="clear" w:color="auto" w:fill="auto"/>
            <w:noWrap/>
            <w:vAlign w:val="center"/>
            <w:hideMark/>
          </w:tcPr>
          <w:p w14:paraId="0D0032CA"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0.31 / -0.43</w:t>
            </w:r>
          </w:p>
        </w:tc>
        <w:tc>
          <w:tcPr>
            <w:tcW w:w="1190" w:type="dxa"/>
            <w:tcBorders>
              <w:top w:val="nil"/>
              <w:left w:val="nil"/>
              <w:bottom w:val="nil"/>
              <w:right w:val="nil"/>
            </w:tcBorders>
            <w:shd w:val="clear" w:color="auto" w:fill="auto"/>
            <w:noWrap/>
            <w:vAlign w:val="center"/>
            <w:hideMark/>
          </w:tcPr>
          <w:p w14:paraId="5BA9261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0.78 / -0.03</w:t>
            </w:r>
          </w:p>
        </w:tc>
      </w:tr>
      <w:tr w:rsidR="007A7C92" w:rsidRPr="00684413" w14:paraId="2A0FBA7A" w14:textId="77777777" w:rsidTr="00EC77BE">
        <w:trPr>
          <w:trHeight w:val="300"/>
        </w:trPr>
        <w:tc>
          <w:tcPr>
            <w:tcW w:w="3000" w:type="dxa"/>
            <w:tcBorders>
              <w:top w:val="nil"/>
              <w:left w:val="nil"/>
              <w:bottom w:val="nil"/>
              <w:right w:val="nil"/>
            </w:tcBorders>
            <w:shd w:val="clear" w:color="auto" w:fill="auto"/>
            <w:noWrap/>
            <w:vAlign w:val="center"/>
            <w:hideMark/>
          </w:tcPr>
          <w:p w14:paraId="005520E9" w14:textId="77777777" w:rsidR="007A7C92" w:rsidRPr="00FE0871" w:rsidRDefault="007A7C92" w:rsidP="00EC77BE">
            <w:pPr>
              <w:rPr>
                <w:rFonts w:ascii="Times Roman" w:hAnsi="Times Roman" w:cs="Calibri"/>
                <w:color w:val="000000"/>
                <w:sz w:val="16"/>
                <w:szCs w:val="16"/>
                <w:lang w:val="en-US"/>
              </w:rPr>
            </w:pPr>
            <w:r w:rsidRPr="00684413">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5CDC429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08F48C2D" w14:textId="77777777" w:rsidR="007A7C92" w:rsidRPr="00684413"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684413">
              <w:rPr>
                <w:rFonts w:ascii="Times Roman" w:hAnsi="Times Roman" w:cs="Calibri"/>
                <w:b/>
                <w:bCs/>
                <w:color w:val="000000"/>
                <w:sz w:val="16"/>
                <w:szCs w:val="16"/>
              </w:rPr>
              <w:t>0.32</w:t>
            </w:r>
            <w:r w:rsidRPr="00684413">
              <w:rPr>
                <w:rFonts w:ascii="Times Roman" w:hAnsi="Times Roman" w:cs="Calibri"/>
                <w:color w:val="000000"/>
                <w:sz w:val="16"/>
                <w:szCs w:val="16"/>
              </w:rPr>
              <w:t xml:space="preserve"> / 0.01</w:t>
            </w:r>
          </w:p>
        </w:tc>
        <w:tc>
          <w:tcPr>
            <w:tcW w:w="1026" w:type="dxa"/>
            <w:tcBorders>
              <w:top w:val="nil"/>
              <w:left w:val="nil"/>
              <w:bottom w:val="nil"/>
              <w:right w:val="nil"/>
            </w:tcBorders>
            <w:shd w:val="clear" w:color="auto" w:fill="auto"/>
            <w:noWrap/>
            <w:vAlign w:val="center"/>
            <w:hideMark/>
          </w:tcPr>
          <w:p w14:paraId="28B2495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b/>
                <w:bCs/>
                <w:color w:val="000000"/>
                <w:sz w:val="16"/>
                <w:szCs w:val="16"/>
              </w:rPr>
              <w:t>0.12</w:t>
            </w:r>
            <w:r w:rsidRPr="00684413">
              <w:rPr>
                <w:rFonts w:ascii="Times Roman" w:hAnsi="Times Roman" w:cs="Calibri"/>
                <w:color w:val="000000"/>
                <w:sz w:val="16"/>
                <w:szCs w:val="16"/>
              </w:rPr>
              <w:t xml:space="preserve"> / 0.13</w:t>
            </w:r>
          </w:p>
        </w:tc>
        <w:tc>
          <w:tcPr>
            <w:tcW w:w="1190" w:type="dxa"/>
            <w:tcBorders>
              <w:top w:val="nil"/>
              <w:left w:val="nil"/>
              <w:bottom w:val="nil"/>
              <w:right w:val="nil"/>
            </w:tcBorders>
            <w:shd w:val="clear" w:color="auto" w:fill="auto"/>
            <w:noWrap/>
            <w:vAlign w:val="center"/>
            <w:hideMark/>
          </w:tcPr>
          <w:p w14:paraId="5AB3F115" w14:textId="77777777" w:rsidR="007A7C92" w:rsidRPr="00684413"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684413">
              <w:rPr>
                <w:rFonts w:ascii="Times Roman" w:hAnsi="Times Roman" w:cs="Calibri"/>
                <w:b/>
                <w:bCs/>
                <w:color w:val="000000"/>
                <w:sz w:val="16"/>
                <w:szCs w:val="16"/>
              </w:rPr>
              <w:t xml:space="preserve">0.56 </w:t>
            </w:r>
            <w:r w:rsidRPr="00684413">
              <w:rPr>
                <w:rFonts w:ascii="Times Roman" w:hAnsi="Times Roman" w:cs="Calibri"/>
                <w:color w:val="000000"/>
                <w:sz w:val="16"/>
                <w:szCs w:val="16"/>
              </w:rPr>
              <w:t>/ -0.24</w:t>
            </w:r>
          </w:p>
        </w:tc>
        <w:tc>
          <w:tcPr>
            <w:tcW w:w="1190" w:type="dxa"/>
            <w:tcBorders>
              <w:top w:val="nil"/>
              <w:left w:val="nil"/>
              <w:bottom w:val="nil"/>
              <w:right w:val="nil"/>
            </w:tcBorders>
            <w:shd w:val="clear" w:color="auto" w:fill="auto"/>
            <w:noWrap/>
            <w:vAlign w:val="center"/>
            <w:hideMark/>
          </w:tcPr>
          <w:p w14:paraId="44349D1A" w14:textId="77777777" w:rsidR="007A7C92" w:rsidRPr="00684413"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684413">
              <w:rPr>
                <w:rFonts w:ascii="Times Roman" w:hAnsi="Times Roman" w:cs="Calibri"/>
                <w:b/>
                <w:bCs/>
                <w:color w:val="000000"/>
                <w:sz w:val="16"/>
                <w:szCs w:val="16"/>
              </w:rPr>
              <w:t>0.08</w:t>
            </w:r>
            <w:r w:rsidRPr="00684413">
              <w:rPr>
                <w:rFonts w:ascii="Times Roman" w:hAnsi="Times Roman" w:cs="Calibri"/>
                <w:color w:val="000000"/>
                <w:sz w:val="16"/>
                <w:szCs w:val="16"/>
              </w:rPr>
              <w:t xml:space="preserve"> / 0.26</w:t>
            </w:r>
          </w:p>
        </w:tc>
        <w:tc>
          <w:tcPr>
            <w:tcW w:w="80" w:type="dxa"/>
            <w:tcBorders>
              <w:top w:val="nil"/>
              <w:left w:val="nil"/>
              <w:bottom w:val="nil"/>
              <w:right w:val="nil"/>
            </w:tcBorders>
            <w:shd w:val="clear" w:color="auto" w:fill="auto"/>
            <w:noWrap/>
            <w:vAlign w:val="center"/>
            <w:hideMark/>
          </w:tcPr>
          <w:p w14:paraId="317BCC8E" w14:textId="77777777" w:rsidR="007A7C92" w:rsidRPr="00684413"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756342D1"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vAlign w:val="center"/>
            <w:hideMark/>
          </w:tcPr>
          <w:p w14:paraId="7C0746F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-1.55 / -1.12</w:t>
            </w:r>
          </w:p>
        </w:tc>
        <w:tc>
          <w:tcPr>
            <w:tcW w:w="1026" w:type="dxa"/>
            <w:tcBorders>
              <w:top w:val="nil"/>
              <w:left w:val="nil"/>
              <w:bottom w:val="nil"/>
              <w:right w:val="nil"/>
            </w:tcBorders>
            <w:shd w:val="clear" w:color="auto" w:fill="auto"/>
            <w:vAlign w:val="center"/>
            <w:hideMark/>
          </w:tcPr>
          <w:p w14:paraId="3E3A08BC"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0.35 / 0.34</w:t>
            </w:r>
          </w:p>
        </w:tc>
        <w:tc>
          <w:tcPr>
            <w:tcW w:w="1190" w:type="dxa"/>
            <w:tcBorders>
              <w:top w:val="nil"/>
              <w:left w:val="nil"/>
              <w:bottom w:val="nil"/>
              <w:right w:val="nil"/>
            </w:tcBorders>
            <w:shd w:val="clear" w:color="auto" w:fill="auto"/>
            <w:vAlign w:val="center"/>
            <w:hideMark/>
          </w:tcPr>
          <w:p w14:paraId="536DE525"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-2.24 / -1.79</w:t>
            </w:r>
          </w:p>
        </w:tc>
        <w:tc>
          <w:tcPr>
            <w:tcW w:w="1190" w:type="dxa"/>
            <w:tcBorders>
              <w:top w:val="nil"/>
              <w:left w:val="nil"/>
              <w:bottom w:val="nil"/>
              <w:right w:val="nil"/>
            </w:tcBorders>
            <w:shd w:val="clear" w:color="auto" w:fill="auto"/>
            <w:vAlign w:val="center"/>
            <w:hideMark/>
          </w:tcPr>
          <w:p w14:paraId="39FC95E8"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-0.87 / -0.45</w:t>
            </w:r>
          </w:p>
        </w:tc>
      </w:tr>
      <w:tr w:rsidR="007A7C92" w:rsidRPr="00684413" w14:paraId="3D5C24F9" w14:textId="77777777" w:rsidTr="00EC77BE">
        <w:trPr>
          <w:trHeight w:val="300"/>
        </w:trPr>
        <w:tc>
          <w:tcPr>
            <w:tcW w:w="3000" w:type="dxa"/>
            <w:tcBorders>
              <w:top w:val="nil"/>
              <w:left w:val="nil"/>
              <w:bottom w:val="nil"/>
              <w:right w:val="nil"/>
            </w:tcBorders>
            <w:shd w:val="clear" w:color="auto" w:fill="auto"/>
            <w:noWrap/>
            <w:vAlign w:val="center"/>
            <w:hideMark/>
          </w:tcPr>
          <w:p w14:paraId="3871A1F4" w14:textId="77777777" w:rsidR="007A7C92" w:rsidRPr="00FE0871" w:rsidRDefault="007A7C92" w:rsidP="00EC77BE">
            <w:pPr>
              <w:rPr>
                <w:rFonts w:ascii="Times Roman" w:hAnsi="Times Roman" w:cs="Calibri"/>
                <w:color w:val="000000"/>
                <w:sz w:val="16"/>
                <w:szCs w:val="16"/>
                <w:lang w:val="en-US"/>
              </w:rPr>
            </w:pPr>
            <w:r w:rsidRPr="00684413">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7A5ED9FD"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23DDC2A3"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-0.91 / -0.32</w:t>
            </w:r>
          </w:p>
        </w:tc>
        <w:tc>
          <w:tcPr>
            <w:tcW w:w="1026" w:type="dxa"/>
            <w:tcBorders>
              <w:top w:val="nil"/>
              <w:left w:val="nil"/>
              <w:bottom w:val="nil"/>
              <w:right w:val="nil"/>
            </w:tcBorders>
            <w:shd w:val="clear" w:color="auto" w:fill="auto"/>
            <w:noWrap/>
            <w:vAlign w:val="center"/>
            <w:hideMark/>
          </w:tcPr>
          <w:p w14:paraId="0D80A748"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0.20 / 0.13</w:t>
            </w:r>
          </w:p>
        </w:tc>
        <w:tc>
          <w:tcPr>
            <w:tcW w:w="1190" w:type="dxa"/>
            <w:tcBorders>
              <w:top w:val="nil"/>
              <w:left w:val="nil"/>
              <w:bottom w:val="nil"/>
              <w:right w:val="nil"/>
            </w:tcBorders>
            <w:shd w:val="clear" w:color="auto" w:fill="auto"/>
            <w:noWrap/>
            <w:vAlign w:val="center"/>
            <w:hideMark/>
          </w:tcPr>
          <w:p w14:paraId="1B9E3440" w14:textId="77777777" w:rsidR="007A7C92" w:rsidRPr="00684413"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lang w:val="en-US"/>
              </w:rPr>
              <w:t>-</w:t>
            </w:r>
            <w:r w:rsidRPr="00684413">
              <w:rPr>
                <w:rFonts w:ascii="Times Roman" w:hAnsi="Times Roman" w:cs="Calibri"/>
                <w:b/>
                <w:bCs/>
                <w:color w:val="000000"/>
                <w:sz w:val="16"/>
                <w:szCs w:val="16"/>
              </w:rPr>
              <w:t>1.30 / -0.57</w:t>
            </w:r>
          </w:p>
        </w:tc>
        <w:tc>
          <w:tcPr>
            <w:tcW w:w="1190" w:type="dxa"/>
            <w:tcBorders>
              <w:top w:val="nil"/>
              <w:left w:val="nil"/>
              <w:bottom w:val="nil"/>
              <w:right w:val="nil"/>
            </w:tcBorders>
            <w:shd w:val="clear" w:color="auto" w:fill="auto"/>
            <w:noWrap/>
            <w:vAlign w:val="center"/>
            <w:hideMark/>
          </w:tcPr>
          <w:p w14:paraId="1F472C7B" w14:textId="77777777" w:rsidR="007A7C92" w:rsidRPr="00684413"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lang w:val="en-US"/>
              </w:rPr>
              <w:t>-</w:t>
            </w:r>
            <w:r w:rsidRPr="00684413">
              <w:rPr>
                <w:rFonts w:ascii="Times Roman" w:hAnsi="Times Roman" w:cs="Calibri"/>
                <w:b/>
                <w:bCs/>
                <w:color w:val="000000"/>
                <w:sz w:val="16"/>
                <w:szCs w:val="16"/>
              </w:rPr>
              <w:t>0.52 / -0.07</w:t>
            </w:r>
          </w:p>
        </w:tc>
        <w:tc>
          <w:tcPr>
            <w:tcW w:w="80" w:type="dxa"/>
            <w:tcBorders>
              <w:top w:val="nil"/>
              <w:left w:val="nil"/>
              <w:bottom w:val="nil"/>
              <w:right w:val="nil"/>
            </w:tcBorders>
            <w:shd w:val="clear" w:color="auto" w:fill="auto"/>
            <w:noWrap/>
            <w:vAlign w:val="center"/>
            <w:hideMark/>
          </w:tcPr>
          <w:p w14:paraId="08822B20"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04BD2632"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76F0F26"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-0.53</w:t>
            </w:r>
          </w:p>
        </w:tc>
        <w:tc>
          <w:tcPr>
            <w:tcW w:w="1026" w:type="dxa"/>
            <w:tcBorders>
              <w:top w:val="nil"/>
              <w:left w:val="nil"/>
              <w:bottom w:val="nil"/>
              <w:right w:val="nil"/>
            </w:tcBorders>
            <w:shd w:val="clear" w:color="auto" w:fill="auto"/>
            <w:noWrap/>
            <w:vAlign w:val="center"/>
            <w:hideMark/>
          </w:tcPr>
          <w:p w14:paraId="2AA50D7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0.12</w:t>
            </w:r>
          </w:p>
        </w:tc>
        <w:tc>
          <w:tcPr>
            <w:tcW w:w="1190" w:type="dxa"/>
            <w:tcBorders>
              <w:top w:val="nil"/>
              <w:left w:val="nil"/>
              <w:bottom w:val="nil"/>
              <w:right w:val="nil"/>
            </w:tcBorders>
            <w:shd w:val="clear" w:color="auto" w:fill="auto"/>
            <w:noWrap/>
            <w:vAlign w:val="center"/>
            <w:hideMark/>
          </w:tcPr>
          <w:p w14:paraId="1902F802"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-0.76</w:t>
            </w:r>
          </w:p>
        </w:tc>
        <w:tc>
          <w:tcPr>
            <w:tcW w:w="1190" w:type="dxa"/>
            <w:tcBorders>
              <w:top w:val="nil"/>
              <w:left w:val="nil"/>
              <w:bottom w:val="nil"/>
              <w:right w:val="nil"/>
            </w:tcBorders>
            <w:shd w:val="clear" w:color="auto" w:fill="auto"/>
            <w:noWrap/>
            <w:vAlign w:val="center"/>
            <w:hideMark/>
          </w:tcPr>
          <w:p w14:paraId="21F133C7" w14:textId="77777777" w:rsidR="007A7C92" w:rsidRPr="00684413" w:rsidRDefault="007A7C92" w:rsidP="00EC77BE">
            <w:pPr>
              <w:jc w:val="center"/>
              <w:rPr>
                <w:rFonts w:ascii="Times Roman" w:hAnsi="Times Roman" w:cs="Calibri"/>
                <w:b/>
                <w:bCs/>
                <w:color w:val="000000"/>
                <w:sz w:val="16"/>
                <w:szCs w:val="16"/>
                <w:lang w:val="en-US"/>
              </w:rPr>
            </w:pPr>
            <w:r w:rsidRPr="00684413">
              <w:rPr>
                <w:rFonts w:ascii="Times Roman" w:hAnsi="Times Roman" w:cs="Calibri"/>
                <w:b/>
                <w:bCs/>
                <w:color w:val="000000"/>
                <w:sz w:val="16"/>
                <w:szCs w:val="16"/>
              </w:rPr>
              <w:t>-0.3</w:t>
            </w:r>
            <w:r w:rsidRPr="00684413">
              <w:rPr>
                <w:rFonts w:ascii="Times Roman" w:hAnsi="Times Roman" w:cs="Calibri"/>
                <w:b/>
                <w:bCs/>
                <w:color w:val="000000"/>
                <w:sz w:val="16"/>
                <w:szCs w:val="16"/>
                <w:lang w:val="en-US"/>
              </w:rPr>
              <w:t>0</w:t>
            </w:r>
          </w:p>
        </w:tc>
      </w:tr>
      <w:tr w:rsidR="007A7C92" w:rsidRPr="00684413" w14:paraId="3B44A812" w14:textId="77777777" w:rsidTr="00EC77BE">
        <w:trPr>
          <w:trHeight w:val="300"/>
        </w:trPr>
        <w:tc>
          <w:tcPr>
            <w:tcW w:w="3000" w:type="dxa"/>
            <w:tcBorders>
              <w:top w:val="nil"/>
              <w:left w:val="nil"/>
              <w:bottom w:val="nil"/>
              <w:right w:val="nil"/>
            </w:tcBorders>
            <w:shd w:val="clear" w:color="auto" w:fill="auto"/>
            <w:noWrap/>
            <w:vAlign w:val="center"/>
            <w:hideMark/>
          </w:tcPr>
          <w:p w14:paraId="13032978"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Elevation</w:t>
            </w:r>
          </w:p>
        </w:tc>
        <w:tc>
          <w:tcPr>
            <w:tcW w:w="668" w:type="dxa"/>
            <w:tcBorders>
              <w:top w:val="nil"/>
              <w:left w:val="nil"/>
              <w:bottom w:val="nil"/>
              <w:right w:val="nil"/>
            </w:tcBorders>
            <w:shd w:val="clear" w:color="auto" w:fill="auto"/>
            <w:noWrap/>
            <w:vAlign w:val="center"/>
            <w:hideMark/>
          </w:tcPr>
          <w:p w14:paraId="7B5A9F3B"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5E9B94F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color w:val="000000"/>
                <w:sz w:val="16"/>
                <w:szCs w:val="16"/>
              </w:rPr>
              <w:t xml:space="preserve">0.02 / </w:t>
            </w:r>
            <w:r w:rsidRPr="00684413">
              <w:rPr>
                <w:rFonts w:ascii="Times Roman" w:hAnsi="Times Roman" w:cs="Calibri"/>
                <w:b/>
                <w:bCs/>
                <w:color w:val="000000"/>
                <w:sz w:val="16"/>
                <w:szCs w:val="16"/>
              </w:rPr>
              <w:t>-0.79</w:t>
            </w:r>
          </w:p>
        </w:tc>
        <w:tc>
          <w:tcPr>
            <w:tcW w:w="1026" w:type="dxa"/>
            <w:tcBorders>
              <w:top w:val="nil"/>
              <w:left w:val="nil"/>
              <w:bottom w:val="nil"/>
              <w:right w:val="nil"/>
            </w:tcBorders>
            <w:shd w:val="clear" w:color="auto" w:fill="auto"/>
            <w:noWrap/>
            <w:vAlign w:val="center"/>
            <w:hideMark/>
          </w:tcPr>
          <w:p w14:paraId="11ADBAC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color w:val="000000"/>
                <w:sz w:val="16"/>
                <w:szCs w:val="16"/>
              </w:rPr>
              <w:t xml:space="preserve">0.25 / </w:t>
            </w:r>
            <w:r w:rsidRPr="00684413">
              <w:rPr>
                <w:rFonts w:ascii="Times Roman" w:hAnsi="Times Roman" w:cs="Calibri"/>
                <w:b/>
                <w:bCs/>
                <w:color w:val="000000"/>
                <w:sz w:val="16"/>
                <w:szCs w:val="16"/>
              </w:rPr>
              <w:t>0.13</w:t>
            </w:r>
          </w:p>
        </w:tc>
        <w:tc>
          <w:tcPr>
            <w:tcW w:w="1190" w:type="dxa"/>
            <w:tcBorders>
              <w:top w:val="nil"/>
              <w:left w:val="nil"/>
              <w:bottom w:val="nil"/>
              <w:right w:val="nil"/>
            </w:tcBorders>
            <w:shd w:val="clear" w:color="auto" w:fill="auto"/>
            <w:noWrap/>
            <w:vAlign w:val="center"/>
            <w:hideMark/>
          </w:tcPr>
          <w:p w14:paraId="50E3BE09" w14:textId="77777777" w:rsidR="007A7C92" w:rsidRPr="00684413" w:rsidRDefault="007A7C92" w:rsidP="00EC77BE">
            <w:pPr>
              <w:jc w:val="center"/>
              <w:rPr>
                <w:rFonts w:ascii="Times Roman" w:hAnsi="Times Roman" w:cs="Calibri"/>
                <w:b/>
                <w:bCs/>
                <w:color w:val="000000"/>
                <w:sz w:val="16"/>
                <w:szCs w:val="16"/>
              </w:rPr>
            </w:pPr>
            <w:r>
              <w:rPr>
                <w:rFonts w:ascii="Times Roman" w:hAnsi="Times Roman" w:cs="Calibri"/>
                <w:color w:val="000000"/>
                <w:sz w:val="16"/>
                <w:szCs w:val="16"/>
                <w:lang w:val="en-US"/>
              </w:rPr>
              <w:t>-</w:t>
            </w:r>
            <w:r w:rsidRPr="00684413">
              <w:rPr>
                <w:rFonts w:ascii="Times Roman" w:hAnsi="Times Roman" w:cs="Calibri"/>
                <w:color w:val="000000"/>
                <w:sz w:val="16"/>
                <w:szCs w:val="16"/>
              </w:rPr>
              <w:t xml:space="preserve">0.47 / </w:t>
            </w:r>
            <w:r w:rsidRPr="00684413">
              <w:rPr>
                <w:rFonts w:ascii="Times Roman" w:hAnsi="Times Roman" w:cs="Calibri"/>
                <w:b/>
                <w:bCs/>
                <w:color w:val="000000"/>
                <w:sz w:val="16"/>
                <w:szCs w:val="16"/>
              </w:rPr>
              <w:t>-1.04</w:t>
            </w:r>
          </w:p>
        </w:tc>
        <w:tc>
          <w:tcPr>
            <w:tcW w:w="1190" w:type="dxa"/>
            <w:tcBorders>
              <w:top w:val="nil"/>
              <w:left w:val="nil"/>
              <w:bottom w:val="nil"/>
              <w:right w:val="nil"/>
            </w:tcBorders>
            <w:shd w:val="clear" w:color="auto" w:fill="auto"/>
            <w:noWrap/>
            <w:vAlign w:val="center"/>
            <w:hideMark/>
          </w:tcPr>
          <w:p w14:paraId="4BFE3344"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color w:val="000000"/>
                <w:sz w:val="16"/>
                <w:szCs w:val="16"/>
              </w:rPr>
              <w:t>0.51 /</w:t>
            </w:r>
            <w:r w:rsidRPr="00684413">
              <w:rPr>
                <w:rFonts w:ascii="Times Roman" w:hAnsi="Times Roman" w:cs="Calibri"/>
                <w:b/>
                <w:bCs/>
                <w:color w:val="000000"/>
                <w:sz w:val="16"/>
                <w:szCs w:val="16"/>
              </w:rPr>
              <w:t xml:space="preserve"> -0.54</w:t>
            </w:r>
          </w:p>
        </w:tc>
        <w:tc>
          <w:tcPr>
            <w:tcW w:w="80" w:type="dxa"/>
            <w:tcBorders>
              <w:top w:val="nil"/>
              <w:left w:val="nil"/>
              <w:bottom w:val="nil"/>
              <w:right w:val="nil"/>
            </w:tcBorders>
            <w:shd w:val="clear" w:color="auto" w:fill="auto"/>
            <w:noWrap/>
            <w:vAlign w:val="center"/>
            <w:hideMark/>
          </w:tcPr>
          <w:p w14:paraId="720182EE"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F08CC63"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4F95C968"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-0.05</w:t>
            </w:r>
          </w:p>
        </w:tc>
        <w:tc>
          <w:tcPr>
            <w:tcW w:w="1026" w:type="dxa"/>
            <w:tcBorders>
              <w:top w:val="nil"/>
              <w:left w:val="nil"/>
              <w:bottom w:val="nil"/>
              <w:right w:val="nil"/>
            </w:tcBorders>
            <w:shd w:val="clear" w:color="auto" w:fill="auto"/>
            <w:noWrap/>
            <w:vAlign w:val="center"/>
            <w:hideMark/>
          </w:tcPr>
          <w:p w14:paraId="405C73A6"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0.34</w:t>
            </w:r>
          </w:p>
        </w:tc>
        <w:tc>
          <w:tcPr>
            <w:tcW w:w="1190" w:type="dxa"/>
            <w:tcBorders>
              <w:top w:val="nil"/>
              <w:left w:val="nil"/>
              <w:bottom w:val="nil"/>
              <w:right w:val="nil"/>
            </w:tcBorders>
            <w:shd w:val="clear" w:color="auto" w:fill="auto"/>
            <w:noWrap/>
            <w:vAlign w:val="center"/>
            <w:hideMark/>
          </w:tcPr>
          <w:p w14:paraId="35CD6B1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-0.73</w:t>
            </w:r>
          </w:p>
        </w:tc>
        <w:tc>
          <w:tcPr>
            <w:tcW w:w="1190" w:type="dxa"/>
            <w:tcBorders>
              <w:top w:val="nil"/>
              <w:left w:val="nil"/>
              <w:bottom w:val="nil"/>
              <w:right w:val="nil"/>
            </w:tcBorders>
            <w:shd w:val="clear" w:color="auto" w:fill="auto"/>
            <w:noWrap/>
            <w:vAlign w:val="center"/>
            <w:hideMark/>
          </w:tcPr>
          <w:p w14:paraId="24932023"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0.62</w:t>
            </w:r>
          </w:p>
        </w:tc>
      </w:tr>
      <w:tr w:rsidR="007A7C92" w:rsidRPr="00684413" w14:paraId="58BE1589" w14:textId="77777777" w:rsidTr="00EC77BE">
        <w:trPr>
          <w:trHeight w:val="300"/>
        </w:trPr>
        <w:tc>
          <w:tcPr>
            <w:tcW w:w="3000" w:type="dxa"/>
            <w:tcBorders>
              <w:top w:val="nil"/>
              <w:left w:val="nil"/>
              <w:bottom w:val="nil"/>
              <w:right w:val="nil"/>
            </w:tcBorders>
            <w:shd w:val="clear" w:color="auto" w:fill="auto"/>
            <w:noWrap/>
            <w:vAlign w:val="center"/>
            <w:hideMark/>
          </w:tcPr>
          <w:p w14:paraId="53F08DB5"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Elevation X Distance from urban boundary</w:t>
            </w:r>
          </w:p>
        </w:tc>
        <w:tc>
          <w:tcPr>
            <w:tcW w:w="668" w:type="dxa"/>
            <w:tcBorders>
              <w:top w:val="nil"/>
              <w:left w:val="nil"/>
              <w:bottom w:val="nil"/>
              <w:right w:val="nil"/>
            </w:tcBorders>
            <w:shd w:val="clear" w:color="auto" w:fill="auto"/>
            <w:noWrap/>
            <w:vAlign w:val="center"/>
            <w:hideMark/>
          </w:tcPr>
          <w:p w14:paraId="4E794A6B" w14:textId="77777777" w:rsidR="007A7C92" w:rsidRPr="00684413" w:rsidRDefault="007A7C92" w:rsidP="00EC77BE">
            <w:pPr>
              <w:rPr>
                <w:rFonts w:ascii="Times Roman" w:hAnsi="Times Roman" w:cs="Calibri"/>
                <w:color w:val="000000"/>
                <w:sz w:val="16"/>
                <w:szCs w:val="16"/>
              </w:rPr>
            </w:pPr>
          </w:p>
        </w:tc>
        <w:tc>
          <w:tcPr>
            <w:tcW w:w="1026" w:type="dxa"/>
            <w:tcBorders>
              <w:top w:val="nil"/>
              <w:left w:val="nil"/>
              <w:bottom w:val="nil"/>
              <w:right w:val="nil"/>
            </w:tcBorders>
            <w:shd w:val="clear" w:color="auto" w:fill="auto"/>
            <w:noWrap/>
            <w:vAlign w:val="center"/>
            <w:hideMark/>
          </w:tcPr>
          <w:p w14:paraId="1E28D9C4" w14:textId="77777777" w:rsidR="007A7C92" w:rsidRPr="00684413" w:rsidRDefault="007A7C92" w:rsidP="00EC77BE">
            <w:pPr>
              <w:jc w:val="center"/>
              <w:rPr>
                <w:sz w:val="20"/>
                <w:szCs w:val="20"/>
              </w:rPr>
            </w:pPr>
          </w:p>
        </w:tc>
        <w:tc>
          <w:tcPr>
            <w:tcW w:w="1026" w:type="dxa"/>
            <w:tcBorders>
              <w:top w:val="nil"/>
              <w:left w:val="nil"/>
              <w:bottom w:val="nil"/>
              <w:right w:val="nil"/>
            </w:tcBorders>
            <w:shd w:val="clear" w:color="auto" w:fill="auto"/>
            <w:noWrap/>
            <w:vAlign w:val="center"/>
            <w:hideMark/>
          </w:tcPr>
          <w:p w14:paraId="20370773" w14:textId="77777777" w:rsidR="007A7C92" w:rsidRPr="00684413"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7A25990C" w14:textId="77777777" w:rsidR="007A7C92" w:rsidRPr="00684413"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0F6D4C23" w14:textId="77777777" w:rsidR="007A7C92" w:rsidRPr="00684413" w:rsidRDefault="007A7C92" w:rsidP="00EC77BE">
            <w:pPr>
              <w:jc w:val="center"/>
              <w:rPr>
                <w:sz w:val="20"/>
                <w:szCs w:val="20"/>
              </w:rPr>
            </w:pPr>
          </w:p>
        </w:tc>
        <w:tc>
          <w:tcPr>
            <w:tcW w:w="80" w:type="dxa"/>
            <w:tcBorders>
              <w:top w:val="nil"/>
              <w:left w:val="nil"/>
              <w:bottom w:val="nil"/>
              <w:right w:val="nil"/>
            </w:tcBorders>
            <w:shd w:val="clear" w:color="auto" w:fill="auto"/>
            <w:noWrap/>
            <w:vAlign w:val="center"/>
            <w:hideMark/>
          </w:tcPr>
          <w:p w14:paraId="6F0E880B" w14:textId="77777777" w:rsidR="007A7C92" w:rsidRPr="00684413" w:rsidRDefault="007A7C92" w:rsidP="00EC77BE">
            <w:pPr>
              <w:jc w:val="center"/>
              <w:rPr>
                <w:sz w:val="20"/>
                <w:szCs w:val="20"/>
              </w:rPr>
            </w:pPr>
          </w:p>
        </w:tc>
        <w:tc>
          <w:tcPr>
            <w:tcW w:w="668" w:type="dxa"/>
            <w:tcBorders>
              <w:top w:val="nil"/>
              <w:left w:val="nil"/>
              <w:bottom w:val="nil"/>
              <w:right w:val="nil"/>
            </w:tcBorders>
            <w:shd w:val="clear" w:color="auto" w:fill="auto"/>
            <w:noWrap/>
            <w:vAlign w:val="center"/>
            <w:hideMark/>
          </w:tcPr>
          <w:p w14:paraId="1B860A1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003D735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-0.44</w:t>
            </w:r>
          </w:p>
        </w:tc>
        <w:tc>
          <w:tcPr>
            <w:tcW w:w="1026" w:type="dxa"/>
            <w:tcBorders>
              <w:top w:val="nil"/>
              <w:left w:val="nil"/>
              <w:bottom w:val="nil"/>
              <w:right w:val="nil"/>
            </w:tcBorders>
            <w:shd w:val="clear" w:color="auto" w:fill="auto"/>
            <w:noWrap/>
            <w:vAlign w:val="center"/>
            <w:hideMark/>
          </w:tcPr>
          <w:p w14:paraId="507D99E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0.22</w:t>
            </w:r>
          </w:p>
        </w:tc>
        <w:tc>
          <w:tcPr>
            <w:tcW w:w="1190" w:type="dxa"/>
            <w:tcBorders>
              <w:top w:val="nil"/>
              <w:left w:val="nil"/>
              <w:bottom w:val="nil"/>
              <w:right w:val="nil"/>
            </w:tcBorders>
            <w:shd w:val="clear" w:color="auto" w:fill="auto"/>
            <w:noWrap/>
            <w:vAlign w:val="center"/>
            <w:hideMark/>
          </w:tcPr>
          <w:p w14:paraId="7D871F71"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-0.87</w:t>
            </w:r>
          </w:p>
        </w:tc>
        <w:tc>
          <w:tcPr>
            <w:tcW w:w="1190" w:type="dxa"/>
            <w:tcBorders>
              <w:top w:val="nil"/>
              <w:left w:val="nil"/>
              <w:bottom w:val="nil"/>
              <w:right w:val="nil"/>
            </w:tcBorders>
            <w:shd w:val="clear" w:color="auto" w:fill="auto"/>
            <w:noWrap/>
            <w:vAlign w:val="center"/>
            <w:hideMark/>
          </w:tcPr>
          <w:p w14:paraId="43CE346D"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-0.02</w:t>
            </w:r>
          </w:p>
        </w:tc>
      </w:tr>
      <w:tr w:rsidR="007A7C92" w:rsidRPr="00684413" w14:paraId="61811B86" w14:textId="77777777" w:rsidTr="00EC77BE">
        <w:trPr>
          <w:trHeight w:val="300"/>
        </w:trPr>
        <w:tc>
          <w:tcPr>
            <w:tcW w:w="3000" w:type="dxa"/>
            <w:tcBorders>
              <w:top w:val="nil"/>
              <w:left w:val="nil"/>
              <w:bottom w:val="nil"/>
              <w:right w:val="nil"/>
            </w:tcBorders>
            <w:shd w:val="clear" w:color="auto" w:fill="auto"/>
            <w:noWrap/>
            <w:vAlign w:val="center"/>
            <w:hideMark/>
          </w:tcPr>
          <w:p w14:paraId="0F4CFDBE"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Dunes</w:t>
            </w:r>
          </w:p>
        </w:tc>
        <w:tc>
          <w:tcPr>
            <w:tcW w:w="668" w:type="dxa"/>
            <w:tcBorders>
              <w:top w:val="nil"/>
              <w:left w:val="nil"/>
              <w:bottom w:val="nil"/>
              <w:right w:val="nil"/>
            </w:tcBorders>
            <w:shd w:val="clear" w:color="auto" w:fill="auto"/>
            <w:noWrap/>
            <w:vAlign w:val="center"/>
            <w:hideMark/>
          </w:tcPr>
          <w:p w14:paraId="17AF14C1"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32BBE277"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0.43</w:t>
            </w:r>
          </w:p>
        </w:tc>
        <w:tc>
          <w:tcPr>
            <w:tcW w:w="1026" w:type="dxa"/>
            <w:tcBorders>
              <w:top w:val="nil"/>
              <w:left w:val="nil"/>
              <w:bottom w:val="nil"/>
              <w:right w:val="nil"/>
            </w:tcBorders>
            <w:shd w:val="clear" w:color="auto" w:fill="auto"/>
            <w:noWrap/>
            <w:vAlign w:val="center"/>
            <w:hideMark/>
          </w:tcPr>
          <w:p w14:paraId="6CEBCB77"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0.13</w:t>
            </w:r>
          </w:p>
        </w:tc>
        <w:tc>
          <w:tcPr>
            <w:tcW w:w="1190" w:type="dxa"/>
            <w:tcBorders>
              <w:top w:val="nil"/>
              <w:left w:val="nil"/>
              <w:bottom w:val="nil"/>
              <w:right w:val="nil"/>
            </w:tcBorders>
            <w:shd w:val="clear" w:color="auto" w:fill="auto"/>
            <w:noWrap/>
            <w:vAlign w:val="center"/>
            <w:hideMark/>
          </w:tcPr>
          <w:p w14:paraId="2CE98513"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0.18</w:t>
            </w:r>
          </w:p>
        </w:tc>
        <w:tc>
          <w:tcPr>
            <w:tcW w:w="1190" w:type="dxa"/>
            <w:tcBorders>
              <w:top w:val="nil"/>
              <w:left w:val="nil"/>
              <w:bottom w:val="nil"/>
              <w:right w:val="nil"/>
            </w:tcBorders>
            <w:shd w:val="clear" w:color="auto" w:fill="auto"/>
            <w:noWrap/>
            <w:vAlign w:val="center"/>
            <w:hideMark/>
          </w:tcPr>
          <w:p w14:paraId="15A2F2A9"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0.68</w:t>
            </w:r>
          </w:p>
        </w:tc>
        <w:tc>
          <w:tcPr>
            <w:tcW w:w="80" w:type="dxa"/>
            <w:tcBorders>
              <w:top w:val="nil"/>
              <w:left w:val="nil"/>
              <w:bottom w:val="nil"/>
              <w:right w:val="nil"/>
            </w:tcBorders>
            <w:shd w:val="clear" w:color="auto" w:fill="auto"/>
            <w:noWrap/>
            <w:vAlign w:val="center"/>
            <w:hideMark/>
          </w:tcPr>
          <w:p w14:paraId="2743FF2F"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76A173FB"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2AEB5015"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0.23</w:t>
            </w:r>
          </w:p>
        </w:tc>
        <w:tc>
          <w:tcPr>
            <w:tcW w:w="1026" w:type="dxa"/>
            <w:tcBorders>
              <w:top w:val="nil"/>
              <w:left w:val="nil"/>
              <w:bottom w:val="nil"/>
              <w:right w:val="nil"/>
            </w:tcBorders>
            <w:shd w:val="clear" w:color="auto" w:fill="auto"/>
            <w:noWrap/>
            <w:vAlign w:val="center"/>
            <w:hideMark/>
          </w:tcPr>
          <w:p w14:paraId="206BFEB0" w14:textId="77777777" w:rsidR="007A7C92" w:rsidRPr="00684413" w:rsidRDefault="007A7C92" w:rsidP="00EC77BE">
            <w:pPr>
              <w:jc w:val="center"/>
              <w:rPr>
                <w:rFonts w:ascii="Times Roman" w:hAnsi="Times Roman" w:cs="Calibri"/>
                <w:b/>
                <w:bCs/>
                <w:color w:val="000000"/>
                <w:sz w:val="16"/>
                <w:szCs w:val="16"/>
                <w:lang w:val="en-US"/>
              </w:rPr>
            </w:pPr>
            <w:r w:rsidRPr="00684413">
              <w:rPr>
                <w:rFonts w:ascii="Times Roman" w:hAnsi="Times Roman" w:cs="Calibri"/>
                <w:b/>
                <w:bCs/>
                <w:color w:val="000000"/>
                <w:sz w:val="16"/>
                <w:szCs w:val="16"/>
              </w:rPr>
              <w:t>0.1</w:t>
            </w:r>
            <w:r w:rsidRPr="00684413">
              <w:rPr>
                <w:rFonts w:ascii="Times Roman" w:hAnsi="Times Roman" w:cs="Calibri"/>
                <w:b/>
                <w:bCs/>
                <w:color w:val="000000"/>
                <w:sz w:val="16"/>
                <w:szCs w:val="16"/>
                <w:lang w:val="en-US"/>
              </w:rPr>
              <w:t>0</w:t>
            </w:r>
          </w:p>
        </w:tc>
        <w:tc>
          <w:tcPr>
            <w:tcW w:w="1190" w:type="dxa"/>
            <w:tcBorders>
              <w:top w:val="nil"/>
              <w:left w:val="nil"/>
              <w:bottom w:val="nil"/>
              <w:right w:val="nil"/>
            </w:tcBorders>
            <w:shd w:val="clear" w:color="auto" w:fill="auto"/>
            <w:noWrap/>
            <w:vAlign w:val="center"/>
            <w:hideMark/>
          </w:tcPr>
          <w:p w14:paraId="6A165D3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0.04</w:t>
            </w:r>
          </w:p>
        </w:tc>
        <w:tc>
          <w:tcPr>
            <w:tcW w:w="1190" w:type="dxa"/>
            <w:tcBorders>
              <w:top w:val="nil"/>
              <w:left w:val="nil"/>
              <w:bottom w:val="nil"/>
              <w:right w:val="nil"/>
            </w:tcBorders>
            <w:shd w:val="clear" w:color="auto" w:fill="auto"/>
            <w:noWrap/>
            <w:vAlign w:val="center"/>
            <w:hideMark/>
          </w:tcPr>
          <w:p w14:paraId="7703A295"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0.42</w:t>
            </w:r>
          </w:p>
        </w:tc>
      </w:tr>
      <w:tr w:rsidR="007A7C92" w:rsidRPr="00684413" w14:paraId="2AAD539A" w14:textId="77777777" w:rsidTr="00EC77BE">
        <w:trPr>
          <w:trHeight w:val="300"/>
        </w:trPr>
        <w:tc>
          <w:tcPr>
            <w:tcW w:w="3000" w:type="dxa"/>
            <w:tcBorders>
              <w:top w:val="nil"/>
              <w:left w:val="nil"/>
              <w:bottom w:val="nil"/>
              <w:right w:val="nil"/>
            </w:tcBorders>
            <w:shd w:val="clear" w:color="auto" w:fill="auto"/>
            <w:noWrap/>
            <w:vAlign w:val="center"/>
            <w:hideMark/>
          </w:tcPr>
          <w:p w14:paraId="3109C503"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Vineyard</w:t>
            </w:r>
          </w:p>
        </w:tc>
        <w:tc>
          <w:tcPr>
            <w:tcW w:w="668" w:type="dxa"/>
            <w:tcBorders>
              <w:top w:val="nil"/>
              <w:left w:val="nil"/>
              <w:bottom w:val="nil"/>
              <w:right w:val="nil"/>
            </w:tcBorders>
            <w:shd w:val="clear" w:color="auto" w:fill="auto"/>
            <w:noWrap/>
            <w:vAlign w:val="center"/>
            <w:hideMark/>
          </w:tcPr>
          <w:p w14:paraId="5ED7DC0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1A21E85E"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-0.25</w:t>
            </w:r>
          </w:p>
        </w:tc>
        <w:tc>
          <w:tcPr>
            <w:tcW w:w="1026" w:type="dxa"/>
            <w:tcBorders>
              <w:top w:val="nil"/>
              <w:left w:val="nil"/>
              <w:bottom w:val="nil"/>
              <w:right w:val="nil"/>
            </w:tcBorders>
            <w:shd w:val="clear" w:color="auto" w:fill="auto"/>
            <w:noWrap/>
            <w:vAlign w:val="center"/>
            <w:hideMark/>
          </w:tcPr>
          <w:p w14:paraId="21DC2B7A"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0.09</w:t>
            </w:r>
          </w:p>
        </w:tc>
        <w:tc>
          <w:tcPr>
            <w:tcW w:w="1190" w:type="dxa"/>
            <w:tcBorders>
              <w:top w:val="nil"/>
              <w:left w:val="nil"/>
              <w:bottom w:val="nil"/>
              <w:right w:val="nil"/>
            </w:tcBorders>
            <w:shd w:val="clear" w:color="auto" w:fill="auto"/>
            <w:noWrap/>
            <w:vAlign w:val="center"/>
            <w:hideMark/>
          </w:tcPr>
          <w:p w14:paraId="167CAC2F"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-0.43</w:t>
            </w:r>
          </w:p>
        </w:tc>
        <w:tc>
          <w:tcPr>
            <w:tcW w:w="1190" w:type="dxa"/>
            <w:tcBorders>
              <w:top w:val="nil"/>
              <w:left w:val="nil"/>
              <w:bottom w:val="nil"/>
              <w:right w:val="nil"/>
            </w:tcBorders>
            <w:shd w:val="clear" w:color="auto" w:fill="auto"/>
            <w:noWrap/>
            <w:vAlign w:val="center"/>
            <w:hideMark/>
          </w:tcPr>
          <w:p w14:paraId="47E637C7"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-0.07</w:t>
            </w:r>
          </w:p>
        </w:tc>
        <w:tc>
          <w:tcPr>
            <w:tcW w:w="80" w:type="dxa"/>
            <w:tcBorders>
              <w:top w:val="nil"/>
              <w:left w:val="nil"/>
              <w:bottom w:val="nil"/>
              <w:right w:val="nil"/>
            </w:tcBorders>
            <w:shd w:val="clear" w:color="auto" w:fill="auto"/>
            <w:noWrap/>
            <w:vAlign w:val="center"/>
            <w:hideMark/>
          </w:tcPr>
          <w:p w14:paraId="65F6A9AD"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42D850A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F99F0D9"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-0.19</w:t>
            </w:r>
          </w:p>
        </w:tc>
        <w:tc>
          <w:tcPr>
            <w:tcW w:w="1026" w:type="dxa"/>
            <w:tcBorders>
              <w:top w:val="nil"/>
              <w:left w:val="nil"/>
              <w:bottom w:val="nil"/>
              <w:right w:val="nil"/>
            </w:tcBorders>
            <w:shd w:val="clear" w:color="auto" w:fill="auto"/>
            <w:noWrap/>
            <w:vAlign w:val="center"/>
            <w:hideMark/>
          </w:tcPr>
          <w:p w14:paraId="4FB9B628"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0.06</w:t>
            </w:r>
          </w:p>
        </w:tc>
        <w:tc>
          <w:tcPr>
            <w:tcW w:w="1190" w:type="dxa"/>
            <w:tcBorders>
              <w:top w:val="nil"/>
              <w:left w:val="nil"/>
              <w:bottom w:val="nil"/>
              <w:right w:val="nil"/>
            </w:tcBorders>
            <w:shd w:val="clear" w:color="auto" w:fill="auto"/>
            <w:noWrap/>
            <w:vAlign w:val="center"/>
            <w:hideMark/>
          </w:tcPr>
          <w:p w14:paraId="228E0A27" w14:textId="77777777" w:rsidR="007A7C92" w:rsidRPr="00684413" w:rsidRDefault="007A7C92" w:rsidP="00EC77BE">
            <w:pPr>
              <w:jc w:val="center"/>
              <w:rPr>
                <w:rFonts w:ascii="Times Roman" w:hAnsi="Times Roman" w:cs="Calibri"/>
                <w:b/>
                <w:bCs/>
                <w:color w:val="000000"/>
                <w:sz w:val="16"/>
                <w:szCs w:val="16"/>
                <w:lang w:val="en-US"/>
              </w:rPr>
            </w:pPr>
            <w:r w:rsidRPr="00684413">
              <w:rPr>
                <w:rFonts w:ascii="Times Roman" w:hAnsi="Times Roman" w:cs="Calibri"/>
                <w:b/>
                <w:bCs/>
                <w:color w:val="000000"/>
                <w:sz w:val="16"/>
                <w:szCs w:val="16"/>
              </w:rPr>
              <w:t>-0.3</w:t>
            </w:r>
            <w:r>
              <w:rPr>
                <w:rFonts w:ascii="Times Roman" w:hAnsi="Times Roman" w:cs="Calibri"/>
                <w:b/>
                <w:bCs/>
                <w:color w:val="000000"/>
                <w:sz w:val="16"/>
                <w:szCs w:val="16"/>
                <w:lang w:val="en-US"/>
              </w:rPr>
              <w:t>0</w:t>
            </w:r>
          </w:p>
        </w:tc>
        <w:tc>
          <w:tcPr>
            <w:tcW w:w="1190" w:type="dxa"/>
            <w:tcBorders>
              <w:top w:val="nil"/>
              <w:left w:val="nil"/>
              <w:bottom w:val="nil"/>
              <w:right w:val="nil"/>
            </w:tcBorders>
            <w:shd w:val="clear" w:color="auto" w:fill="auto"/>
            <w:noWrap/>
            <w:vAlign w:val="center"/>
            <w:hideMark/>
          </w:tcPr>
          <w:p w14:paraId="3E284A0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-0.08</w:t>
            </w:r>
          </w:p>
        </w:tc>
      </w:tr>
      <w:tr w:rsidR="007A7C92" w:rsidRPr="00684413" w14:paraId="72130061" w14:textId="77777777" w:rsidTr="00EC77BE">
        <w:trPr>
          <w:trHeight w:val="300"/>
        </w:trPr>
        <w:tc>
          <w:tcPr>
            <w:tcW w:w="3000" w:type="dxa"/>
            <w:tcBorders>
              <w:top w:val="nil"/>
              <w:left w:val="nil"/>
              <w:bottom w:val="nil"/>
              <w:right w:val="nil"/>
            </w:tcBorders>
            <w:shd w:val="clear" w:color="auto" w:fill="auto"/>
            <w:noWrap/>
            <w:vAlign w:val="center"/>
            <w:hideMark/>
          </w:tcPr>
          <w:p w14:paraId="566CF8FC"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Eucalyptus</w:t>
            </w:r>
          </w:p>
        </w:tc>
        <w:tc>
          <w:tcPr>
            <w:tcW w:w="668" w:type="dxa"/>
            <w:tcBorders>
              <w:top w:val="nil"/>
              <w:left w:val="nil"/>
              <w:bottom w:val="nil"/>
              <w:right w:val="nil"/>
            </w:tcBorders>
            <w:shd w:val="clear" w:color="auto" w:fill="auto"/>
            <w:noWrap/>
            <w:vAlign w:val="center"/>
            <w:hideMark/>
          </w:tcPr>
          <w:p w14:paraId="2D98C4AC" w14:textId="77777777" w:rsidR="007A7C92" w:rsidRPr="00684413" w:rsidRDefault="007A7C92" w:rsidP="00EC77BE">
            <w:pPr>
              <w:rPr>
                <w:rFonts w:ascii="Times Roman" w:hAnsi="Times Roman" w:cs="Calibri"/>
                <w:color w:val="000000"/>
                <w:sz w:val="16"/>
                <w:szCs w:val="16"/>
              </w:rPr>
            </w:pPr>
          </w:p>
        </w:tc>
        <w:tc>
          <w:tcPr>
            <w:tcW w:w="1026" w:type="dxa"/>
            <w:tcBorders>
              <w:top w:val="nil"/>
              <w:left w:val="nil"/>
              <w:bottom w:val="nil"/>
              <w:right w:val="nil"/>
            </w:tcBorders>
            <w:shd w:val="clear" w:color="auto" w:fill="auto"/>
            <w:noWrap/>
            <w:vAlign w:val="center"/>
            <w:hideMark/>
          </w:tcPr>
          <w:p w14:paraId="58BDCE41" w14:textId="77777777" w:rsidR="007A7C92" w:rsidRPr="00684413" w:rsidRDefault="007A7C92" w:rsidP="00EC77BE">
            <w:pPr>
              <w:rPr>
                <w:sz w:val="20"/>
                <w:szCs w:val="20"/>
              </w:rPr>
            </w:pPr>
          </w:p>
        </w:tc>
        <w:tc>
          <w:tcPr>
            <w:tcW w:w="1026" w:type="dxa"/>
            <w:tcBorders>
              <w:top w:val="nil"/>
              <w:left w:val="nil"/>
              <w:bottom w:val="nil"/>
              <w:right w:val="nil"/>
            </w:tcBorders>
            <w:shd w:val="clear" w:color="auto" w:fill="auto"/>
            <w:noWrap/>
            <w:vAlign w:val="center"/>
            <w:hideMark/>
          </w:tcPr>
          <w:p w14:paraId="049E704E" w14:textId="77777777" w:rsidR="007A7C92" w:rsidRPr="00684413"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4D4707E6" w14:textId="77777777" w:rsidR="007A7C92" w:rsidRPr="00684413"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3906D8CC" w14:textId="77777777" w:rsidR="007A7C92" w:rsidRPr="00684413" w:rsidRDefault="007A7C92" w:rsidP="00EC77BE">
            <w:pPr>
              <w:jc w:val="center"/>
              <w:rPr>
                <w:sz w:val="20"/>
                <w:szCs w:val="20"/>
              </w:rPr>
            </w:pPr>
          </w:p>
        </w:tc>
        <w:tc>
          <w:tcPr>
            <w:tcW w:w="80" w:type="dxa"/>
            <w:tcBorders>
              <w:top w:val="nil"/>
              <w:left w:val="nil"/>
              <w:bottom w:val="nil"/>
              <w:right w:val="nil"/>
            </w:tcBorders>
            <w:shd w:val="clear" w:color="auto" w:fill="auto"/>
            <w:noWrap/>
            <w:vAlign w:val="center"/>
            <w:hideMark/>
          </w:tcPr>
          <w:p w14:paraId="56B7E692" w14:textId="77777777" w:rsidR="007A7C92" w:rsidRPr="00684413" w:rsidRDefault="007A7C92" w:rsidP="00EC77BE">
            <w:pPr>
              <w:jc w:val="center"/>
              <w:rPr>
                <w:sz w:val="20"/>
                <w:szCs w:val="20"/>
              </w:rPr>
            </w:pPr>
          </w:p>
        </w:tc>
        <w:tc>
          <w:tcPr>
            <w:tcW w:w="668" w:type="dxa"/>
            <w:tcBorders>
              <w:top w:val="nil"/>
              <w:left w:val="nil"/>
              <w:bottom w:val="nil"/>
              <w:right w:val="nil"/>
            </w:tcBorders>
            <w:shd w:val="clear" w:color="auto" w:fill="auto"/>
            <w:noWrap/>
            <w:vAlign w:val="center"/>
            <w:hideMark/>
          </w:tcPr>
          <w:p w14:paraId="68154E6C"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146E67D8"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0.07</w:t>
            </w:r>
          </w:p>
        </w:tc>
        <w:tc>
          <w:tcPr>
            <w:tcW w:w="1026" w:type="dxa"/>
            <w:tcBorders>
              <w:top w:val="nil"/>
              <w:left w:val="nil"/>
              <w:bottom w:val="nil"/>
              <w:right w:val="nil"/>
            </w:tcBorders>
            <w:shd w:val="clear" w:color="auto" w:fill="auto"/>
            <w:noWrap/>
            <w:vAlign w:val="center"/>
            <w:hideMark/>
          </w:tcPr>
          <w:p w14:paraId="6A927E71"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0.04</w:t>
            </w:r>
          </w:p>
        </w:tc>
        <w:tc>
          <w:tcPr>
            <w:tcW w:w="1190" w:type="dxa"/>
            <w:tcBorders>
              <w:top w:val="nil"/>
              <w:left w:val="nil"/>
              <w:bottom w:val="nil"/>
              <w:right w:val="nil"/>
            </w:tcBorders>
            <w:shd w:val="clear" w:color="auto" w:fill="auto"/>
            <w:noWrap/>
            <w:vAlign w:val="center"/>
            <w:hideMark/>
          </w:tcPr>
          <w:p w14:paraId="11099F01" w14:textId="77777777" w:rsidR="007A7C92" w:rsidRPr="00684413" w:rsidRDefault="007A7C92" w:rsidP="00EC77BE">
            <w:pPr>
              <w:jc w:val="center"/>
              <w:rPr>
                <w:rFonts w:ascii="Times Roman" w:hAnsi="Times Roman" w:cs="Calibri"/>
                <w:color w:val="000000"/>
                <w:sz w:val="16"/>
                <w:szCs w:val="16"/>
                <w:lang w:val="en-US"/>
              </w:rPr>
            </w:pPr>
            <w:r w:rsidRPr="00684413">
              <w:rPr>
                <w:rFonts w:ascii="Times Roman" w:hAnsi="Times Roman" w:cs="Calibri"/>
                <w:color w:val="000000"/>
                <w:sz w:val="16"/>
                <w:szCs w:val="16"/>
              </w:rPr>
              <w:t>0</w:t>
            </w:r>
            <w:r>
              <w:rPr>
                <w:rFonts w:ascii="Times Roman" w:hAnsi="Times Roman" w:cs="Calibri"/>
                <w:color w:val="000000"/>
                <w:sz w:val="16"/>
                <w:szCs w:val="16"/>
                <w:lang w:val="en-US"/>
              </w:rPr>
              <w:t>.00</w:t>
            </w:r>
          </w:p>
        </w:tc>
        <w:tc>
          <w:tcPr>
            <w:tcW w:w="1190" w:type="dxa"/>
            <w:tcBorders>
              <w:top w:val="nil"/>
              <w:left w:val="nil"/>
              <w:bottom w:val="nil"/>
              <w:right w:val="nil"/>
            </w:tcBorders>
            <w:shd w:val="clear" w:color="auto" w:fill="auto"/>
            <w:noWrap/>
            <w:vAlign w:val="center"/>
            <w:hideMark/>
          </w:tcPr>
          <w:p w14:paraId="392596B2"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0.14</w:t>
            </w:r>
          </w:p>
        </w:tc>
      </w:tr>
      <w:tr w:rsidR="007A7C92" w:rsidRPr="00684413" w14:paraId="4355BEFB" w14:textId="77777777" w:rsidTr="00EC77BE">
        <w:trPr>
          <w:trHeight w:val="300"/>
        </w:trPr>
        <w:tc>
          <w:tcPr>
            <w:tcW w:w="3000" w:type="dxa"/>
            <w:tcBorders>
              <w:top w:val="nil"/>
              <w:left w:val="nil"/>
              <w:bottom w:val="nil"/>
              <w:right w:val="nil"/>
            </w:tcBorders>
            <w:shd w:val="clear" w:color="auto" w:fill="auto"/>
            <w:noWrap/>
            <w:vAlign w:val="center"/>
            <w:hideMark/>
          </w:tcPr>
          <w:p w14:paraId="5E0281A6" w14:textId="77777777" w:rsidR="007A7C92" w:rsidRPr="00FE0871" w:rsidRDefault="007A7C92" w:rsidP="00EC77BE">
            <w:pPr>
              <w:rPr>
                <w:rFonts w:ascii="Times Roman" w:hAnsi="Times Roman" w:cs="Calibri"/>
                <w:color w:val="000000"/>
                <w:sz w:val="16"/>
                <w:szCs w:val="16"/>
                <w:lang w:val="en-US"/>
              </w:rPr>
            </w:pPr>
            <w:r w:rsidRPr="00684413">
              <w:rPr>
                <w:rFonts w:ascii="Times Roman" w:hAnsi="Times Roman" w:cs="Calibri"/>
                <w:color w:val="000000"/>
                <w:sz w:val="16"/>
                <w:szCs w:val="16"/>
              </w:rPr>
              <w:t>Distance from roads</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2134934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901BED6"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0.18</w:t>
            </w:r>
          </w:p>
        </w:tc>
        <w:tc>
          <w:tcPr>
            <w:tcW w:w="1026" w:type="dxa"/>
            <w:tcBorders>
              <w:top w:val="nil"/>
              <w:left w:val="nil"/>
              <w:bottom w:val="nil"/>
              <w:right w:val="nil"/>
            </w:tcBorders>
            <w:shd w:val="clear" w:color="auto" w:fill="auto"/>
            <w:noWrap/>
            <w:vAlign w:val="center"/>
            <w:hideMark/>
          </w:tcPr>
          <w:p w14:paraId="5303079C"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0.08</w:t>
            </w:r>
          </w:p>
        </w:tc>
        <w:tc>
          <w:tcPr>
            <w:tcW w:w="1190" w:type="dxa"/>
            <w:tcBorders>
              <w:top w:val="nil"/>
              <w:left w:val="nil"/>
              <w:bottom w:val="nil"/>
              <w:right w:val="nil"/>
            </w:tcBorders>
            <w:shd w:val="clear" w:color="auto" w:fill="auto"/>
            <w:noWrap/>
            <w:vAlign w:val="center"/>
            <w:hideMark/>
          </w:tcPr>
          <w:p w14:paraId="3647CCD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0.02</w:t>
            </w:r>
          </w:p>
        </w:tc>
        <w:tc>
          <w:tcPr>
            <w:tcW w:w="1190" w:type="dxa"/>
            <w:tcBorders>
              <w:top w:val="nil"/>
              <w:left w:val="nil"/>
              <w:bottom w:val="nil"/>
              <w:right w:val="nil"/>
            </w:tcBorders>
            <w:shd w:val="clear" w:color="auto" w:fill="auto"/>
            <w:noWrap/>
            <w:vAlign w:val="center"/>
            <w:hideMark/>
          </w:tcPr>
          <w:p w14:paraId="7B8AB796"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0.34</w:t>
            </w:r>
          </w:p>
        </w:tc>
        <w:tc>
          <w:tcPr>
            <w:tcW w:w="80" w:type="dxa"/>
            <w:tcBorders>
              <w:top w:val="nil"/>
              <w:left w:val="nil"/>
              <w:bottom w:val="nil"/>
              <w:right w:val="nil"/>
            </w:tcBorders>
            <w:shd w:val="clear" w:color="auto" w:fill="auto"/>
            <w:noWrap/>
            <w:vAlign w:val="center"/>
            <w:hideMark/>
          </w:tcPr>
          <w:p w14:paraId="13B1E104" w14:textId="77777777" w:rsidR="007A7C92" w:rsidRPr="00684413"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2A12231B"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14D995AF"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0.33</w:t>
            </w:r>
          </w:p>
        </w:tc>
        <w:tc>
          <w:tcPr>
            <w:tcW w:w="1026" w:type="dxa"/>
            <w:tcBorders>
              <w:top w:val="nil"/>
              <w:left w:val="nil"/>
              <w:bottom w:val="nil"/>
              <w:right w:val="nil"/>
            </w:tcBorders>
            <w:shd w:val="clear" w:color="auto" w:fill="auto"/>
            <w:noWrap/>
            <w:vAlign w:val="center"/>
            <w:hideMark/>
          </w:tcPr>
          <w:p w14:paraId="7A500A00"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0.14</w:t>
            </w:r>
          </w:p>
        </w:tc>
        <w:tc>
          <w:tcPr>
            <w:tcW w:w="1190" w:type="dxa"/>
            <w:tcBorders>
              <w:top w:val="nil"/>
              <w:left w:val="nil"/>
              <w:bottom w:val="nil"/>
              <w:right w:val="nil"/>
            </w:tcBorders>
            <w:shd w:val="clear" w:color="auto" w:fill="auto"/>
            <w:noWrap/>
            <w:vAlign w:val="center"/>
            <w:hideMark/>
          </w:tcPr>
          <w:p w14:paraId="6B9CA160"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0.05</w:t>
            </w:r>
          </w:p>
        </w:tc>
        <w:tc>
          <w:tcPr>
            <w:tcW w:w="1190" w:type="dxa"/>
            <w:tcBorders>
              <w:top w:val="nil"/>
              <w:left w:val="nil"/>
              <w:bottom w:val="nil"/>
              <w:right w:val="nil"/>
            </w:tcBorders>
            <w:shd w:val="clear" w:color="auto" w:fill="auto"/>
            <w:noWrap/>
            <w:vAlign w:val="center"/>
            <w:hideMark/>
          </w:tcPr>
          <w:p w14:paraId="72E7D7FB" w14:textId="77777777" w:rsidR="007A7C92" w:rsidRPr="00684413" w:rsidRDefault="007A7C92" w:rsidP="00EC77BE">
            <w:pPr>
              <w:jc w:val="center"/>
              <w:rPr>
                <w:rFonts w:ascii="Times Roman" w:hAnsi="Times Roman" w:cs="Calibri"/>
                <w:b/>
                <w:bCs/>
                <w:color w:val="000000"/>
                <w:sz w:val="16"/>
                <w:szCs w:val="16"/>
              </w:rPr>
            </w:pPr>
            <w:r w:rsidRPr="00684413">
              <w:rPr>
                <w:rFonts w:ascii="Times Roman" w:hAnsi="Times Roman" w:cs="Calibri"/>
                <w:b/>
                <w:bCs/>
                <w:color w:val="000000"/>
                <w:sz w:val="16"/>
                <w:szCs w:val="16"/>
              </w:rPr>
              <w:t>0.61</w:t>
            </w:r>
          </w:p>
        </w:tc>
      </w:tr>
      <w:tr w:rsidR="007A7C92" w:rsidRPr="00684413" w14:paraId="5BC9A8F0" w14:textId="77777777" w:rsidTr="00EC77BE">
        <w:trPr>
          <w:trHeight w:val="300"/>
        </w:trPr>
        <w:tc>
          <w:tcPr>
            <w:tcW w:w="3000" w:type="dxa"/>
            <w:tcBorders>
              <w:top w:val="nil"/>
              <w:left w:val="nil"/>
              <w:bottom w:val="nil"/>
              <w:right w:val="nil"/>
            </w:tcBorders>
            <w:shd w:val="clear" w:color="auto" w:fill="auto"/>
            <w:noWrap/>
            <w:vAlign w:val="center"/>
            <w:hideMark/>
          </w:tcPr>
          <w:p w14:paraId="4B8C7455"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Step</w:t>
            </w:r>
          </w:p>
        </w:tc>
        <w:tc>
          <w:tcPr>
            <w:tcW w:w="668" w:type="dxa"/>
            <w:tcBorders>
              <w:top w:val="nil"/>
              <w:left w:val="nil"/>
              <w:bottom w:val="nil"/>
              <w:right w:val="nil"/>
            </w:tcBorders>
            <w:shd w:val="clear" w:color="auto" w:fill="auto"/>
            <w:noWrap/>
            <w:vAlign w:val="center"/>
            <w:hideMark/>
          </w:tcPr>
          <w:p w14:paraId="6657AFDA"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4D02294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0.04</w:t>
            </w:r>
          </w:p>
        </w:tc>
        <w:tc>
          <w:tcPr>
            <w:tcW w:w="1026" w:type="dxa"/>
            <w:tcBorders>
              <w:top w:val="nil"/>
              <w:left w:val="nil"/>
              <w:bottom w:val="nil"/>
              <w:right w:val="nil"/>
            </w:tcBorders>
            <w:shd w:val="clear" w:color="auto" w:fill="auto"/>
            <w:noWrap/>
            <w:vAlign w:val="center"/>
            <w:hideMark/>
          </w:tcPr>
          <w:p w14:paraId="66F60532"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0.21</w:t>
            </w:r>
          </w:p>
        </w:tc>
        <w:tc>
          <w:tcPr>
            <w:tcW w:w="1190" w:type="dxa"/>
            <w:tcBorders>
              <w:top w:val="nil"/>
              <w:left w:val="nil"/>
              <w:bottom w:val="nil"/>
              <w:right w:val="nil"/>
            </w:tcBorders>
            <w:shd w:val="clear" w:color="auto" w:fill="auto"/>
            <w:noWrap/>
            <w:vAlign w:val="center"/>
            <w:hideMark/>
          </w:tcPr>
          <w:p w14:paraId="073233CC"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-0.37</w:t>
            </w:r>
          </w:p>
        </w:tc>
        <w:tc>
          <w:tcPr>
            <w:tcW w:w="1190" w:type="dxa"/>
            <w:tcBorders>
              <w:top w:val="nil"/>
              <w:left w:val="nil"/>
              <w:bottom w:val="nil"/>
              <w:right w:val="nil"/>
            </w:tcBorders>
            <w:shd w:val="clear" w:color="auto" w:fill="auto"/>
            <w:noWrap/>
            <w:vAlign w:val="center"/>
            <w:hideMark/>
          </w:tcPr>
          <w:p w14:paraId="2BF9CA6A"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0.45</w:t>
            </w:r>
          </w:p>
        </w:tc>
        <w:tc>
          <w:tcPr>
            <w:tcW w:w="80" w:type="dxa"/>
            <w:tcBorders>
              <w:top w:val="nil"/>
              <w:left w:val="nil"/>
              <w:bottom w:val="nil"/>
              <w:right w:val="nil"/>
            </w:tcBorders>
            <w:shd w:val="clear" w:color="auto" w:fill="auto"/>
            <w:noWrap/>
            <w:vAlign w:val="center"/>
            <w:hideMark/>
          </w:tcPr>
          <w:p w14:paraId="28D70BEB" w14:textId="77777777" w:rsidR="007A7C92" w:rsidRPr="00684413"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5CF0EDD1"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21E054A7"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0.46</w:t>
            </w:r>
          </w:p>
        </w:tc>
        <w:tc>
          <w:tcPr>
            <w:tcW w:w="1026" w:type="dxa"/>
            <w:tcBorders>
              <w:top w:val="nil"/>
              <w:left w:val="nil"/>
              <w:bottom w:val="nil"/>
              <w:right w:val="nil"/>
            </w:tcBorders>
            <w:shd w:val="clear" w:color="auto" w:fill="auto"/>
            <w:noWrap/>
            <w:vAlign w:val="center"/>
            <w:hideMark/>
          </w:tcPr>
          <w:p w14:paraId="361C4975"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0.06</w:t>
            </w:r>
          </w:p>
        </w:tc>
        <w:tc>
          <w:tcPr>
            <w:tcW w:w="1190" w:type="dxa"/>
            <w:tcBorders>
              <w:top w:val="nil"/>
              <w:left w:val="nil"/>
              <w:bottom w:val="nil"/>
              <w:right w:val="nil"/>
            </w:tcBorders>
            <w:shd w:val="clear" w:color="auto" w:fill="auto"/>
            <w:noWrap/>
            <w:vAlign w:val="center"/>
            <w:hideMark/>
          </w:tcPr>
          <w:p w14:paraId="763AEF95"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0.35</w:t>
            </w:r>
          </w:p>
        </w:tc>
        <w:tc>
          <w:tcPr>
            <w:tcW w:w="1190" w:type="dxa"/>
            <w:tcBorders>
              <w:top w:val="nil"/>
              <w:left w:val="nil"/>
              <w:bottom w:val="nil"/>
              <w:right w:val="nil"/>
            </w:tcBorders>
            <w:shd w:val="clear" w:color="auto" w:fill="auto"/>
            <w:noWrap/>
            <w:vAlign w:val="center"/>
            <w:hideMark/>
          </w:tcPr>
          <w:p w14:paraId="4E061E6A"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0.58</w:t>
            </w:r>
          </w:p>
        </w:tc>
      </w:tr>
      <w:tr w:rsidR="007A7C92" w:rsidRPr="00684413" w14:paraId="0964D78B" w14:textId="77777777" w:rsidTr="00EC77BE">
        <w:trPr>
          <w:trHeight w:val="300"/>
        </w:trPr>
        <w:tc>
          <w:tcPr>
            <w:tcW w:w="3000" w:type="dxa"/>
            <w:tcBorders>
              <w:top w:val="nil"/>
              <w:left w:val="nil"/>
              <w:bottom w:val="nil"/>
              <w:right w:val="nil"/>
            </w:tcBorders>
            <w:shd w:val="clear" w:color="auto" w:fill="auto"/>
            <w:noWrap/>
            <w:vAlign w:val="center"/>
            <w:hideMark/>
          </w:tcPr>
          <w:p w14:paraId="6262F69F"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Log(Step)</w:t>
            </w:r>
          </w:p>
        </w:tc>
        <w:tc>
          <w:tcPr>
            <w:tcW w:w="668" w:type="dxa"/>
            <w:tcBorders>
              <w:top w:val="nil"/>
              <w:left w:val="nil"/>
              <w:bottom w:val="nil"/>
              <w:right w:val="nil"/>
            </w:tcBorders>
            <w:shd w:val="clear" w:color="auto" w:fill="auto"/>
            <w:noWrap/>
            <w:vAlign w:val="center"/>
            <w:hideMark/>
          </w:tcPr>
          <w:p w14:paraId="099C2022"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4589812F"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0.24</w:t>
            </w:r>
          </w:p>
        </w:tc>
        <w:tc>
          <w:tcPr>
            <w:tcW w:w="1026" w:type="dxa"/>
            <w:tcBorders>
              <w:top w:val="nil"/>
              <w:left w:val="nil"/>
              <w:bottom w:val="nil"/>
              <w:right w:val="nil"/>
            </w:tcBorders>
            <w:shd w:val="clear" w:color="auto" w:fill="auto"/>
            <w:noWrap/>
            <w:vAlign w:val="center"/>
            <w:hideMark/>
          </w:tcPr>
          <w:p w14:paraId="472DB0D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0.13</w:t>
            </w:r>
          </w:p>
        </w:tc>
        <w:tc>
          <w:tcPr>
            <w:tcW w:w="1190" w:type="dxa"/>
            <w:tcBorders>
              <w:top w:val="nil"/>
              <w:left w:val="nil"/>
              <w:bottom w:val="nil"/>
              <w:right w:val="nil"/>
            </w:tcBorders>
            <w:shd w:val="clear" w:color="auto" w:fill="auto"/>
            <w:noWrap/>
            <w:vAlign w:val="center"/>
            <w:hideMark/>
          </w:tcPr>
          <w:p w14:paraId="3EE59D2B"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-0.01</w:t>
            </w:r>
          </w:p>
        </w:tc>
        <w:tc>
          <w:tcPr>
            <w:tcW w:w="1190" w:type="dxa"/>
            <w:tcBorders>
              <w:top w:val="nil"/>
              <w:left w:val="nil"/>
              <w:bottom w:val="nil"/>
              <w:right w:val="nil"/>
            </w:tcBorders>
            <w:shd w:val="clear" w:color="auto" w:fill="auto"/>
            <w:noWrap/>
            <w:vAlign w:val="center"/>
            <w:hideMark/>
          </w:tcPr>
          <w:p w14:paraId="09CB4088"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0.49</w:t>
            </w:r>
          </w:p>
        </w:tc>
        <w:tc>
          <w:tcPr>
            <w:tcW w:w="80" w:type="dxa"/>
            <w:tcBorders>
              <w:top w:val="nil"/>
              <w:left w:val="nil"/>
              <w:bottom w:val="nil"/>
              <w:right w:val="nil"/>
            </w:tcBorders>
            <w:shd w:val="clear" w:color="auto" w:fill="auto"/>
            <w:noWrap/>
            <w:vAlign w:val="center"/>
            <w:hideMark/>
          </w:tcPr>
          <w:p w14:paraId="557766F0" w14:textId="77777777" w:rsidR="007A7C92" w:rsidRPr="00684413"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60B4F49B"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1918BBF9"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-0.36</w:t>
            </w:r>
          </w:p>
        </w:tc>
        <w:tc>
          <w:tcPr>
            <w:tcW w:w="1026" w:type="dxa"/>
            <w:tcBorders>
              <w:top w:val="nil"/>
              <w:left w:val="nil"/>
              <w:bottom w:val="nil"/>
              <w:right w:val="nil"/>
            </w:tcBorders>
            <w:shd w:val="clear" w:color="auto" w:fill="auto"/>
            <w:noWrap/>
            <w:vAlign w:val="center"/>
            <w:hideMark/>
          </w:tcPr>
          <w:p w14:paraId="64EFF4E1"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0.09</w:t>
            </w:r>
          </w:p>
        </w:tc>
        <w:tc>
          <w:tcPr>
            <w:tcW w:w="1190" w:type="dxa"/>
            <w:tcBorders>
              <w:top w:val="nil"/>
              <w:left w:val="nil"/>
              <w:bottom w:val="nil"/>
              <w:right w:val="nil"/>
            </w:tcBorders>
            <w:shd w:val="clear" w:color="auto" w:fill="auto"/>
            <w:noWrap/>
            <w:vAlign w:val="center"/>
            <w:hideMark/>
          </w:tcPr>
          <w:p w14:paraId="64924922"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-0.53</w:t>
            </w:r>
          </w:p>
        </w:tc>
        <w:tc>
          <w:tcPr>
            <w:tcW w:w="1190" w:type="dxa"/>
            <w:tcBorders>
              <w:top w:val="nil"/>
              <w:left w:val="nil"/>
              <w:bottom w:val="nil"/>
              <w:right w:val="nil"/>
            </w:tcBorders>
            <w:shd w:val="clear" w:color="auto" w:fill="auto"/>
            <w:noWrap/>
            <w:vAlign w:val="center"/>
            <w:hideMark/>
          </w:tcPr>
          <w:p w14:paraId="5B0C7EAF"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-0.19</w:t>
            </w:r>
          </w:p>
        </w:tc>
      </w:tr>
      <w:tr w:rsidR="007A7C92" w:rsidRPr="00684413" w14:paraId="2EAF1A8B" w14:textId="77777777" w:rsidTr="00EC77BE">
        <w:trPr>
          <w:trHeight w:val="300"/>
        </w:trPr>
        <w:tc>
          <w:tcPr>
            <w:tcW w:w="3000" w:type="dxa"/>
            <w:tcBorders>
              <w:top w:val="nil"/>
              <w:left w:val="nil"/>
              <w:bottom w:val="nil"/>
              <w:right w:val="nil"/>
            </w:tcBorders>
            <w:shd w:val="clear" w:color="auto" w:fill="auto"/>
            <w:noWrap/>
            <w:vAlign w:val="center"/>
            <w:hideMark/>
          </w:tcPr>
          <w:p w14:paraId="7CADAC69"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Directional Peristence</w:t>
            </w:r>
          </w:p>
        </w:tc>
        <w:tc>
          <w:tcPr>
            <w:tcW w:w="668" w:type="dxa"/>
            <w:tcBorders>
              <w:top w:val="nil"/>
              <w:left w:val="nil"/>
              <w:bottom w:val="nil"/>
              <w:right w:val="nil"/>
            </w:tcBorders>
            <w:shd w:val="clear" w:color="auto" w:fill="auto"/>
            <w:noWrap/>
            <w:vAlign w:val="center"/>
            <w:hideMark/>
          </w:tcPr>
          <w:p w14:paraId="2DBC2BD6"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26EA759A"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0.05</w:t>
            </w:r>
          </w:p>
        </w:tc>
        <w:tc>
          <w:tcPr>
            <w:tcW w:w="1026" w:type="dxa"/>
            <w:tcBorders>
              <w:top w:val="nil"/>
              <w:left w:val="nil"/>
              <w:bottom w:val="nil"/>
              <w:right w:val="nil"/>
            </w:tcBorders>
            <w:shd w:val="clear" w:color="auto" w:fill="auto"/>
            <w:noWrap/>
            <w:vAlign w:val="center"/>
            <w:hideMark/>
          </w:tcPr>
          <w:p w14:paraId="0BAE6C0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0.06</w:t>
            </w:r>
          </w:p>
        </w:tc>
        <w:tc>
          <w:tcPr>
            <w:tcW w:w="1190" w:type="dxa"/>
            <w:tcBorders>
              <w:top w:val="nil"/>
              <w:left w:val="nil"/>
              <w:bottom w:val="nil"/>
              <w:right w:val="nil"/>
            </w:tcBorders>
            <w:shd w:val="clear" w:color="auto" w:fill="auto"/>
            <w:noWrap/>
            <w:vAlign w:val="center"/>
            <w:hideMark/>
          </w:tcPr>
          <w:p w14:paraId="3D728B7A"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-0.07</w:t>
            </w:r>
          </w:p>
        </w:tc>
        <w:tc>
          <w:tcPr>
            <w:tcW w:w="1190" w:type="dxa"/>
            <w:tcBorders>
              <w:top w:val="nil"/>
              <w:left w:val="nil"/>
              <w:bottom w:val="nil"/>
              <w:right w:val="nil"/>
            </w:tcBorders>
            <w:shd w:val="clear" w:color="auto" w:fill="auto"/>
            <w:noWrap/>
            <w:vAlign w:val="center"/>
            <w:hideMark/>
          </w:tcPr>
          <w:p w14:paraId="6E5D9FBC"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0.17</w:t>
            </w:r>
          </w:p>
        </w:tc>
        <w:tc>
          <w:tcPr>
            <w:tcW w:w="80" w:type="dxa"/>
            <w:tcBorders>
              <w:top w:val="nil"/>
              <w:left w:val="nil"/>
              <w:bottom w:val="nil"/>
              <w:right w:val="nil"/>
            </w:tcBorders>
            <w:shd w:val="clear" w:color="auto" w:fill="auto"/>
            <w:noWrap/>
            <w:vAlign w:val="center"/>
            <w:hideMark/>
          </w:tcPr>
          <w:p w14:paraId="18C5D607" w14:textId="77777777" w:rsidR="007A7C92" w:rsidRPr="00684413"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78B07F37"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260D556C"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0.61</w:t>
            </w:r>
          </w:p>
        </w:tc>
        <w:tc>
          <w:tcPr>
            <w:tcW w:w="1026" w:type="dxa"/>
            <w:tcBorders>
              <w:top w:val="nil"/>
              <w:left w:val="nil"/>
              <w:bottom w:val="nil"/>
              <w:right w:val="nil"/>
            </w:tcBorders>
            <w:shd w:val="clear" w:color="auto" w:fill="auto"/>
            <w:noWrap/>
            <w:vAlign w:val="center"/>
            <w:hideMark/>
          </w:tcPr>
          <w:p w14:paraId="6892CE33"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0.06</w:t>
            </w:r>
          </w:p>
        </w:tc>
        <w:tc>
          <w:tcPr>
            <w:tcW w:w="1190" w:type="dxa"/>
            <w:tcBorders>
              <w:top w:val="nil"/>
              <w:left w:val="nil"/>
              <w:bottom w:val="nil"/>
              <w:right w:val="nil"/>
            </w:tcBorders>
            <w:shd w:val="clear" w:color="auto" w:fill="auto"/>
            <w:noWrap/>
            <w:vAlign w:val="center"/>
            <w:hideMark/>
          </w:tcPr>
          <w:p w14:paraId="62FD5CA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0.48</w:t>
            </w:r>
          </w:p>
        </w:tc>
        <w:tc>
          <w:tcPr>
            <w:tcW w:w="1190" w:type="dxa"/>
            <w:tcBorders>
              <w:top w:val="nil"/>
              <w:left w:val="nil"/>
              <w:bottom w:val="nil"/>
              <w:right w:val="nil"/>
            </w:tcBorders>
            <w:shd w:val="clear" w:color="auto" w:fill="auto"/>
            <w:noWrap/>
            <w:vAlign w:val="center"/>
            <w:hideMark/>
          </w:tcPr>
          <w:p w14:paraId="2CD97D77"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0.73</w:t>
            </w:r>
          </w:p>
        </w:tc>
      </w:tr>
      <w:tr w:rsidR="007A7C92" w:rsidRPr="00684413" w14:paraId="2D332301" w14:textId="77777777" w:rsidTr="00EC77BE">
        <w:trPr>
          <w:trHeight w:val="300"/>
        </w:trPr>
        <w:tc>
          <w:tcPr>
            <w:tcW w:w="3000" w:type="dxa"/>
            <w:tcBorders>
              <w:top w:val="nil"/>
              <w:left w:val="nil"/>
              <w:bottom w:val="single" w:sz="8" w:space="0" w:color="auto"/>
              <w:right w:val="nil"/>
            </w:tcBorders>
            <w:shd w:val="clear" w:color="auto" w:fill="auto"/>
            <w:vAlign w:val="center"/>
            <w:hideMark/>
          </w:tcPr>
          <w:p w14:paraId="0E9A17F2" w14:textId="77777777" w:rsidR="007A7C92" w:rsidRPr="00684413" w:rsidRDefault="007A7C92" w:rsidP="00EC77BE">
            <w:pPr>
              <w:rPr>
                <w:rFonts w:ascii="Times Roman" w:hAnsi="Times Roman" w:cs="Calibri"/>
                <w:color w:val="000000"/>
                <w:sz w:val="16"/>
                <w:szCs w:val="16"/>
              </w:rPr>
            </w:pPr>
            <w:r w:rsidRPr="00684413">
              <w:rPr>
                <w:rFonts w:ascii="Times Roman" w:hAnsi="Times Roman" w:cs="Calibri"/>
                <w:color w:val="000000"/>
                <w:sz w:val="16"/>
                <w:szCs w:val="16"/>
              </w:rPr>
              <w:t xml:space="preserve">Slope persistence </w:t>
            </w:r>
          </w:p>
        </w:tc>
        <w:tc>
          <w:tcPr>
            <w:tcW w:w="668" w:type="dxa"/>
            <w:tcBorders>
              <w:top w:val="nil"/>
              <w:left w:val="nil"/>
              <w:bottom w:val="single" w:sz="8" w:space="0" w:color="auto"/>
              <w:right w:val="nil"/>
            </w:tcBorders>
            <w:shd w:val="clear" w:color="auto" w:fill="auto"/>
            <w:noWrap/>
            <w:vAlign w:val="center"/>
            <w:hideMark/>
          </w:tcPr>
          <w:p w14:paraId="48956366"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 </w:t>
            </w:r>
          </w:p>
        </w:tc>
        <w:tc>
          <w:tcPr>
            <w:tcW w:w="1026" w:type="dxa"/>
            <w:tcBorders>
              <w:top w:val="nil"/>
              <w:left w:val="nil"/>
              <w:bottom w:val="single" w:sz="8" w:space="0" w:color="auto"/>
              <w:right w:val="nil"/>
            </w:tcBorders>
            <w:shd w:val="clear" w:color="auto" w:fill="auto"/>
            <w:noWrap/>
            <w:vAlign w:val="center"/>
            <w:hideMark/>
          </w:tcPr>
          <w:p w14:paraId="26131AA5"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 </w:t>
            </w:r>
          </w:p>
        </w:tc>
        <w:tc>
          <w:tcPr>
            <w:tcW w:w="1026" w:type="dxa"/>
            <w:tcBorders>
              <w:top w:val="nil"/>
              <w:left w:val="nil"/>
              <w:bottom w:val="single" w:sz="8" w:space="0" w:color="auto"/>
              <w:right w:val="nil"/>
            </w:tcBorders>
            <w:shd w:val="clear" w:color="auto" w:fill="auto"/>
            <w:noWrap/>
            <w:vAlign w:val="center"/>
            <w:hideMark/>
          </w:tcPr>
          <w:p w14:paraId="45F1F692"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 </w:t>
            </w:r>
          </w:p>
        </w:tc>
        <w:tc>
          <w:tcPr>
            <w:tcW w:w="1190" w:type="dxa"/>
            <w:tcBorders>
              <w:top w:val="nil"/>
              <w:left w:val="nil"/>
              <w:bottom w:val="single" w:sz="8" w:space="0" w:color="auto"/>
              <w:right w:val="nil"/>
            </w:tcBorders>
            <w:shd w:val="clear" w:color="auto" w:fill="auto"/>
            <w:noWrap/>
            <w:vAlign w:val="center"/>
            <w:hideMark/>
          </w:tcPr>
          <w:p w14:paraId="6E8D1594"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 </w:t>
            </w:r>
          </w:p>
        </w:tc>
        <w:tc>
          <w:tcPr>
            <w:tcW w:w="1190" w:type="dxa"/>
            <w:tcBorders>
              <w:top w:val="nil"/>
              <w:left w:val="nil"/>
              <w:bottom w:val="single" w:sz="8" w:space="0" w:color="auto"/>
              <w:right w:val="nil"/>
            </w:tcBorders>
            <w:shd w:val="clear" w:color="auto" w:fill="auto"/>
            <w:noWrap/>
            <w:vAlign w:val="center"/>
            <w:hideMark/>
          </w:tcPr>
          <w:p w14:paraId="3581C71A"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 </w:t>
            </w:r>
          </w:p>
        </w:tc>
        <w:tc>
          <w:tcPr>
            <w:tcW w:w="80" w:type="dxa"/>
            <w:tcBorders>
              <w:top w:val="nil"/>
              <w:left w:val="nil"/>
              <w:bottom w:val="single" w:sz="8" w:space="0" w:color="auto"/>
              <w:right w:val="nil"/>
            </w:tcBorders>
            <w:shd w:val="clear" w:color="auto" w:fill="auto"/>
            <w:noWrap/>
            <w:vAlign w:val="center"/>
            <w:hideMark/>
          </w:tcPr>
          <w:p w14:paraId="4EBFFF7E"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 </w:t>
            </w:r>
          </w:p>
        </w:tc>
        <w:tc>
          <w:tcPr>
            <w:tcW w:w="668" w:type="dxa"/>
            <w:tcBorders>
              <w:top w:val="nil"/>
              <w:left w:val="nil"/>
              <w:bottom w:val="single" w:sz="8" w:space="0" w:color="auto"/>
              <w:right w:val="nil"/>
            </w:tcBorders>
            <w:shd w:val="clear" w:color="auto" w:fill="auto"/>
            <w:noWrap/>
            <w:vAlign w:val="center"/>
            <w:hideMark/>
          </w:tcPr>
          <w:p w14:paraId="36B976D1"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B</w:t>
            </w:r>
          </w:p>
        </w:tc>
        <w:tc>
          <w:tcPr>
            <w:tcW w:w="1026" w:type="dxa"/>
            <w:tcBorders>
              <w:top w:val="nil"/>
              <w:left w:val="nil"/>
              <w:bottom w:val="single" w:sz="8" w:space="0" w:color="auto"/>
              <w:right w:val="nil"/>
            </w:tcBorders>
            <w:shd w:val="clear" w:color="auto" w:fill="auto"/>
            <w:noWrap/>
            <w:vAlign w:val="center"/>
            <w:hideMark/>
          </w:tcPr>
          <w:p w14:paraId="040FF4F0"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0.64</w:t>
            </w:r>
          </w:p>
        </w:tc>
        <w:tc>
          <w:tcPr>
            <w:tcW w:w="1026" w:type="dxa"/>
            <w:tcBorders>
              <w:top w:val="nil"/>
              <w:left w:val="nil"/>
              <w:bottom w:val="single" w:sz="8" w:space="0" w:color="auto"/>
              <w:right w:val="nil"/>
            </w:tcBorders>
            <w:shd w:val="clear" w:color="auto" w:fill="auto"/>
            <w:noWrap/>
            <w:vAlign w:val="center"/>
            <w:hideMark/>
          </w:tcPr>
          <w:p w14:paraId="733459D3"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0.08</w:t>
            </w:r>
          </w:p>
        </w:tc>
        <w:tc>
          <w:tcPr>
            <w:tcW w:w="1190" w:type="dxa"/>
            <w:tcBorders>
              <w:top w:val="nil"/>
              <w:left w:val="nil"/>
              <w:bottom w:val="single" w:sz="8" w:space="0" w:color="auto"/>
              <w:right w:val="nil"/>
            </w:tcBorders>
            <w:shd w:val="clear" w:color="auto" w:fill="auto"/>
            <w:noWrap/>
            <w:vAlign w:val="center"/>
            <w:hideMark/>
          </w:tcPr>
          <w:p w14:paraId="3A66EE29"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0.49</w:t>
            </w:r>
          </w:p>
        </w:tc>
        <w:tc>
          <w:tcPr>
            <w:tcW w:w="1190" w:type="dxa"/>
            <w:tcBorders>
              <w:top w:val="nil"/>
              <w:left w:val="nil"/>
              <w:bottom w:val="single" w:sz="8" w:space="0" w:color="auto"/>
              <w:right w:val="nil"/>
            </w:tcBorders>
            <w:shd w:val="clear" w:color="auto" w:fill="auto"/>
            <w:noWrap/>
            <w:vAlign w:val="center"/>
            <w:hideMark/>
          </w:tcPr>
          <w:p w14:paraId="19CB7423" w14:textId="77777777" w:rsidR="007A7C92" w:rsidRPr="00684413" w:rsidRDefault="007A7C92" w:rsidP="00EC77BE">
            <w:pPr>
              <w:jc w:val="center"/>
              <w:rPr>
                <w:rFonts w:ascii="Times Roman" w:hAnsi="Times Roman" w:cs="Calibri"/>
                <w:color w:val="000000"/>
                <w:sz w:val="16"/>
                <w:szCs w:val="16"/>
              </w:rPr>
            </w:pPr>
            <w:r w:rsidRPr="00684413">
              <w:rPr>
                <w:rFonts w:ascii="Times Roman" w:hAnsi="Times Roman" w:cs="Calibri"/>
                <w:color w:val="000000"/>
                <w:sz w:val="16"/>
                <w:szCs w:val="16"/>
              </w:rPr>
              <w:t>0.8</w:t>
            </w:r>
          </w:p>
        </w:tc>
      </w:tr>
    </w:tbl>
    <w:p w14:paraId="1DD2B15C" w14:textId="77777777" w:rsidR="007A7C92" w:rsidRDefault="007A7C92" w:rsidP="007A7C92">
      <w:pPr>
        <w:rPr>
          <w:rFonts w:ascii="Times" w:hAnsi="Times"/>
          <w:lang w:val="en-US"/>
        </w:rPr>
      </w:pPr>
    </w:p>
    <w:p w14:paraId="36EAE1A7" w14:textId="77777777" w:rsidR="007A7C92" w:rsidRDefault="007A7C92" w:rsidP="007A7C92">
      <w:pPr>
        <w:rPr>
          <w:rFonts w:ascii="Times" w:hAnsi="Times"/>
          <w:lang w:val="en-US"/>
        </w:rPr>
      </w:pPr>
    </w:p>
    <w:p w14:paraId="6BDF853A" w14:textId="77777777" w:rsidR="007A7C92" w:rsidRDefault="007A7C92" w:rsidP="007A7C92">
      <w:pPr>
        <w:rPr>
          <w:rFonts w:ascii="Times" w:hAnsi="Times"/>
          <w:lang w:val="en-US"/>
        </w:rPr>
      </w:pPr>
    </w:p>
    <w:p w14:paraId="7906FFCC" w14:textId="77777777" w:rsidR="007A7C92" w:rsidRPr="0076331D" w:rsidRDefault="007A7C92" w:rsidP="007A7C92">
      <w:pPr>
        <w:rPr>
          <w:rFonts w:ascii="Times" w:hAnsi="Times"/>
          <w:lang w:val="en-US"/>
        </w:rPr>
      </w:pPr>
      <w:r w:rsidRPr="00377317">
        <w:rPr>
          <w:rFonts w:ascii="Times" w:hAnsi="Times"/>
          <w:lang w:val="en-US"/>
        </w:rPr>
        <w:lastRenderedPageBreak/>
        <w:t>Supplemental Table S</w:t>
      </w:r>
      <w:r>
        <w:rPr>
          <w:rFonts w:ascii="Times" w:hAnsi="Times"/>
          <w:lang w:val="en-US"/>
        </w:rPr>
        <w:t>5</w:t>
      </w:r>
      <w:r w:rsidRPr="0076331D">
        <w:rPr>
          <w:rFonts w:ascii="Times" w:hAnsi="Times"/>
          <w:lang w:val="en-US"/>
        </w:rPr>
        <w:t>.</w:t>
      </w:r>
      <w:r>
        <w:rPr>
          <w:rFonts w:ascii="Times" w:hAnsi="Times"/>
          <w:lang w:val="en-US"/>
        </w:rPr>
        <w:t xml:space="preserve"> Top model h</w:t>
      </w:r>
      <w:r w:rsidRPr="0076331D">
        <w:rPr>
          <w:rFonts w:ascii="Times" w:hAnsi="Times"/>
          <w:lang w:val="en-US"/>
        </w:rPr>
        <w:t xml:space="preserve">abitat selection results </w:t>
      </w:r>
      <w:r>
        <w:rPr>
          <w:rFonts w:ascii="Times" w:hAnsi="Times"/>
          <w:lang w:val="en-US"/>
        </w:rPr>
        <w:t xml:space="preserve">based on the day dataset </w:t>
      </w:r>
      <w:r w:rsidRPr="0076331D">
        <w:rPr>
          <w:rFonts w:ascii="Times" w:hAnsi="Times"/>
          <w:lang w:val="en-US"/>
        </w:rPr>
        <w:t xml:space="preserve">for </w:t>
      </w:r>
      <w:r>
        <w:rPr>
          <w:rFonts w:ascii="Times" w:hAnsi="Times"/>
          <w:lang w:val="en-US"/>
        </w:rPr>
        <w:t xml:space="preserve">urban-dominated region </w:t>
      </w:r>
      <w:r w:rsidRPr="0076331D">
        <w:rPr>
          <w:rFonts w:ascii="Times" w:hAnsi="Times"/>
          <w:lang w:val="en-US"/>
        </w:rPr>
        <w:t>adults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w:t>
      </w:r>
      <w:r>
        <w:rPr>
          <w:rFonts w:ascii="Times" w:hAnsi="Times"/>
          <w:lang w:val="en-US"/>
        </w:rPr>
        <w:t xml:space="preserve"> interface</w:t>
      </w:r>
      <w:r w:rsidRPr="0076331D">
        <w:rPr>
          <w:rFonts w:ascii="Times" w:hAnsi="Times"/>
          <w:lang w:val="en-US"/>
        </w:rPr>
        <w:t>, N = Natural</w:t>
      </w:r>
      <w:r>
        <w:rPr>
          <w:rFonts w:ascii="Times" w:hAnsi="Times"/>
          <w:lang w:val="en-US"/>
        </w:rPr>
        <w:t xml:space="preserve"> area</w:t>
      </w:r>
      <w:r w:rsidRPr="0076331D">
        <w:rPr>
          <w:rFonts w:ascii="Times" w:hAnsi="Times"/>
          <w:lang w:val="en-US"/>
        </w:rPr>
        <w:t xml:space="preserve">, </w:t>
      </w:r>
      <w:r>
        <w:rPr>
          <w:rFonts w:ascii="Times" w:hAnsi="Times"/>
          <w:lang w:val="en-US"/>
        </w:rPr>
        <w:t xml:space="preserve">E = Everywhere, </w:t>
      </w:r>
      <w:r w:rsidRPr="0076331D">
        <w:rPr>
          <w:rFonts w:ascii="Times" w:hAnsi="Times"/>
          <w:lang w:val="en-US"/>
        </w:rPr>
        <w:t>and B = (Resource</w:t>
      </w:r>
      <w:r>
        <w:rPr>
          <w:rFonts w:ascii="Times" w:hAnsi="Times"/>
          <w:lang w:val="en-US"/>
        </w:rPr>
        <w:t>-</w:t>
      </w:r>
      <w:r w:rsidRPr="0076331D">
        <w:rPr>
          <w:rFonts w:ascii="Times" w:hAnsi="Times"/>
          <w:lang w:val="en-US"/>
        </w:rPr>
        <w:t xml:space="preserve">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w:t>
      </w:r>
      <w:r w:rsidRPr="001E7116">
        <w:rPr>
          <w:rFonts w:ascii="Times" w:hAnsi="Times"/>
          <w:lang w:val="en-US"/>
        </w:rPr>
        <w:t xml:space="preserve"> </w:t>
      </w:r>
      <w:r>
        <w:rPr>
          <w:rFonts w:ascii="Times" w:hAnsi="Times"/>
          <w:lang w:val="en-US"/>
        </w:rPr>
        <w:t xml:space="preserve">* indicates covariates where a positive value represents a negative association, and a negative value represents a positive association. </w:t>
      </w:r>
    </w:p>
    <w:p w14:paraId="1C902D86" w14:textId="77777777" w:rsidR="007A7C92" w:rsidRPr="0076331D" w:rsidRDefault="007A7C92" w:rsidP="007A7C92">
      <w:pPr>
        <w:rPr>
          <w:rFonts w:ascii="Times" w:hAnsi="Times"/>
          <w:lang w:val="en-US"/>
        </w:rPr>
      </w:pPr>
    </w:p>
    <w:tbl>
      <w:tblPr>
        <w:tblW w:w="13280" w:type="dxa"/>
        <w:tblLook w:val="04A0" w:firstRow="1" w:lastRow="0" w:firstColumn="1" w:lastColumn="0" w:noHBand="0" w:noVBand="1"/>
      </w:tblPr>
      <w:tblGrid>
        <w:gridCol w:w="3000"/>
        <w:gridCol w:w="838"/>
        <w:gridCol w:w="1026"/>
        <w:gridCol w:w="1026"/>
        <w:gridCol w:w="1190"/>
        <w:gridCol w:w="1190"/>
        <w:gridCol w:w="256"/>
        <w:gridCol w:w="838"/>
        <w:gridCol w:w="1026"/>
        <w:gridCol w:w="1026"/>
        <w:gridCol w:w="1190"/>
        <w:gridCol w:w="1190"/>
      </w:tblGrid>
      <w:tr w:rsidR="007A7C92" w:rsidRPr="0014713A" w14:paraId="5F79B92A" w14:textId="77777777" w:rsidTr="00EC77BE">
        <w:trPr>
          <w:trHeight w:val="300"/>
        </w:trPr>
        <w:tc>
          <w:tcPr>
            <w:tcW w:w="3000" w:type="dxa"/>
            <w:tcBorders>
              <w:top w:val="nil"/>
              <w:left w:val="nil"/>
              <w:bottom w:val="nil"/>
              <w:right w:val="nil"/>
            </w:tcBorders>
            <w:shd w:val="clear" w:color="auto" w:fill="auto"/>
            <w:vAlign w:val="bottom"/>
            <w:hideMark/>
          </w:tcPr>
          <w:p w14:paraId="622F1D42" w14:textId="77777777" w:rsidR="007A7C92" w:rsidRPr="0014713A" w:rsidRDefault="007A7C92" w:rsidP="00EC77BE">
            <w:pPr>
              <w:rPr>
                <w:sz w:val="16"/>
                <w:szCs w:val="16"/>
              </w:rPr>
            </w:pPr>
          </w:p>
        </w:tc>
        <w:tc>
          <w:tcPr>
            <w:tcW w:w="5100" w:type="dxa"/>
            <w:gridSpan w:val="5"/>
            <w:tcBorders>
              <w:top w:val="nil"/>
              <w:left w:val="nil"/>
              <w:bottom w:val="double" w:sz="6" w:space="0" w:color="auto"/>
              <w:right w:val="nil"/>
            </w:tcBorders>
            <w:shd w:val="clear" w:color="auto" w:fill="auto"/>
            <w:vAlign w:val="bottom"/>
            <w:hideMark/>
          </w:tcPr>
          <w:p w14:paraId="448253EE" w14:textId="77777777" w:rsidR="007A7C92" w:rsidRPr="0014713A" w:rsidRDefault="007A7C92" w:rsidP="00EC77BE">
            <w:pPr>
              <w:jc w:val="center"/>
              <w:rPr>
                <w:rFonts w:ascii="Times Roman" w:hAnsi="Times Roman" w:cs="Calibri"/>
                <w:b/>
                <w:bCs/>
                <w:color w:val="000000"/>
                <w:sz w:val="15"/>
                <w:szCs w:val="15"/>
              </w:rPr>
            </w:pPr>
            <w:r w:rsidRPr="0014713A">
              <w:rPr>
                <w:rFonts w:ascii="Times Roman" w:hAnsi="Times Roman" w:cs="Calibri"/>
                <w:b/>
                <w:bCs/>
                <w:color w:val="000000"/>
                <w:sz w:val="15"/>
                <w:szCs w:val="15"/>
              </w:rPr>
              <w:t>Urban-dominated region adult day 3-h</w:t>
            </w:r>
            <w:r>
              <w:rPr>
                <w:rFonts w:ascii="Times Roman" w:hAnsi="Times Roman" w:cs="Calibri"/>
                <w:b/>
                <w:bCs/>
                <w:color w:val="000000"/>
                <w:sz w:val="15"/>
                <w:szCs w:val="15"/>
                <w:lang w:val="en-US"/>
              </w:rPr>
              <w:t>;</w:t>
            </w:r>
            <w:r w:rsidRPr="0014713A">
              <w:rPr>
                <w:rFonts w:ascii="Times Roman" w:hAnsi="Times Roman" w:cs="Calibri"/>
                <w:b/>
                <w:bCs/>
                <w:color w:val="000000"/>
                <w:sz w:val="15"/>
                <w:szCs w:val="15"/>
              </w:rPr>
              <w:t xml:space="preserve"> knot = 57 m</w:t>
            </w:r>
          </w:p>
        </w:tc>
        <w:tc>
          <w:tcPr>
            <w:tcW w:w="80" w:type="dxa"/>
            <w:tcBorders>
              <w:top w:val="nil"/>
              <w:left w:val="nil"/>
              <w:bottom w:val="nil"/>
              <w:right w:val="nil"/>
            </w:tcBorders>
            <w:shd w:val="clear" w:color="auto" w:fill="auto"/>
            <w:vAlign w:val="bottom"/>
            <w:hideMark/>
          </w:tcPr>
          <w:p w14:paraId="56DA9AF7" w14:textId="77777777" w:rsidR="007A7C92" w:rsidRPr="0014713A" w:rsidRDefault="007A7C92" w:rsidP="00EC77BE">
            <w:pPr>
              <w:jc w:val="center"/>
              <w:rPr>
                <w:rFonts w:ascii="Times Roman" w:hAnsi="Times Roman" w:cs="Calibri"/>
                <w:b/>
                <w:bCs/>
                <w:color w:val="000000"/>
                <w:sz w:val="15"/>
                <w:szCs w:val="15"/>
              </w:rPr>
            </w:pPr>
          </w:p>
        </w:tc>
        <w:tc>
          <w:tcPr>
            <w:tcW w:w="5100" w:type="dxa"/>
            <w:gridSpan w:val="5"/>
            <w:tcBorders>
              <w:top w:val="nil"/>
              <w:left w:val="nil"/>
              <w:bottom w:val="double" w:sz="6" w:space="0" w:color="auto"/>
              <w:right w:val="nil"/>
            </w:tcBorders>
            <w:shd w:val="clear" w:color="auto" w:fill="auto"/>
            <w:vAlign w:val="bottom"/>
            <w:hideMark/>
          </w:tcPr>
          <w:p w14:paraId="1B77D6D7" w14:textId="77777777" w:rsidR="007A7C92" w:rsidRPr="0014713A" w:rsidRDefault="007A7C92" w:rsidP="00EC77BE">
            <w:pPr>
              <w:jc w:val="center"/>
              <w:rPr>
                <w:rFonts w:ascii="Times Roman" w:hAnsi="Times Roman" w:cs="Calibri"/>
                <w:b/>
                <w:bCs/>
                <w:color w:val="000000"/>
                <w:sz w:val="15"/>
                <w:szCs w:val="15"/>
              </w:rPr>
            </w:pPr>
            <w:r w:rsidRPr="0014713A">
              <w:rPr>
                <w:rFonts w:ascii="Times Roman" w:hAnsi="Times Roman" w:cs="Calibri"/>
                <w:b/>
                <w:bCs/>
                <w:color w:val="000000"/>
                <w:sz w:val="15"/>
                <w:szCs w:val="15"/>
              </w:rPr>
              <w:t>Urban-dominated region adult day 20-m; knot = 44 m</w:t>
            </w:r>
          </w:p>
        </w:tc>
      </w:tr>
      <w:tr w:rsidR="007A7C92" w:rsidRPr="0014713A" w14:paraId="3455B821" w14:textId="77777777" w:rsidTr="00EC77BE">
        <w:trPr>
          <w:trHeight w:val="300"/>
        </w:trPr>
        <w:tc>
          <w:tcPr>
            <w:tcW w:w="3000" w:type="dxa"/>
            <w:tcBorders>
              <w:top w:val="nil"/>
              <w:left w:val="nil"/>
              <w:bottom w:val="single" w:sz="8" w:space="0" w:color="auto"/>
              <w:right w:val="nil"/>
            </w:tcBorders>
            <w:shd w:val="clear" w:color="auto" w:fill="auto"/>
            <w:noWrap/>
            <w:vAlign w:val="bottom"/>
            <w:hideMark/>
          </w:tcPr>
          <w:p w14:paraId="5BC16FE6" w14:textId="77777777" w:rsidR="007A7C92" w:rsidRPr="0014713A" w:rsidRDefault="007A7C92" w:rsidP="00EC77BE">
            <w:pPr>
              <w:rPr>
                <w:rFonts w:ascii="Times Roman" w:hAnsi="Times Roman" w:cs="Calibri"/>
                <w:b/>
                <w:bCs/>
                <w:color w:val="000000"/>
                <w:sz w:val="16"/>
                <w:szCs w:val="16"/>
              </w:rPr>
            </w:pPr>
            <w:r w:rsidRPr="0014713A">
              <w:rPr>
                <w:rFonts w:ascii="Times Roman" w:hAnsi="Times Roman" w:cs="Calibri"/>
                <w:b/>
                <w:bCs/>
                <w:color w:val="000000"/>
                <w:sz w:val="16"/>
                <w:szCs w:val="16"/>
              </w:rPr>
              <w:t>Covariate</w:t>
            </w:r>
          </w:p>
        </w:tc>
        <w:tc>
          <w:tcPr>
            <w:tcW w:w="668" w:type="dxa"/>
            <w:tcBorders>
              <w:top w:val="nil"/>
              <w:left w:val="nil"/>
              <w:bottom w:val="single" w:sz="8" w:space="0" w:color="auto"/>
              <w:right w:val="nil"/>
            </w:tcBorders>
            <w:shd w:val="clear" w:color="auto" w:fill="auto"/>
            <w:noWrap/>
            <w:vAlign w:val="bottom"/>
            <w:hideMark/>
          </w:tcPr>
          <w:p w14:paraId="26EEBD1F"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Interface</w:t>
            </w:r>
          </w:p>
        </w:tc>
        <w:tc>
          <w:tcPr>
            <w:tcW w:w="1026" w:type="dxa"/>
            <w:tcBorders>
              <w:top w:val="nil"/>
              <w:left w:val="nil"/>
              <w:bottom w:val="single" w:sz="8" w:space="0" w:color="auto"/>
              <w:right w:val="nil"/>
            </w:tcBorders>
            <w:shd w:val="clear" w:color="auto" w:fill="auto"/>
            <w:vAlign w:val="bottom"/>
            <w:hideMark/>
          </w:tcPr>
          <w:p w14:paraId="2FDA1DB0" w14:textId="77777777" w:rsidR="007A7C92" w:rsidRPr="0014713A" w:rsidRDefault="007A7C92" w:rsidP="00EC77BE">
            <w:pPr>
              <w:jc w:val="center"/>
              <w:rPr>
                <w:rFonts w:ascii="Times Roman" w:hAnsi="Times Roman" w:cs="Calibri"/>
                <w:b/>
                <w:bCs/>
                <w:i/>
                <w:iCs/>
                <w:color w:val="222222"/>
                <w:sz w:val="16"/>
                <w:szCs w:val="16"/>
              </w:rPr>
            </w:pPr>
            <w:r w:rsidRPr="0014713A">
              <w:rPr>
                <w:rFonts w:ascii="Times Roman" w:hAnsi="Times Roman" w:cs="Calibri"/>
                <w:b/>
                <w:bCs/>
                <w:i/>
                <w:iCs/>
                <w:color w:val="222222"/>
                <w:sz w:val="16"/>
                <w:szCs w:val="16"/>
              </w:rPr>
              <w:t>ß</w:t>
            </w:r>
          </w:p>
        </w:tc>
        <w:tc>
          <w:tcPr>
            <w:tcW w:w="1026" w:type="dxa"/>
            <w:tcBorders>
              <w:top w:val="nil"/>
              <w:left w:val="nil"/>
              <w:bottom w:val="single" w:sz="8" w:space="0" w:color="auto"/>
              <w:right w:val="nil"/>
            </w:tcBorders>
            <w:shd w:val="clear" w:color="auto" w:fill="auto"/>
            <w:vAlign w:val="bottom"/>
            <w:hideMark/>
          </w:tcPr>
          <w:p w14:paraId="5DB1B118" w14:textId="77777777" w:rsidR="007A7C92" w:rsidRPr="0014713A" w:rsidRDefault="007A7C92" w:rsidP="00EC77BE">
            <w:pPr>
              <w:jc w:val="center"/>
              <w:rPr>
                <w:rFonts w:ascii="Times Roman" w:hAnsi="Times Roman" w:cs="Calibri"/>
                <w:b/>
                <w:bCs/>
                <w:color w:val="222222"/>
                <w:sz w:val="16"/>
                <w:szCs w:val="16"/>
              </w:rPr>
            </w:pPr>
            <w:r w:rsidRPr="0014713A">
              <w:rPr>
                <w:rFonts w:ascii="Times Roman" w:hAnsi="Times Roman" w:cs="Calibri"/>
                <w:b/>
                <w:bCs/>
                <w:color w:val="222222"/>
                <w:sz w:val="16"/>
                <w:szCs w:val="16"/>
              </w:rPr>
              <w:t>Robust SE</w:t>
            </w:r>
          </w:p>
        </w:tc>
        <w:tc>
          <w:tcPr>
            <w:tcW w:w="1190" w:type="dxa"/>
            <w:tcBorders>
              <w:top w:val="nil"/>
              <w:left w:val="nil"/>
              <w:bottom w:val="single" w:sz="8" w:space="0" w:color="auto"/>
              <w:right w:val="nil"/>
            </w:tcBorders>
            <w:shd w:val="clear" w:color="auto" w:fill="auto"/>
            <w:vAlign w:val="bottom"/>
            <w:hideMark/>
          </w:tcPr>
          <w:p w14:paraId="04E3BC7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L 95% CI</w:t>
            </w:r>
          </w:p>
        </w:tc>
        <w:tc>
          <w:tcPr>
            <w:tcW w:w="1190" w:type="dxa"/>
            <w:tcBorders>
              <w:top w:val="nil"/>
              <w:left w:val="nil"/>
              <w:bottom w:val="single" w:sz="8" w:space="0" w:color="auto"/>
              <w:right w:val="nil"/>
            </w:tcBorders>
            <w:shd w:val="clear" w:color="auto" w:fill="auto"/>
            <w:vAlign w:val="bottom"/>
            <w:hideMark/>
          </w:tcPr>
          <w:p w14:paraId="2FC2C7E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U 95% CI</w:t>
            </w:r>
          </w:p>
        </w:tc>
        <w:tc>
          <w:tcPr>
            <w:tcW w:w="80" w:type="dxa"/>
            <w:tcBorders>
              <w:top w:val="nil"/>
              <w:left w:val="nil"/>
              <w:bottom w:val="single" w:sz="8" w:space="0" w:color="auto"/>
              <w:right w:val="nil"/>
            </w:tcBorders>
            <w:shd w:val="clear" w:color="auto" w:fill="auto"/>
            <w:noWrap/>
            <w:vAlign w:val="bottom"/>
            <w:hideMark/>
          </w:tcPr>
          <w:p w14:paraId="5E7C91A2"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w:t>
            </w:r>
          </w:p>
        </w:tc>
        <w:tc>
          <w:tcPr>
            <w:tcW w:w="668" w:type="dxa"/>
            <w:tcBorders>
              <w:top w:val="nil"/>
              <w:left w:val="nil"/>
              <w:bottom w:val="single" w:sz="8" w:space="0" w:color="auto"/>
              <w:right w:val="nil"/>
            </w:tcBorders>
            <w:shd w:val="clear" w:color="auto" w:fill="auto"/>
            <w:noWrap/>
            <w:vAlign w:val="bottom"/>
            <w:hideMark/>
          </w:tcPr>
          <w:p w14:paraId="6BEBD91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Interface</w:t>
            </w:r>
          </w:p>
        </w:tc>
        <w:tc>
          <w:tcPr>
            <w:tcW w:w="1026" w:type="dxa"/>
            <w:tcBorders>
              <w:top w:val="nil"/>
              <w:left w:val="nil"/>
              <w:bottom w:val="single" w:sz="8" w:space="0" w:color="auto"/>
              <w:right w:val="nil"/>
            </w:tcBorders>
            <w:shd w:val="clear" w:color="auto" w:fill="auto"/>
            <w:vAlign w:val="bottom"/>
            <w:hideMark/>
          </w:tcPr>
          <w:p w14:paraId="51F3BD50" w14:textId="77777777" w:rsidR="007A7C92" w:rsidRPr="0014713A" w:rsidRDefault="007A7C92" w:rsidP="00EC77BE">
            <w:pPr>
              <w:jc w:val="center"/>
              <w:rPr>
                <w:rFonts w:ascii="Times Roman" w:hAnsi="Times Roman" w:cs="Calibri"/>
                <w:b/>
                <w:bCs/>
                <w:i/>
                <w:iCs/>
                <w:color w:val="222222"/>
                <w:sz w:val="16"/>
                <w:szCs w:val="16"/>
              </w:rPr>
            </w:pPr>
            <w:r w:rsidRPr="0014713A">
              <w:rPr>
                <w:rFonts w:ascii="Times Roman" w:hAnsi="Times Roman" w:cs="Calibri"/>
                <w:b/>
                <w:bCs/>
                <w:i/>
                <w:iCs/>
                <w:color w:val="222222"/>
                <w:sz w:val="16"/>
                <w:szCs w:val="16"/>
              </w:rPr>
              <w:t>ß</w:t>
            </w:r>
          </w:p>
        </w:tc>
        <w:tc>
          <w:tcPr>
            <w:tcW w:w="1026" w:type="dxa"/>
            <w:tcBorders>
              <w:top w:val="nil"/>
              <w:left w:val="nil"/>
              <w:bottom w:val="single" w:sz="8" w:space="0" w:color="auto"/>
              <w:right w:val="nil"/>
            </w:tcBorders>
            <w:shd w:val="clear" w:color="auto" w:fill="auto"/>
            <w:noWrap/>
            <w:vAlign w:val="bottom"/>
            <w:hideMark/>
          </w:tcPr>
          <w:p w14:paraId="0EB29961" w14:textId="77777777" w:rsidR="007A7C92" w:rsidRPr="0014713A" w:rsidRDefault="007A7C92" w:rsidP="00EC77BE">
            <w:pPr>
              <w:jc w:val="center"/>
              <w:rPr>
                <w:rFonts w:ascii="Times Roman" w:hAnsi="Times Roman" w:cs="Calibri"/>
                <w:b/>
                <w:bCs/>
                <w:color w:val="222222"/>
                <w:sz w:val="16"/>
                <w:szCs w:val="16"/>
              </w:rPr>
            </w:pPr>
            <w:r w:rsidRPr="0014713A">
              <w:rPr>
                <w:rFonts w:ascii="Times Roman" w:hAnsi="Times Roman" w:cs="Calibri"/>
                <w:b/>
                <w:bCs/>
                <w:color w:val="222222"/>
                <w:sz w:val="16"/>
                <w:szCs w:val="16"/>
              </w:rPr>
              <w:t>Robust SE</w:t>
            </w:r>
          </w:p>
        </w:tc>
        <w:tc>
          <w:tcPr>
            <w:tcW w:w="1190" w:type="dxa"/>
            <w:tcBorders>
              <w:top w:val="nil"/>
              <w:left w:val="nil"/>
              <w:bottom w:val="single" w:sz="8" w:space="0" w:color="auto"/>
              <w:right w:val="nil"/>
            </w:tcBorders>
            <w:shd w:val="clear" w:color="auto" w:fill="auto"/>
            <w:noWrap/>
            <w:vAlign w:val="bottom"/>
            <w:hideMark/>
          </w:tcPr>
          <w:p w14:paraId="74B2E69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L 95% CI</w:t>
            </w:r>
          </w:p>
        </w:tc>
        <w:tc>
          <w:tcPr>
            <w:tcW w:w="1190" w:type="dxa"/>
            <w:tcBorders>
              <w:top w:val="nil"/>
              <w:left w:val="nil"/>
              <w:bottom w:val="single" w:sz="8" w:space="0" w:color="auto"/>
              <w:right w:val="nil"/>
            </w:tcBorders>
            <w:shd w:val="clear" w:color="auto" w:fill="auto"/>
            <w:noWrap/>
            <w:vAlign w:val="bottom"/>
            <w:hideMark/>
          </w:tcPr>
          <w:p w14:paraId="0E462713"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U 95% CI</w:t>
            </w:r>
          </w:p>
        </w:tc>
      </w:tr>
      <w:tr w:rsidR="007A7C92" w:rsidRPr="0014713A" w14:paraId="0B512FF4" w14:textId="77777777" w:rsidTr="00EC77BE">
        <w:trPr>
          <w:trHeight w:val="300"/>
        </w:trPr>
        <w:tc>
          <w:tcPr>
            <w:tcW w:w="3000" w:type="dxa"/>
            <w:tcBorders>
              <w:top w:val="nil"/>
              <w:left w:val="nil"/>
              <w:bottom w:val="nil"/>
              <w:right w:val="nil"/>
            </w:tcBorders>
            <w:shd w:val="clear" w:color="auto" w:fill="auto"/>
            <w:noWrap/>
            <w:vAlign w:val="center"/>
            <w:hideMark/>
          </w:tcPr>
          <w:p w14:paraId="5785949E" w14:textId="77777777" w:rsidR="007A7C92" w:rsidRPr="00FE0871" w:rsidRDefault="007A7C92" w:rsidP="00EC77BE">
            <w:pPr>
              <w:rPr>
                <w:rFonts w:ascii="Times Roman" w:hAnsi="Times Roman" w:cs="Calibri"/>
                <w:color w:val="000000"/>
                <w:sz w:val="16"/>
                <w:szCs w:val="16"/>
                <w:lang w:val="en-US"/>
              </w:rPr>
            </w:pPr>
            <w:r w:rsidRPr="0014713A">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3AA347F1"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250BBA8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7.84</w:t>
            </w:r>
            <w:r w:rsidRPr="0014713A">
              <w:rPr>
                <w:rFonts w:ascii="Times Roman" w:hAnsi="Times Roman" w:cs="Calibri"/>
                <w:color w:val="000000"/>
                <w:sz w:val="16"/>
                <w:szCs w:val="16"/>
              </w:rPr>
              <w:t xml:space="preserve"> / 0.26</w:t>
            </w:r>
          </w:p>
        </w:tc>
        <w:tc>
          <w:tcPr>
            <w:tcW w:w="1026" w:type="dxa"/>
            <w:tcBorders>
              <w:top w:val="nil"/>
              <w:left w:val="nil"/>
              <w:bottom w:val="nil"/>
              <w:right w:val="nil"/>
            </w:tcBorders>
            <w:shd w:val="clear" w:color="auto" w:fill="auto"/>
            <w:noWrap/>
            <w:vAlign w:val="center"/>
            <w:hideMark/>
          </w:tcPr>
          <w:p w14:paraId="4DFF759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1.13 </w:t>
            </w:r>
            <w:r w:rsidRPr="0014713A">
              <w:rPr>
                <w:rFonts w:ascii="Times Roman" w:hAnsi="Times Roman" w:cs="Calibri"/>
                <w:color w:val="000000"/>
                <w:sz w:val="16"/>
                <w:szCs w:val="16"/>
              </w:rPr>
              <w:t>/ 0.21</w:t>
            </w:r>
          </w:p>
        </w:tc>
        <w:tc>
          <w:tcPr>
            <w:tcW w:w="1190" w:type="dxa"/>
            <w:tcBorders>
              <w:top w:val="nil"/>
              <w:left w:val="nil"/>
              <w:bottom w:val="nil"/>
              <w:right w:val="nil"/>
            </w:tcBorders>
            <w:shd w:val="clear" w:color="auto" w:fill="auto"/>
            <w:noWrap/>
            <w:vAlign w:val="center"/>
            <w:hideMark/>
          </w:tcPr>
          <w:p w14:paraId="5C4E92D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5.63 </w:t>
            </w:r>
            <w:r w:rsidRPr="0014713A">
              <w:rPr>
                <w:rFonts w:ascii="Times Roman" w:hAnsi="Times Roman" w:cs="Calibri"/>
                <w:color w:val="000000"/>
                <w:sz w:val="16"/>
                <w:szCs w:val="16"/>
              </w:rPr>
              <w:t>/ -0.15</w:t>
            </w:r>
          </w:p>
        </w:tc>
        <w:tc>
          <w:tcPr>
            <w:tcW w:w="1190" w:type="dxa"/>
            <w:tcBorders>
              <w:top w:val="nil"/>
              <w:left w:val="nil"/>
              <w:bottom w:val="nil"/>
              <w:right w:val="nil"/>
            </w:tcBorders>
            <w:shd w:val="clear" w:color="auto" w:fill="auto"/>
            <w:noWrap/>
            <w:vAlign w:val="center"/>
            <w:hideMark/>
          </w:tcPr>
          <w:p w14:paraId="4D654243"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10.05 </w:t>
            </w:r>
            <w:r w:rsidRPr="0014713A">
              <w:rPr>
                <w:rFonts w:ascii="Times Roman" w:hAnsi="Times Roman" w:cs="Calibri"/>
                <w:color w:val="000000"/>
                <w:sz w:val="16"/>
                <w:szCs w:val="16"/>
              </w:rPr>
              <w:t>/ 0.66</w:t>
            </w:r>
          </w:p>
        </w:tc>
        <w:tc>
          <w:tcPr>
            <w:tcW w:w="80" w:type="dxa"/>
            <w:tcBorders>
              <w:top w:val="nil"/>
              <w:left w:val="nil"/>
              <w:bottom w:val="nil"/>
              <w:right w:val="nil"/>
            </w:tcBorders>
            <w:shd w:val="clear" w:color="auto" w:fill="auto"/>
            <w:noWrap/>
            <w:vAlign w:val="center"/>
            <w:hideMark/>
          </w:tcPr>
          <w:p w14:paraId="40ABE898"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1E06EA69"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0A5B73CC"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6.38 </w:t>
            </w:r>
            <w:r w:rsidRPr="0014713A">
              <w:rPr>
                <w:rFonts w:ascii="Times Roman" w:hAnsi="Times Roman" w:cs="Calibri"/>
                <w:color w:val="000000"/>
                <w:sz w:val="16"/>
                <w:szCs w:val="16"/>
              </w:rPr>
              <w:t>/ 0.42</w:t>
            </w:r>
          </w:p>
        </w:tc>
        <w:tc>
          <w:tcPr>
            <w:tcW w:w="1026" w:type="dxa"/>
            <w:tcBorders>
              <w:top w:val="nil"/>
              <w:left w:val="nil"/>
              <w:bottom w:val="nil"/>
              <w:right w:val="nil"/>
            </w:tcBorders>
            <w:shd w:val="clear" w:color="auto" w:fill="auto"/>
            <w:noWrap/>
            <w:vAlign w:val="center"/>
            <w:hideMark/>
          </w:tcPr>
          <w:p w14:paraId="71760EA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1.57 </w:t>
            </w:r>
            <w:r w:rsidRPr="0014713A">
              <w:rPr>
                <w:rFonts w:ascii="Times Roman" w:hAnsi="Times Roman" w:cs="Calibri"/>
                <w:color w:val="000000"/>
                <w:sz w:val="16"/>
                <w:szCs w:val="16"/>
              </w:rPr>
              <w:t>/ 0.23</w:t>
            </w:r>
          </w:p>
        </w:tc>
        <w:tc>
          <w:tcPr>
            <w:tcW w:w="1190" w:type="dxa"/>
            <w:tcBorders>
              <w:top w:val="nil"/>
              <w:left w:val="nil"/>
              <w:bottom w:val="nil"/>
              <w:right w:val="nil"/>
            </w:tcBorders>
            <w:shd w:val="clear" w:color="auto" w:fill="auto"/>
            <w:noWrap/>
            <w:vAlign w:val="center"/>
            <w:hideMark/>
          </w:tcPr>
          <w:p w14:paraId="591E248B"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3.29 </w:t>
            </w:r>
            <w:r w:rsidRPr="0014713A">
              <w:rPr>
                <w:rFonts w:ascii="Times Roman" w:hAnsi="Times Roman" w:cs="Calibri"/>
                <w:color w:val="000000"/>
                <w:sz w:val="16"/>
                <w:szCs w:val="16"/>
              </w:rPr>
              <w:t>/ -0.03</w:t>
            </w:r>
          </w:p>
        </w:tc>
        <w:tc>
          <w:tcPr>
            <w:tcW w:w="1190" w:type="dxa"/>
            <w:tcBorders>
              <w:top w:val="nil"/>
              <w:left w:val="nil"/>
              <w:bottom w:val="nil"/>
              <w:right w:val="nil"/>
            </w:tcBorders>
            <w:shd w:val="clear" w:color="auto" w:fill="auto"/>
            <w:noWrap/>
            <w:vAlign w:val="center"/>
            <w:hideMark/>
          </w:tcPr>
          <w:p w14:paraId="746CC1BC"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9.46 </w:t>
            </w:r>
            <w:r w:rsidRPr="0014713A">
              <w:rPr>
                <w:rFonts w:ascii="Times Roman" w:hAnsi="Times Roman" w:cs="Calibri"/>
                <w:color w:val="000000"/>
                <w:sz w:val="16"/>
                <w:szCs w:val="16"/>
              </w:rPr>
              <w:t>/ 0.86</w:t>
            </w:r>
          </w:p>
        </w:tc>
      </w:tr>
      <w:tr w:rsidR="007A7C92" w:rsidRPr="0014713A" w14:paraId="1533013F" w14:textId="77777777" w:rsidTr="00EC77BE">
        <w:trPr>
          <w:trHeight w:val="300"/>
        </w:trPr>
        <w:tc>
          <w:tcPr>
            <w:tcW w:w="3000" w:type="dxa"/>
            <w:tcBorders>
              <w:top w:val="nil"/>
              <w:left w:val="nil"/>
              <w:bottom w:val="nil"/>
              <w:right w:val="nil"/>
            </w:tcBorders>
            <w:shd w:val="clear" w:color="auto" w:fill="auto"/>
            <w:vAlign w:val="center"/>
            <w:hideMark/>
          </w:tcPr>
          <w:p w14:paraId="44A9516C" w14:textId="77777777" w:rsidR="007A7C92" w:rsidRPr="00FE0871" w:rsidRDefault="007A7C92" w:rsidP="00EC77BE">
            <w:pPr>
              <w:rPr>
                <w:rFonts w:ascii="Times Roman" w:hAnsi="Times Roman" w:cs="Calibri"/>
                <w:color w:val="000000"/>
                <w:sz w:val="16"/>
                <w:szCs w:val="16"/>
                <w:lang w:val="en-US"/>
              </w:rPr>
            </w:pPr>
            <w:r w:rsidRPr="0014713A">
              <w:rPr>
                <w:rFonts w:ascii="Times Roman" w:hAnsi="Times Roman" w:cs="Calibri"/>
                <w:color w:val="000000"/>
                <w:sz w:val="16"/>
                <w:szCs w:val="16"/>
              </w:rPr>
              <w:t>Distance from urban boundary X Cover</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2EA5756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N</w:t>
            </w:r>
          </w:p>
        </w:tc>
        <w:tc>
          <w:tcPr>
            <w:tcW w:w="1026" w:type="dxa"/>
            <w:tcBorders>
              <w:top w:val="nil"/>
              <w:left w:val="nil"/>
              <w:bottom w:val="nil"/>
              <w:right w:val="nil"/>
            </w:tcBorders>
            <w:shd w:val="clear" w:color="auto" w:fill="auto"/>
            <w:noWrap/>
            <w:vAlign w:val="center"/>
            <w:hideMark/>
          </w:tcPr>
          <w:p w14:paraId="1C95A9B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-0.31</w:t>
            </w:r>
          </w:p>
        </w:tc>
        <w:tc>
          <w:tcPr>
            <w:tcW w:w="1026" w:type="dxa"/>
            <w:tcBorders>
              <w:top w:val="nil"/>
              <w:left w:val="nil"/>
              <w:bottom w:val="nil"/>
              <w:right w:val="nil"/>
            </w:tcBorders>
            <w:shd w:val="clear" w:color="auto" w:fill="auto"/>
            <w:noWrap/>
            <w:vAlign w:val="center"/>
            <w:hideMark/>
          </w:tcPr>
          <w:p w14:paraId="349D8FC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0.20</w:t>
            </w:r>
          </w:p>
        </w:tc>
        <w:tc>
          <w:tcPr>
            <w:tcW w:w="1190" w:type="dxa"/>
            <w:tcBorders>
              <w:top w:val="nil"/>
              <w:left w:val="nil"/>
              <w:bottom w:val="nil"/>
              <w:right w:val="nil"/>
            </w:tcBorders>
            <w:shd w:val="clear" w:color="auto" w:fill="auto"/>
            <w:noWrap/>
            <w:vAlign w:val="center"/>
            <w:hideMark/>
          </w:tcPr>
          <w:p w14:paraId="1BA1902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-0.70</w:t>
            </w:r>
          </w:p>
        </w:tc>
        <w:tc>
          <w:tcPr>
            <w:tcW w:w="1190" w:type="dxa"/>
            <w:tcBorders>
              <w:top w:val="nil"/>
              <w:left w:val="nil"/>
              <w:bottom w:val="nil"/>
              <w:right w:val="nil"/>
            </w:tcBorders>
            <w:shd w:val="clear" w:color="auto" w:fill="auto"/>
            <w:noWrap/>
            <w:vAlign w:val="center"/>
            <w:hideMark/>
          </w:tcPr>
          <w:p w14:paraId="2023C6E4"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0.07</w:t>
            </w:r>
          </w:p>
        </w:tc>
        <w:tc>
          <w:tcPr>
            <w:tcW w:w="80" w:type="dxa"/>
            <w:tcBorders>
              <w:top w:val="nil"/>
              <w:left w:val="nil"/>
              <w:bottom w:val="nil"/>
              <w:right w:val="nil"/>
            </w:tcBorders>
            <w:shd w:val="clear" w:color="auto" w:fill="auto"/>
            <w:noWrap/>
            <w:vAlign w:val="center"/>
            <w:hideMark/>
          </w:tcPr>
          <w:p w14:paraId="1791DE70" w14:textId="77777777" w:rsidR="007A7C92" w:rsidRPr="0014713A"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520F3EB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N</w:t>
            </w:r>
          </w:p>
        </w:tc>
        <w:tc>
          <w:tcPr>
            <w:tcW w:w="1026" w:type="dxa"/>
            <w:tcBorders>
              <w:top w:val="nil"/>
              <w:left w:val="nil"/>
              <w:bottom w:val="nil"/>
              <w:right w:val="nil"/>
            </w:tcBorders>
            <w:shd w:val="clear" w:color="auto" w:fill="auto"/>
            <w:noWrap/>
            <w:vAlign w:val="center"/>
            <w:hideMark/>
          </w:tcPr>
          <w:p w14:paraId="2DE5A5A8"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-0.45</w:t>
            </w:r>
          </w:p>
        </w:tc>
        <w:tc>
          <w:tcPr>
            <w:tcW w:w="1026" w:type="dxa"/>
            <w:tcBorders>
              <w:top w:val="nil"/>
              <w:left w:val="nil"/>
              <w:bottom w:val="nil"/>
              <w:right w:val="nil"/>
            </w:tcBorders>
            <w:shd w:val="clear" w:color="auto" w:fill="auto"/>
            <w:noWrap/>
            <w:vAlign w:val="center"/>
            <w:hideMark/>
          </w:tcPr>
          <w:p w14:paraId="5E10FA31"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0.17</w:t>
            </w:r>
          </w:p>
        </w:tc>
        <w:tc>
          <w:tcPr>
            <w:tcW w:w="1190" w:type="dxa"/>
            <w:tcBorders>
              <w:top w:val="nil"/>
              <w:left w:val="nil"/>
              <w:bottom w:val="nil"/>
              <w:right w:val="nil"/>
            </w:tcBorders>
            <w:shd w:val="clear" w:color="auto" w:fill="auto"/>
            <w:noWrap/>
            <w:vAlign w:val="center"/>
            <w:hideMark/>
          </w:tcPr>
          <w:p w14:paraId="4C5B13A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-0.79</w:t>
            </w:r>
          </w:p>
        </w:tc>
        <w:tc>
          <w:tcPr>
            <w:tcW w:w="1190" w:type="dxa"/>
            <w:tcBorders>
              <w:top w:val="nil"/>
              <w:left w:val="nil"/>
              <w:bottom w:val="nil"/>
              <w:right w:val="nil"/>
            </w:tcBorders>
            <w:shd w:val="clear" w:color="auto" w:fill="auto"/>
            <w:noWrap/>
            <w:vAlign w:val="center"/>
            <w:hideMark/>
          </w:tcPr>
          <w:p w14:paraId="5D0EA093"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-0.12</w:t>
            </w:r>
          </w:p>
        </w:tc>
      </w:tr>
      <w:tr w:rsidR="007A7C92" w:rsidRPr="0014713A" w14:paraId="0ACE8F98" w14:textId="77777777" w:rsidTr="00EC77BE">
        <w:trPr>
          <w:trHeight w:val="300"/>
        </w:trPr>
        <w:tc>
          <w:tcPr>
            <w:tcW w:w="3000" w:type="dxa"/>
            <w:tcBorders>
              <w:top w:val="nil"/>
              <w:left w:val="nil"/>
              <w:bottom w:val="nil"/>
              <w:right w:val="nil"/>
            </w:tcBorders>
            <w:shd w:val="clear" w:color="auto" w:fill="auto"/>
            <w:noWrap/>
            <w:vAlign w:val="center"/>
            <w:hideMark/>
          </w:tcPr>
          <w:p w14:paraId="60C37932"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Cover</w:t>
            </w:r>
          </w:p>
        </w:tc>
        <w:tc>
          <w:tcPr>
            <w:tcW w:w="668" w:type="dxa"/>
            <w:tcBorders>
              <w:top w:val="nil"/>
              <w:left w:val="nil"/>
              <w:bottom w:val="nil"/>
              <w:right w:val="nil"/>
            </w:tcBorders>
            <w:shd w:val="clear" w:color="auto" w:fill="auto"/>
            <w:noWrap/>
            <w:vAlign w:val="center"/>
            <w:hideMark/>
          </w:tcPr>
          <w:p w14:paraId="460D4C8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073EB1D1"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0.29</w:t>
            </w:r>
          </w:p>
        </w:tc>
        <w:tc>
          <w:tcPr>
            <w:tcW w:w="1026" w:type="dxa"/>
            <w:tcBorders>
              <w:top w:val="nil"/>
              <w:left w:val="nil"/>
              <w:bottom w:val="nil"/>
              <w:right w:val="nil"/>
            </w:tcBorders>
            <w:shd w:val="clear" w:color="auto" w:fill="auto"/>
            <w:noWrap/>
            <w:vAlign w:val="center"/>
            <w:hideMark/>
          </w:tcPr>
          <w:p w14:paraId="0B384452"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0.10</w:t>
            </w:r>
          </w:p>
        </w:tc>
        <w:tc>
          <w:tcPr>
            <w:tcW w:w="1190" w:type="dxa"/>
            <w:tcBorders>
              <w:top w:val="nil"/>
              <w:left w:val="nil"/>
              <w:bottom w:val="nil"/>
              <w:right w:val="nil"/>
            </w:tcBorders>
            <w:shd w:val="clear" w:color="auto" w:fill="auto"/>
            <w:noWrap/>
            <w:vAlign w:val="center"/>
            <w:hideMark/>
          </w:tcPr>
          <w:p w14:paraId="08A1A368"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0.09</w:t>
            </w:r>
          </w:p>
        </w:tc>
        <w:tc>
          <w:tcPr>
            <w:tcW w:w="1190" w:type="dxa"/>
            <w:tcBorders>
              <w:top w:val="nil"/>
              <w:left w:val="nil"/>
              <w:bottom w:val="nil"/>
              <w:right w:val="nil"/>
            </w:tcBorders>
            <w:shd w:val="clear" w:color="auto" w:fill="auto"/>
            <w:noWrap/>
            <w:vAlign w:val="center"/>
            <w:hideMark/>
          </w:tcPr>
          <w:p w14:paraId="3C06874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0.50</w:t>
            </w:r>
          </w:p>
        </w:tc>
        <w:tc>
          <w:tcPr>
            <w:tcW w:w="80" w:type="dxa"/>
            <w:tcBorders>
              <w:top w:val="nil"/>
              <w:left w:val="nil"/>
              <w:bottom w:val="nil"/>
              <w:right w:val="nil"/>
            </w:tcBorders>
            <w:shd w:val="clear" w:color="auto" w:fill="auto"/>
            <w:noWrap/>
            <w:vAlign w:val="center"/>
            <w:hideMark/>
          </w:tcPr>
          <w:p w14:paraId="6181697D"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CB8DC6B"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1AECBFF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0.32</w:t>
            </w:r>
          </w:p>
        </w:tc>
        <w:tc>
          <w:tcPr>
            <w:tcW w:w="1026" w:type="dxa"/>
            <w:tcBorders>
              <w:top w:val="nil"/>
              <w:left w:val="nil"/>
              <w:bottom w:val="nil"/>
              <w:right w:val="nil"/>
            </w:tcBorders>
            <w:shd w:val="clear" w:color="auto" w:fill="auto"/>
            <w:noWrap/>
            <w:vAlign w:val="center"/>
            <w:hideMark/>
          </w:tcPr>
          <w:p w14:paraId="078CA745"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0.08</w:t>
            </w:r>
          </w:p>
        </w:tc>
        <w:tc>
          <w:tcPr>
            <w:tcW w:w="1190" w:type="dxa"/>
            <w:tcBorders>
              <w:top w:val="nil"/>
              <w:left w:val="nil"/>
              <w:bottom w:val="nil"/>
              <w:right w:val="nil"/>
            </w:tcBorders>
            <w:shd w:val="clear" w:color="auto" w:fill="auto"/>
            <w:noWrap/>
            <w:vAlign w:val="center"/>
            <w:hideMark/>
          </w:tcPr>
          <w:p w14:paraId="39F9BB50"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0.16</w:t>
            </w:r>
          </w:p>
        </w:tc>
        <w:tc>
          <w:tcPr>
            <w:tcW w:w="1190" w:type="dxa"/>
            <w:tcBorders>
              <w:top w:val="nil"/>
              <w:left w:val="nil"/>
              <w:bottom w:val="nil"/>
              <w:right w:val="nil"/>
            </w:tcBorders>
            <w:shd w:val="clear" w:color="auto" w:fill="auto"/>
            <w:noWrap/>
            <w:vAlign w:val="center"/>
            <w:hideMark/>
          </w:tcPr>
          <w:p w14:paraId="3C93BD3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0.48</w:t>
            </w:r>
          </w:p>
        </w:tc>
      </w:tr>
      <w:tr w:rsidR="007A7C92" w:rsidRPr="0014713A" w14:paraId="5B3F9077" w14:textId="77777777" w:rsidTr="00EC77BE">
        <w:trPr>
          <w:trHeight w:val="300"/>
        </w:trPr>
        <w:tc>
          <w:tcPr>
            <w:tcW w:w="3000" w:type="dxa"/>
            <w:tcBorders>
              <w:top w:val="nil"/>
              <w:left w:val="nil"/>
              <w:bottom w:val="nil"/>
              <w:right w:val="nil"/>
            </w:tcBorders>
            <w:shd w:val="clear" w:color="auto" w:fill="auto"/>
            <w:noWrap/>
            <w:vAlign w:val="center"/>
            <w:hideMark/>
          </w:tcPr>
          <w:p w14:paraId="31677EEE"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 xml:space="preserve">NDVI </w:t>
            </w:r>
          </w:p>
        </w:tc>
        <w:tc>
          <w:tcPr>
            <w:tcW w:w="668" w:type="dxa"/>
            <w:tcBorders>
              <w:top w:val="nil"/>
              <w:left w:val="nil"/>
              <w:bottom w:val="nil"/>
              <w:right w:val="nil"/>
            </w:tcBorders>
            <w:shd w:val="clear" w:color="auto" w:fill="auto"/>
            <w:noWrap/>
            <w:vAlign w:val="center"/>
            <w:hideMark/>
          </w:tcPr>
          <w:p w14:paraId="6A7D399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1173A7C"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0.43</w:t>
            </w:r>
          </w:p>
        </w:tc>
        <w:tc>
          <w:tcPr>
            <w:tcW w:w="1026" w:type="dxa"/>
            <w:tcBorders>
              <w:top w:val="nil"/>
              <w:left w:val="nil"/>
              <w:bottom w:val="nil"/>
              <w:right w:val="nil"/>
            </w:tcBorders>
            <w:shd w:val="clear" w:color="auto" w:fill="auto"/>
            <w:noWrap/>
            <w:vAlign w:val="center"/>
            <w:hideMark/>
          </w:tcPr>
          <w:p w14:paraId="532B7EB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0.08</w:t>
            </w:r>
          </w:p>
        </w:tc>
        <w:tc>
          <w:tcPr>
            <w:tcW w:w="1190" w:type="dxa"/>
            <w:tcBorders>
              <w:top w:val="nil"/>
              <w:left w:val="nil"/>
              <w:bottom w:val="nil"/>
              <w:right w:val="nil"/>
            </w:tcBorders>
            <w:shd w:val="clear" w:color="auto" w:fill="auto"/>
            <w:noWrap/>
            <w:vAlign w:val="center"/>
            <w:hideMark/>
          </w:tcPr>
          <w:p w14:paraId="46A8F9E3"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0.26</w:t>
            </w:r>
          </w:p>
        </w:tc>
        <w:tc>
          <w:tcPr>
            <w:tcW w:w="1190" w:type="dxa"/>
            <w:tcBorders>
              <w:top w:val="nil"/>
              <w:left w:val="nil"/>
              <w:bottom w:val="nil"/>
              <w:right w:val="nil"/>
            </w:tcBorders>
            <w:shd w:val="clear" w:color="auto" w:fill="auto"/>
            <w:noWrap/>
            <w:vAlign w:val="center"/>
            <w:hideMark/>
          </w:tcPr>
          <w:p w14:paraId="5B87574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0.59</w:t>
            </w:r>
          </w:p>
        </w:tc>
        <w:tc>
          <w:tcPr>
            <w:tcW w:w="80" w:type="dxa"/>
            <w:tcBorders>
              <w:top w:val="nil"/>
              <w:left w:val="nil"/>
              <w:bottom w:val="nil"/>
              <w:right w:val="nil"/>
            </w:tcBorders>
            <w:shd w:val="clear" w:color="auto" w:fill="auto"/>
            <w:noWrap/>
            <w:vAlign w:val="center"/>
            <w:hideMark/>
          </w:tcPr>
          <w:p w14:paraId="722C0227"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1D5B7753"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58FD6705"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0.67</w:t>
            </w:r>
          </w:p>
        </w:tc>
        <w:tc>
          <w:tcPr>
            <w:tcW w:w="1026" w:type="dxa"/>
            <w:tcBorders>
              <w:top w:val="nil"/>
              <w:left w:val="nil"/>
              <w:bottom w:val="nil"/>
              <w:right w:val="nil"/>
            </w:tcBorders>
            <w:shd w:val="clear" w:color="auto" w:fill="auto"/>
            <w:noWrap/>
            <w:vAlign w:val="center"/>
            <w:hideMark/>
          </w:tcPr>
          <w:p w14:paraId="0C6609A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w:t>
            </w:r>
          </w:p>
        </w:tc>
        <w:tc>
          <w:tcPr>
            <w:tcW w:w="1190" w:type="dxa"/>
            <w:tcBorders>
              <w:top w:val="nil"/>
              <w:left w:val="nil"/>
              <w:bottom w:val="nil"/>
              <w:right w:val="nil"/>
            </w:tcBorders>
            <w:shd w:val="clear" w:color="auto" w:fill="auto"/>
            <w:noWrap/>
            <w:vAlign w:val="center"/>
            <w:hideMark/>
          </w:tcPr>
          <w:p w14:paraId="418E0A0A"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0.47</w:t>
            </w:r>
          </w:p>
        </w:tc>
        <w:tc>
          <w:tcPr>
            <w:tcW w:w="1190" w:type="dxa"/>
            <w:tcBorders>
              <w:top w:val="nil"/>
              <w:left w:val="nil"/>
              <w:bottom w:val="nil"/>
              <w:right w:val="nil"/>
            </w:tcBorders>
            <w:shd w:val="clear" w:color="auto" w:fill="auto"/>
            <w:noWrap/>
            <w:vAlign w:val="center"/>
            <w:hideMark/>
          </w:tcPr>
          <w:p w14:paraId="0123F375"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0.86</w:t>
            </w:r>
          </w:p>
        </w:tc>
      </w:tr>
      <w:tr w:rsidR="007A7C92" w:rsidRPr="0014713A" w14:paraId="79C40DD1" w14:textId="77777777" w:rsidTr="00EC77BE">
        <w:trPr>
          <w:trHeight w:val="300"/>
        </w:trPr>
        <w:tc>
          <w:tcPr>
            <w:tcW w:w="3000" w:type="dxa"/>
            <w:tcBorders>
              <w:top w:val="nil"/>
              <w:left w:val="nil"/>
              <w:bottom w:val="nil"/>
              <w:right w:val="nil"/>
            </w:tcBorders>
            <w:shd w:val="clear" w:color="auto" w:fill="auto"/>
            <w:noWrap/>
            <w:vAlign w:val="center"/>
            <w:hideMark/>
          </w:tcPr>
          <w:p w14:paraId="30961194" w14:textId="77777777" w:rsidR="007A7C92" w:rsidRPr="00FE0871" w:rsidRDefault="007A7C92" w:rsidP="00EC77BE">
            <w:pPr>
              <w:rPr>
                <w:rFonts w:ascii="Times Roman" w:hAnsi="Times Roman" w:cs="Calibri"/>
                <w:color w:val="000000"/>
                <w:sz w:val="16"/>
                <w:szCs w:val="16"/>
                <w:lang w:val="en-US"/>
              </w:rPr>
            </w:pPr>
            <w:r w:rsidRPr="0014713A">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082D32BC"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49001337"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0.21</w:t>
            </w:r>
            <w:r w:rsidRPr="0014713A">
              <w:rPr>
                <w:rFonts w:ascii="Times Roman" w:hAnsi="Times Roman" w:cs="Calibri"/>
                <w:color w:val="000000"/>
                <w:sz w:val="16"/>
                <w:szCs w:val="16"/>
              </w:rPr>
              <w:t xml:space="preserve"> / -0.01</w:t>
            </w:r>
          </w:p>
        </w:tc>
        <w:tc>
          <w:tcPr>
            <w:tcW w:w="1026" w:type="dxa"/>
            <w:tcBorders>
              <w:top w:val="nil"/>
              <w:left w:val="nil"/>
              <w:bottom w:val="nil"/>
              <w:right w:val="nil"/>
            </w:tcBorders>
            <w:shd w:val="clear" w:color="auto" w:fill="auto"/>
            <w:noWrap/>
            <w:vAlign w:val="center"/>
            <w:hideMark/>
          </w:tcPr>
          <w:p w14:paraId="22EDF24F"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0.10 </w:t>
            </w:r>
            <w:r w:rsidRPr="0014713A">
              <w:rPr>
                <w:rFonts w:ascii="Times Roman" w:hAnsi="Times Roman" w:cs="Calibri"/>
                <w:color w:val="000000"/>
                <w:sz w:val="16"/>
                <w:szCs w:val="16"/>
              </w:rPr>
              <w:t>/ 0.06</w:t>
            </w:r>
          </w:p>
        </w:tc>
        <w:tc>
          <w:tcPr>
            <w:tcW w:w="1190" w:type="dxa"/>
            <w:tcBorders>
              <w:top w:val="nil"/>
              <w:left w:val="nil"/>
              <w:bottom w:val="nil"/>
              <w:right w:val="nil"/>
            </w:tcBorders>
            <w:shd w:val="clear" w:color="auto" w:fill="auto"/>
            <w:noWrap/>
            <w:vAlign w:val="center"/>
            <w:hideMark/>
          </w:tcPr>
          <w:p w14:paraId="1D758590"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0.02 </w:t>
            </w:r>
            <w:r w:rsidRPr="0014713A">
              <w:rPr>
                <w:rFonts w:ascii="Times Roman" w:hAnsi="Times Roman" w:cs="Calibri"/>
                <w:color w:val="000000"/>
                <w:sz w:val="16"/>
                <w:szCs w:val="16"/>
              </w:rPr>
              <w:t>/ -0.13</w:t>
            </w:r>
          </w:p>
        </w:tc>
        <w:tc>
          <w:tcPr>
            <w:tcW w:w="1190" w:type="dxa"/>
            <w:tcBorders>
              <w:top w:val="nil"/>
              <w:left w:val="nil"/>
              <w:bottom w:val="nil"/>
              <w:right w:val="nil"/>
            </w:tcBorders>
            <w:shd w:val="clear" w:color="auto" w:fill="auto"/>
            <w:noWrap/>
            <w:vAlign w:val="center"/>
            <w:hideMark/>
          </w:tcPr>
          <w:p w14:paraId="4091960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 xml:space="preserve">0.40 </w:t>
            </w:r>
            <w:r w:rsidRPr="0014713A">
              <w:rPr>
                <w:rFonts w:ascii="Times Roman" w:hAnsi="Times Roman" w:cs="Calibri"/>
                <w:color w:val="000000"/>
                <w:sz w:val="16"/>
                <w:szCs w:val="16"/>
              </w:rPr>
              <w:t>/ 0.11</w:t>
            </w:r>
          </w:p>
        </w:tc>
        <w:tc>
          <w:tcPr>
            <w:tcW w:w="80" w:type="dxa"/>
            <w:tcBorders>
              <w:top w:val="nil"/>
              <w:left w:val="nil"/>
              <w:bottom w:val="nil"/>
              <w:right w:val="nil"/>
            </w:tcBorders>
            <w:shd w:val="clear" w:color="auto" w:fill="auto"/>
            <w:noWrap/>
            <w:vAlign w:val="center"/>
            <w:hideMark/>
          </w:tcPr>
          <w:p w14:paraId="2C34F3D7"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067B578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vAlign w:val="center"/>
            <w:hideMark/>
          </w:tcPr>
          <w:p w14:paraId="44D9700B"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0.36 / -0.19</w:t>
            </w:r>
          </w:p>
        </w:tc>
        <w:tc>
          <w:tcPr>
            <w:tcW w:w="1026" w:type="dxa"/>
            <w:tcBorders>
              <w:top w:val="nil"/>
              <w:left w:val="nil"/>
              <w:bottom w:val="nil"/>
              <w:right w:val="nil"/>
            </w:tcBorders>
            <w:shd w:val="clear" w:color="auto" w:fill="auto"/>
            <w:vAlign w:val="center"/>
            <w:hideMark/>
          </w:tcPr>
          <w:p w14:paraId="64AC30F5"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0.19 / 0.12</w:t>
            </w:r>
          </w:p>
        </w:tc>
        <w:tc>
          <w:tcPr>
            <w:tcW w:w="1190" w:type="dxa"/>
            <w:tcBorders>
              <w:top w:val="nil"/>
              <w:left w:val="nil"/>
              <w:bottom w:val="nil"/>
              <w:right w:val="nil"/>
            </w:tcBorders>
            <w:shd w:val="clear" w:color="auto" w:fill="auto"/>
            <w:vAlign w:val="center"/>
            <w:hideMark/>
          </w:tcPr>
          <w:p w14:paraId="3CDF147A"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-0.01 / -0.43</w:t>
            </w:r>
          </w:p>
        </w:tc>
        <w:tc>
          <w:tcPr>
            <w:tcW w:w="1190" w:type="dxa"/>
            <w:tcBorders>
              <w:top w:val="nil"/>
              <w:left w:val="nil"/>
              <w:bottom w:val="nil"/>
              <w:right w:val="nil"/>
            </w:tcBorders>
            <w:shd w:val="clear" w:color="auto" w:fill="auto"/>
            <w:vAlign w:val="center"/>
            <w:hideMark/>
          </w:tcPr>
          <w:p w14:paraId="55214E42"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0.73 / 0.05</w:t>
            </w:r>
          </w:p>
        </w:tc>
      </w:tr>
      <w:tr w:rsidR="007A7C92" w:rsidRPr="0014713A" w14:paraId="3E1064C4" w14:textId="77777777" w:rsidTr="00EC77BE">
        <w:trPr>
          <w:trHeight w:val="300"/>
        </w:trPr>
        <w:tc>
          <w:tcPr>
            <w:tcW w:w="3000" w:type="dxa"/>
            <w:tcBorders>
              <w:top w:val="nil"/>
              <w:left w:val="nil"/>
              <w:bottom w:val="nil"/>
              <w:right w:val="nil"/>
            </w:tcBorders>
            <w:shd w:val="clear" w:color="auto" w:fill="auto"/>
            <w:noWrap/>
            <w:vAlign w:val="center"/>
            <w:hideMark/>
          </w:tcPr>
          <w:p w14:paraId="715314F1" w14:textId="77777777" w:rsidR="007A7C92" w:rsidRPr="00FE0871" w:rsidRDefault="007A7C92" w:rsidP="00EC77BE">
            <w:pPr>
              <w:rPr>
                <w:rFonts w:ascii="Times Roman" w:hAnsi="Times Roman" w:cs="Calibri"/>
                <w:color w:val="000000"/>
                <w:sz w:val="16"/>
                <w:szCs w:val="16"/>
                <w:lang w:val="en-US"/>
              </w:rPr>
            </w:pPr>
            <w:r w:rsidRPr="0014713A">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1B5751DF" w14:textId="77777777" w:rsidR="007A7C92" w:rsidRPr="0014713A" w:rsidRDefault="007A7C92" w:rsidP="00EC77BE">
            <w:pPr>
              <w:rPr>
                <w:rFonts w:ascii="Times Roman" w:hAnsi="Times Roman" w:cs="Calibri"/>
                <w:color w:val="000000"/>
                <w:sz w:val="16"/>
                <w:szCs w:val="16"/>
              </w:rPr>
            </w:pPr>
          </w:p>
        </w:tc>
        <w:tc>
          <w:tcPr>
            <w:tcW w:w="1026" w:type="dxa"/>
            <w:tcBorders>
              <w:top w:val="nil"/>
              <w:left w:val="nil"/>
              <w:bottom w:val="nil"/>
              <w:right w:val="nil"/>
            </w:tcBorders>
            <w:shd w:val="clear" w:color="auto" w:fill="auto"/>
            <w:noWrap/>
            <w:vAlign w:val="center"/>
            <w:hideMark/>
          </w:tcPr>
          <w:p w14:paraId="7FEC9646" w14:textId="77777777" w:rsidR="007A7C92" w:rsidRPr="0014713A" w:rsidRDefault="007A7C92" w:rsidP="00EC77BE">
            <w:pPr>
              <w:rPr>
                <w:sz w:val="16"/>
                <w:szCs w:val="16"/>
              </w:rPr>
            </w:pPr>
          </w:p>
        </w:tc>
        <w:tc>
          <w:tcPr>
            <w:tcW w:w="1026" w:type="dxa"/>
            <w:tcBorders>
              <w:top w:val="nil"/>
              <w:left w:val="nil"/>
              <w:bottom w:val="nil"/>
              <w:right w:val="nil"/>
            </w:tcBorders>
            <w:shd w:val="clear" w:color="auto" w:fill="auto"/>
            <w:noWrap/>
            <w:vAlign w:val="center"/>
            <w:hideMark/>
          </w:tcPr>
          <w:p w14:paraId="324DF976" w14:textId="77777777" w:rsidR="007A7C92" w:rsidRPr="0014713A" w:rsidRDefault="007A7C92" w:rsidP="00EC77BE">
            <w:pPr>
              <w:jc w:val="center"/>
              <w:rPr>
                <w:sz w:val="16"/>
                <w:szCs w:val="16"/>
              </w:rPr>
            </w:pPr>
          </w:p>
        </w:tc>
        <w:tc>
          <w:tcPr>
            <w:tcW w:w="1190" w:type="dxa"/>
            <w:tcBorders>
              <w:top w:val="nil"/>
              <w:left w:val="nil"/>
              <w:bottom w:val="nil"/>
              <w:right w:val="nil"/>
            </w:tcBorders>
            <w:shd w:val="clear" w:color="auto" w:fill="auto"/>
            <w:noWrap/>
            <w:vAlign w:val="center"/>
            <w:hideMark/>
          </w:tcPr>
          <w:p w14:paraId="7467EB6C" w14:textId="77777777" w:rsidR="007A7C92" w:rsidRPr="0014713A" w:rsidRDefault="007A7C92" w:rsidP="00EC77BE">
            <w:pPr>
              <w:jc w:val="center"/>
              <w:rPr>
                <w:sz w:val="16"/>
                <w:szCs w:val="16"/>
              </w:rPr>
            </w:pPr>
          </w:p>
        </w:tc>
        <w:tc>
          <w:tcPr>
            <w:tcW w:w="1190" w:type="dxa"/>
            <w:tcBorders>
              <w:top w:val="nil"/>
              <w:left w:val="nil"/>
              <w:bottom w:val="nil"/>
              <w:right w:val="nil"/>
            </w:tcBorders>
            <w:shd w:val="clear" w:color="auto" w:fill="auto"/>
            <w:noWrap/>
            <w:vAlign w:val="center"/>
            <w:hideMark/>
          </w:tcPr>
          <w:p w14:paraId="51BF79FB" w14:textId="77777777" w:rsidR="007A7C92" w:rsidRPr="0014713A" w:rsidRDefault="007A7C92" w:rsidP="00EC77BE">
            <w:pPr>
              <w:jc w:val="center"/>
              <w:rPr>
                <w:sz w:val="16"/>
                <w:szCs w:val="16"/>
              </w:rPr>
            </w:pPr>
          </w:p>
        </w:tc>
        <w:tc>
          <w:tcPr>
            <w:tcW w:w="80" w:type="dxa"/>
            <w:tcBorders>
              <w:top w:val="nil"/>
              <w:left w:val="nil"/>
              <w:bottom w:val="nil"/>
              <w:right w:val="nil"/>
            </w:tcBorders>
            <w:shd w:val="clear" w:color="auto" w:fill="auto"/>
            <w:noWrap/>
            <w:vAlign w:val="center"/>
            <w:hideMark/>
          </w:tcPr>
          <w:p w14:paraId="39B773D1" w14:textId="77777777" w:rsidR="007A7C92" w:rsidRPr="0014713A" w:rsidRDefault="007A7C92" w:rsidP="00EC77BE">
            <w:pPr>
              <w:jc w:val="center"/>
              <w:rPr>
                <w:sz w:val="16"/>
                <w:szCs w:val="16"/>
              </w:rPr>
            </w:pPr>
          </w:p>
        </w:tc>
        <w:tc>
          <w:tcPr>
            <w:tcW w:w="668" w:type="dxa"/>
            <w:tcBorders>
              <w:top w:val="nil"/>
              <w:left w:val="nil"/>
              <w:bottom w:val="nil"/>
              <w:right w:val="nil"/>
            </w:tcBorders>
            <w:shd w:val="clear" w:color="auto" w:fill="auto"/>
            <w:noWrap/>
            <w:vAlign w:val="center"/>
            <w:hideMark/>
          </w:tcPr>
          <w:p w14:paraId="4DE2E66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vAlign w:val="center"/>
            <w:hideMark/>
          </w:tcPr>
          <w:p w14:paraId="14ADD037" w14:textId="77777777" w:rsidR="007A7C92" w:rsidRPr="0014713A" w:rsidRDefault="007A7C92" w:rsidP="00EC77BE">
            <w:pPr>
              <w:jc w:val="center"/>
              <w:rPr>
                <w:rFonts w:ascii="Times Roman" w:hAnsi="Times Roman" w:cs="Calibri"/>
                <w:b/>
                <w:bCs/>
                <w:color w:val="000000"/>
                <w:sz w:val="16"/>
                <w:szCs w:val="16"/>
                <w:lang w:val="en-US"/>
              </w:rPr>
            </w:pPr>
            <w:r w:rsidRPr="0014713A">
              <w:rPr>
                <w:rFonts w:ascii="Times Roman" w:hAnsi="Times Roman" w:cs="Calibri"/>
                <w:b/>
                <w:bCs/>
                <w:color w:val="000000"/>
                <w:sz w:val="16"/>
                <w:szCs w:val="16"/>
              </w:rPr>
              <w:t>-2.5 / -1.4</w:t>
            </w:r>
            <w:r>
              <w:rPr>
                <w:rFonts w:ascii="Times Roman" w:hAnsi="Times Roman" w:cs="Calibri"/>
                <w:b/>
                <w:bCs/>
                <w:color w:val="000000"/>
                <w:sz w:val="16"/>
                <w:szCs w:val="16"/>
                <w:lang w:val="en-US"/>
              </w:rPr>
              <w:t>0</w:t>
            </w:r>
          </w:p>
        </w:tc>
        <w:tc>
          <w:tcPr>
            <w:tcW w:w="1026" w:type="dxa"/>
            <w:tcBorders>
              <w:top w:val="nil"/>
              <w:left w:val="nil"/>
              <w:bottom w:val="nil"/>
              <w:right w:val="nil"/>
            </w:tcBorders>
            <w:shd w:val="clear" w:color="auto" w:fill="auto"/>
            <w:vAlign w:val="center"/>
            <w:hideMark/>
          </w:tcPr>
          <w:p w14:paraId="6B199CC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0.52 / 0.51</w:t>
            </w:r>
          </w:p>
        </w:tc>
        <w:tc>
          <w:tcPr>
            <w:tcW w:w="1190" w:type="dxa"/>
            <w:tcBorders>
              <w:top w:val="nil"/>
              <w:left w:val="nil"/>
              <w:bottom w:val="nil"/>
              <w:right w:val="nil"/>
            </w:tcBorders>
            <w:shd w:val="clear" w:color="auto" w:fill="auto"/>
            <w:vAlign w:val="center"/>
            <w:hideMark/>
          </w:tcPr>
          <w:p w14:paraId="50A167F9" w14:textId="77777777" w:rsidR="007A7C92" w:rsidRPr="0014713A" w:rsidRDefault="007A7C92" w:rsidP="00EC77BE">
            <w:pPr>
              <w:jc w:val="center"/>
              <w:rPr>
                <w:rFonts w:ascii="Times Roman" w:hAnsi="Times Roman" w:cs="Calibri"/>
                <w:b/>
                <w:bCs/>
                <w:color w:val="000000"/>
                <w:sz w:val="16"/>
                <w:szCs w:val="16"/>
                <w:lang w:val="en-US"/>
              </w:rPr>
            </w:pPr>
            <w:r w:rsidRPr="0014713A">
              <w:rPr>
                <w:rFonts w:ascii="Times Roman" w:hAnsi="Times Roman" w:cs="Calibri"/>
                <w:b/>
                <w:bCs/>
                <w:color w:val="000000"/>
                <w:sz w:val="16"/>
                <w:szCs w:val="16"/>
              </w:rPr>
              <w:t>-3.52 / -2.4</w:t>
            </w:r>
            <w:r>
              <w:rPr>
                <w:rFonts w:ascii="Times Roman" w:hAnsi="Times Roman" w:cs="Calibri"/>
                <w:b/>
                <w:bCs/>
                <w:color w:val="000000"/>
                <w:sz w:val="16"/>
                <w:szCs w:val="16"/>
                <w:lang w:val="en-US"/>
              </w:rPr>
              <w:t>0</w:t>
            </w:r>
          </w:p>
        </w:tc>
        <w:tc>
          <w:tcPr>
            <w:tcW w:w="1190" w:type="dxa"/>
            <w:tcBorders>
              <w:top w:val="nil"/>
              <w:left w:val="nil"/>
              <w:bottom w:val="nil"/>
              <w:right w:val="nil"/>
            </w:tcBorders>
            <w:shd w:val="clear" w:color="auto" w:fill="auto"/>
            <w:vAlign w:val="center"/>
            <w:hideMark/>
          </w:tcPr>
          <w:p w14:paraId="5B1E8CE7" w14:textId="77777777" w:rsidR="007A7C92" w:rsidRPr="0014713A" w:rsidRDefault="007A7C92" w:rsidP="00EC77BE">
            <w:pPr>
              <w:jc w:val="center"/>
              <w:rPr>
                <w:rFonts w:ascii="Times Roman" w:hAnsi="Times Roman" w:cs="Calibri"/>
                <w:b/>
                <w:bCs/>
                <w:color w:val="000000"/>
                <w:sz w:val="16"/>
                <w:szCs w:val="16"/>
                <w:lang w:val="en-US"/>
              </w:rPr>
            </w:pPr>
            <w:r w:rsidRPr="0014713A">
              <w:rPr>
                <w:rFonts w:ascii="Times Roman" w:hAnsi="Times Roman" w:cs="Calibri"/>
                <w:b/>
                <w:bCs/>
                <w:color w:val="000000"/>
                <w:sz w:val="16"/>
                <w:szCs w:val="16"/>
              </w:rPr>
              <w:t>-1.47 / -0.4</w:t>
            </w:r>
            <w:r>
              <w:rPr>
                <w:rFonts w:ascii="Times Roman" w:hAnsi="Times Roman" w:cs="Calibri"/>
                <w:b/>
                <w:bCs/>
                <w:color w:val="000000"/>
                <w:sz w:val="16"/>
                <w:szCs w:val="16"/>
                <w:lang w:val="en-US"/>
              </w:rPr>
              <w:t>0</w:t>
            </w:r>
          </w:p>
        </w:tc>
      </w:tr>
      <w:tr w:rsidR="007A7C92" w:rsidRPr="0014713A" w14:paraId="72C8644E" w14:textId="77777777" w:rsidTr="00EC77BE">
        <w:trPr>
          <w:trHeight w:val="300"/>
        </w:trPr>
        <w:tc>
          <w:tcPr>
            <w:tcW w:w="3000" w:type="dxa"/>
            <w:tcBorders>
              <w:top w:val="nil"/>
              <w:left w:val="nil"/>
              <w:bottom w:val="nil"/>
              <w:right w:val="nil"/>
            </w:tcBorders>
            <w:shd w:val="clear" w:color="auto" w:fill="auto"/>
            <w:noWrap/>
            <w:vAlign w:val="center"/>
            <w:hideMark/>
          </w:tcPr>
          <w:p w14:paraId="15F68DCB" w14:textId="77777777" w:rsidR="007A7C92" w:rsidRPr="00FE0871" w:rsidRDefault="007A7C92" w:rsidP="00EC77BE">
            <w:pPr>
              <w:rPr>
                <w:rFonts w:ascii="Times Roman" w:hAnsi="Times Roman" w:cs="Calibri"/>
                <w:color w:val="000000"/>
                <w:sz w:val="16"/>
                <w:szCs w:val="16"/>
                <w:lang w:val="en-US"/>
              </w:rPr>
            </w:pPr>
            <w:r w:rsidRPr="0014713A">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2EAA6F6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5B7F8C6A"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-1.01 / -0.31</w:t>
            </w:r>
          </w:p>
        </w:tc>
        <w:tc>
          <w:tcPr>
            <w:tcW w:w="1026" w:type="dxa"/>
            <w:tcBorders>
              <w:top w:val="nil"/>
              <w:left w:val="nil"/>
              <w:bottom w:val="nil"/>
              <w:right w:val="nil"/>
            </w:tcBorders>
            <w:shd w:val="clear" w:color="auto" w:fill="auto"/>
            <w:noWrap/>
            <w:vAlign w:val="center"/>
            <w:hideMark/>
          </w:tcPr>
          <w:p w14:paraId="473AB6D8"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0.26 / 0.13</w:t>
            </w:r>
          </w:p>
        </w:tc>
        <w:tc>
          <w:tcPr>
            <w:tcW w:w="1190" w:type="dxa"/>
            <w:tcBorders>
              <w:top w:val="nil"/>
              <w:left w:val="nil"/>
              <w:bottom w:val="nil"/>
              <w:right w:val="nil"/>
            </w:tcBorders>
            <w:shd w:val="clear" w:color="auto" w:fill="auto"/>
            <w:noWrap/>
            <w:vAlign w:val="center"/>
            <w:hideMark/>
          </w:tcPr>
          <w:p w14:paraId="32854B5F"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lang w:val="en-US"/>
              </w:rPr>
              <w:t>-</w:t>
            </w:r>
            <w:r w:rsidRPr="0014713A">
              <w:rPr>
                <w:rFonts w:ascii="Times Roman" w:hAnsi="Times Roman" w:cs="Calibri"/>
                <w:b/>
                <w:bCs/>
                <w:color w:val="000000"/>
                <w:sz w:val="16"/>
                <w:szCs w:val="16"/>
              </w:rPr>
              <w:t>1.51 / -0.57</w:t>
            </w:r>
          </w:p>
        </w:tc>
        <w:tc>
          <w:tcPr>
            <w:tcW w:w="1190" w:type="dxa"/>
            <w:tcBorders>
              <w:top w:val="nil"/>
              <w:left w:val="nil"/>
              <w:bottom w:val="nil"/>
              <w:right w:val="nil"/>
            </w:tcBorders>
            <w:shd w:val="clear" w:color="auto" w:fill="auto"/>
            <w:noWrap/>
            <w:vAlign w:val="center"/>
            <w:hideMark/>
          </w:tcPr>
          <w:p w14:paraId="3EA93941"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lang w:val="en-US"/>
              </w:rPr>
              <w:t>-</w:t>
            </w:r>
            <w:r w:rsidRPr="0014713A">
              <w:rPr>
                <w:rFonts w:ascii="Times Roman" w:hAnsi="Times Roman" w:cs="Calibri"/>
                <w:b/>
                <w:bCs/>
                <w:color w:val="000000"/>
                <w:sz w:val="16"/>
                <w:szCs w:val="16"/>
              </w:rPr>
              <w:t>0.51 / -0.06</w:t>
            </w:r>
          </w:p>
        </w:tc>
        <w:tc>
          <w:tcPr>
            <w:tcW w:w="80" w:type="dxa"/>
            <w:tcBorders>
              <w:top w:val="nil"/>
              <w:left w:val="nil"/>
              <w:bottom w:val="nil"/>
              <w:right w:val="nil"/>
            </w:tcBorders>
            <w:shd w:val="clear" w:color="auto" w:fill="auto"/>
            <w:noWrap/>
            <w:vAlign w:val="center"/>
            <w:hideMark/>
          </w:tcPr>
          <w:p w14:paraId="7D063FDC"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73CCE589"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vAlign w:val="center"/>
            <w:hideMark/>
          </w:tcPr>
          <w:p w14:paraId="168EBA79"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-1.69 / -0.84</w:t>
            </w:r>
          </w:p>
        </w:tc>
        <w:tc>
          <w:tcPr>
            <w:tcW w:w="1026" w:type="dxa"/>
            <w:tcBorders>
              <w:top w:val="nil"/>
              <w:left w:val="nil"/>
              <w:bottom w:val="nil"/>
              <w:right w:val="nil"/>
            </w:tcBorders>
            <w:shd w:val="clear" w:color="auto" w:fill="auto"/>
            <w:vAlign w:val="center"/>
            <w:hideMark/>
          </w:tcPr>
          <w:p w14:paraId="7C94779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0.35 / 0.17</w:t>
            </w:r>
          </w:p>
        </w:tc>
        <w:tc>
          <w:tcPr>
            <w:tcW w:w="1190" w:type="dxa"/>
            <w:tcBorders>
              <w:top w:val="nil"/>
              <w:left w:val="nil"/>
              <w:bottom w:val="nil"/>
              <w:right w:val="nil"/>
            </w:tcBorders>
            <w:shd w:val="clear" w:color="auto" w:fill="auto"/>
            <w:vAlign w:val="center"/>
            <w:hideMark/>
          </w:tcPr>
          <w:p w14:paraId="66BDC30F"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-2.38 / -1.17</w:t>
            </w:r>
          </w:p>
        </w:tc>
        <w:tc>
          <w:tcPr>
            <w:tcW w:w="1190" w:type="dxa"/>
            <w:tcBorders>
              <w:top w:val="nil"/>
              <w:left w:val="nil"/>
              <w:bottom w:val="nil"/>
              <w:right w:val="nil"/>
            </w:tcBorders>
            <w:shd w:val="clear" w:color="auto" w:fill="auto"/>
            <w:vAlign w:val="center"/>
            <w:hideMark/>
          </w:tcPr>
          <w:p w14:paraId="18F10E90"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-1</w:t>
            </w:r>
            <w:r>
              <w:rPr>
                <w:rFonts w:ascii="Times Roman" w:hAnsi="Times Roman" w:cs="Calibri"/>
                <w:b/>
                <w:bCs/>
                <w:color w:val="000000"/>
                <w:sz w:val="16"/>
                <w:szCs w:val="16"/>
                <w:lang w:val="en-US"/>
              </w:rPr>
              <w:t>.00</w:t>
            </w:r>
            <w:r w:rsidRPr="0014713A">
              <w:rPr>
                <w:rFonts w:ascii="Times Roman" w:hAnsi="Times Roman" w:cs="Calibri"/>
                <w:b/>
                <w:bCs/>
                <w:color w:val="000000"/>
                <w:sz w:val="16"/>
                <w:szCs w:val="16"/>
              </w:rPr>
              <w:t xml:space="preserve"> / -0.51</w:t>
            </w:r>
          </w:p>
        </w:tc>
      </w:tr>
      <w:tr w:rsidR="007A7C92" w:rsidRPr="0014713A" w14:paraId="5E574F01" w14:textId="77777777" w:rsidTr="00EC77BE">
        <w:trPr>
          <w:trHeight w:val="300"/>
        </w:trPr>
        <w:tc>
          <w:tcPr>
            <w:tcW w:w="3000" w:type="dxa"/>
            <w:tcBorders>
              <w:top w:val="nil"/>
              <w:left w:val="nil"/>
              <w:bottom w:val="nil"/>
              <w:right w:val="nil"/>
            </w:tcBorders>
            <w:shd w:val="clear" w:color="auto" w:fill="auto"/>
            <w:noWrap/>
            <w:vAlign w:val="center"/>
            <w:hideMark/>
          </w:tcPr>
          <w:p w14:paraId="0CBCF4CF"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Elevation</w:t>
            </w:r>
          </w:p>
        </w:tc>
        <w:tc>
          <w:tcPr>
            <w:tcW w:w="668" w:type="dxa"/>
            <w:tcBorders>
              <w:top w:val="nil"/>
              <w:left w:val="nil"/>
              <w:bottom w:val="nil"/>
              <w:right w:val="nil"/>
            </w:tcBorders>
            <w:shd w:val="clear" w:color="auto" w:fill="auto"/>
            <w:noWrap/>
            <w:vAlign w:val="center"/>
            <w:hideMark/>
          </w:tcPr>
          <w:p w14:paraId="48084F0A"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01CD0210"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color w:val="000000"/>
                <w:sz w:val="16"/>
                <w:szCs w:val="16"/>
                <w:lang w:val="en-US"/>
              </w:rPr>
              <w:t>-</w:t>
            </w:r>
            <w:r w:rsidRPr="0014713A">
              <w:rPr>
                <w:rFonts w:ascii="Times Roman" w:hAnsi="Times Roman" w:cs="Calibri"/>
                <w:color w:val="000000"/>
                <w:sz w:val="16"/>
                <w:szCs w:val="16"/>
              </w:rPr>
              <w:t>0.28 /</w:t>
            </w:r>
            <w:r w:rsidRPr="0014713A">
              <w:rPr>
                <w:rFonts w:ascii="Times Roman" w:hAnsi="Times Roman" w:cs="Calibri"/>
                <w:b/>
                <w:bCs/>
                <w:color w:val="000000"/>
                <w:sz w:val="16"/>
                <w:szCs w:val="16"/>
              </w:rPr>
              <w:t xml:space="preserve"> -0.78</w:t>
            </w:r>
          </w:p>
        </w:tc>
        <w:tc>
          <w:tcPr>
            <w:tcW w:w="1026" w:type="dxa"/>
            <w:tcBorders>
              <w:top w:val="nil"/>
              <w:left w:val="nil"/>
              <w:bottom w:val="nil"/>
              <w:right w:val="nil"/>
            </w:tcBorders>
            <w:shd w:val="clear" w:color="auto" w:fill="auto"/>
            <w:noWrap/>
            <w:vAlign w:val="center"/>
            <w:hideMark/>
          </w:tcPr>
          <w:p w14:paraId="30D4C19B"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color w:val="000000"/>
                <w:sz w:val="16"/>
                <w:szCs w:val="16"/>
              </w:rPr>
              <w:t>0.27 /</w:t>
            </w:r>
            <w:r w:rsidRPr="0014713A">
              <w:rPr>
                <w:rFonts w:ascii="Times Roman" w:hAnsi="Times Roman" w:cs="Calibri"/>
                <w:b/>
                <w:bCs/>
                <w:color w:val="000000"/>
                <w:sz w:val="16"/>
                <w:szCs w:val="16"/>
              </w:rPr>
              <w:t xml:space="preserve"> 0.13</w:t>
            </w:r>
          </w:p>
        </w:tc>
        <w:tc>
          <w:tcPr>
            <w:tcW w:w="1190" w:type="dxa"/>
            <w:tcBorders>
              <w:top w:val="nil"/>
              <w:left w:val="nil"/>
              <w:bottom w:val="nil"/>
              <w:right w:val="nil"/>
            </w:tcBorders>
            <w:shd w:val="clear" w:color="auto" w:fill="auto"/>
            <w:noWrap/>
            <w:vAlign w:val="center"/>
            <w:hideMark/>
          </w:tcPr>
          <w:p w14:paraId="6D142E13"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color w:val="000000"/>
                <w:sz w:val="16"/>
                <w:szCs w:val="16"/>
                <w:lang w:val="en-US"/>
              </w:rPr>
              <w:t>-</w:t>
            </w:r>
            <w:r w:rsidRPr="0014713A">
              <w:rPr>
                <w:rFonts w:ascii="Times Roman" w:hAnsi="Times Roman" w:cs="Calibri"/>
                <w:color w:val="000000"/>
                <w:sz w:val="16"/>
                <w:szCs w:val="16"/>
              </w:rPr>
              <w:t>0.82 /</w:t>
            </w:r>
            <w:r w:rsidRPr="0014713A">
              <w:rPr>
                <w:rFonts w:ascii="Times Roman" w:hAnsi="Times Roman" w:cs="Calibri"/>
                <w:b/>
                <w:bCs/>
                <w:color w:val="000000"/>
                <w:sz w:val="16"/>
                <w:szCs w:val="16"/>
              </w:rPr>
              <w:t xml:space="preserve"> -1.04</w:t>
            </w:r>
          </w:p>
        </w:tc>
        <w:tc>
          <w:tcPr>
            <w:tcW w:w="1190" w:type="dxa"/>
            <w:tcBorders>
              <w:top w:val="nil"/>
              <w:left w:val="nil"/>
              <w:bottom w:val="nil"/>
              <w:right w:val="nil"/>
            </w:tcBorders>
            <w:shd w:val="clear" w:color="auto" w:fill="auto"/>
            <w:noWrap/>
            <w:vAlign w:val="center"/>
            <w:hideMark/>
          </w:tcPr>
          <w:p w14:paraId="3A388CC8"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color w:val="000000"/>
                <w:sz w:val="16"/>
                <w:szCs w:val="16"/>
              </w:rPr>
              <w:t xml:space="preserve">0.26 / </w:t>
            </w:r>
            <w:r w:rsidRPr="0014713A">
              <w:rPr>
                <w:rFonts w:ascii="Times Roman" w:hAnsi="Times Roman" w:cs="Calibri"/>
                <w:b/>
                <w:bCs/>
                <w:color w:val="000000"/>
                <w:sz w:val="16"/>
                <w:szCs w:val="16"/>
              </w:rPr>
              <w:t>-0.53</w:t>
            </w:r>
          </w:p>
        </w:tc>
        <w:tc>
          <w:tcPr>
            <w:tcW w:w="80" w:type="dxa"/>
            <w:tcBorders>
              <w:top w:val="nil"/>
              <w:left w:val="nil"/>
              <w:bottom w:val="nil"/>
              <w:right w:val="nil"/>
            </w:tcBorders>
            <w:shd w:val="clear" w:color="auto" w:fill="auto"/>
            <w:noWrap/>
            <w:vAlign w:val="center"/>
            <w:hideMark/>
          </w:tcPr>
          <w:p w14:paraId="267DB47E"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F82057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A1868D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0.34</w:t>
            </w:r>
          </w:p>
        </w:tc>
        <w:tc>
          <w:tcPr>
            <w:tcW w:w="1026" w:type="dxa"/>
            <w:tcBorders>
              <w:top w:val="nil"/>
              <w:left w:val="nil"/>
              <w:bottom w:val="nil"/>
              <w:right w:val="nil"/>
            </w:tcBorders>
            <w:shd w:val="clear" w:color="auto" w:fill="auto"/>
            <w:noWrap/>
            <w:vAlign w:val="center"/>
            <w:hideMark/>
          </w:tcPr>
          <w:p w14:paraId="157AEC4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0.42</w:t>
            </w:r>
          </w:p>
        </w:tc>
        <w:tc>
          <w:tcPr>
            <w:tcW w:w="1190" w:type="dxa"/>
            <w:tcBorders>
              <w:top w:val="nil"/>
              <w:left w:val="nil"/>
              <w:bottom w:val="nil"/>
              <w:right w:val="nil"/>
            </w:tcBorders>
            <w:shd w:val="clear" w:color="auto" w:fill="auto"/>
            <w:noWrap/>
            <w:vAlign w:val="center"/>
            <w:hideMark/>
          </w:tcPr>
          <w:p w14:paraId="27C82AE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-0.48</w:t>
            </w:r>
          </w:p>
        </w:tc>
        <w:tc>
          <w:tcPr>
            <w:tcW w:w="1190" w:type="dxa"/>
            <w:tcBorders>
              <w:top w:val="nil"/>
              <w:left w:val="nil"/>
              <w:bottom w:val="nil"/>
              <w:right w:val="nil"/>
            </w:tcBorders>
            <w:shd w:val="clear" w:color="auto" w:fill="auto"/>
            <w:noWrap/>
            <w:vAlign w:val="center"/>
            <w:hideMark/>
          </w:tcPr>
          <w:p w14:paraId="4522AD18"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1.16</w:t>
            </w:r>
          </w:p>
        </w:tc>
      </w:tr>
      <w:tr w:rsidR="007A7C92" w:rsidRPr="0014713A" w14:paraId="0728B5C3" w14:textId="77777777" w:rsidTr="00EC77BE">
        <w:trPr>
          <w:trHeight w:val="300"/>
        </w:trPr>
        <w:tc>
          <w:tcPr>
            <w:tcW w:w="3000" w:type="dxa"/>
            <w:tcBorders>
              <w:top w:val="nil"/>
              <w:left w:val="nil"/>
              <w:bottom w:val="nil"/>
              <w:right w:val="nil"/>
            </w:tcBorders>
            <w:shd w:val="clear" w:color="auto" w:fill="auto"/>
            <w:noWrap/>
            <w:vAlign w:val="center"/>
            <w:hideMark/>
          </w:tcPr>
          <w:p w14:paraId="567EB8AC"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Elevation X Distance from urban boundary</w:t>
            </w:r>
          </w:p>
        </w:tc>
        <w:tc>
          <w:tcPr>
            <w:tcW w:w="668" w:type="dxa"/>
            <w:tcBorders>
              <w:top w:val="nil"/>
              <w:left w:val="nil"/>
              <w:bottom w:val="nil"/>
              <w:right w:val="nil"/>
            </w:tcBorders>
            <w:shd w:val="clear" w:color="auto" w:fill="auto"/>
            <w:noWrap/>
            <w:vAlign w:val="center"/>
            <w:hideMark/>
          </w:tcPr>
          <w:p w14:paraId="567F7A1F" w14:textId="77777777" w:rsidR="007A7C92" w:rsidRPr="0014713A" w:rsidRDefault="007A7C92" w:rsidP="00EC77BE">
            <w:pPr>
              <w:rPr>
                <w:rFonts w:ascii="Times Roman" w:hAnsi="Times Roman" w:cs="Calibri"/>
                <w:color w:val="000000"/>
                <w:sz w:val="16"/>
                <w:szCs w:val="16"/>
              </w:rPr>
            </w:pPr>
          </w:p>
        </w:tc>
        <w:tc>
          <w:tcPr>
            <w:tcW w:w="1026" w:type="dxa"/>
            <w:tcBorders>
              <w:top w:val="nil"/>
              <w:left w:val="nil"/>
              <w:bottom w:val="nil"/>
              <w:right w:val="nil"/>
            </w:tcBorders>
            <w:shd w:val="clear" w:color="auto" w:fill="auto"/>
            <w:noWrap/>
            <w:vAlign w:val="center"/>
            <w:hideMark/>
          </w:tcPr>
          <w:p w14:paraId="737CD6B8" w14:textId="77777777" w:rsidR="007A7C92" w:rsidRPr="0014713A" w:rsidRDefault="007A7C92" w:rsidP="00EC77BE">
            <w:pPr>
              <w:jc w:val="center"/>
              <w:rPr>
                <w:sz w:val="16"/>
                <w:szCs w:val="16"/>
              </w:rPr>
            </w:pPr>
          </w:p>
        </w:tc>
        <w:tc>
          <w:tcPr>
            <w:tcW w:w="1026" w:type="dxa"/>
            <w:tcBorders>
              <w:top w:val="nil"/>
              <w:left w:val="nil"/>
              <w:bottom w:val="nil"/>
              <w:right w:val="nil"/>
            </w:tcBorders>
            <w:shd w:val="clear" w:color="auto" w:fill="auto"/>
            <w:noWrap/>
            <w:vAlign w:val="center"/>
            <w:hideMark/>
          </w:tcPr>
          <w:p w14:paraId="17463A6C" w14:textId="77777777" w:rsidR="007A7C92" w:rsidRPr="0014713A" w:rsidRDefault="007A7C92" w:rsidP="00EC77BE">
            <w:pPr>
              <w:jc w:val="center"/>
              <w:rPr>
                <w:sz w:val="16"/>
                <w:szCs w:val="16"/>
              </w:rPr>
            </w:pPr>
          </w:p>
        </w:tc>
        <w:tc>
          <w:tcPr>
            <w:tcW w:w="1190" w:type="dxa"/>
            <w:tcBorders>
              <w:top w:val="nil"/>
              <w:left w:val="nil"/>
              <w:bottom w:val="nil"/>
              <w:right w:val="nil"/>
            </w:tcBorders>
            <w:shd w:val="clear" w:color="auto" w:fill="auto"/>
            <w:noWrap/>
            <w:vAlign w:val="center"/>
            <w:hideMark/>
          </w:tcPr>
          <w:p w14:paraId="7C3BF229" w14:textId="77777777" w:rsidR="007A7C92" w:rsidRPr="0014713A" w:rsidRDefault="007A7C92" w:rsidP="00EC77BE">
            <w:pPr>
              <w:jc w:val="center"/>
              <w:rPr>
                <w:sz w:val="16"/>
                <w:szCs w:val="16"/>
              </w:rPr>
            </w:pPr>
          </w:p>
        </w:tc>
        <w:tc>
          <w:tcPr>
            <w:tcW w:w="1190" w:type="dxa"/>
            <w:tcBorders>
              <w:top w:val="nil"/>
              <w:left w:val="nil"/>
              <w:bottom w:val="nil"/>
              <w:right w:val="nil"/>
            </w:tcBorders>
            <w:shd w:val="clear" w:color="auto" w:fill="auto"/>
            <w:noWrap/>
            <w:vAlign w:val="center"/>
            <w:hideMark/>
          </w:tcPr>
          <w:p w14:paraId="22C60030" w14:textId="77777777" w:rsidR="007A7C92" w:rsidRPr="0014713A" w:rsidRDefault="007A7C92" w:rsidP="00EC77BE">
            <w:pPr>
              <w:jc w:val="center"/>
              <w:rPr>
                <w:sz w:val="16"/>
                <w:szCs w:val="16"/>
              </w:rPr>
            </w:pPr>
          </w:p>
        </w:tc>
        <w:tc>
          <w:tcPr>
            <w:tcW w:w="80" w:type="dxa"/>
            <w:tcBorders>
              <w:top w:val="nil"/>
              <w:left w:val="nil"/>
              <w:bottom w:val="nil"/>
              <w:right w:val="nil"/>
            </w:tcBorders>
            <w:shd w:val="clear" w:color="auto" w:fill="auto"/>
            <w:noWrap/>
            <w:vAlign w:val="center"/>
            <w:hideMark/>
          </w:tcPr>
          <w:p w14:paraId="2101FD7E" w14:textId="77777777" w:rsidR="007A7C92" w:rsidRPr="0014713A" w:rsidRDefault="007A7C92" w:rsidP="00EC77BE">
            <w:pPr>
              <w:jc w:val="center"/>
              <w:rPr>
                <w:sz w:val="16"/>
                <w:szCs w:val="16"/>
              </w:rPr>
            </w:pPr>
          </w:p>
        </w:tc>
        <w:tc>
          <w:tcPr>
            <w:tcW w:w="668" w:type="dxa"/>
            <w:tcBorders>
              <w:top w:val="nil"/>
              <w:left w:val="nil"/>
              <w:bottom w:val="nil"/>
              <w:right w:val="nil"/>
            </w:tcBorders>
            <w:shd w:val="clear" w:color="auto" w:fill="auto"/>
            <w:noWrap/>
            <w:vAlign w:val="center"/>
            <w:hideMark/>
          </w:tcPr>
          <w:p w14:paraId="64668C42"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N</w:t>
            </w:r>
          </w:p>
        </w:tc>
        <w:tc>
          <w:tcPr>
            <w:tcW w:w="1026" w:type="dxa"/>
            <w:tcBorders>
              <w:top w:val="nil"/>
              <w:left w:val="nil"/>
              <w:bottom w:val="nil"/>
              <w:right w:val="nil"/>
            </w:tcBorders>
            <w:shd w:val="clear" w:color="auto" w:fill="auto"/>
            <w:noWrap/>
            <w:vAlign w:val="center"/>
            <w:hideMark/>
          </w:tcPr>
          <w:p w14:paraId="4D1FB6B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-0.71</w:t>
            </w:r>
          </w:p>
        </w:tc>
        <w:tc>
          <w:tcPr>
            <w:tcW w:w="1026" w:type="dxa"/>
            <w:tcBorders>
              <w:top w:val="nil"/>
              <w:left w:val="nil"/>
              <w:bottom w:val="nil"/>
              <w:right w:val="nil"/>
            </w:tcBorders>
            <w:shd w:val="clear" w:color="auto" w:fill="auto"/>
            <w:noWrap/>
            <w:vAlign w:val="center"/>
            <w:hideMark/>
          </w:tcPr>
          <w:p w14:paraId="54B246A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0.23</w:t>
            </w:r>
          </w:p>
        </w:tc>
        <w:tc>
          <w:tcPr>
            <w:tcW w:w="1190" w:type="dxa"/>
            <w:tcBorders>
              <w:top w:val="nil"/>
              <w:left w:val="nil"/>
              <w:bottom w:val="nil"/>
              <w:right w:val="nil"/>
            </w:tcBorders>
            <w:shd w:val="clear" w:color="auto" w:fill="auto"/>
            <w:noWrap/>
            <w:vAlign w:val="center"/>
            <w:hideMark/>
          </w:tcPr>
          <w:p w14:paraId="564E48C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-1.15</w:t>
            </w:r>
          </w:p>
        </w:tc>
        <w:tc>
          <w:tcPr>
            <w:tcW w:w="1190" w:type="dxa"/>
            <w:tcBorders>
              <w:top w:val="nil"/>
              <w:left w:val="nil"/>
              <w:bottom w:val="nil"/>
              <w:right w:val="nil"/>
            </w:tcBorders>
            <w:shd w:val="clear" w:color="auto" w:fill="auto"/>
            <w:noWrap/>
            <w:vAlign w:val="center"/>
            <w:hideMark/>
          </w:tcPr>
          <w:p w14:paraId="144A72F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-0.27</w:t>
            </w:r>
          </w:p>
        </w:tc>
      </w:tr>
      <w:tr w:rsidR="007A7C92" w:rsidRPr="0014713A" w14:paraId="17A071DA" w14:textId="77777777" w:rsidTr="00EC77BE">
        <w:trPr>
          <w:trHeight w:val="300"/>
        </w:trPr>
        <w:tc>
          <w:tcPr>
            <w:tcW w:w="3000" w:type="dxa"/>
            <w:tcBorders>
              <w:top w:val="nil"/>
              <w:left w:val="nil"/>
              <w:bottom w:val="nil"/>
              <w:right w:val="nil"/>
            </w:tcBorders>
            <w:shd w:val="clear" w:color="auto" w:fill="auto"/>
            <w:noWrap/>
            <w:vAlign w:val="center"/>
            <w:hideMark/>
          </w:tcPr>
          <w:p w14:paraId="3FD1B961"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Dunes</w:t>
            </w:r>
          </w:p>
        </w:tc>
        <w:tc>
          <w:tcPr>
            <w:tcW w:w="668" w:type="dxa"/>
            <w:tcBorders>
              <w:top w:val="nil"/>
              <w:left w:val="nil"/>
              <w:bottom w:val="nil"/>
              <w:right w:val="nil"/>
            </w:tcBorders>
            <w:shd w:val="clear" w:color="auto" w:fill="auto"/>
            <w:noWrap/>
            <w:vAlign w:val="center"/>
            <w:hideMark/>
          </w:tcPr>
          <w:p w14:paraId="6BC1994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D2206DD"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0.42</w:t>
            </w:r>
          </w:p>
        </w:tc>
        <w:tc>
          <w:tcPr>
            <w:tcW w:w="1026" w:type="dxa"/>
            <w:tcBorders>
              <w:top w:val="nil"/>
              <w:left w:val="nil"/>
              <w:bottom w:val="nil"/>
              <w:right w:val="nil"/>
            </w:tcBorders>
            <w:shd w:val="clear" w:color="auto" w:fill="auto"/>
            <w:noWrap/>
            <w:vAlign w:val="center"/>
            <w:hideMark/>
          </w:tcPr>
          <w:p w14:paraId="1D6E56FB"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0.12</w:t>
            </w:r>
          </w:p>
        </w:tc>
        <w:tc>
          <w:tcPr>
            <w:tcW w:w="1190" w:type="dxa"/>
            <w:tcBorders>
              <w:top w:val="nil"/>
              <w:left w:val="nil"/>
              <w:bottom w:val="nil"/>
              <w:right w:val="nil"/>
            </w:tcBorders>
            <w:shd w:val="clear" w:color="auto" w:fill="auto"/>
            <w:noWrap/>
            <w:vAlign w:val="center"/>
            <w:hideMark/>
          </w:tcPr>
          <w:p w14:paraId="2D0B970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0.18</w:t>
            </w:r>
          </w:p>
        </w:tc>
        <w:tc>
          <w:tcPr>
            <w:tcW w:w="1190" w:type="dxa"/>
            <w:tcBorders>
              <w:top w:val="nil"/>
              <w:left w:val="nil"/>
              <w:bottom w:val="nil"/>
              <w:right w:val="nil"/>
            </w:tcBorders>
            <w:shd w:val="clear" w:color="auto" w:fill="auto"/>
            <w:noWrap/>
            <w:vAlign w:val="center"/>
            <w:hideMark/>
          </w:tcPr>
          <w:p w14:paraId="30AEAC95"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0.66</w:t>
            </w:r>
          </w:p>
        </w:tc>
        <w:tc>
          <w:tcPr>
            <w:tcW w:w="80" w:type="dxa"/>
            <w:tcBorders>
              <w:top w:val="nil"/>
              <w:left w:val="nil"/>
              <w:bottom w:val="nil"/>
              <w:right w:val="nil"/>
            </w:tcBorders>
            <w:shd w:val="clear" w:color="auto" w:fill="auto"/>
            <w:noWrap/>
            <w:vAlign w:val="center"/>
            <w:hideMark/>
          </w:tcPr>
          <w:p w14:paraId="381FA852"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189239D"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527FEFF"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0.28</w:t>
            </w:r>
          </w:p>
        </w:tc>
        <w:tc>
          <w:tcPr>
            <w:tcW w:w="1026" w:type="dxa"/>
            <w:tcBorders>
              <w:top w:val="nil"/>
              <w:left w:val="nil"/>
              <w:bottom w:val="nil"/>
              <w:right w:val="nil"/>
            </w:tcBorders>
            <w:shd w:val="clear" w:color="auto" w:fill="auto"/>
            <w:noWrap/>
            <w:vAlign w:val="center"/>
            <w:hideMark/>
          </w:tcPr>
          <w:p w14:paraId="1A6E68FC"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0.09</w:t>
            </w:r>
          </w:p>
        </w:tc>
        <w:tc>
          <w:tcPr>
            <w:tcW w:w="1190" w:type="dxa"/>
            <w:tcBorders>
              <w:top w:val="nil"/>
              <w:left w:val="nil"/>
              <w:bottom w:val="nil"/>
              <w:right w:val="nil"/>
            </w:tcBorders>
            <w:shd w:val="clear" w:color="auto" w:fill="auto"/>
            <w:noWrap/>
            <w:vAlign w:val="center"/>
            <w:hideMark/>
          </w:tcPr>
          <w:p w14:paraId="18BE5834" w14:textId="77777777" w:rsidR="007A7C92" w:rsidRPr="0014713A" w:rsidRDefault="007A7C92" w:rsidP="00EC77BE">
            <w:pPr>
              <w:jc w:val="center"/>
              <w:rPr>
                <w:rFonts w:ascii="Times Roman" w:hAnsi="Times Roman" w:cs="Calibri"/>
                <w:b/>
                <w:bCs/>
                <w:color w:val="000000"/>
                <w:sz w:val="16"/>
                <w:szCs w:val="16"/>
                <w:lang w:val="en-US"/>
              </w:rPr>
            </w:pPr>
            <w:r w:rsidRPr="0014713A">
              <w:rPr>
                <w:rFonts w:ascii="Times Roman" w:hAnsi="Times Roman" w:cs="Calibri"/>
                <w:b/>
                <w:bCs/>
                <w:color w:val="000000"/>
                <w:sz w:val="16"/>
                <w:szCs w:val="16"/>
              </w:rPr>
              <w:t>0.1</w:t>
            </w:r>
            <w:r>
              <w:rPr>
                <w:rFonts w:ascii="Times Roman" w:hAnsi="Times Roman" w:cs="Calibri"/>
                <w:b/>
                <w:bCs/>
                <w:color w:val="000000"/>
                <w:sz w:val="16"/>
                <w:szCs w:val="16"/>
                <w:lang w:val="en-US"/>
              </w:rPr>
              <w:t>0</w:t>
            </w:r>
          </w:p>
        </w:tc>
        <w:tc>
          <w:tcPr>
            <w:tcW w:w="1190" w:type="dxa"/>
            <w:tcBorders>
              <w:top w:val="nil"/>
              <w:left w:val="nil"/>
              <w:bottom w:val="nil"/>
              <w:right w:val="nil"/>
            </w:tcBorders>
            <w:shd w:val="clear" w:color="auto" w:fill="auto"/>
            <w:noWrap/>
            <w:vAlign w:val="center"/>
            <w:hideMark/>
          </w:tcPr>
          <w:p w14:paraId="594A6F6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0.47</w:t>
            </w:r>
          </w:p>
        </w:tc>
      </w:tr>
      <w:tr w:rsidR="007A7C92" w:rsidRPr="0014713A" w14:paraId="49F3D1D8" w14:textId="77777777" w:rsidTr="00EC77BE">
        <w:trPr>
          <w:trHeight w:val="300"/>
        </w:trPr>
        <w:tc>
          <w:tcPr>
            <w:tcW w:w="3000" w:type="dxa"/>
            <w:tcBorders>
              <w:top w:val="nil"/>
              <w:left w:val="nil"/>
              <w:bottom w:val="nil"/>
              <w:right w:val="nil"/>
            </w:tcBorders>
            <w:shd w:val="clear" w:color="auto" w:fill="auto"/>
            <w:noWrap/>
            <w:vAlign w:val="center"/>
            <w:hideMark/>
          </w:tcPr>
          <w:p w14:paraId="013C6ADA"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Vineyard</w:t>
            </w:r>
          </w:p>
        </w:tc>
        <w:tc>
          <w:tcPr>
            <w:tcW w:w="668" w:type="dxa"/>
            <w:tcBorders>
              <w:top w:val="nil"/>
              <w:left w:val="nil"/>
              <w:bottom w:val="nil"/>
              <w:right w:val="nil"/>
            </w:tcBorders>
            <w:shd w:val="clear" w:color="auto" w:fill="auto"/>
            <w:noWrap/>
            <w:vAlign w:val="center"/>
            <w:hideMark/>
          </w:tcPr>
          <w:p w14:paraId="05DBD895"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5E10862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-0.28</w:t>
            </w:r>
          </w:p>
        </w:tc>
        <w:tc>
          <w:tcPr>
            <w:tcW w:w="1026" w:type="dxa"/>
            <w:tcBorders>
              <w:top w:val="nil"/>
              <w:left w:val="nil"/>
              <w:bottom w:val="nil"/>
              <w:right w:val="nil"/>
            </w:tcBorders>
            <w:shd w:val="clear" w:color="auto" w:fill="auto"/>
            <w:noWrap/>
            <w:vAlign w:val="center"/>
            <w:hideMark/>
          </w:tcPr>
          <w:p w14:paraId="3AF64F3A"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0.15</w:t>
            </w:r>
          </w:p>
        </w:tc>
        <w:tc>
          <w:tcPr>
            <w:tcW w:w="1190" w:type="dxa"/>
            <w:tcBorders>
              <w:top w:val="nil"/>
              <w:left w:val="nil"/>
              <w:bottom w:val="nil"/>
              <w:right w:val="nil"/>
            </w:tcBorders>
            <w:shd w:val="clear" w:color="auto" w:fill="auto"/>
            <w:noWrap/>
            <w:vAlign w:val="center"/>
            <w:hideMark/>
          </w:tcPr>
          <w:p w14:paraId="164A373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-0.57</w:t>
            </w:r>
          </w:p>
        </w:tc>
        <w:tc>
          <w:tcPr>
            <w:tcW w:w="1190" w:type="dxa"/>
            <w:tcBorders>
              <w:top w:val="nil"/>
              <w:left w:val="nil"/>
              <w:bottom w:val="nil"/>
              <w:right w:val="nil"/>
            </w:tcBorders>
            <w:shd w:val="clear" w:color="auto" w:fill="auto"/>
            <w:noWrap/>
            <w:vAlign w:val="center"/>
            <w:hideMark/>
          </w:tcPr>
          <w:p w14:paraId="383610D4"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0.01</w:t>
            </w:r>
          </w:p>
        </w:tc>
        <w:tc>
          <w:tcPr>
            <w:tcW w:w="80" w:type="dxa"/>
            <w:tcBorders>
              <w:top w:val="nil"/>
              <w:left w:val="nil"/>
              <w:bottom w:val="nil"/>
              <w:right w:val="nil"/>
            </w:tcBorders>
            <w:shd w:val="clear" w:color="auto" w:fill="auto"/>
            <w:noWrap/>
            <w:vAlign w:val="center"/>
            <w:hideMark/>
          </w:tcPr>
          <w:p w14:paraId="0D305D8D" w14:textId="77777777" w:rsidR="007A7C92" w:rsidRPr="0014713A"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1381971C"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D8EB91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-0.38</w:t>
            </w:r>
          </w:p>
        </w:tc>
        <w:tc>
          <w:tcPr>
            <w:tcW w:w="1026" w:type="dxa"/>
            <w:tcBorders>
              <w:top w:val="nil"/>
              <w:left w:val="nil"/>
              <w:bottom w:val="nil"/>
              <w:right w:val="nil"/>
            </w:tcBorders>
            <w:shd w:val="clear" w:color="auto" w:fill="auto"/>
            <w:noWrap/>
            <w:vAlign w:val="center"/>
            <w:hideMark/>
          </w:tcPr>
          <w:p w14:paraId="175F1F0B"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0.08</w:t>
            </w:r>
          </w:p>
        </w:tc>
        <w:tc>
          <w:tcPr>
            <w:tcW w:w="1190" w:type="dxa"/>
            <w:tcBorders>
              <w:top w:val="nil"/>
              <w:left w:val="nil"/>
              <w:bottom w:val="nil"/>
              <w:right w:val="nil"/>
            </w:tcBorders>
            <w:shd w:val="clear" w:color="auto" w:fill="auto"/>
            <w:noWrap/>
            <w:vAlign w:val="center"/>
            <w:hideMark/>
          </w:tcPr>
          <w:p w14:paraId="3736965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-0.53</w:t>
            </w:r>
          </w:p>
        </w:tc>
        <w:tc>
          <w:tcPr>
            <w:tcW w:w="1190" w:type="dxa"/>
            <w:tcBorders>
              <w:top w:val="nil"/>
              <w:left w:val="nil"/>
              <w:bottom w:val="nil"/>
              <w:right w:val="nil"/>
            </w:tcBorders>
            <w:shd w:val="clear" w:color="auto" w:fill="auto"/>
            <w:noWrap/>
            <w:vAlign w:val="center"/>
            <w:hideMark/>
          </w:tcPr>
          <w:p w14:paraId="4431EA3C"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-0.23</w:t>
            </w:r>
          </w:p>
        </w:tc>
      </w:tr>
      <w:tr w:rsidR="007A7C92" w:rsidRPr="0014713A" w14:paraId="6116AC1B" w14:textId="77777777" w:rsidTr="00EC77BE">
        <w:trPr>
          <w:trHeight w:val="300"/>
        </w:trPr>
        <w:tc>
          <w:tcPr>
            <w:tcW w:w="3000" w:type="dxa"/>
            <w:tcBorders>
              <w:top w:val="nil"/>
              <w:left w:val="nil"/>
              <w:bottom w:val="nil"/>
              <w:right w:val="nil"/>
            </w:tcBorders>
            <w:shd w:val="clear" w:color="auto" w:fill="auto"/>
            <w:noWrap/>
            <w:vAlign w:val="center"/>
            <w:hideMark/>
          </w:tcPr>
          <w:p w14:paraId="29C62157"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Eucalyptus</w:t>
            </w:r>
          </w:p>
        </w:tc>
        <w:tc>
          <w:tcPr>
            <w:tcW w:w="668" w:type="dxa"/>
            <w:tcBorders>
              <w:top w:val="nil"/>
              <w:left w:val="nil"/>
              <w:bottom w:val="nil"/>
              <w:right w:val="nil"/>
            </w:tcBorders>
            <w:shd w:val="clear" w:color="auto" w:fill="auto"/>
            <w:noWrap/>
            <w:vAlign w:val="center"/>
            <w:hideMark/>
          </w:tcPr>
          <w:p w14:paraId="30F9C03A"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8503EB1"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0.06</w:t>
            </w:r>
          </w:p>
        </w:tc>
        <w:tc>
          <w:tcPr>
            <w:tcW w:w="1026" w:type="dxa"/>
            <w:tcBorders>
              <w:top w:val="nil"/>
              <w:left w:val="nil"/>
              <w:bottom w:val="nil"/>
              <w:right w:val="nil"/>
            </w:tcBorders>
            <w:shd w:val="clear" w:color="auto" w:fill="auto"/>
            <w:noWrap/>
            <w:vAlign w:val="center"/>
            <w:hideMark/>
          </w:tcPr>
          <w:p w14:paraId="3982136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0.03</w:t>
            </w:r>
          </w:p>
        </w:tc>
        <w:tc>
          <w:tcPr>
            <w:tcW w:w="1190" w:type="dxa"/>
            <w:tcBorders>
              <w:top w:val="nil"/>
              <w:left w:val="nil"/>
              <w:bottom w:val="nil"/>
              <w:right w:val="nil"/>
            </w:tcBorders>
            <w:shd w:val="clear" w:color="auto" w:fill="auto"/>
            <w:noWrap/>
            <w:vAlign w:val="center"/>
            <w:hideMark/>
          </w:tcPr>
          <w:p w14:paraId="4E2EF6B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0.01</w:t>
            </w:r>
          </w:p>
        </w:tc>
        <w:tc>
          <w:tcPr>
            <w:tcW w:w="1190" w:type="dxa"/>
            <w:tcBorders>
              <w:top w:val="nil"/>
              <w:left w:val="nil"/>
              <w:bottom w:val="nil"/>
              <w:right w:val="nil"/>
            </w:tcBorders>
            <w:shd w:val="clear" w:color="auto" w:fill="auto"/>
            <w:noWrap/>
            <w:vAlign w:val="center"/>
            <w:hideMark/>
          </w:tcPr>
          <w:p w14:paraId="7ABB88F8"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0.11</w:t>
            </w:r>
          </w:p>
        </w:tc>
        <w:tc>
          <w:tcPr>
            <w:tcW w:w="80" w:type="dxa"/>
            <w:tcBorders>
              <w:top w:val="nil"/>
              <w:left w:val="nil"/>
              <w:bottom w:val="nil"/>
              <w:right w:val="nil"/>
            </w:tcBorders>
            <w:shd w:val="clear" w:color="auto" w:fill="auto"/>
            <w:noWrap/>
            <w:vAlign w:val="center"/>
            <w:hideMark/>
          </w:tcPr>
          <w:p w14:paraId="07827EAB"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3442213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802070F"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0.09</w:t>
            </w:r>
          </w:p>
        </w:tc>
        <w:tc>
          <w:tcPr>
            <w:tcW w:w="1026" w:type="dxa"/>
            <w:tcBorders>
              <w:top w:val="nil"/>
              <w:left w:val="nil"/>
              <w:bottom w:val="nil"/>
              <w:right w:val="nil"/>
            </w:tcBorders>
            <w:shd w:val="clear" w:color="auto" w:fill="auto"/>
            <w:noWrap/>
            <w:vAlign w:val="center"/>
            <w:hideMark/>
          </w:tcPr>
          <w:p w14:paraId="30D5CBDA"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0.04</w:t>
            </w:r>
          </w:p>
        </w:tc>
        <w:tc>
          <w:tcPr>
            <w:tcW w:w="1190" w:type="dxa"/>
            <w:tcBorders>
              <w:top w:val="nil"/>
              <w:left w:val="nil"/>
              <w:bottom w:val="nil"/>
              <w:right w:val="nil"/>
            </w:tcBorders>
            <w:shd w:val="clear" w:color="auto" w:fill="auto"/>
            <w:noWrap/>
            <w:vAlign w:val="center"/>
            <w:hideMark/>
          </w:tcPr>
          <w:p w14:paraId="14FA3846"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0.01</w:t>
            </w:r>
          </w:p>
        </w:tc>
        <w:tc>
          <w:tcPr>
            <w:tcW w:w="1190" w:type="dxa"/>
            <w:tcBorders>
              <w:top w:val="nil"/>
              <w:left w:val="nil"/>
              <w:bottom w:val="nil"/>
              <w:right w:val="nil"/>
            </w:tcBorders>
            <w:shd w:val="clear" w:color="auto" w:fill="auto"/>
            <w:noWrap/>
            <w:vAlign w:val="center"/>
            <w:hideMark/>
          </w:tcPr>
          <w:p w14:paraId="5E4D933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0.16</w:t>
            </w:r>
          </w:p>
        </w:tc>
      </w:tr>
      <w:tr w:rsidR="007A7C92" w:rsidRPr="0014713A" w14:paraId="3845461A" w14:textId="77777777" w:rsidTr="00EC77BE">
        <w:trPr>
          <w:trHeight w:val="300"/>
        </w:trPr>
        <w:tc>
          <w:tcPr>
            <w:tcW w:w="3000" w:type="dxa"/>
            <w:tcBorders>
              <w:top w:val="nil"/>
              <w:left w:val="nil"/>
              <w:bottom w:val="nil"/>
              <w:right w:val="nil"/>
            </w:tcBorders>
            <w:shd w:val="clear" w:color="auto" w:fill="auto"/>
            <w:noWrap/>
            <w:vAlign w:val="center"/>
            <w:hideMark/>
          </w:tcPr>
          <w:p w14:paraId="3DD567F1" w14:textId="77777777" w:rsidR="007A7C92" w:rsidRPr="00FE0871" w:rsidRDefault="007A7C92" w:rsidP="00EC77BE">
            <w:pPr>
              <w:rPr>
                <w:rFonts w:ascii="Times Roman" w:hAnsi="Times Roman" w:cs="Calibri"/>
                <w:color w:val="000000"/>
                <w:sz w:val="16"/>
                <w:szCs w:val="16"/>
                <w:lang w:val="en-US"/>
              </w:rPr>
            </w:pPr>
            <w:r w:rsidRPr="0014713A">
              <w:rPr>
                <w:rFonts w:ascii="Times Roman" w:hAnsi="Times Roman" w:cs="Calibri"/>
                <w:color w:val="000000"/>
                <w:sz w:val="16"/>
                <w:szCs w:val="16"/>
              </w:rPr>
              <w:t>Distance from roads</w:t>
            </w:r>
            <w:r>
              <w:rPr>
                <w:rFonts w:ascii="Times Roman" w:hAnsi="Times Roman" w:cs="Calibri"/>
                <w:color w:val="000000"/>
                <w:sz w:val="16"/>
                <w:szCs w:val="16"/>
                <w:lang w:val="en-US"/>
              </w:rPr>
              <w:t>*</w:t>
            </w:r>
          </w:p>
        </w:tc>
        <w:tc>
          <w:tcPr>
            <w:tcW w:w="668" w:type="dxa"/>
            <w:tcBorders>
              <w:top w:val="nil"/>
              <w:left w:val="nil"/>
              <w:bottom w:val="nil"/>
              <w:right w:val="nil"/>
            </w:tcBorders>
            <w:shd w:val="clear" w:color="auto" w:fill="auto"/>
            <w:noWrap/>
            <w:vAlign w:val="center"/>
            <w:hideMark/>
          </w:tcPr>
          <w:p w14:paraId="3F01641D"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336A8507"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0.23</w:t>
            </w:r>
          </w:p>
        </w:tc>
        <w:tc>
          <w:tcPr>
            <w:tcW w:w="1026" w:type="dxa"/>
            <w:tcBorders>
              <w:top w:val="nil"/>
              <w:left w:val="nil"/>
              <w:bottom w:val="nil"/>
              <w:right w:val="nil"/>
            </w:tcBorders>
            <w:shd w:val="clear" w:color="auto" w:fill="auto"/>
            <w:noWrap/>
            <w:vAlign w:val="center"/>
            <w:hideMark/>
          </w:tcPr>
          <w:p w14:paraId="187E24E1"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0.09</w:t>
            </w:r>
          </w:p>
        </w:tc>
        <w:tc>
          <w:tcPr>
            <w:tcW w:w="1190" w:type="dxa"/>
            <w:tcBorders>
              <w:top w:val="nil"/>
              <w:left w:val="nil"/>
              <w:bottom w:val="nil"/>
              <w:right w:val="nil"/>
            </w:tcBorders>
            <w:shd w:val="clear" w:color="auto" w:fill="auto"/>
            <w:noWrap/>
            <w:vAlign w:val="center"/>
            <w:hideMark/>
          </w:tcPr>
          <w:p w14:paraId="3A597C38"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0.05</w:t>
            </w:r>
          </w:p>
        </w:tc>
        <w:tc>
          <w:tcPr>
            <w:tcW w:w="1190" w:type="dxa"/>
            <w:tcBorders>
              <w:top w:val="nil"/>
              <w:left w:val="nil"/>
              <w:bottom w:val="nil"/>
              <w:right w:val="nil"/>
            </w:tcBorders>
            <w:shd w:val="clear" w:color="auto" w:fill="auto"/>
            <w:noWrap/>
            <w:vAlign w:val="center"/>
            <w:hideMark/>
          </w:tcPr>
          <w:p w14:paraId="15FF37D4"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0.40</w:t>
            </w:r>
          </w:p>
        </w:tc>
        <w:tc>
          <w:tcPr>
            <w:tcW w:w="80" w:type="dxa"/>
            <w:tcBorders>
              <w:top w:val="nil"/>
              <w:left w:val="nil"/>
              <w:bottom w:val="nil"/>
              <w:right w:val="nil"/>
            </w:tcBorders>
            <w:shd w:val="clear" w:color="auto" w:fill="auto"/>
            <w:noWrap/>
            <w:vAlign w:val="center"/>
            <w:hideMark/>
          </w:tcPr>
          <w:p w14:paraId="7B0D7E6D" w14:textId="77777777" w:rsidR="007A7C92" w:rsidRPr="0014713A" w:rsidRDefault="007A7C92" w:rsidP="00EC77BE">
            <w:pPr>
              <w:jc w:val="center"/>
              <w:rPr>
                <w:rFonts w:ascii="Times Roman" w:hAnsi="Times Roman" w:cs="Calibri"/>
                <w:b/>
                <w:bCs/>
                <w:color w:val="000000"/>
                <w:sz w:val="16"/>
                <w:szCs w:val="16"/>
              </w:rPr>
            </w:pPr>
          </w:p>
        </w:tc>
        <w:tc>
          <w:tcPr>
            <w:tcW w:w="668" w:type="dxa"/>
            <w:tcBorders>
              <w:top w:val="nil"/>
              <w:left w:val="nil"/>
              <w:bottom w:val="nil"/>
              <w:right w:val="nil"/>
            </w:tcBorders>
            <w:shd w:val="clear" w:color="auto" w:fill="auto"/>
            <w:noWrap/>
            <w:vAlign w:val="center"/>
            <w:hideMark/>
          </w:tcPr>
          <w:p w14:paraId="4FB8279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6D2A4D7"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0.44</w:t>
            </w:r>
          </w:p>
        </w:tc>
        <w:tc>
          <w:tcPr>
            <w:tcW w:w="1026" w:type="dxa"/>
            <w:tcBorders>
              <w:top w:val="nil"/>
              <w:left w:val="nil"/>
              <w:bottom w:val="nil"/>
              <w:right w:val="nil"/>
            </w:tcBorders>
            <w:shd w:val="clear" w:color="auto" w:fill="auto"/>
            <w:noWrap/>
            <w:vAlign w:val="center"/>
            <w:hideMark/>
          </w:tcPr>
          <w:p w14:paraId="3A0AAAAA"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0.2</w:t>
            </w:r>
          </w:p>
        </w:tc>
        <w:tc>
          <w:tcPr>
            <w:tcW w:w="1190" w:type="dxa"/>
            <w:tcBorders>
              <w:top w:val="nil"/>
              <w:left w:val="nil"/>
              <w:bottom w:val="nil"/>
              <w:right w:val="nil"/>
            </w:tcBorders>
            <w:shd w:val="clear" w:color="auto" w:fill="auto"/>
            <w:noWrap/>
            <w:vAlign w:val="center"/>
            <w:hideMark/>
          </w:tcPr>
          <w:p w14:paraId="46421E70"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0.04</w:t>
            </w:r>
          </w:p>
        </w:tc>
        <w:tc>
          <w:tcPr>
            <w:tcW w:w="1190" w:type="dxa"/>
            <w:tcBorders>
              <w:top w:val="nil"/>
              <w:left w:val="nil"/>
              <w:bottom w:val="nil"/>
              <w:right w:val="nil"/>
            </w:tcBorders>
            <w:shd w:val="clear" w:color="auto" w:fill="auto"/>
            <w:noWrap/>
            <w:vAlign w:val="center"/>
            <w:hideMark/>
          </w:tcPr>
          <w:p w14:paraId="719690FE" w14:textId="77777777" w:rsidR="007A7C92" w:rsidRPr="0014713A" w:rsidRDefault="007A7C92" w:rsidP="00EC77BE">
            <w:pPr>
              <w:jc w:val="center"/>
              <w:rPr>
                <w:rFonts w:ascii="Times Roman" w:hAnsi="Times Roman" w:cs="Calibri"/>
                <w:b/>
                <w:bCs/>
                <w:color w:val="000000"/>
                <w:sz w:val="16"/>
                <w:szCs w:val="16"/>
              </w:rPr>
            </w:pPr>
            <w:r w:rsidRPr="0014713A">
              <w:rPr>
                <w:rFonts w:ascii="Times Roman" w:hAnsi="Times Roman" w:cs="Calibri"/>
                <w:b/>
                <w:bCs/>
                <w:color w:val="000000"/>
                <w:sz w:val="16"/>
                <w:szCs w:val="16"/>
              </w:rPr>
              <w:t>0.83</w:t>
            </w:r>
          </w:p>
        </w:tc>
      </w:tr>
      <w:tr w:rsidR="007A7C92" w:rsidRPr="0014713A" w14:paraId="3C724BCB" w14:textId="77777777" w:rsidTr="00EC77BE">
        <w:trPr>
          <w:trHeight w:val="300"/>
        </w:trPr>
        <w:tc>
          <w:tcPr>
            <w:tcW w:w="3000" w:type="dxa"/>
            <w:tcBorders>
              <w:top w:val="nil"/>
              <w:left w:val="nil"/>
              <w:bottom w:val="nil"/>
              <w:right w:val="nil"/>
            </w:tcBorders>
            <w:shd w:val="clear" w:color="auto" w:fill="auto"/>
            <w:noWrap/>
            <w:vAlign w:val="center"/>
            <w:hideMark/>
          </w:tcPr>
          <w:p w14:paraId="549F2797"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Step</w:t>
            </w:r>
          </w:p>
        </w:tc>
        <w:tc>
          <w:tcPr>
            <w:tcW w:w="668" w:type="dxa"/>
            <w:tcBorders>
              <w:top w:val="nil"/>
              <w:left w:val="nil"/>
              <w:bottom w:val="nil"/>
              <w:right w:val="nil"/>
            </w:tcBorders>
            <w:shd w:val="clear" w:color="auto" w:fill="auto"/>
            <w:noWrap/>
            <w:vAlign w:val="center"/>
            <w:hideMark/>
          </w:tcPr>
          <w:p w14:paraId="78BEA504"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44CD908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-0.44</w:t>
            </w:r>
          </w:p>
        </w:tc>
        <w:tc>
          <w:tcPr>
            <w:tcW w:w="1026" w:type="dxa"/>
            <w:tcBorders>
              <w:top w:val="nil"/>
              <w:left w:val="nil"/>
              <w:bottom w:val="nil"/>
              <w:right w:val="nil"/>
            </w:tcBorders>
            <w:shd w:val="clear" w:color="auto" w:fill="auto"/>
            <w:noWrap/>
            <w:vAlign w:val="center"/>
            <w:hideMark/>
          </w:tcPr>
          <w:p w14:paraId="1D2D56B1"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0.18</w:t>
            </w:r>
          </w:p>
        </w:tc>
        <w:tc>
          <w:tcPr>
            <w:tcW w:w="1190" w:type="dxa"/>
            <w:tcBorders>
              <w:top w:val="nil"/>
              <w:left w:val="nil"/>
              <w:bottom w:val="nil"/>
              <w:right w:val="nil"/>
            </w:tcBorders>
            <w:shd w:val="clear" w:color="auto" w:fill="auto"/>
            <w:noWrap/>
            <w:vAlign w:val="center"/>
            <w:hideMark/>
          </w:tcPr>
          <w:p w14:paraId="6F63961F"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-0.79</w:t>
            </w:r>
          </w:p>
        </w:tc>
        <w:tc>
          <w:tcPr>
            <w:tcW w:w="1190" w:type="dxa"/>
            <w:tcBorders>
              <w:top w:val="nil"/>
              <w:left w:val="nil"/>
              <w:bottom w:val="nil"/>
              <w:right w:val="nil"/>
            </w:tcBorders>
            <w:shd w:val="clear" w:color="auto" w:fill="auto"/>
            <w:noWrap/>
            <w:vAlign w:val="center"/>
            <w:hideMark/>
          </w:tcPr>
          <w:p w14:paraId="5A830A9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-0.08</w:t>
            </w:r>
          </w:p>
        </w:tc>
        <w:tc>
          <w:tcPr>
            <w:tcW w:w="80" w:type="dxa"/>
            <w:tcBorders>
              <w:top w:val="nil"/>
              <w:left w:val="nil"/>
              <w:bottom w:val="nil"/>
              <w:right w:val="nil"/>
            </w:tcBorders>
            <w:shd w:val="clear" w:color="auto" w:fill="auto"/>
            <w:noWrap/>
            <w:vAlign w:val="center"/>
            <w:hideMark/>
          </w:tcPr>
          <w:p w14:paraId="703A08E9" w14:textId="77777777" w:rsidR="007A7C92" w:rsidRPr="0014713A"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7D74CC79"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04D54BA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0.65</w:t>
            </w:r>
          </w:p>
        </w:tc>
        <w:tc>
          <w:tcPr>
            <w:tcW w:w="1026" w:type="dxa"/>
            <w:tcBorders>
              <w:top w:val="nil"/>
              <w:left w:val="nil"/>
              <w:bottom w:val="nil"/>
              <w:right w:val="nil"/>
            </w:tcBorders>
            <w:shd w:val="clear" w:color="auto" w:fill="auto"/>
            <w:noWrap/>
            <w:vAlign w:val="center"/>
            <w:hideMark/>
          </w:tcPr>
          <w:p w14:paraId="05C3E55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0.06</w:t>
            </w:r>
          </w:p>
        </w:tc>
        <w:tc>
          <w:tcPr>
            <w:tcW w:w="1190" w:type="dxa"/>
            <w:tcBorders>
              <w:top w:val="nil"/>
              <w:left w:val="nil"/>
              <w:bottom w:val="nil"/>
              <w:right w:val="nil"/>
            </w:tcBorders>
            <w:shd w:val="clear" w:color="auto" w:fill="auto"/>
            <w:noWrap/>
            <w:vAlign w:val="center"/>
            <w:hideMark/>
          </w:tcPr>
          <w:p w14:paraId="4742F441"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0.52</w:t>
            </w:r>
          </w:p>
        </w:tc>
        <w:tc>
          <w:tcPr>
            <w:tcW w:w="1190" w:type="dxa"/>
            <w:tcBorders>
              <w:top w:val="nil"/>
              <w:left w:val="nil"/>
              <w:bottom w:val="nil"/>
              <w:right w:val="nil"/>
            </w:tcBorders>
            <w:shd w:val="clear" w:color="auto" w:fill="auto"/>
            <w:noWrap/>
            <w:vAlign w:val="center"/>
            <w:hideMark/>
          </w:tcPr>
          <w:p w14:paraId="6EA148C9"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0.78</w:t>
            </w:r>
          </w:p>
        </w:tc>
      </w:tr>
      <w:tr w:rsidR="007A7C92" w:rsidRPr="0014713A" w14:paraId="7B94D5E3" w14:textId="77777777" w:rsidTr="00EC77BE">
        <w:trPr>
          <w:trHeight w:val="300"/>
        </w:trPr>
        <w:tc>
          <w:tcPr>
            <w:tcW w:w="3000" w:type="dxa"/>
            <w:tcBorders>
              <w:top w:val="nil"/>
              <w:left w:val="nil"/>
              <w:bottom w:val="nil"/>
              <w:right w:val="nil"/>
            </w:tcBorders>
            <w:shd w:val="clear" w:color="auto" w:fill="auto"/>
            <w:noWrap/>
            <w:vAlign w:val="center"/>
            <w:hideMark/>
          </w:tcPr>
          <w:p w14:paraId="07D27F7E"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Log(Step)</w:t>
            </w:r>
          </w:p>
        </w:tc>
        <w:tc>
          <w:tcPr>
            <w:tcW w:w="668" w:type="dxa"/>
            <w:tcBorders>
              <w:top w:val="nil"/>
              <w:left w:val="nil"/>
              <w:bottom w:val="nil"/>
              <w:right w:val="nil"/>
            </w:tcBorders>
            <w:shd w:val="clear" w:color="auto" w:fill="auto"/>
            <w:noWrap/>
            <w:vAlign w:val="center"/>
            <w:hideMark/>
          </w:tcPr>
          <w:p w14:paraId="3171C8F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75374414"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0.32</w:t>
            </w:r>
          </w:p>
        </w:tc>
        <w:tc>
          <w:tcPr>
            <w:tcW w:w="1026" w:type="dxa"/>
            <w:tcBorders>
              <w:top w:val="nil"/>
              <w:left w:val="nil"/>
              <w:bottom w:val="nil"/>
              <w:right w:val="nil"/>
            </w:tcBorders>
            <w:shd w:val="clear" w:color="auto" w:fill="auto"/>
            <w:noWrap/>
            <w:vAlign w:val="center"/>
            <w:hideMark/>
          </w:tcPr>
          <w:p w14:paraId="643BB4BD"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0.15</w:t>
            </w:r>
          </w:p>
        </w:tc>
        <w:tc>
          <w:tcPr>
            <w:tcW w:w="1190" w:type="dxa"/>
            <w:tcBorders>
              <w:top w:val="nil"/>
              <w:left w:val="nil"/>
              <w:bottom w:val="nil"/>
              <w:right w:val="nil"/>
            </w:tcBorders>
            <w:shd w:val="clear" w:color="auto" w:fill="auto"/>
            <w:noWrap/>
            <w:vAlign w:val="center"/>
            <w:hideMark/>
          </w:tcPr>
          <w:p w14:paraId="6191B211"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0.03</w:t>
            </w:r>
          </w:p>
        </w:tc>
        <w:tc>
          <w:tcPr>
            <w:tcW w:w="1190" w:type="dxa"/>
            <w:tcBorders>
              <w:top w:val="nil"/>
              <w:left w:val="nil"/>
              <w:bottom w:val="nil"/>
              <w:right w:val="nil"/>
            </w:tcBorders>
            <w:shd w:val="clear" w:color="auto" w:fill="auto"/>
            <w:noWrap/>
            <w:vAlign w:val="center"/>
            <w:hideMark/>
          </w:tcPr>
          <w:p w14:paraId="2D69163C"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0.62</w:t>
            </w:r>
          </w:p>
        </w:tc>
        <w:tc>
          <w:tcPr>
            <w:tcW w:w="80" w:type="dxa"/>
            <w:tcBorders>
              <w:top w:val="nil"/>
              <w:left w:val="nil"/>
              <w:bottom w:val="nil"/>
              <w:right w:val="nil"/>
            </w:tcBorders>
            <w:shd w:val="clear" w:color="auto" w:fill="auto"/>
            <w:noWrap/>
            <w:vAlign w:val="center"/>
            <w:hideMark/>
          </w:tcPr>
          <w:p w14:paraId="3386D064" w14:textId="77777777" w:rsidR="007A7C92" w:rsidRPr="0014713A"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55F568F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42C7AC82"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-0.75</w:t>
            </w:r>
          </w:p>
        </w:tc>
        <w:tc>
          <w:tcPr>
            <w:tcW w:w="1026" w:type="dxa"/>
            <w:tcBorders>
              <w:top w:val="nil"/>
              <w:left w:val="nil"/>
              <w:bottom w:val="nil"/>
              <w:right w:val="nil"/>
            </w:tcBorders>
            <w:shd w:val="clear" w:color="auto" w:fill="auto"/>
            <w:noWrap/>
            <w:vAlign w:val="center"/>
            <w:hideMark/>
          </w:tcPr>
          <w:p w14:paraId="0131D198"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0.11</w:t>
            </w:r>
          </w:p>
        </w:tc>
        <w:tc>
          <w:tcPr>
            <w:tcW w:w="1190" w:type="dxa"/>
            <w:tcBorders>
              <w:top w:val="nil"/>
              <w:left w:val="nil"/>
              <w:bottom w:val="nil"/>
              <w:right w:val="nil"/>
            </w:tcBorders>
            <w:shd w:val="clear" w:color="auto" w:fill="auto"/>
            <w:noWrap/>
            <w:vAlign w:val="center"/>
            <w:hideMark/>
          </w:tcPr>
          <w:p w14:paraId="6F4269F1"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-0.97</w:t>
            </w:r>
          </w:p>
        </w:tc>
        <w:tc>
          <w:tcPr>
            <w:tcW w:w="1190" w:type="dxa"/>
            <w:tcBorders>
              <w:top w:val="nil"/>
              <w:left w:val="nil"/>
              <w:bottom w:val="nil"/>
              <w:right w:val="nil"/>
            </w:tcBorders>
            <w:shd w:val="clear" w:color="auto" w:fill="auto"/>
            <w:noWrap/>
            <w:vAlign w:val="center"/>
            <w:hideMark/>
          </w:tcPr>
          <w:p w14:paraId="61E72575"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-0.53</w:t>
            </w:r>
          </w:p>
        </w:tc>
      </w:tr>
      <w:tr w:rsidR="007A7C92" w:rsidRPr="0014713A" w14:paraId="04E17841" w14:textId="77777777" w:rsidTr="00EC77BE">
        <w:trPr>
          <w:trHeight w:val="300"/>
        </w:trPr>
        <w:tc>
          <w:tcPr>
            <w:tcW w:w="3000" w:type="dxa"/>
            <w:tcBorders>
              <w:top w:val="nil"/>
              <w:left w:val="nil"/>
              <w:bottom w:val="nil"/>
              <w:right w:val="nil"/>
            </w:tcBorders>
            <w:shd w:val="clear" w:color="auto" w:fill="auto"/>
            <w:noWrap/>
            <w:vAlign w:val="center"/>
            <w:hideMark/>
          </w:tcPr>
          <w:p w14:paraId="17DE643F"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Directional Peristence</w:t>
            </w:r>
          </w:p>
        </w:tc>
        <w:tc>
          <w:tcPr>
            <w:tcW w:w="668" w:type="dxa"/>
            <w:tcBorders>
              <w:top w:val="nil"/>
              <w:left w:val="nil"/>
              <w:bottom w:val="nil"/>
              <w:right w:val="nil"/>
            </w:tcBorders>
            <w:shd w:val="clear" w:color="auto" w:fill="auto"/>
            <w:noWrap/>
            <w:vAlign w:val="center"/>
            <w:hideMark/>
          </w:tcPr>
          <w:p w14:paraId="49B8854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46DCC336"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-0.01</w:t>
            </w:r>
          </w:p>
        </w:tc>
        <w:tc>
          <w:tcPr>
            <w:tcW w:w="1026" w:type="dxa"/>
            <w:tcBorders>
              <w:top w:val="nil"/>
              <w:left w:val="nil"/>
              <w:bottom w:val="nil"/>
              <w:right w:val="nil"/>
            </w:tcBorders>
            <w:shd w:val="clear" w:color="auto" w:fill="auto"/>
            <w:noWrap/>
            <w:vAlign w:val="center"/>
            <w:hideMark/>
          </w:tcPr>
          <w:p w14:paraId="1E39DC1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0.06</w:t>
            </w:r>
          </w:p>
        </w:tc>
        <w:tc>
          <w:tcPr>
            <w:tcW w:w="1190" w:type="dxa"/>
            <w:tcBorders>
              <w:top w:val="nil"/>
              <w:left w:val="nil"/>
              <w:bottom w:val="nil"/>
              <w:right w:val="nil"/>
            </w:tcBorders>
            <w:shd w:val="clear" w:color="auto" w:fill="auto"/>
            <w:noWrap/>
            <w:vAlign w:val="center"/>
            <w:hideMark/>
          </w:tcPr>
          <w:p w14:paraId="2CBD204B"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-0.13</w:t>
            </w:r>
          </w:p>
        </w:tc>
        <w:tc>
          <w:tcPr>
            <w:tcW w:w="1190" w:type="dxa"/>
            <w:tcBorders>
              <w:top w:val="nil"/>
              <w:left w:val="nil"/>
              <w:bottom w:val="nil"/>
              <w:right w:val="nil"/>
            </w:tcBorders>
            <w:shd w:val="clear" w:color="auto" w:fill="auto"/>
            <w:noWrap/>
            <w:vAlign w:val="center"/>
            <w:hideMark/>
          </w:tcPr>
          <w:p w14:paraId="6E8CB11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0.12</w:t>
            </w:r>
          </w:p>
        </w:tc>
        <w:tc>
          <w:tcPr>
            <w:tcW w:w="80" w:type="dxa"/>
            <w:tcBorders>
              <w:top w:val="nil"/>
              <w:left w:val="nil"/>
              <w:bottom w:val="nil"/>
              <w:right w:val="nil"/>
            </w:tcBorders>
            <w:shd w:val="clear" w:color="auto" w:fill="auto"/>
            <w:noWrap/>
            <w:vAlign w:val="center"/>
            <w:hideMark/>
          </w:tcPr>
          <w:p w14:paraId="2672A303" w14:textId="77777777" w:rsidR="007A7C92" w:rsidRPr="0014713A" w:rsidRDefault="007A7C92" w:rsidP="00EC77BE">
            <w:pPr>
              <w:jc w:val="center"/>
              <w:rPr>
                <w:rFonts w:ascii="Times Roman" w:hAnsi="Times Roman" w:cs="Calibri"/>
                <w:color w:val="000000"/>
                <w:sz w:val="16"/>
                <w:szCs w:val="16"/>
              </w:rPr>
            </w:pPr>
          </w:p>
        </w:tc>
        <w:tc>
          <w:tcPr>
            <w:tcW w:w="668" w:type="dxa"/>
            <w:tcBorders>
              <w:top w:val="nil"/>
              <w:left w:val="nil"/>
              <w:bottom w:val="nil"/>
              <w:right w:val="nil"/>
            </w:tcBorders>
            <w:shd w:val="clear" w:color="auto" w:fill="auto"/>
            <w:noWrap/>
            <w:vAlign w:val="center"/>
            <w:hideMark/>
          </w:tcPr>
          <w:p w14:paraId="16E4740C"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5544AE8D"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0.47</w:t>
            </w:r>
          </w:p>
        </w:tc>
        <w:tc>
          <w:tcPr>
            <w:tcW w:w="1026" w:type="dxa"/>
            <w:tcBorders>
              <w:top w:val="nil"/>
              <w:left w:val="nil"/>
              <w:bottom w:val="nil"/>
              <w:right w:val="nil"/>
            </w:tcBorders>
            <w:shd w:val="clear" w:color="auto" w:fill="auto"/>
            <w:noWrap/>
            <w:vAlign w:val="center"/>
            <w:hideMark/>
          </w:tcPr>
          <w:p w14:paraId="46E927EC"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0.07</w:t>
            </w:r>
          </w:p>
        </w:tc>
        <w:tc>
          <w:tcPr>
            <w:tcW w:w="1190" w:type="dxa"/>
            <w:tcBorders>
              <w:top w:val="nil"/>
              <w:left w:val="nil"/>
              <w:bottom w:val="nil"/>
              <w:right w:val="nil"/>
            </w:tcBorders>
            <w:shd w:val="clear" w:color="auto" w:fill="auto"/>
            <w:noWrap/>
            <w:vAlign w:val="center"/>
            <w:hideMark/>
          </w:tcPr>
          <w:p w14:paraId="79AD5442"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0.34</w:t>
            </w:r>
          </w:p>
        </w:tc>
        <w:tc>
          <w:tcPr>
            <w:tcW w:w="1190" w:type="dxa"/>
            <w:tcBorders>
              <w:top w:val="nil"/>
              <w:left w:val="nil"/>
              <w:bottom w:val="nil"/>
              <w:right w:val="nil"/>
            </w:tcBorders>
            <w:shd w:val="clear" w:color="auto" w:fill="auto"/>
            <w:noWrap/>
            <w:vAlign w:val="center"/>
            <w:hideMark/>
          </w:tcPr>
          <w:p w14:paraId="09866BC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0.61</w:t>
            </w:r>
          </w:p>
        </w:tc>
      </w:tr>
      <w:tr w:rsidR="007A7C92" w:rsidRPr="0014713A" w14:paraId="5E213CFB" w14:textId="77777777" w:rsidTr="00EC77BE">
        <w:trPr>
          <w:trHeight w:val="300"/>
        </w:trPr>
        <w:tc>
          <w:tcPr>
            <w:tcW w:w="3000" w:type="dxa"/>
            <w:tcBorders>
              <w:top w:val="nil"/>
              <w:left w:val="nil"/>
              <w:bottom w:val="single" w:sz="8" w:space="0" w:color="auto"/>
              <w:right w:val="nil"/>
            </w:tcBorders>
            <w:shd w:val="clear" w:color="auto" w:fill="auto"/>
            <w:vAlign w:val="center"/>
            <w:hideMark/>
          </w:tcPr>
          <w:p w14:paraId="58CF099D" w14:textId="77777777" w:rsidR="007A7C92" w:rsidRPr="0014713A" w:rsidRDefault="007A7C92" w:rsidP="00EC77BE">
            <w:pPr>
              <w:rPr>
                <w:rFonts w:ascii="Times Roman" w:hAnsi="Times Roman" w:cs="Calibri"/>
                <w:color w:val="000000"/>
                <w:sz w:val="16"/>
                <w:szCs w:val="16"/>
              </w:rPr>
            </w:pPr>
            <w:r w:rsidRPr="0014713A">
              <w:rPr>
                <w:rFonts w:ascii="Times Roman" w:hAnsi="Times Roman" w:cs="Calibri"/>
                <w:color w:val="000000"/>
                <w:sz w:val="16"/>
                <w:szCs w:val="16"/>
              </w:rPr>
              <w:t>Slope persistence</w:t>
            </w:r>
          </w:p>
        </w:tc>
        <w:tc>
          <w:tcPr>
            <w:tcW w:w="668" w:type="dxa"/>
            <w:tcBorders>
              <w:top w:val="nil"/>
              <w:left w:val="nil"/>
              <w:bottom w:val="single" w:sz="8" w:space="0" w:color="auto"/>
              <w:right w:val="nil"/>
            </w:tcBorders>
            <w:shd w:val="clear" w:color="auto" w:fill="auto"/>
            <w:noWrap/>
            <w:vAlign w:val="center"/>
            <w:hideMark/>
          </w:tcPr>
          <w:p w14:paraId="19B0A820"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 </w:t>
            </w:r>
          </w:p>
        </w:tc>
        <w:tc>
          <w:tcPr>
            <w:tcW w:w="1026" w:type="dxa"/>
            <w:tcBorders>
              <w:top w:val="nil"/>
              <w:left w:val="nil"/>
              <w:bottom w:val="single" w:sz="8" w:space="0" w:color="auto"/>
              <w:right w:val="nil"/>
            </w:tcBorders>
            <w:shd w:val="clear" w:color="auto" w:fill="auto"/>
            <w:noWrap/>
            <w:vAlign w:val="center"/>
            <w:hideMark/>
          </w:tcPr>
          <w:p w14:paraId="292E902B"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 </w:t>
            </w:r>
          </w:p>
        </w:tc>
        <w:tc>
          <w:tcPr>
            <w:tcW w:w="1026" w:type="dxa"/>
            <w:tcBorders>
              <w:top w:val="nil"/>
              <w:left w:val="nil"/>
              <w:bottom w:val="single" w:sz="8" w:space="0" w:color="auto"/>
              <w:right w:val="nil"/>
            </w:tcBorders>
            <w:shd w:val="clear" w:color="auto" w:fill="auto"/>
            <w:noWrap/>
            <w:vAlign w:val="center"/>
            <w:hideMark/>
          </w:tcPr>
          <w:p w14:paraId="7A5D927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 </w:t>
            </w:r>
          </w:p>
        </w:tc>
        <w:tc>
          <w:tcPr>
            <w:tcW w:w="1190" w:type="dxa"/>
            <w:tcBorders>
              <w:top w:val="nil"/>
              <w:left w:val="nil"/>
              <w:bottom w:val="single" w:sz="8" w:space="0" w:color="auto"/>
              <w:right w:val="nil"/>
            </w:tcBorders>
            <w:shd w:val="clear" w:color="auto" w:fill="auto"/>
            <w:noWrap/>
            <w:vAlign w:val="center"/>
            <w:hideMark/>
          </w:tcPr>
          <w:p w14:paraId="72C8DF0E"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 </w:t>
            </w:r>
          </w:p>
        </w:tc>
        <w:tc>
          <w:tcPr>
            <w:tcW w:w="1190" w:type="dxa"/>
            <w:tcBorders>
              <w:top w:val="nil"/>
              <w:left w:val="nil"/>
              <w:bottom w:val="single" w:sz="8" w:space="0" w:color="auto"/>
              <w:right w:val="nil"/>
            </w:tcBorders>
            <w:shd w:val="clear" w:color="auto" w:fill="auto"/>
            <w:noWrap/>
            <w:vAlign w:val="center"/>
            <w:hideMark/>
          </w:tcPr>
          <w:p w14:paraId="1F2217CB"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 </w:t>
            </w:r>
          </w:p>
        </w:tc>
        <w:tc>
          <w:tcPr>
            <w:tcW w:w="80" w:type="dxa"/>
            <w:tcBorders>
              <w:top w:val="nil"/>
              <w:left w:val="nil"/>
              <w:bottom w:val="single" w:sz="8" w:space="0" w:color="auto"/>
              <w:right w:val="nil"/>
            </w:tcBorders>
            <w:shd w:val="clear" w:color="auto" w:fill="auto"/>
            <w:noWrap/>
            <w:vAlign w:val="center"/>
            <w:hideMark/>
          </w:tcPr>
          <w:p w14:paraId="79F79C63"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 </w:t>
            </w:r>
          </w:p>
        </w:tc>
        <w:tc>
          <w:tcPr>
            <w:tcW w:w="668" w:type="dxa"/>
            <w:tcBorders>
              <w:top w:val="nil"/>
              <w:left w:val="nil"/>
              <w:bottom w:val="single" w:sz="8" w:space="0" w:color="auto"/>
              <w:right w:val="nil"/>
            </w:tcBorders>
            <w:shd w:val="clear" w:color="auto" w:fill="auto"/>
            <w:noWrap/>
            <w:vAlign w:val="center"/>
            <w:hideMark/>
          </w:tcPr>
          <w:p w14:paraId="2B377368"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B</w:t>
            </w:r>
          </w:p>
        </w:tc>
        <w:tc>
          <w:tcPr>
            <w:tcW w:w="1026" w:type="dxa"/>
            <w:tcBorders>
              <w:top w:val="nil"/>
              <w:left w:val="nil"/>
              <w:bottom w:val="single" w:sz="8" w:space="0" w:color="auto"/>
              <w:right w:val="nil"/>
            </w:tcBorders>
            <w:shd w:val="clear" w:color="auto" w:fill="auto"/>
            <w:noWrap/>
            <w:vAlign w:val="center"/>
            <w:hideMark/>
          </w:tcPr>
          <w:p w14:paraId="095336EC"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0.51</w:t>
            </w:r>
          </w:p>
        </w:tc>
        <w:tc>
          <w:tcPr>
            <w:tcW w:w="1026" w:type="dxa"/>
            <w:tcBorders>
              <w:top w:val="nil"/>
              <w:left w:val="nil"/>
              <w:bottom w:val="single" w:sz="8" w:space="0" w:color="auto"/>
              <w:right w:val="nil"/>
            </w:tcBorders>
            <w:shd w:val="clear" w:color="auto" w:fill="auto"/>
            <w:noWrap/>
            <w:vAlign w:val="center"/>
            <w:hideMark/>
          </w:tcPr>
          <w:p w14:paraId="586EC2EA"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0.1</w:t>
            </w:r>
          </w:p>
        </w:tc>
        <w:tc>
          <w:tcPr>
            <w:tcW w:w="1190" w:type="dxa"/>
            <w:tcBorders>
              <w:top w:val="nil"/>
              <w:left w:val="nil"/>
              <w:bottom w:val="single" w:sz="8" w:space="0" w:color="auto"/>
              <w:right w:val="nil"/>
            </w:tcBorders>
            <w:shd w:val="clear" w:color="auto" w:fill="auto"/>
            <w:noWrap/>
            <w:vAlign w:val="center"/>
            <w:hideMark/>
          </w:tcPr>
          <w:p w14:paraId="2C387A47"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0.32</w:t>
            </w:r>
          </w:p>
        </w:tc>
        <w:tc>
          <w:tcPr>
            <w:tcW w:w="1190" w:type="dxa"/>
            <w:tcBorders>
              <w:top w:val="nil"/>
              <w:left w:val="nil"/>
              <w:bottom w:val="single" w:sz="8" w:space="0" w:color="auto"/>
              <w:right w:val="nil"/>
            </w:tcBorders>
            <w:shd w:val="clear" w:color="auto" w:fill="auto"/>
            <w:noWrap/>
            <w:vAlign w:val="center"/>
            <w:hideMark/>
          </w:tcPr>
          <w:p w14:paraId="0DB7C585" w14:textId="77777777" w:rsidR="007A7C92" w:rsidRPr="0014713A" w:rsidRDefault="007A7C92" w:rsidP="00EC77BE">
            <w:pPr>
              <w:jc w:val="center"/>
              <w:rPr>
                <w:rFonts w:ascii="Times Roman" w:hAnsi="Times Roman" w:cs="Calibri"/>
                <w:color w:val="000000"/>
                <w:sz w:val="16"/>
                <w:szCs w:val="16"/>
              </w:rPr>
            </w:pPr>
            <w:r w:rsidRPr="0014713A">
              <w:rPr>
                <w:rFonts w:ascii="Times Roman" w:hAnsi="Times Roman" w:cs="Calibri"/>
                <w:color w:val="000000"/>
                <w:sz w:val="16"/>
                <w:szCs w:val="16"/>
              </w:rPr>
              <w:t>0.7</w:t>
            </w:r>
          </w:p>
        </w:tc>
      </w:tr>
    </w:tbl>
    <w:p w14:paraId="3C2D55D5" w14:textId="77777777" w:rsidR="007A7C92" w:rsidRDefault="007A7C92" w:rsidP="007A7C92">
      <w:pPr>
        <w:rPr>
          <w:rFonts w:ascii="Times" w:hAnsi="Times"/>
          <w:lang w:val="en-US"/>
        </w:rPr>
      </w:pPr>
    </w:p>
    <w:p w14:paraId="32428E64" w14:textId="77777777" w:rsidR="007A7C92" w:rsidRDefault="007A7C92" w:rsidP="007A7C92">
      <w:pPr>
        <w:rPr>
          <w:rFonts w:ascii="Times" w:hAnsi="Times"/>
          <w:lang w:val="en-US"/>
        </w:rPr>
      </w:pPr>
    </w:p>
    <w:p w14:paraId="3E5D6D24" w14:textId="77777777" w:rsidR="007A7C92"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6</w:t>
      </w:r>
      <w:r w:rsidRPr="0076331D">
        <w:rPr>
          <w:rFonts w:ascii="Times" w:hAnsi="Times"/>
          <w:lang w:val="en-US"/>
        </w:rPr>
        <w:t>.</w:t>
      </w:r>
      <w:r>
        <w:rPr>
          <w:rFonts w:ascii="Times" w:hAnsi="Times"/>
          <w:lang w:val="en-US"/>
        </w:rPr>
        <w:t xml:space="preserve"> Top model h</w:t>
      </w:r>
      <w:r w:rsidRPr="0076331D">
        <w:rPr>
          <w:rFonts w:ascii="Times" w:hAnsi="Times"/>
          <w:lang w:val="en-US"/>
        </w:rPr>
        <w:t xml:space="preserve">abitat selection results </w:t>
      </w:r>
      <w:r>
        <w:rPr>
          <w:rFonts w:ascii="Times" w:hAnsi="Times"/>
          <w:lang w:val="en-US"/>
        </w:rPr>
        <w:t xml:space="preserve">based on the night dataset </w:t>
      </w:r>
      <w:r w:rsidRPr="0076331D">
        <w:rPr>
          <w:rFonts w:ascii="Times" w:hAnsi="Times"/>
          <w:lang w:val="en-US"/>
        </w:rPr>
        <w:t xml:space="preserve">for </w:t>
      </w:r>
      <w:r>
        <w:rPr>
          <w:rFonts w:ascii="Times" w:hAnsi="Times"/>
          <w:lang w:val="en-US"/>
        </w:rPr>
        <w:t xml:space="preserve">urban-dominated region </w:t>
      </w:r>
      <w:r w:rsidRPr="0076331D">
        <w:rPr>
          <w:rFonts w:ascii="Times" w:hAnsi="Times"/>
          <w:lang w:val="en-US"/>
        </w:rPr>
        <w:t>adults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w:t>
      </w:r>
      <w:r>
        <w:rPr>
          <w:rFonts w:ascii="Times" w:hAnsi="Times"/>
          <w:lang w:val="en-US"/>
        </w:rPr>
        <w:t xml:space="preserve"> interface</w:t>
      </w:r>
      <w:r w:rsidRPr="0076331D">
        <w:rPr>
          <w:rFonts w:ascii="Times" w:hAnsi="Times"/>
          <w:lang w:val="en-US"/>
        </w:rPr>
        <w:t>, N = Natural</w:t>
      </w:r>
      <w:r>
        <w:rPr>
          <w:rFonts w:ascii="Times" w:hAnsi="Times"/>
          <w:lang w:val="en-US"/>
        </w:rPr>
        <w:t xml:space="preserve"> area</w:t>
      </w:r>
      <w:r w:rsidRPr="0076331D">
        <w:rPr>
          <w:rFonts w:ascii="Times" w:hAnsi="Times"/>
          <w:lang w:val="en-US"/>
        </w:rPr>
        <w:t xml:space="preserve">, </w:t>
      </w:r>
      <w:r>
        <w:rPr>
          <w:rFonts w:ascii="Times" w:hAnsi="Times"/>
          <w:lang w:val="en-US"/>
        </w:rPr>
        <w:t xml:space="preserve">E = Everywhere, </w:t>
      </w:r>
      <w:r w:rsidRPr="0076331D">
        <w:rPr>
          <w:rFonts w:ascii="Times" w:hAnsi="Times"/>
          <w:lang w:val="en-US"/>
        </w:rPr>
        <w:t>and B = (Resource</w:t>
      </w:r>
      <w:r>
        <w:rPr>
          <w:rFonts w:ascii="Times" w:hAnsi="Times"/>
          <w:lang w:val="en-US"/>
        </w:rPr>
        <w:t>-</w:t>
      </w:r>
      <w:r w:rsidRPr="0076331D">
        <w:rPr>
          <w:rFonts w:ascii="Times" w:hAnsi="Times"/>
          <w:lang w:val="en-US"/>
        </w:rPr>
        <w:t xml:space="preserve">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tbl>
      <w:tblPr>
        <w:tblW w:w="13492" w:type="dxa"/>
        <w:tblLook w:val="04A0" w:firstRow="1" w:lastRow="0" w:firstColumn="1" w:lastColumn="0" w:noHBand="0" w:noVBand="1"/>
      </w:tblPr>
      <w:tblGrid>
        <w:gridCol w:w="3119"/>
        <w:gridCol w:w="838"/>
        <w:gridCol w:w="1026"/>
        <w:gridCol w:w="1026"/>
        <w:gridCol w:w="1190"/>
        <w:gridCol w:w="1190"/>
        <w:gridCol w:w="256"/>
        <w:gridCol w:w="838"/>
        <w:gridCol w:w="1043"/>
        <w:gridCol w:w="989"/>
        <w:gridCol w:w="1287"/>
        <w:gridCol w:w="1010"/>
      </w:tblGrid>
      <w:tr w:rsidR="007A7C92" w:rsidRPr="009D015F" w14:paraId="52B41299" w14:textId="77777777" w:rsidTr="00EC77BE">
        <w:trPr>
          <w:trHeight w:val="300"/>
        </w:trPr>
        <w:tc>
          <w:tcPr>
            <w:tcW w:w="3119" w:type="dxa"/>
            <w:tcBorders>
              <w:top w:val="nil"/>
              <w:left w:val="nil"/>
              <w:bottom w:val="nil"/>
              <w:right w:val="nil"/>
            </w:tcBorders>
            <w:shd w:val="clear" w:color="auto" w:fill="auto"/>
            <w:vAlign w:val="bottom"/>
            <w:hideMark/>
          </w:tcPr>
          <w:p w14:paraId="2130DD9D" w14:textId="77777777" w:rsidR="007A7C92" w:rsidRPr="009D015F" w:rsidRDefault="007A7C92" w:rsidP="00EC77BE"/>
        </w:tc>
        <w:tc>
          <w:tcPr>
            <w:tcW w:w="4950" w:type="dxa"/>
            <w:gridSpan w:val="5"/>
            <w:tcBorders>
              <w:top w:val="nil"/>
              <w:left w:val="nil"/>
              <w:bottom w:val="double" w:sz="6" w:space="0" w:color="auto"/>
              <w:right w:val="nil"/>
            </w:tcBorders>
            <w:shd w:val="clear" w:color="auto" w:fill="auto"/>
            <w:vAlign w:val="bottom"/>
            <w:hideMark/>
          </w:tcPr>
          <w:p w14:paraId="6AB29A36"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Urban</w:t>
            </w:r>
            <w:r>
              <w:rPr>
                <w:rFonts w:ascii="Times Roman" w:hAnsi="Times Roman" w:cs="Calibri"/>
                <w:b/>
                <w:bCs/>
                <w:color w:val="000000"/>
                <w:sz w:val="16"/>
                <w:szCs w:val="16"/>
                <w:lang w:val="en-US"/>
              </w:rPr>
              <w:t>-dominated region</w:t>
            </w:r>
            <w:r w:rsidRPr="009D015F">
              <w:rPr>
                <w:rFonts w:ascii="Times Roman" w:hAnsi="Times Roman" w:cs="Calibri"/>
                <w:b/>
                <w:bCs/>
                <w:color w:val="000000"/>
                <w:sz w:val="16"/>
                <w:szCs w:val="16"/>
              </w:rPr>
              <w:t xml:space="preserve"> adult night 3-h</w:t>
            </w:r>
            <w:r>
              <w:rPr>
                <w:rFonts w:ascii="Times Roman" w:hAnsi="Times Roman" w:cs="Calibri"/>
                <w:b/>
                <w:bCs/>
                <w:color w:val="000000"/>
                <w:sz w:val="16"/>
                <w:szCs w:val="16"/>
                <w:lang w:val="en-US"/>
              </w:rPr>
              <w:t>;</w:t>
            </w:r>
            <w:r w:rsidRPr="009D015F">
              <w:rPr>
                <w:rFonts w:ascii="Times Roman" w:hAnsi="Times Roman" w:cs="Calibri"/>
                <w:b/>
                <w:bCs/>
                <w:color w:val="000000"/>
                <w:sz w:val="16"/>
                <w:szCs w:val="16"/>
              </w:rPr>
              <w:t xml:space="preserve"> knot = 74 m</w:t>
            </w:r>
          </w:p>
        </w:tc>
        <w:tc>
          <w:tcPr>
            <w:tcW w:w="256" w:type="dxa"/>
            <w:tcBorders>
              <w:top w:val="nil"/>
              <w:left w:val="nil"/>
              <w:bottom w:val="nil"/>
              <w:right w:val="nil"/>
            </w:tcBorders>
            <w:shd w:val="clear" w:color="auto" w:fill="auto"/>
            <w:vAlign w:val="bottom"/>
            <w:hideMark/>
          </w:tcPr>
          <w:p w14:paraId="60D30313" w14:textId="77777777" w:rsidR="007A7C92" w:rsidRPr="009D015F" w:rsidRDefault="007A7C92" w:rsidP="00EC77BE">
            <w:pPr>
              <w:jc w:val="center"/>
              <w:rPr>
                <w:rFonts w:ascii="Times Roman" w:hAnsi="Times Roman" w:cs="Calibri"/>
                <w:b/>
                <w:bCs/>
                <w:color w:val="000000"/>
                <w:sz w:val="16"/>
                <w:szCs w:val="16"/>
              </w:rPr>
            </w:pPr>
          </w:p>
        </w:tc>
        <w:tc>
          <w:tcPr>
            <w:tcW w:w="5167" w:type="dxa"/>
            <w:gridSpan w:val="5"/>
            <w:tcBorders>
              <w:top w:val="nil"/>
              <w:left w:val="nil"/>
              <w:bottom w:val="double" w:sz="6" w:space="0" w:color="auto"/>
              <w:right w:val="nil"/>
            </w:tcBorders>
            <w:shd w:val="clear" w:color="auto" w:fill="auto"/>
            <w:vAlign w:val="bottom"/>
            <w:hideMark/>
          </w:tcPr>
          <w:p w14:paraId="1A29DA9A"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Urban</w:t>
            </w:r>
            <w:r>
              <w:rPr>
                <w:rFonts w:ascii="Times Roman" w:hAnsi="Times Roman" w:cs="Calibri"/>
                <w:b/>
                <w:bCs/>
                <w:color w:val="000000"/>
                <w:sz w:val="16"/>
                <w:szCs w:val="16"/>
                <w:lang w:val="en-US"/>
              </w:rPr>
              <w:t>-dominated region</w:t>
            </w:r>
            <w:r w:rsidRPr="009D015F">
              <w:rPr>
                <w:rFonts w:ascii="Times Roman" w:hAnsi="Times Roman" w:cs="Calibri"/>
                <w:b/>
                <w:bCs/>
                <w:color w:val="000000"/>
                <w:sz w:val="16"/>
                <w:szCs w:val="16"/>
              </w:rPr>
              <w:t xml:space="preserve"> adult night 20-m</w:t>
            </w:r>
            <w:r>
              <w:rPr>
                <w:rFonts w:ascii="Times Roman" w:hAnsi="Times Roman" w:cs="Calibri"/>
                <w:b/>
                <w:bCs/>
                <w:color w:val="000000"/>
                <w:sz w:val="16"/>
                <w:szCs w:val="16"/>
                <w:lang w:val="en-US"/>
              </w:rPr>
              <w:t>;</w:t>
            </w:r>
            <w:r w:rsidRPr="009D015F">
              <w:rPr>
                <w:rFonts w:ascii="Times Roman" w:hAnsi="Times Roman" w:cs="Calibri"/>
                <w:b/>
                <w:bCs/>
                <w:color w:val="000000"/>
                <w:sz w:val="16"/>
                <w:szCs w:val="16"/>
              </w:rPr>
              <w:t xml:space="preserve"> knot = 115 m</w:t>
            </w:r>
          </w:p>
        </w:tc>
      </w:tr>
      <w:tr w:rsidR="007A7C92" w:rsidRPr="009D015F" w14:paraId="06E57280" w14:textId="77777777" w:rsidTr="00EC77BE">
        <w:trPr>
          <w:trHeight w:val="300"/>
        </w:trPr>
        <w:tc>
          <w:tcPr>
            <w:tcW w:w="3119" w:type="dxa"/>
            <w:tcBorders>
              <w:top w:val="nil"/>
              <w:left w:val="nil"/>
              <w:bottom w:val="single" w:sz="8" w:space="0" w:color="auto"/>
              <w:right w:val="nil"/>
            </w:tcBorders>
            <w:shd w:val="clear" w:color="auto" w:fill="auto"/>
            <w:noWrap/>
            <w:vAlign w:val="bottom"/>
            <w:hideMark/>
          </w:tcPr>
          <w:p w14:paraId="613A4A73" w14:textId="77777777" w:rsidR="007A7C92" w:rsidRPr="009D015F" w:rsidRDefault="007A7C92" w:rsidP="00EC77BE">
            <w:pPr>
              <w:rPr>
                <w:rFonts w:ascii="Times Roman" w:hAnsi="Times Roman" w:cs="Calibri"/>
                <w:b/>
                <w:bCs/>
                <w:color w:val="000000"/>
                <w:sz w:val="16"/>
                <w:szCs w:val="16"/>
              </w:rPr>
            </w:pPr>
            <w:r w:rsidRPr="009D015F">
              <w:rPr>
                <w:rFonts w:ascii="Times Roman" w:hAnsi="Times Roman" w:cs="Calibri"/>
                <w:b/>
                <w:bCs/>
                <w:color w:val="000000"/>
                <w:sz w:val="16"/>
                <w:szCs w:val="16"/>
              </w:rPr>
              <w:t>Covariate</w:t>
            </w:r>
          </w:p>
        </w:tc>
        <w:tc>
          <w:tcPr>
            <w:tcW w:w="518" w:type="dxa"/>
            <w:tcBorders>
              <w:top w:val="nil"/>
              <w:left w:val="nil"/>
              <w:bottom w:val="single" w:sz="8" w:space="0" w:color="auto"/>
              <w:right w:val="nil"/>
            </w:tcBorders>
            <w:shd w:val="clear" w:color="auto" w:fill="auto"/>
            <w:noWrap/>
            <w:vAlign w:val="bottom"/>
            <w:hideMark/>
          </w:tcPr>
          <w:p w14:paraId="144719F0"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Interface</w:t>
            </w:r>
          </w:p>
        </w:tc>
        <w:tc>
          <w:tcPr>
            <w:tcW w:w="1026" w:type="dxa"/>
            <w:tcBorders>
              <w:top w:val="nil"/>
              <w:left w:val="nil"/>
              <w:bottom w:val="single" w:sz="8" w:space="0" w:color="auto"/>
              <w:right w:val="nil"/>
            </w:tcBorders>
            <w:shd w:val="clear" w:color="auto" w:fill="auto"/>
            <w:vAlign w:val="bottom"/>
            <w:hideMark/>
          </w:tcPr>
          <w:p w14:paraId="06BABED8" w14:textId="77777777" w:rsidR="007A7C92" w:rsidRPr="009D015F" w:rsidRDefault="007A7C92" w:rsidP="00EC77BE">
            <w:pPr>
              <w:jc w:val="center"/>
              <w:rPr>
                <w:rFonts w:ascii="Times Roman" w:hAnsi="Times Roman" w:cs="Calibri"/>
                <w:b/>
                <w:bCs/>
                <w:i/>
                <w:iCs/>
                <w:color w:val="222222"/>
                <w:sz w:val="16"/>
                <w:szCs w:val="16"/>
              </w:rPr>
            </w:pPr>
            <w:r w:rsidRPr="009D015F">
              <w:rPr>
                <w:rFonts w:ascii="Times Roman" w:hAnsi="Times Roman" w:cs="Calibri"/>
                <w:b/>
                <w:bCs/>
                <w:i/>
                <w:iCs/>
                <w:color w:val="222222"/>
                <w:sz w:val="16"/>
                <w:szCs w:val="16"/>
              </w:rPr>
              <w:t>ß</w:t>
            </w:r>
          </w:p>
        </w:tc>
        <w:tc>
          <w:tcPr>
            <w:tcW w:w="1026" w:type="dxa"/>
            <w:tcBorders>
              <w:top w:val="nil"/>
              <w:left w:val="nil"/>
              <w:bottom w:val="single" w:sz="8" w:space="0" w:color="auto"/>
              <w:right w:val="nil"/>
            </w:tcBorders>
            <w:shd w:val="clear" w:color="auto" w:fill="auto"/>
            <w:noWrap/>
            <w:vAlign w:val="bottom"/>
            <w:hideMark/>
          </w:tcPr>
          <w:p w14:paraId="45380FDA" w14:textId="77777777" w:rsidR="007A7C92" w:rsidRPr="009D015F" w:rsidRDefault="007A7C92" w:rsidP="00EC77BE">
            <w:pPr>
              <w:jc w:val="center"/>
              <w:rPr>
                <w:rFonts w:ascii="Times Roman" w:hAnsi="Times Roman" w:cs="Calibri"/>
                <w:b/>
                <w:bCs/>
                <w:color w:val="222222"/>
                <w:sz w:val="16"/>
                <w:szCs w:val="16"/>
              </w:rPr>
            </w:pPr>
            <w:r w:rsidRPr="009D015F">
              <w:rPr>
                <w:rFonts w:ascii="Times Roman" w:hAnsi="Times Roman" w:cs="Calibri"/>
                <w:b/>
                <w:bCs/>
                <w:color w:val="222222"/>
                <w:sz w:val="16"/>
                <w:szCs w:val="16"/>
              </w:rPr>
              <w:t>Robust SE</w:t>
            </w:r>
          </w:p>
        </w:tc>
        <w:tc>
          <w:tcPr>
            <w:tcW w:w="1190" w:type="dxa"/>
            <w:tcBorders>
              <w:top w:val="nil"/>
              <w:left w:val="nil"/>
              <w:bottom w:val="single" w:sz="8" w:space="0" w:color="auto"/>
              <w:right w:val="nil"/>
            </w:tcBorders>
            <w:shd w:val="clear" w:color="auto" w:fill="auto"/>
            <w:noWrap/>
            <w:vAlign w:val="bottom"/>
            <w:hideMark/>
          </w:tcPr>
          <w:p w14:paraId="12C4FE8E"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L 95% CI</w:t>
            </w:r>
          </w:p>
        </w:tc>
        <w:tc>
          <w:tcPr>
            <w:tcW w:w="1190" w:type="dxa"/>
            <w:tcBorders>
              <w:top w:val="nil"/>
              <w:left w:val="nil"/>
              <w:bottom w:val="single" w:sz="8" w:space="0" w:color="auto"/>
              <w:right w:val="nil"/>
            </w:tcBorders>
            <w:shd w:val="clear" w:color="auto" w:fill="auto"/>
            <w:noWrap/>
            <w:vAlign w:val="bottom"/>
            <w:hideMark/>
          </w:tcPr>
          <w:p w14:paraId="2A6657B1"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U 95% CI</w:t>
            </w:r>
          </w:p>
        </w:tc>
        <w:tc>
          <w:tcPr>
            <w:tcW w:w="256" w:type="dxa"/>
            <w:tcBorders>
              <w:top w:val="nil"/>
              <w:left w:val="nil"/>
              <w:bottom w:val="single" w:sz="8" w:space="0" w:color="auto"/>
              <w:right w:val="nil"/>
            </w:tcBorders>
            <w:shd w:val="clear" w:color="auto" w:fill="auto"/>
            <w:noWrap/>
            <w:vAlign w:val="bottom"/>
            <w:hideMark/>
          </w:tcPr>
          <w:p w14:paraId="333EED6E" w14:textId="77777777" w:rsidR="007A7C92" w:rsidRPr="009D015F" w:rsidRDefault="007A7C92" w:rsidP="00EC77BE">
            <w:pPr>
              <w:rPr>
                <w:rFonts w:ascii="Times Roman" w:hAnsi="Times Roman" w:cs="Calibri"/>
                <w:b/>
                <w:bCs/>
                <w:color w:val="000000"/>
                <w:sz w:val="16"/>
                <w:szCs w:val="16"/>
              </w:rPr>
            </w:pPr>
            <w:r w:rsidRPr="009D015F">
              <w:rPr>
                <w:rFonts w:ascii="Times Roman" w:hAnsi="Times Roman" w:cs="Calibri"/>
                <w:b/>
                <w:bCs/>
                <w:color w:val="000000"/>
                <w:sz w:val="16"/>
                <w:szCs w:val="16"/>
              </w:rPr>
              <w:t> </w:t>
            </w:r>
          </w:p>
        </w:tc>
        <w:tc>
          <w:tcPr>
            <w:tcW w:w="838" w:type="dxa"/>
            <w:tcBorders>
              <w:top w:val="nil"/>
              <w:left w:val="nil"/>
              <w:bottom w:val="single" w:sz="8" w:space="0" w:color="auto"/>
              <w:right w:val="nil"/>
            </w:tcBorders>
            <w:shd w:val="clear" w:color="auto" w:fill="auto"/>
            <w:noWrap/>
            <w:vAlign w:val="bottom"/>
            <w:hideMark/>
          </w:tcPr>
          <w:p w14:paraId="10275D6B"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Interface</w:t>
            </w:r>
          </w:p>
        </w:tc>
        <w:tc>
          <w:tcPr>
            <w:tcW w:w="1043" w:type="dxa"/>
            <w:tcBorders>
              <w:top w:val="nil"/>
              <w:left w:val="nil"/>
              <w:bottom w:val="single" w:sz="8" w:space="0" w:color="auto"/>
              <w:right w:val="nil"/>
            </w:tcBorders>
            <w:shd w:val="clear" w:color="auto" w:fill="auto"/>
            <w:vAlign w:val="bottom"/>
            <w:hideMark/>
          </w:tcPr>
          <w:p w14:paraId="51379E26" w14:textId="77777777" w:rsidR="007A7C92" w:rsidRPr="009D015F" w:rsidRDefault="007A7C92" w:rsidP="00EC77BE">
            <w:pPr>
              <w:jc w:val="center"/>
              <w:rPr>
                <w:rFonts w:ascii="Times Roman" w:hAnsi="Times Roman" w:cs="Calibri"/>
                <w:b/>
                <w:bCs/>
                <w:i/>
                <w:iCs/>
                <w:color w:val="222222"/>
                <w:sz w:val="16"/>
                <w:szCs w:val="16"/>
              </w:rPr>
            </w:pPr>
            <w:r w:rsidRPr="009D015F">
              <w:rPr>
                <w:rFonts w:ascii="Times Roman" w:hAnsi="Times Roman" w:cs="Calibri"/>
                <w:b/>
                <w:bCs/>
                <w:i/>
                <w:iCs/>
                <w:color w:val="222222"/>
                <w:sz w:val="16"/>
                <w:szCs w:val="16"/>
              </w:rPr>
              <w:t>ß</w:t>
            </w:r>
          </w:p>
        </w:tc>
        <w:tc>
          <w:tcPr>
            <w:tcW w:w="989" w:type="dxa"/>
            <w:tcBorders>
              <w:top w:val="nil"/>
              <w:left w:val="nil"/>
              <w:bottom w:val="single" w:sz="8" w:space="0" w:color="auto"/>
              <w:right w:val="nil"/>
            </w:tcBorders>
            <w:shd w:val="clear" w:color="auto" w:fill="auto"/>
            <w:noWrap/>
            <w:vAlign w:val="bottom"/>
            <w:hideMark/>
          </w:tcPr>
          <w:p w14:paraId="5DBAEE32" w14:textId="77777777" w:rsidR="007A7C92" w:rsidRPr="009D015F" w:rsidRDefault="007A7C92" w:rsidP="00EC77BE">
            <w:pPr>
              <w:jc w:val="center"/>
              <w:rPr>
                <w:rFonts w:ascii="Times Roman" w:hAnsi="Times Roman" w:cs="Calibri"/>
                <w:b/>
                <w:bCs/>
                <w:color w:val="222222"/>
                <w:sz w:val="16"/>
                <w:szCs w:val="16"/>
              </w:rPr>
            </w:pPr>
            <w:r w:rsidRPr="009D015F">
              <w:rPr>
                <w:rFonts w:ascii="Times Roman" w:hAnsi="Times Roman" w:cs="Calibri"/>
                <w:b/>
                <w:bCs/>
                <w:color w:val="222222"/>
                <w:sz w:val="16"/>
                <w:szCs w:val="16"/>
              </w:rPr>
              <w:t>Robust SE</w:t>
            </w:r>
          </w:p>
        </w:tc>
        <w:tc>
          <w:tcPr>
            <w:tcW w:w="1287" w:type="dxa"/>
            <w:tcBorders>
              <w:top w:val="nil"/>
              <w:left w:val="nil"/>
              <w:bottom w:val="single" w:sz="8" w:space="0" w:color="auto"/>
              <w:right w:val="nil"/>
            </w:tcBorders>
            <w:shd w:val="clear" w:color="auto" w:fill="auto"/>
            <w:noWrap/>
            <w:vAlign w:val="bottom"/>
            <w:hideMark/>
          </w:tcPr>
          <w:p w14:paraId="6750DE8F"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L 95% CI</w:t>
            </w:r>
          </w:p>
        </w:tc>
        <w:tc>
          <w:tcPr>
            <w:tcW w:w="1010" w:type="dxa"/>
            <w:tcBorders>
              <w:top w:val="nil"/>
              <w:left w:val="nil"/>
              <w:bottom w:val="single" w:sz="8" w:space="0" w:color="auto"/>
              <w:right w:val="nil"/>
            </w:tcBorders>
            <w:shd w:val="clear" w:color="auto" w:fill="auto"/>
            <w:noWrap/>
            <w:vAlign w:val="bottom"/>
            <w:hideMark/>
          </w:tcPr>
          <w:p w14:paraId="24771175"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U 95% CI</w:t>
            </w:r>
          </w:p>
        </w:tc>
      </w:tr>
      <w:tr w:rsidR="007A7C92" w:rsidRPr="009D015F" w14:paraId="45F5AD0F" w14:textId="77777777" w:rsidTr="00EC77BE">
        <w:trPr>
          <w:trHeight w:val="300"/>
        </w:trPr>
        <w:tc>
          <w:tcPr>
            <w:tcW w:w="3119" w:type="dxa"/>
            <w:tcBorders>
              <w:top w:val="nil"/>
              <w:left w:val="nil"/>
              <w:bottom w:val="nil"/>
              <w:right w:val="nil"/>
            </w:tcBorders>
            <w:shd w:val="clear" w:color="auto" w:fill="auto"/>
            <w:noWrap/>
            <w:vAlign w:val="bottom"/>
            <w:hideMark/>
          </w:tcPr>
          <w:p w14:paraId="2B66466F" w14:textId="77777777" w:rsidR="007A7C92" w:rsidRPr="00FE0871" w:rsidRDefault="007A7C92" w:rsidP="00EC77BE">
            <w:pPr>
              <w:rPr>
                <w:rFonts w:ascii="Times Roman" w:hAnsi="Times Roman" w:cs="Calibri"/>
                <w:color w:val="000000"/>
                <w:sz w:val="16"/>
                <w:szCs w:val="16"/>
                <w:lang w:val="en-US"/>
              </w:rPr>
            </w:pPr>
            <w:r w:rsidRPr="009D015F">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518" w:type="dxa"/>
            <w:tcBorders>
              <w:top w:val="nil"/>
              <w:left w:val="nil"/>
              <w:bottom w:val="nil"/>
              <w:right w:val="nil"/>
            </w:tcBorders>
            <w:shd w:val="clear" w:color="auto" w:fill="auto"/>
            <w:noWrap/>
            <w:vAlign w:val="center"/>
            <w:hideMark/>
          </w:tcPr>
          <w:p w14:paraId="0DA8D11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20692A42"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5.2</w:t>
            </w:r>
            <w:r w:rsidRPr="009D015F">
              <w:rPr>
                <w:rFonts w:ascii="Times Roman" w:hAnsi="Times Roman" w:cs="Calibri"/>
                <w:b/>
                <w:bCs/>
                <w:color w:val="000000"/>
                <w:sz w:val="16"/>
                <w:szCs w:val="16"/>
                <w:lang w:val="en-US"/>
              </w:rPr>
              <w:t>0</w:t>
            </w:r>
            <w:r w:rsidRPr="009D015F">
              <w:rPr>
                <w:rFonts w:ascii="Times Roman" w:hAnsi="Times Roman" w:cs="Calibri"/>
                <w:b/>
                <w:bCs/>
                <w:color w:val="000000"/>
                <w:sz w:val="16"/>
                <w:szCs w:val="16"/>
              </w:rPr>
              <w:t xml:space="preserve"> / -0.23</w:t>
            </w:r>
          </w:p>
        </w:tc>
        <w:tc>
          <w:tcPr>
            <w:tcW w:w="1026" w:type="dxa"/>
            <w:tcBorders>
              <w:top w:val="nil"/>
              <w:left w:val="nil"/>
              <w:bottom w:val="nil"/>
              <w:right w:val="nil"/>
            </w:tcBorders>
            <w:shd w:val="clear" w:color="auto" w:fill="auto"/>
            <w:noWrap/>
            <w:vAlign w:val="center"/>
            <w:hideMark/>
          </w:tcPr>
          <w:p w14:paraId="7D86D87A"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1.02 / 0.11</w:t>
            </w:r>
          </w:p>
        </w:tc>
        <w:tc>
          <w:tcPr>
            <w:tcW w:w="1190" w:type="dxa"/>
            <w:tcBorders>
              <w:top w:val="nil"/>
              <w:left w:val="nil"/>
              <w:bottom w:val="nil"/>
              <w:right w:val="nil"/>
            </w:tcBorders>
            <w:shd w:val="clear" w:color="auto" w:fill="auto"/>
            <w:noWrap/>
            <w:vAlign w:val="center"/>
            <w:hideMark/>
          </w:tcPr>
          <w:p w14:paraId="392BAA7F"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3.21 / -0.44</w:t>
            </w:r>
          </w:p>
        </w:tc>
        <w:tc>
          <w:tcPr>
            <w:tcW w:w="1190" w:type="dxa"/>
            <w:tcBorders>
              <w:top w:val="nil"/>
              <w:left w:val="nil"/>
              <w:bottom w:val="nil"/>
              <w:right w:val="nil"/>
            </w:tcBorders>
            <w:shd w:val="clear" w:color="auto" w:fill="auto"/>
            <w:noWrap/>
            <w:vAlign w:val="center"/>
            <w:hideMark/>
          </w:tcPr>
          <w:p w14:paraId="5B388C72"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7.19 / -0.02</w:t>
            </w:r>
          </w:p>
        </w:tc>
        <w:tc>
          <w:tcPr>
            <w:tcW w:w="256" w:type="dxa"/>
            <w:tcBorders>
              <w:top w:val="nil"/>
              <w:left w:val="nil"/>
              <w:bottom w:val="nil"/>
              <w:right w:val="nil"/>
            </w:tcBorders>
            <w:shd w:val="clear" w:color="auto" w:fill="auto"/>
            <w:noWrap/>
            <w:vAlign w:val="bottom"/>
            <w:hideMark/>
          </w:tcPr>
          <w:p w14:paraId="2370E81A"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3D84FC7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43" w:type="dxa"/>
            <w:tcBorders>
              <w:top w:val="nil"/>
              <w:left w:val="nil"/>
              <w:bottom w:val="nil"/>
              <w:right w:val="nil"/>
            </w:tcBorders>
            <w:shd w:val="clear" w:color="auto" w:fill="auto"/>
            <w:noWrap/>
            <w:vAlign w:val="bottom"/>
            <w:hideMark/>
          </w:tcPr>
          <w:p w14:paraId="31D75FD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3.97</w:t>
            </w:r>
            <w:r w:rsidRPr="009D015F">
              <w:rPr>
                <w:rFonts w:ascii="Times Roman" w:hAnsi="Times Roman" w:cs="Calibri"/>
                <w:color w:val="000000"/>
                <w:sz w:val="16"/>
                <w:szCs w:val="16"/>
              </w:rPr>
              <w:t xml:space="preserve"> / -0.23</w:t>
            </w:r>
          </w:p>
        </w:tc>
        <w:tc>
          <w:tcPr>
            <w:tcW w:w="989" w:type="dxa"/>
            <w:tcBorders>
              <w:top w:val="nil"/>
              <w:left w:val="nil"/>
              <w:bottom w:val="nil"/>
              <w:right w:val="nil"/>
            </w:tcBorders>
            <w:shd w:val="clear" w:color="auto" w:fill="auto"/>
            <w:noWrap/>
            <w:vAlign w:val="bottom"/>
            <w:hideMark/>
          </w:tcPr>
          <w:p w14:paraId="2E8399F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1.58</w:t>
            </w:r>
            <w:r w:rsidRPr="009D015F">
              <w:rPr>
                <w:rFonts w:ascii="Times Roman" w:hAnsi="Times Roman" w:cs="Calibri"/>
                <w:color w:val="000000"/>
                <w:sz w:val="16"/>
                <w:szCs w:val="16"/>
              </w:rPr>
              <w:t xml:space="preserve"> / 0.16</w:t>
            </w:r>
          </w:p>
        </w:tc>
        <w:tc>
          <w:tcPr>
            <w:tcW w:w="1287" w:type="dxa"/>
            <w:tcBorders>
              <w:top w:val="nil"/>
              <w:left w:val="nil"/>
              <w:bottom w:val="nil"/>
              <w:right w:val="nil"/>
            </w:tcBorders>
            <w:shd w:val="clear" w:color="auto" w:fill="auto"/>
            <w:noWrap/>
            <w:vAlign w:val="bottom"/>
            <w:hideMark/>
          </w:tcPr>
          <w:p w14:paraId="09B54AD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0.87</w:t>
            </w:r>
            <w:r w:rsidRPr="009D015F">
              <w:rPr>
                <w:rFonts w:ascii="Times Roman" w:hAnsi="Times Roman" w:cs="Calibri"/>
                <w:color w:val="000000"/>
                <w:sz w:val="16"/>
                <w:szCs w:val="16"/>
              </w:rPr>
              <w:t xml:space="preserve"> / -0.55</w:t>
            </w:r>
          </w:p>
        </w:tc>
        <w:tc>
          <w:tcPr>
            <w:tcW w:w="1010" w:type="dxa"/>
            <w:tcBorders>
              <w:top w:val="nil"/>
              <w:left w:val="nil"/>
              <w:bottom w:val="nil"/>
              <w:right w:val="nil"/>
            </w:tcBorders>
            <w:shd w:val="clear" w:color="auto" w:fill="auto"/>
            <w:noWrap/>
            <w:vAlign w:val="bottom"/>
            <w:hideMark/>
          </w:tcPr>
          <w:p w14:paraId="0B047B2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7.07</w:t>
            </w:r>
            <w:r w:rsidRPr="009D015F">
              <w:rPr>
                <w:rFonts w:ascii="Times Roman" w:hAnsi="Times Roman" w:cs="Calibri"/>
                <w:color w:val="000000"/>
                <w:sz w:val="16"/>
                <w:szCs w:val="16"/>
              </w:rPr>
              <w:t xml:space="preserve"> / 0.09</w:t>
            </w:r>
          </w:p>
        </w:tc>
      </w:tr>
      <w:tr w:rsidR="007A7C92" w:rsidRPr="009D015F" w14:paraId="63AFB114" w14:textId="77777777" w:rsidTr="00EC77BE">
        <w:trPr>
          <w:trHeight w:val="300"/>
        </w:trPr>
        <w:tc>
          <w:tcPr>
            <w:tcW w:w="3119" w:type="dxa"/>
            <w:tcBorders>
              <w:top w:val="nil"/>
              <w:left w:val="nil"/>
              <w:bottom w:val="nil"/>
              <w:right w:val="nil"/>
            </w:tcBorders>
            <w:shd w:val="clear" w:color="auto" w:fill="auto"/>
            <w:noWrap/>
            <w:vAlign w:val="bottom"/>
            <w:hideMark/>
          </w:tcPr>
          <w:p w14:paraId="7CFCF821"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Cover</w:t>
            </w:r>
          </w:p>
        </w:tc>
        <w:tc>
          <w:tcPr>
            <w:tcW w:w="518" w:type="dxa"/>
            <w:tcBorders>
              <w:top w:val="nil"/>
              <w:left w:val="nil"/>
              <w:bottom w:val="nil"/>
              <w:right w:val="nil"/>
            </w:tcBorders>
            <w:shd w:val="clear" w:color="auto" w:fill="auto"/>
            <w:noWrap/>
            <w:vAlign w:val="center"/>
            <w:hideMark/>
          </w:tcPr>
          <w:p w14:paraId="0FC80878"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07F9AE73"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0.26 / -0.01</w:t>
            </w:r>
          </w:p>
        </w:tc>
        <w:tc>
          <w:tcPr>
            <w:tcW w:w="1026" w:type="dxa"/>
            <w:tcBorders>
              <w:top w:val="nil"/>
              <w:left w:val="nil"/>
              <w:bottom w:val="nil"/>
              <w:right w:val="nil"/>
            </w:tcBorders>
            <w:shd w:val="clear" w:color="auto" w:fill="auto"/>
            <w:noWrap/>
            <w:vAlign w:val="center"/>
            <w:hideMark/>
          </w:tcPr>
          <w:p w14:paraId="10A636DD"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 / 0.09</w:t>
            </w:r>
          </w:p>
        </w:tc>
        <w:tc>
          <w:tcPr>
            <w:tcW w:w="1190" w:type="dxa"/>
            <w:tcBorders>
              <w:top w:val="nil"/>
              <w:left w:val="nil"/>
              <w:bottom w:val="nil"/>
              <w:right w:val="nil"/>
            </w:tcBorders>
            <w:shd w:val="clear" w:color="auto" w:fill="auto"/>
            <w:noWrap/>
            <w:vAlign w:val="center"/>
            <w:hideMark/>
          </w:tcPr>
          <w:p w14:paraId="539381E5"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0.07 / -0.19</w:t>
            </w:r>
          </w:p>
        </w:tc>
        <w:tc>
          <w:tcPr>
            <w:tcW w:w="1190" w:type="dxa"/>
            <w:tcBorders>
              <w:top w:val="nil"/>
              <w:left w:val="nil"/>
              <w:bottom w:val="nil"/>
              <w:right w:val="nil"/>
            </w:tcBorders>
            <w:shd w:val="clear" w:color="auto" w:fill="auto"/>
            <w:noWrap/>
            <w:vAlign w:val="center"/>
            <w:hideMark/>
          </w:tcPr>
          <w:p w14:paraId="5CEAFE37"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0.46 / 0.17</w:t>
            </w:r>
          </w:p>
        </w:tc>
        <w:tc>
          <w:tcPr>
            <w:tcW w:w="256" w:type="dxa"/>
            <w:tcBorders>
              <w:top w:val="nil"/>
              <w:left w:val="nil"/>
              <w:bottom w:val="nil"/>
              <w:right w:val="nil"/>
            </w:tcBorders>
            <w:shd w:val="clear" w:color="auto" w:fill="auto"/>
            <w:noWrap/>
            <w:vAlign w:val="bottom"/>
            <w:hideMark/>
          </w:tcPr>
          <w:p w14:paraId="3E275D85" w14:textId="77777777" w:rsidR="007A7C92" w:rsidRPr="009D015F"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bottom"/>
            <w:hideMark/>
          </w:tcPr>
          <w:p w14:paraId="073B937B"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43" w:type="dxa"/>
            <w:tcBorders>
              <w:top w:val="nil"/>
              <w:left w:val="nil"/>
              <w:bottom w:val="nil"/>
              <w:right w:val="nil"/>
            </w:tcBorders>
            <w:shd w:val="clear" w:color="auto" w:fill="auto"/>
            <w:noWrap/>
            <w:vAlign w:val="bottom"/>
            <w:hideMark/>
          </w:tcPr>
          <w:p w14:paraId="13959932"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0.69 / -0.25</w:t>
            </w:r>
          </w:p>
        </w:tc>
        <w:tc>
          <w:tcPr>
            <w:tcW w:w="989" w:type="dxa"/>
            <w:tcBorders>
              <w:top w:val="nil"/>
              <w:left w:val="nil"/>
              <w:bottom w:val="nil"/>
              <w:right w:val="nil"/>
            </w:tcBorders>
            <w:shd w:val="clear" w:color="auto" w:fill="auto"/>
            <w:noWrap/>
            <w:vAlign w:val="bottom"/>
            <w:hideMark/>
          </w:tcPr>
          <w:p w14:paraId="6D22DFE3"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0.19 / 0.09</w:t>
            </w:r>
          </w:p>
        </w:tc>
        <w:tc>
          <w:tcPr>
            <w:tcW w:w="1287" w:type="dxa"/>
            <w:tcBorders>
              <w:top w:val="nil"/>
              <w:left w:val="nil"/>
              <w:bottom w:val="nil"/>
              <w:right w:val="nil"/>
            </w:tcBorders>
            <w:shd w:val="clear" w:color="auto" w:fill="auto"/>
            <w:noWrap/>
            <w:vAlign w:val="bottom"/>
            <w:hideMark/>
          </w:tcPr>
          <w:p w14:paraId="6DF407AA"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0.31 / -0.43</w:t>
            </w:r>
          </w:p>
        </w:tc>
        <w:tc>
          <w:tcPr>
            <w:tcW w:w="1010" w:type="dxa"/>
            <w:tcBorders>
              <w:top w:val="nil"/>
              <w:left w:val="nil"/>
              <w:bottom w:val="nil"/>
              <w:right w:val="nil"/>
            </w:tcBorders>
            <w:shd w:val="clear" w:color="auto" w:fill="auto"/>
            <w:noWrap/>
            <w:vAlign w:val="bottom"/>
            <w:hideMark/>
          </w:tcPr>
          <w:p w14:paraId="45D6FCDE"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1.07 / -0.07</w:t>
            </w:r>
          </w:p>
        </w:tc>
      </w:tr>
      <w:tr w:rsidR="007A7C92" w:rsidRPr="009D015F" w14:paraId="0CCDFDAB" w14:textId="77777777" w:rsidTr="00EC77BE">
        <w:trPr>
          <w:trHeight w:val="300"/>
        </w:trPr>
        <w:tc>
          <w:tcPr>
            <w:tcW w:w="3119" w:type="dxa"/>
            <w:tcBorders>
              <w:top w:val="nil"/>
              <w:left w:val="nil"/>
              <w:bottom w:val="nil"/>
              <w:right w:val="nil"/>
            </w:tcBorders>
            <w:shd w:val="clear" w:color="auto" w:fill="auto"/>
            <w:noWrap/>
            <w:vAlign w:val="bottom"/>
            <w:hideMark/>
          </w:tcPr>
          <w:p w14:paraId="662943B3"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 xml:space="preserve">NDVI </w:t>
            </w:r>
          </w:p>
        </w:tc>
        <w:tc>
          <w:tcPr>
            <w:tcW w:w="518" w:type="dxa"/>
            <w:tcBorders>
              <w:top w:val="nil"/>
              <w:left w:val="nil"/>
              <w:bottom w:val="nil"/>
              <w:right w:val="nil"/>
            </w:tcBorders>
            <w:shd w:val="clear" w:color="auto" w:fill="auto"/>
            <w:noWrap/>
            <w:vAlign w:val="center"/>
            <w:hideMark/>
          </w:tcPr>
          <w:p w14:paraId="5817186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090FC9E3"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0.21</w:t>
            </w:r>
          </w:p>
        </w:tc>
        <w:tc>
          <w:tcPr>
            <w:tcW w:w="1026" w:type="dxa"/>
            <w:tcBorders>
              <w:top w:val="nil"/>
              <w:left w:val="nil"/>
              <w:bottom w:val="nil"/>
              <w:right w:val="nil"/>
            </w:tcBorders>
            <w:shd w:val="clear" w:color="auto" w:fill="auto"/>
            <w:noWrap/>
            <w:vAlign w:val="center"/>
            <w:hideMark/>
          </w:tcPr>
          <w:p w14:paraId="3DC0D238"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0.08</w:t>
            </w:r>
          </w:p>
        </w:tc>
        <w:tc>
          <w:tcPr>
            <w:tcW w:w="1190" w:type="dxa"/>
            <w:tcBorders>
              <w:top w:val="nil"/>
              <w:left w:val="nil"/>
              <w:bottom w:val="nil"/>
              <w:right w:val="nil"/>
            </w:tcBorders>
            <w:shd w:val="clear" w:color="auto" w:fill="auto"/>
            <w:noWrap/>
            <w:vAlign w:val="center"/>
            <w:hideMark/>
          </w:tcPr>
          <w:p w14:paraId="294D967F"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0.05</w:t>
            </w:r>
          </w:p>
        </w:tc>
        <w:tc>
          <w:tcPr>
            <w:tcW w:w="1190" w:type="dxa"/>
            <w:tcBorders>
              <w:top w:val="nil"/>
              <w:left w:val="nil"/>
              <w:bottom w:val="nil"/>
              <w:right w:val="nil"/>
            </w:tcBorders>
            <w:shd w:val="clear" w:color="auto" w:fill="auto"/>
            <w:noWrap/>
            <w:vAlign w:val="center"/>
            <w:hideMark/>
          </w:tcPr>
          <w:p w14:paraId="20934C0C"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0.38</w:t>
            </w:r>
          </w:p>
        </w:tc>
        <w:tc>
          <w:tcPr>
            <w:tcW w:w="256" w:type="dxa"/>
            <w:tcBorders>
              <w:top w:val="nil"/>
              <w:left w:val="nil"/>
              <w:bottom w:val="nil"/>
              <w:right w:val="nil"/>
            </w:tcBorders>
            <w:shd w:val="clear" w:color="auto" w:fill="auto"/>
            <w:noWrap/>
            <w:vAlign w:val="bottom"/>
            <w:hideMark/>
          </w:tcPr>
          <w:p w14:paraId="4DD92DE4"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1FC2734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43" w:type="dxa"/>
            <w:tcBorders>
              <w:top w:val="nil"/>
              <w:left w:val="nil"/>
              <w:bottom w:val="nil"/>
              <w:right w:val="nil"/>
            </w:tcBorders>
            <w:shd w:val="clear" w:color="auto" w:fill="auto"/>
            <w:noWrap/>
            <w:vAlign w:val="bottom"/>
            <w:hideMark/>
          </w:tcPr>
          <w:p w14:paraId="01CC158D"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0.32</w:t>
            </w:r>
          </w:p>
        </w:tc>
        <w:tc>
          <w:tcPr>
            <w:tcW w:w="989" w:type="dxa"/>
            <w:tcBorders>
              <w:top w:val="nil"/>
              <w:left w:val="nil"/>
              <w:bottom w:val="nil"/>
              <w:right w:val="nil"/>
            </w:tcBorders>
            <w:shd w:val="clear" w:color="auto" w:fill="auto"/>
            <w:noWrap/>
            <w:vAlign w:val="bottom"/>
            <w:hideMark/>
          </w:tcPr>
          <w:p w14:paraId="0D6377A6"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0.09</w:t>
            </w:r>
          </w:p>
        </w:tc>
        <w:tc>
          <w:tcPr>
            <w:tcW w:w="1287" w:type="dxa"/>
            <w:tcBorders>
              <w:top w:val="nil"/>
              <w:left w:val="nil"/>
              <w:bottom w:val="nil"/>
              <w:right w:val="nil"/>
            </w:tcBorders>
            <w:shd w:val="clear" w:color="auto" w:fill="auto"/>
            <w:noWrap/>
            <w:vAlign w:val="bottom"/>
            <w:hideMark/>
          </w:tcPr>
          <w:p w14:paraId="3BF1E257"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0.14</w:t>
            </w:r>
          </w:p>
        </w:tc>
        <w:tc>
          <w:tcPr>
            <w:tcW w:w="1010" w:type="dxa"/>
            <w:tcBorders>
              <w:top w:val="nil"/>
              <w:left w:val="nil"/>
              <w:bottom w:val="nil"/>
              <w:right w:val="nil"/>
            </w:tcBorders>
            <w:shd w:val="clear" w:color="auto" w:fill="auto"/>
            <w:noWrap/>
            <w:vAlign w:val="bottom"/>
            <w:hideMark/>
          </w:tcPr>
          <w:p w14:paraId="4984F594"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0.49</w:t>
            </w:r>
          </w:p>
        </w:tc>
      </w:tr>
      <w:tr w:rsidR="007A7C92" w:rsidRPr="009D015F" w14:paraId="32D958D5" w14:textId="77777777" w:rsidTr="00EC77BE">
        <w:trPr>
          <w:trHeight w:val="300"/>
        </w:trPr>
        <w:tc>
          <w:tcPr>
            <w:tcW w:w="3119" w:type="dxa"/>
            <w:tcBorders>
              <w:top w:val="nil"/>
              <w:left w:val="nil"/>
              <w:bottom w:val="nil"/>
              <w:right w:val="nil"/>
            </w:tcBorders>
            <w:shd w:val="clear" w:color="auto" w:fill="auto"/>
            <w:noWrap/>
            <w:vAlign w:val="bottom"/>
            <w:hideMark/>
          </w:tcPr>
          <w:p w14:paraId="558946DC" w14:textId="77777777" w:rsidR="007A7C92" w:rsidRPr="00FE0871" w:rsidRDefault="007A7C92" w:rsidP="00EC77BE">
            <w:pPr>
              <w:rPr>
                <w:rFonts w:ascii="Times Roman" w:hAnsi="Times Roman" w:cs="Calibri"/>
                <w:color w:val="000000"/>
                <w:sz w:val="16"/>
                <w:szCs w:val="16"/>
                <w:lang w:val="en-US"/>
              </w:rPr>
            </w:pPr>
            <w:r w:rsidRPr="009D015F">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518" w:type="dxa"/>
            <w:tcBorders>
              <w:top w:val="nil"/>
              <w:left w:val="nil"/>
              <w:bottom w:val="nil"/>
              <w:right w:val="nil"/>
            </w:tcBorders>
            <w:shd w:val="clear" w:color="auto" w:fill="auto"/>
            <w:noWrap/>
            <w:vAlign w:val="center"/>
            <w:hideMark/>
          </w:tcPr>
          <w:p w14:paraId="0E70598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0727C10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0.23 / </w:t>
            </w:r>
            <w:r w:rsidRPr="009D015F">
              <w:rPr>
                <w:rFonts w:ascii="Times Roman" w:hAnsi="Times Roman" w:cs="Calibri"/>
                <w:b/>
                <w:bCs/>
                <w:color w:val="000000"/>
                <w:sz w:val="16"/>
                <w:szCs w:val="16"/>
              </w:rPr>
              <w:t>-0.08</w:t>
            </w:r>
          </w:p>
        </w:tc>
        <w:tc>
          <w:tcPr>
            <w:tcW w:w="1026" w:type="dxa"/>
            <w:tcBorders>
              <w:top w:val="nil"/>
              <w:left w:val="nil"/>
              <w:bottom w:val="nil"/>
              <w:right w:val="nil"/>
            </w:tcBorders>
            <w:shd w:val="clear" w:color="auto" w:fill="auto"/>
            <w:noWrap/>
            <w:vAlign w:val="center"/>
            <w:hideMark/>
          </w:tcPr>
          <w:p w14:paraId="1B24DE5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0.14 / </w:t>
            </w:r>
            <w:r w:rsidRPr="009D015F">
              <w:rPr>
                <w:rFonts w:ascii="Times Roman" w:hAnsi="Times Roman" w:cs="Calibri"/>
                <w:b/>
                <w:bCs/>
                <w:color w:val="000000"/>
                <w:sz w:val="16"/>
                <w:szCs w:val="16"/>
              </w:rPr>
              <w:t>0.07</w:t>
            </w:r>
          </w:p>
        </w:tc>
        <w:tc>
          <w:tcPr>
            <w:tcW w:w="1190" w:type="dxa"/>
            <w:tcBorders>
              <w:top w:val="nil"/>
              <w:left w:val="nil"/>
              <w:bottom w:val="nil"/>
              <w:right w:val="nil"/>
            </w:tcBorders>
            <w:shd w:val="clear" w:color="auto" w:fill="auto"/>
            <w:noWrap/>
            <w:vAlign w:val="center"/>
            <w:hideMark/>
          </w:tcPr>
          <w:p w14:paraId="70739828"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-0.03 / </w:t>
            </w:r>
            <w:r w:rsidRPr="009D015F">
              <w:rPr>
                <w:rFonts w:ascii="Times Roman" w:hAnsi="Times Roman" w:cs="Calibri"/>
                <w:b/>
                <w:bCs/>
                <w:color w:val="000000"/>
                <w:sz w:val="16"/>
                <w:szCs w:val="16"/>
              </w:rPr>
              <w:t>-0.22</w:t>
            </w:r>
          </w:p>
        </w:tc>
        <w:tc>
          <w:tcPr>
            <w:tcW w:w="1190" w:type="dxa"/>
            <w:tcBorders>
              <w:top w:val="nil"/>
              <w:left w:val="nil"/>
              <w:bottom w:val="nil"/>
              <w:right w:val="nil"/>
            </w:tcBorders>
            <w:shd w:val="clear" w:color="auto" w:fill="auto"/>
            <w:noWrap/>
            <w:vAlign w:val="center"/>
            <w:hideMark/>
          </w:tcPr>
          <w:p w14:paraId="1DA138D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0.5</w:t>
            </w:r>
            <w:r>
              <w:rPr>
                <w:rFonts w:ascii="Times Roman" w:hAnsi="Times Roman" w:cs="Calibri"/>
                <w:color w:val="000000"/>
                <w:sz w:val="16"/>
                <w:szCs w:val="16"/>
                <w:lang w:val="en-US"/>
              </w:rPr>
              <w:t>0</w:t>
            </w:r>
            <w:r w:rsidRPr="009D015F">
              <w:rPr>
                <w:rFonts w:ascii="Times Roman" w:hAnsi="Times Roman" w:cs="Calibri"/>
                <w:color w:val="000000"/>
                <w:sz w:val="16"/>
                <w:szCs w:val="16"/>
              </w:rPr>
              <w:t xml:space="preserve"> / </w:t>
            </w:r>
            <w:r w:rsidRPr="009D015F">
              <w:rPr>
                <w:rFonts w:ascii="Times Roman" w:hAnsi="Times Roman" w:cs="Calibri"/>
                <w:b/>
                <w:bCs/>
                <w:color w:val="000000"/>
                <w:sz w:val="16"/>
                <w:szCs w:val="16"/>
              </w:rPr>
              <w:t>-0.06</w:t>
            </w:r>
          </w:p>
        </w:tc>
        <w:tc>
          <w:tcPr>
            <w:tcW w:w="256" w:type="dxa"/>
            <w:tcBorders>
              <w:top w:val="nil"/>
              <w:left w:val="nil"/>
              <w:bottom w:val="nil"/>
              <w:right w:val="nil"/>
            </w:tcBorders>
            <w:shd w:val="clear" w:color="auto" w:fill="auto"/>
            <w:noWrap/>
            <w:vAlign w:val="bottom"/>
            <w:hideMark/>
          </w:tcPr>
          <w:p w14:paraId="4D0E186C"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30CBC74B"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43" w:type="dxa"/>
            <w:tcBorders>
              <w:top w:val="nil"/>
              <w:left w:val="nil"/>
              <w:bottom w:val="nil"/>
              <w:right w:val="nil"/>
            </w:tcBorders>
            <w:shd w:val="clear" w:color="auto" w:fill="auto"/>
            <w:noWrap/>
            <w:vAlign w:val="bottom"/>
            <w:hideMark/>
          </w:tcPr>
          <w:p w14:paraId="14A95CD8"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0.46 / -0.32</w:t>
            </w:r>
          </w:p>
        </w:tc>
        <w:tc>
          <w:tcPr>
            <w:tcW w:w="989" w:type="dxa"/>
            <w:tcBorders>
              <w:top w:val="nil"/>
              <w:left w:val="nil"/>
              <w:bottom w:val="nil"/>
              <w:right w:val="nil"/>
            </w:tcBorders>
            <w:shd w:val="clear" w:color="auto" w:fill="auto"/>
            <w:noWrap/>
            <w:vAlign w:val="bottom"/>
            <w:hideMark/>
          </w:tcPr>
          <w:p w14:paraId="405B80B8"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0.17 / 0.10</w:t>
            </w:r>
          </w:p>
        </w:tc>
        <w:tc>
          <w:tcPr>
            <w:tcW w:w="1287" w:type="dxa"/>
            <w:tcBorders>
              <w:top w:val="nil"/>
              <w:left w:val="nil"/>
              <w:bottom w:val="nil"/>
              <w:right w:val="nil"/>
            </w:tcBorders>
            <w:shd w:val="clear" w:color="auto" w:fill="auto"/>
            <w:noWrap/>
            <w:vAlign w:val="bottom"/>
            <w:hideMark/>
          </w:tcPr>
          <w:p w14:paraId="1165D9CE"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0.13 / -0.52</w:t>
            </w:r>
          </w:p>
        </w:tc>
        <w:tc>
          <w:tcPr>
            <w:tcW w:w="1010" w:type="dxa"/>
            <w:tcBorders>
              <w:top w:val="nil"/>
              <w:left w:val="nil"/>
              <w:bottom w:val="nil"/>
              <w:right w:val="nil"/>
            </w:tcBorders>
            <w:shd w:val="clear" w:color="auto" w:fill="auto"/>
            <w:noWrap/>
            <w:vAlign w:val="bottom"/>
            <w:hideMark/>
          </w:tcPr>
          <w:p w14:paraId="0B6167D7"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0.80 / -0.12</w:t>
            </w:r>
          </w:p>
        </w:tc>
      </w:tr>
      <w:tr w:rsidR="007A7C92" w:rsidRPr="009D015F" w14:paraId="2DF8A587" w14:textId="77777777" w:rsidTr="00EC77BE">
        <w:trPr>
          <w:trHeight w:val="300"/>
        </w:trPr>
        <w:tc>
          <w:tcPr>
            <w:tcW w:w="3119" w:type="dxa"/>
            <w:tcBorders>
              <w:top w:val="nil"/>
              <w:left w:val="nil"/>
              <w:bottom w:val="nil"/>
              <w:right w:val="nil"/>
            </w:tcBorders>
            <w:shd w:val="clear" w:color="auto" w:fill="auto"/>
            <w:noWrap/>
            <w:vAlign w:val="bottom"/>
            <w:hideMark/>
          </w:tcPr>
          <w:p w14:paraId="57319FEB" w14:textId="77777777" w:rsidR="007A7C92" w:rsidRPr="00FE0871" w:rsidRDefault="007A7C92" w:rsidP="00EC77BE">
            <w:pPr>
              <w:rPr>
                <w:rFonts w:ascii="Times Roman" w:hAnsi="Times Roman" w:cs="Calibri"/>
                <w:color w:val="000000"/>
                <w:sz w:val="16"/>
                <w:szCs w:val="16"/>
                <w:lang w:val="en-US"/>
              </w:rPr>
            </w:pPr>
            <w:r w:rsidRPr="009D015F">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518" w:type="dxa"/>
            <w:tcBorders>
              <w:top w:val="nil"/>
              <w:left w:val="nil"/>
              <w:bottom w:val="nil"/>
              <w:right w:val="nil"/>
            </w:tcBorders>
            <w:shd w:val="clear" w:color="auto" w:fill="auto"/>
            <w:noWrap/>
            <w:vAlign w:val="center"/>
            <w:hideMark/>
          </w:tcPr>
          <w:p w14:paraId="25D0F19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5BD0BA98"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-0.57</w:t>
            </w:r>
            <w:r w:rsidRPr="009D015F">
              <w:rPr>
                <w:rFonts w:ascii="Times Roman" w:hAnsi="Times Roman" w:cs="Calibri"/>
                <w:color w:val="000000"/>
                <w:sz w:val="16"/>
                <w:szCs w:val="16"/>
              </w:rPr>
              <w:t xml:space="preserve"> / -0.16</w:t>
            </w:r>
          </w:p>
        </w:tc>
        <w:tc>
          <w:tcPr>
            <w:tcW w:w="1026" w:type="dxa"/>
            <w:tcBorders>
              <w:top w:val="nil"/>
              <w:left w:val="nil"/>
              <w:bottom w:val="nil"/>
              <w:right w:val="nil"/>
            </w:tcBorders>
            <w:shd w:val="clear" w:color="auto" w:fill="auto"/>
            <w:noWrap/>
            <w:vAlign w:val="center"/>
            <w:hideMark/>
          </w:tcPr>
          <w:p w14:paraId="71932E69"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0.14</w:t>
            </w:r>
            <w:r w:rsidRPr="009D015F">
              <w:rPr>
                <w:rFonts w:ascii="Times Roman" w:hAnsi="Times Roman" w:cs="Calibri"/>
                <w:color w:val="000000"/>
                <w:sz w:val="16"/>
                <w:szCs w:val="16"/>
              </w:rPr>
              <w:t xml:space="preserve"> / 0.14</w:t>
            </w:r>
          </w:p>
        </w:tc>
        <w:tc>
          <w:tcPr>
            <w:tcW w:w="1190" w:type="dxa"/>
            <w:tcBorders>
              <w:top w:val="nil"/>
              <w:left w:val="nil"/>
              <w:bottom w:val="nil"/>
              <w:right w:val="nil"/>
            </w:tcBorders>
            <w:shd w:val="clear" w:color="auto" w:fill="auto"/>
            <w:noWrap/>
            <w:vAlign w:val="center"/>
            <w:hideMark/>
          </w:tcPr>
          <w:p w14:paraId="36686024"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-0.84</w:t>
            </w:r>
            <w:r w:rsidRPr="009D015F">
              <w:rPr>
                <w:rFonts w:ascii="Times Roman" w:hAnsi="Times Roman" w:cs="Calibri"/>
                <w:color w:val="000000"/>
                <w:sz w:val="16"/>
                <w:szCs w:val="16"/>
              </w:rPr>
              <w:t xml:space="preserve"> / -0.43</w:t>
            </w:r>
          </w:p>
        </w:tc>
        <w:tc>
          <w:tcPr>
            <w:tcW w:w="1190" w:type="dxa"/>
            <w:tcBorders>
              <w:top w:val="nil"/>
              <w:left w:val="nil"/>
              <w:bottom w:val="nil"/>
              <w:right w:val="nil"/>
            </w:tcBorders>
            <w:shd w:val="clear" w:color="auto" w:fill="auto"/>
            <w:noWrap/>
            <w:vAlign w:val="center"/>
            <w:hideMark/>
          </w:tcPr>
          <w:p w14:paraId="5D3D116E"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-0.29</w:t>
            </w:r>
            <w:r w:rsidRPr="009D015F">
              <w:rPr>
                <w:rFonts w:ascii="Times Roman" w:hAnsi="Times Roman" w:cs="Calibri"/>
                <w:color w:val="000000"/>
                <w:sz w:val="16"/>
                <w:szCs w:val="16"/>
              </w:rPr>
              <w:t xml:space="preserve"> / 0.11</w:t>
            </w:r>
          </w:p>
        </w:tc>
        <w:tc>
          <w:tcPr>
            <w:tcW w:w="256" w:type="dxa"/>
            <w:tcBorders>
              <w:top w:val="nil"/>
              <w:left w:val="nil"/>
              <w:bottom w:val="nil"/>
              <w:right w:val="nil"/>
            </w:tcBorders>
            <w:shd w:val="clear" w:color="auto" w:fill="auto"/>
            <w:noWrap/>
            <w:vAlign w:val="bottom"/>
            <w:hideMark/>
          </w:tcPr>
          <w:p w14:paraId="0AD28653"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4977DE1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43" w:type="dxa"/>
            <w:tcBorders>
              <w:top w:val="nil"/>
              <w:left w:val="nil"/>
              <w:bottom w:val="nil"/>
              <w:right w:val="nil"/>
            </w:tcBorders>
            <w:shd w:val="clear" w:color="auto" w:fill="auto"/>
            <w:noWrap/>
            <w:vAlign w:val="bottom"/>
            <w:hideMark/>
          </w:tcPr>
          <w:p w14:paraId="168F09B2" w14:textId="77777777" w:rsidR="007A7C92" w:rsidRPr="009D015F"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9D015F">
              <w:rPr>
                <w:rFonts w:ascii="Times Roman" w:hAnsi="Times Roman" w:cs="Calibri"/>
                <w:b/>
                <w:bCs/>
                <w:color w:val="000000"/>
                <w:sz w:val="16"/>
                <w:szCs w:val="16"/>
              </w:rPr>
              <w:t>1.41</w:t>
            </w:r>
            <w:r w:rsidRPr="009D015F">
              <w:rPr>
                <w:rFonts w:ascii="Times Roman" w:hAnsi="Times Roman" w:cs="Calibri"/>
                <w:color w:val="000000"/>
                <w:sz w:val="16"/>
                <w:szCs w:val="16"/>
              </w:rPr>
              <w:t xml:space="preserve"> / -0.57</w:t>
            </w:r>
          </w:p>
        </w:tc>
        <w:tc>
          <w:tcPr>
            <w:tcW w:w="989" w:type="dxa"/>
            <w:tcBorders>
              <w:top w:val="nil"/>
              <w:left w:val="nil"/>
              <w:bottom w:val="nil"/>
              <w:right w:val="nil"/>
            </w:tcBorders>
            <w:shd w:val="clear" w:color="auto" w:fill="auto"/>
            <w:noWrap/>
            <w:vAlign w:val="bottom"/>
            <w:hideMark/>
          </w:tcPr>
          <w:p w14:paraId="0873AB23"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0.46</w:t>
            </w:r>
            <w:r w:rsidRPr="009D015F">
              <w:rPr>
                <w:rFonts w:ascii="Times Roman" w:hAnsi="Times Roman" w:cs="Calibri"/>
                <w:color w:val="000000"/>
                <w:sz w:val="16"/>
                <w:szCs w:val="16"/>
              </w:rPr>
              <w:t xml:space="preserve"> / 0.46</w:t>
            </w:r>
          </w:p>
        </w:tc>
        <w:tc>
          <w:tcPr>
            <w:tcW w:w="1287" w:type="dxa"/>
            <w:tcBorders>
              <w:top w:val="nil"/>
              <w:left w:val="nil"/>
              <w:bottom w:val="nil"/>
              <w:right w:val="nil"/>
            </w:tcBorders>
            <w:shd w:val="clear" w:color="auto" w:fill="auto"/>
            <w:noWrap/>
            <w:vAlign w:val="bottom"/>
            <w:hideMark/>
          </w:tcPr>
          <w:p w14:paraId="58791D67" w14:textId="77777777" w:rsidR="007A7C92" w:rsidRPr="009D015F"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9D015F">
              <w:rPr>
                <w:rFonts w:ascii="Times Roman" w:hAnsi="Times Roman" w:cs="Calibri"/>
                <w:b/>
                <w:bCs/>
                <w:color w:val="000000"/>
                <w:sz w:val="16"/>
                <w:szCs w:val="16"/>
              </w:rPr>
              <w:t xml:space="preserve">2.30 </w:t>
            </w:r>
            <w:r w:rsidRPr="009D015F">
              <w:rPr>
                <w:rFonts w:ascii="Times Roman" w:hAnsi="Times Roman" w:cs="Calibri"/>
                <w:color w:val="000000"/>
                <w:sz w:val="16"/>
                <w:szCs w:val="16"/>
              </w:rPr>
              <w:t>/ -1.47</w:t>
            </w:r>
          </w:p>
        </w:tc>
        <w:tc>
          <w:tcPr>
            <w:tcW w:w="1010" w:type="dxa"/>
            <w:tcBorders>
              <w:top w:val="nil"/>
              <w:left w:val="nil"/>
              <w:bottom w:val="nil"/>
              <w:right w:val="nil"/>
            </w:tcBorders>
            <w:shd w:val="clear" w:color="auto" w:fill="auto"/>
            <w:noWrap/>
            <w:vAlign w:val="bottom"/>
            <w:hideMark/>
          </w:tcPr>
          <w:p w14:paraId="3969E165" w14:textId="77777777" w:rsidR="007A7C92" w:rsidRPr="009D015F"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9D015F">
              <w:rPr>
                <w:rFonts w:ascii="Times Roman" w:hAnsi="Times Roman" w:cs="Calibri"/>
                <w:b/>
                <w:bCs/>
                <w:color w:val="000000"/>
                <w:sz w:val="16"/>
                <w:szCs w:val="16"/>
              </w:rPr>
              <w:t>0.51</w:t>
            </w:r>
            <w:r w:rsidRPr="009D015F">
              <w:rPr>
                <w:rFonts w:ascii="Times Roman" w:hAnsi="Times Roman" w:cs="Calibri"/>
                <w:color w:val="000000"/>
                <w:sz w:val="16"/>
                <w:szCs w:val="16"/>
              </w:rPr>
              <w:t xml:space="preserve"> / 0.33</w:t>
            </w:r>
          </w:p>
        </w:tc>
      </w:tr>
      <w:tr w:rsidR="007A7C92" w:rsidRPr="009D015F" w14:paraId="78852CAA" w14:textId="77777777" w:rsidTr="00EC77BE">
        <w:trPr>
          <w:trHeight w:val="300"/>
        </w:trPr>
        <w:tc>
          <w:tcPr>
            <w:tcW w:w="3119" w:type="dxa"/>
            <w:tcBorders>
              <w:top w:val="nil"/>
              <w:left w:val="nil"/>
              <w:bottom w:val="nil"/>
              <w:right w:val="nil"/>
            </w:tcBorders>
            <w:shd w:val="clear" w:color="auto" w:fill="auto"/>
            <w:noWrap/>
            <w:vAlign w:val="bottom"/>
            <w:hideMark/>
          </w:tcPr>
          <w:p w14:paraId="36F2EA9C" w14:textId="77777777" w:rsidR="007A7C92" w:rsidRPr="00FE0871" w:rsidRDefault="007A7C92" w:rsidP="00EC77BE">
            <w:pPr>
              <w:rPr>
                <w:rFonts w:ascii="Times Roman" w:hAnsi="Times Roman" w:cs="Calibri"/>
                <w:color w:val="000000"/>
                <w:sz w:val="16"/>
                <w:szCs w:val="16"/>
                <w:lang w:val="en-US"/>
              </w:rPr>
            </w:pPr>
            <w:r w:rsidRPr="009D015F">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518" w:type="dxa"/>
            <w:tcBorders>
              <w:top w:val="nil"/>
              <w:left w:val="nil"/>
              <w:bottom w:val="nil"/>
              <w:right w:val="nil"/>
            </w:tcBorders>
            <w:shd w:val="clear" w:color="auto" w:fill="auto"/>
            <w:noWrap/>
            <w:vAlign w:val="center"/>
            <w:hideMark/>
          </w:tcPr>
          <w:p w14:paraId="201F2FD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677B751E"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-0.81 / -0.34</w:t>
            </w:r>
          </w:p>
        </w:tc>
        <w:tc>
          <w:tcPr>
            <w:tcW w:w="1026" w:type="dxa"/>
            <w:tcBorders>
              <w:top w:val="nil"/>
              <w:left w:val="nil"/>
              <w:bottom w:val="nil"/>
              <w:right w:val="nil"/>
            </w:tcBorders>
            <w:shd w:val="clear" w:color="auto" w:fill="auto"/>
            <w:noWrap/>
            <w:vAlign w:val="center"/>
            <w:hideMark/>
          </w:tcPr>
          <w:p w14:paraId="0648DF36"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0.18 / 0.16</w:t>
            </w:r>
          </w:p>
        </w:tc>
        <w:tc>
          <w:tcPr>
            <w:tcW w:w="1190" w:type="dxa"/>
            <w:tcBorders>
              <w:top w:val="nil"/>
              <w:left w:val="nil"/>
              <w:bottom w:val="nil"/>
              <w:right w:val="nil"/>
            </w:tcBorders>
            <w:shd w:val="clear" w:color="auto" w:fill="auto"/>
            <w:noWrap/>
            <w:vAlign w:val="center"/>
            <w:hideMark/>
          </w:tcPr>
          <w:p w14:paraId="34A7CFE4"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-1.16 / -0.65</w:t>
            </w:r>
          </w:p>
        </w:tc>
        <w:tc>
          <w:tcPr>
            <w:tcW w:w="1190" w:type="dxa"/>
            <w:tcBorders>
              <w:top w:val="nil"/>
              <w:left w:val="nil"/>
              <w:bottom w:val="nil"/>
              <w:right w:val="nil"/>
            </w:tcBorders>
            <w:shd w:val="clear" w:color="auto" w:fill="auto"/>
            <w:noWrap/>
            <w:vAlign w:val="center"/>
            <w:hideMark/>
          </w:tcPr>
          <w:p w14:paraId="24DF3D4A"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-0.46 / -0.03</w:t>
            </w:r>
          </w:p>
        </w:tc>
        <w:tc>
          <w:tcPr>
            <w:tcW w:w="256" w:type="dxa"/>
            <w:tcBorders>
              <w:top w:val="nil"/>
              <w:left w:val="nil"/>
              <w:bottom w:val="nil"/>
              <w:right w:val="nil"/>
            </w:tcBorders>
            <w:shd w:val="clear" w:color="auto" w:fill="auto"/>
            <w:noWrap/>
            <w:vAlign w:val="bottom"/>
            <w:hideMark/>
          </w:tcPr>
          <w:p w14:paraId="233F0318" w14:textId="77777777" w:rsidR="007A7C92" w:rsidRPr="009D015F"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bottom"/>
            <w:hideMark/>
          </w:tcPr>
          <w:p w14:paraId="436686E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43" w:type="dxa"/>
            <w:tcBorders>
              <w:top w:val="nil"/>
              <w:left w:val="nil"/>
              <w:bottom w:val="nil"/>
              <w:right w:val="nil"/>
            </w:tcBorders>
            <w:shd w:val="clear" w:color="auto" w:fill="auto"/>
            <w:noWrap/>
            <w:vAlign w:val="bottom"/>
            <w:hideMark/>
          </w:tcPr>
          <w:p w14:paraId="4F536926" w14:textId="77777777" w:rsidR="007A7C92" w:rsidRPr="009D015F"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lang w:val="en-US"/>
              </w:rPr>
              <w:t>-</w:t>
            </w:r>
            <w:r w:rsidRPr="009D015F">
              <w:rPr>
                <w:rFonts w:ascii="Times Roman" w:hAnsi="Times Roman" w:cs="Calibri"/>
                <w:b/>
                <w:bCs/>
                <w:color w:val="000000"/>
                <w:sz w:val="16"/>
                <w:szCs w:val="16"/>
              </w:rPr>
              <w:t>0.72</w:t>
            </w:r>
            <w:r w:rsidRPr="009D015F">
              <w:rPr>
                <w:rFonts w:ascii="Times Roman" w:hAnsi="Times Roman" w:cs="Calibri"/>
                <w:color w:val="000000"/>
                <w:sz w:val="16"/>
                <w:szCs w:val="16"/>
              </w:rPr>
              <w:t xml:space="preserve"> / -0.17</w:t>
            </w:r>
          </w:p>
        </w:tc>
        <w:tc>
          <w:tcPr>
            <w:tcW w:w="989" w:type="dxa"/>
            <w:tcBorders>
              <w:top w:val="nil"/>
              <w:left w:val="nil"/>
              <w:bottom w:val="nil"/>
              <w:right w:val="nil"/>
            </w:tcBorders>
            <w:shd w:val="clear" w:color="auto" w:fill="auto"/>
            <w:noWrap/>
            <w:vAlign w:val="bottom"/>
            <w:hideMark/>
          </w:tcPr>
          <w:p w14:paraId="4DF5A6F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0.26</w:t>
            </w:r>
            <w:r w:rsidRPr="009D015F">
              <w:rPr>
                <w:rFonts w:ascii="Times Roman" w:hAnsi="Times Roman" w:cs="Calibri"/>
                <w:color w:val="000000"/>
                <w:sz w:val="16"/>
                <w:szCs w:val="16"/>
              </w:rPr>
              <w:t xml:space="preserve"> / 0.15</w:t>
            </w:r>
          </w:p>
        </w:tc>
        <w:tc>
          <w:tcPr>
            <w:tcW w:w="1287" w:type="dxa"/>
            <w:tcBorders>
              <w:top w:val="nil"/>
              <w:left w:val="nil"/>
              <w:bottom w:val="nil"/>
              <w:right w:val="nil"/>
            </w:tcBorders>
            <w:shd w:val="clear" w:color="auto" w:fill="auto"/>
            <w:noWrap/>
            <w:vAlign w:val="bottom"/>
            <w:hideMark/>
          </w:tcPr>
          <w:p w14:paraId="6413AC4B"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-1.22</w:t>
            </w:r>
            <w:r w:rsidRPr="009D015F">
              <w:rPr>
                <w:rFonts w:ascii="Times Roman" w:hAnsi="Times Roman" w:cs="Calibri"/>
                <w:color w:val="000000"/>
                <w:sz w:val="16"/>
                <w:szCs w:val="16"/>
              </w:rPr>
              <w:t xml:space="preserve"> / -0.46</w:t>
            </w:r>
          </w:p>
        </w:tc>
        <w:tc>
          <w:tcPr>
            <w:tcW w:w="1010" w:type="dxa"/>
            <w:tcBorders>
              <w:top w:val="nil"/>
              <w:left w:val="nil"/>
              <w:bottom w:val="nil"/>
              <w:right w:val="nil"/>
            </w:tcBorders>
            <w:shd w:val="clear" w:color="auto" w:fill="auto"/>
            <w:noWrap/>
            <w:vAlign w:val="bottom"/>
            <w:hideMark/>
          </w:tcPr>
          <w:p w14:paraId="61C5B38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b/>
                <w:bCs/>
                <w:color w:val="000000"/>
                <w:sz w:val="16"/>
                <w:szCs w:val="16"/>
              </w:rPr>
              <w:t>-0.21</w:t>
            </w:r>
            <w:r w:rsidRPr="009D015F">
              <w:rPr>
                <w:rFonts w:ascii="Times Roman" w:hAnsi="Times Roman" w:cs="Calibri"/>
                <w:color w:val="000000"/>
                <w:sz w:val="16"/>
                <w:szCs w:val="16"/>
              </w:rPr>
              <w:t xml:space="preserve"> / 0.12</w:t>
            </w:r>
          </w:p>
        </w:tc>
      </w:tr>
      <w:tr w:rsidR="007A7C92" w:rsidRPr="009D015F" w14:paraId="5194264A" w14:textId="77777777" w:rsidTr="00EC77BE">
        <w:trPr>
          <w:trHeight w:val="300"/>
        </w:trPr>
        <w:tc>
          <w:tcPr>
            <w:tcW w:w="3119" w:type="dxa"/>
            <w:tcBorders>
              <w:top w:val="nil"/>
              <w:left w:val="nil"/>
              <w:bottom w:val="nil"/>
              <w:right w:val="nil"/>
            </w:tcBorders>
            <w:shd w:val="clear" w:color="auto" w:fill="auto"/>
            <w:noWrap/>
            <w:vAlign w:val="bottom"/>
            <w:hideMark/>
          </w:tcPr>
          <w:p w14:paraId="280F61CE"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Elevation</w:t>
            </w:r>
          </w:p>
        </w:tc>
        <w:tc>
          <w:tcPr>
            <w:tcW w:w="518" w:type="dxa"/>
            <w:tcBorders>
              <w:top w:val="nil"/>
              <w:left w:val="nil"/>
              <w:bottom w:val="nil"/>
              <w:right w:val="nil"/>
            </w:tcBorders>
            <w:shd w:val="clear" w:color="auto" w:fill="auto"/>
            <w:noWrap/>
            <w:vAlign w:val="center"/>
            <w:hideMark/>
          </w:tcPr>
          <w:p w14:paraId="7127F2F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U / N</w:t>
            </w:r>
          </w:p>
        </w:tc>
        <w:tc>
          <w:tcPr>
            <w:tcW w:w="1026" w:type="dxa"/>
            <w:tcBorders>
              <w:top w:val="nil"/>
              <w:left w:val="nil"/>
              <w:bottom w:val="nil"/>
              <w:right w:val="nil"/>
            </w:tcBorders>
            <w:shd w:val="clear" w:color="auto" w:fill="auto"/>
            <w:noWrap/>
            <w:vAlign w:val="center"/>
            <w:hideMark/>
          </w:tcPr>
          <w:p w14:paraId="24A1442D"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-0.02 / </w:t>
            </w:r>
            <w:r w:rsidRPr="009D015F">
              <w:rPr>
                <w:rFonts w:ascii="Times Roman" w:hAnsi="Times Roman" w:cs="Calibri"/>
                <w:b/>
                <w:bCs/>
                <w:color w:val="000000"/>
                <w:sz w:val="16"/>
                <w:szCs w:val="16"/>
              </w:rPr>
              <w:t>-1.06</w:t>
            </w:r>
          </w:p>
        </w:tc>
        <w:tc>
          <w:tcPr>
            <w:tcW w:w="1026" w:type="dxa"/>
            <w:tcBorders>
              <w:top w:val="nil"/>
              <w:left w:val="nil"/>
              <w:bottom w:val="nil"/>
              <w:right w:val="nil"/>
            </w:tcBorders>
            <w:shd w:val="clear" w:color="auto" w:fill="auto"/>
            <w:noWrap/>
            <w:vAlign w:val="center"/>
            <w:hideMark/>
          </w:tcPr>
          <w:p w14:paraId="59C146C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0.44 / </w:t>
            </w:r>
            <w:r w:rsidRPr="009D015F">
              <w:rPr>
                <w:rFonts w:ascii="Times Roman" w:hAnsi="Times Roman" w:cs="Calibri"/>
                <w:b/>
                <w:bCs/>
                <w:color w:val="000000"/>
                <w:sz w:val="16"/>
                <w:szCs w:val="16"/>
              </w:rPr>
              <w:t>0.18</w:t>
            </w:r>
          </w:p>
        </w:tc>
        <w:tc>
          <w:tcPr>
            <w:tcW w:w="1190" w:type="dxa"/>
            <w:tcBorders>
              <w:top w:val="nil"/>
              <w:left w:val="nil"/>
              <w:bottom w:val="nil"/>
              <w:right w:val="nil"/>
            </w:tcBorders>
            <w:shd w:val="clear" w:color="auto" w:fill="auto"/>
            <w:noWrap/>
            <w:vAlign w:val="center"/>
            <w:hideMark/>
          </w:tcPr>
          <w:p w14:paraId="66C5A86B"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-0.89 / </w:t>
            </w:r>
            <w:r w:rsidRPr="009D015F">
              <w:rPr>
                <w:rFonts w:ascii="Times Roman" w:hAnsi="Times Roman" w:cs="Calibri"/>
                <w:b/>
                <w:bCs/>
                <w:color w:val="000000"/>
                <w:sz w:val="16"/>
                <w:szCs w:val="16"/>
              </w:rPr>
              <w:t>-1.41</w:t>
            </w:r>
          </w:p>
        </w:tc>
        <w:tc>
          <w:tcPr>
            <w:tcW w:w="1190" w:type="dxa"/>
            <w:tcBorders>
              <w:top w:val="nil"/>
              <w:left w:val="nil"/>
              <w:bottom w:val="nil"/>
              <w:right w:val="nil"/>
            </w:tcBorders>
            <w:shd w:val="clear" w:color="auto" w:fill="auto"/>
            <w:noWrap/>
            <w:vAlign w:val="center"/>
            <w:hideMark/>
          </w:tcPr>
          <w:p w14:paraId="47DB066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xml:space="preserve">0.84 / </w:t>
            </w:r>
            <w:r w:rsidRPr="009D015F">
              <w:rPr>
                <w:rFonts w:ascii="Times Roman" w:hAnsi="Times Roman" w:cs="Calibri"/>
                <w:b/>
                <w:bCs/>
                <w:color w:val="000000"/>
                <w:sz w:val="16"/>
                <w:szCs w:val="16"/>
              </w:rPr>
              <w:t>-0.71</w:t>
            </w:r>
          </w:p>
        </w:tc>
        <w:tc>
          <w:tcPr>
            <w:tcW w:w="256" w:type="dxa"/>
            <w:tcBorders>
              <w:top w:val="nil"/>
              <w:left w:val="nil"/>
              <w:bottom w:val="nil"/>
              <w:right w:val="nil"/>
            </w:tcBorders>
            <w:shd w:val="clear" w:color="auto" w:fill="auto"/>
            <w:noWrap/>
            <w:vAlign w:val="bottom"/>
            <w:hideMark/>
          </w:tcPr>
          <w:p w14:paraId="3892A9F0"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6D8E3F5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43" w:type="dxa"/>
            <w:tcBorders>
              <w:top w:val="nil"/>
              <w:left w:val="nil"/>
              <w:bottom w:val="nil"/>
              <w:right w:val="nil"/>
            </w:tcBorders>
            <w:shd w:val="clear" w:color="auto" w:fill="auto"/>
            <w:noWrap/>
            <w:vAlign w:val="bottom"/>
            <w:hideMark/>
          </w:tcPr>
          <w:p w14:paraId="051FEC2F"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-0.73</w:t>
            </w:r>
          </w:p>
        </w:tc>
        <w:tc>
          <w:tcPr>
            <w:tcW w:w="989" w:type="dxa"/>
            <w:tcBorders>
              <w:top w:val="nil"/>
              <w:left w:val="nil"/>
              <w:bottom w:val="nil"/>
              <w:right w:val="nil"/>
            </w:tcBorders>
            <w:shd w:val="clear" w:color="auto" w:fill="auto"/>
            <w:noWrap/>
            <w:vAlign w:val="bottom"/>
            <w:hideMark/>
          </w:tcPr>
          <w:p w14:paraId="34B46DF7"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0.22</w:t>
            </w:r>
          </w:p>
        </w:tc>
        <w:tc>
          <w:tcPr>
            <w:tcW w:w="1287" w:type="dxa"/>
            <w:tcBorders>
              <w:top w:val="nil"/>
              <w:left w:val="nil"/>
              <w:bottom w:val="nil"/>
              <w:right w:val="nil"/>
            </w:tcBorders>
            <w:shd w:val="clear" w:color="auto" w:fill="auto"/>
            <w:noWrap/>
            <w:vAlign w:val="bottom"/>
            <w:hideMark/>
          </w:tcPr>
          <w:p w14:paraId="08EB5AA0"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-1.16</w:t>
            </w:r>
          </w:p>
        </w:tc>
        <w:tc>
          <w:tcPr>
            <w:tcW w:w="1010" w:type="dxa"/>
            <w:tcBorders>
              <w:top w:val="nil"/>
              <w:left w:val="nil"/>
              <w:bottom w:val="nil"/>
              <w:right w:val="nil"/>
            </w:tcBorders>
            <w:shd w:val="clear" w:color="auto" w:fill="auto"/>
            <w:noWrap/>
            <w:vAlign w:val="bottom"/>
            <w:hideMark/>
          </w:tcPr>
          <w:p w14:paraId="480060F3"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-0.31</w:t>
            </w:r>
          </w:p>
        </w:tc>
      </w:tr>
      <w:tr w:rsidR="007A7C92" w:rsidRPr="009D015F" w14:paraId="66AA9C6B" w14:textId="77777777" w:rsidTr="00EC77BE">
        <w:trPr>
          <w:trHeight w:val="300"/>
        </w:trPr>
        <w:tc>
          <w:tcPr>
            <w:tcW w:w="3119" w:type="dxa"/>
            <w:tcBorders>
              <w:top w:val="nil"/>
              <w:left w:val="nil"/>
              <w:bottom w:val="nil"/>
              <w:right w:val="nil"/>
            </w:tcBorders>
            <w:shd w:val="clear" w:color="auto" w:fill="auto"/>
            <w:noWrap/>
            <w:vAlign w:val="center"/>
            <w:hideMark/>
          </w:tcPr>
          <w:p w14:paraId="3B8DC0D2"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Elevation X Distance from urban boundary</w:t>
            </w:r>
          </w:p>
        </w:tc>
        <w:tc>
          <w:tcPr>
            <w:tcW w:w="518" w:type="dxa"/>
            <w:tcBorders>
              <w:top w:val="nil"/>
              <w:left w:val="nil"/>
              <w:bottom w:val="nil"/>
              <w:right w:val="nil"/>
            </w:tcBorders>
            <w:shd w:val="clear" w:color="auto" w:fill="auto"/>
            <w:noWrap/>
            <w:vAlign w:val="center"/>
            <w:hideMark/>
          </w:tcPr>
          <w:p w14:paraId="482B0D42"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N</w:t>
            </w:r>
          </w:p>
        </w:tc>
        <w:tc>
          <w:tcPr>
            <w:tcW w:w="1026" w:type="dxa"/>
            <w:tcBorders>
              <w:top w:val="nil"/>
              <w:left w:val="nil"/>
              <w:bottom w:val="nil"/>
              <w:right w:val="nil"/>
            </w:tcBorders>
            <w:shd w:val="clear" w:color="auto" w:fill="auto"/>
            <w:noWrap/>
            <w:vAlign w:val="center"/>
            <w:hideMark/>
          </w:tcPr>
          <w:p w14:paraId="36A87611" w14:textId="77777777" w:rsidR="007A7C92" w:rsidRPr="009D015F" w:rsidRDefault="007A7C92" w:rsidP="00EC77BE">
            <w:pPr>
              <w:jc w:val="center"/>
              <w:rPr>
                <w:rFonts w:ascii="Times Roman" w:hAnsi="Times Roman" w:cs="Calibri"/>
                <w:color w:val="000000"/>
                <w:sz w:val="16"/>
                <w:szCs w:val="16"/>
                <w:lang w:val="en-US"/>
              </w:rPr>
            </w:pPr>
            <w:r w:rsidRPr="009D015F">
              <w:rPr>
                <w:rFonts w:ascii="Times Roman" w:hAnsi="Times Roman" w:cs="Calibri"/>
                <w:color w:val="000000"/>
                <w:sz w:val="16"/>
                <w:szCs w:val="16"/>
              </w:rPr>
              <w:t>0.3</w:t>
            </w:r>
            <w:r>
              <w:rPr>
                <w:rFonts w:ascii="Times Roman" w:hAnsi="Times Roman" w:cs="Calibri"/>
                <w:color w:val="000000"/>
                <w:sz w:val="16"/>
                <w:szCs w:val="16"/>
                <w:lang w:val="en-US"/>
              </w:rPr>
              <w:t>0</w:t>
            </w:r>
          </w:p>
        </w:tc>
        <w:tc>
          <w:tcPr>
            <w:tcW w:w="1026" w:type="dxa"/>
            <w:tcBorders>
              <w:top w:val="nil"/>
              <w:left w:val="nil"/>
              <w:bottom w:val="nil"/>
              <w:right w:val="nil"/>
            </w:tcBorders>
            <w:shd w:val="clear" w:color="auto" w:fill="auto"/>
            <w:noWrap/>
            <w:vAlign w:val="center"/>
            <w:hideMark/>
          </w:tcPr>
          <w:p w14:paraId="77C642E3"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0.16</w:t>
            </w:r>
          </w:p>
        </w:tc>
        <w:tc>
          <w:tcPr>
            <w:tcW w:w="1190" w:type="dxa"/>
            <w:tcBorders>
              <w:top w:val="nil"/>
              <w:left w:val="nil"/>
              <w:bottom w:val="nil"/>
              <w:right w:val="nil"/>
            </w:tcBorders>
            <w:shd w:val="clear" w:color="auto" w:fill="auto"/>
            <w:noWrap/>
            <w:vAlign w:val="center"/>
            <w:hideMark/>
          </w:tcPr>
          <w:p w14:paraId="0C01011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-0.01</w:t>
            </w:r>
          </w:p>
        </w:tc>
        <w:tc>
          <w:tcPr>
            <w:tcW w:w="1190" w:type="dxa"/>
            <w:tcBorders>
              <w:top w:val="nil"/>
              <w:left w:val="nil"/>
              <w:bottom w:val="nil"/>
              <w:right w:val="nil"/>
            </w:tcBorders>
            <w:shd w:val="clear" w:color="auto" w:fill="auto"/>
            <w:noWrap/>
            <w:vAlign w:val="center"/>
            <w:hideMark/>
          </w:tcPr>
          <w:p w14:paraId="1D92B3BB" w14:textId="77777777" w:rsidR="007A7C92" w:rsidRPr="009D015F" w:rsidRDefault="007A7C92" w:rsidP="00EC77BE">
            <w:pPr>
              <w:jc w:val="center"/>
              <w:rPr>
                <w:rFonts w:ascii="Times Roman" w:hAnsi="Times Roman" w:cs="Calibri"/>
                <w:color w:val="000000"/>
                <w:sz w:val="16"/>
                <w:szCs w:val="16"/>
                <w:lang w:val="en-US"/>
              </w:rPr>
            </w:pPr>
            <w:r w:rsidRPr="009D015F">
              <w:rPr>
                <w:rFonts w:ascii="Times Roman" w:hAnsi="Times Roman" w:cs="Calibri"/>
                <w:color w:val="000000"/>
                <w:sz w:val="16"/>
                <w:szCs w:val="16"/>
              </w:rPr>
              <w:t>0.6</w:t>
            </w:r>
            <w:r>
              <w:rPr>
                <w:rFonts w:ascii="Times Roman" w:hAnsi="Times Roman" w:cs="Calibri"/>
                <w:color w:val="000000"/>
                <w:sz w:val="16"/>
                <w:szCs w:val="16"/>
                <w:lang w:val="en-US"/>
              </w:rPr>
              <w:t>0</w:t>
            </w:r>
          </w:p>
        </w:tc>
        <w:tc>
          <w:tcPr>
            <w:tcW w:w="256" w:type="dxa"/>
            <w:tcBorders>
              <w:top w:val="nil"/>
              <w:left w:val="nil"/>
              <w:bottom w:val="nil"/>
              <w:right w:val="nil"/>
            </w:tcBorders>
            <w:shd w:val="clear" w:color="auto" w:fill="auto"/>
            <w:noWrap/>
            <w:vAlign w:val="bottom"/>
            <w:hideMark/>
          </w:tcPr>
          <w:p w14:paraId="2005DC82"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1BE93D52" w14:textId="77777777" w:rsidR="007A7C92" w:rsidRPr="009D015F" w:rsidRDefault="007A7C92" w:rsidP="00EC77BE">
            <w:pPr>
              <w:rPr>
                <w:sz w:val="20"/>
                <w:szCs w:val="20"/>
              </w:rPr>
            </w:pPr>
          </w:p>
        </w:tc>
        <w:tc>
          <w:tcPr>
            <w:tcW w:w="1043" w:type="dxa"/>
            <w:tcBorders>
              <w:top w:val="nil"/>
              <w:left w:val="nil"/>
              <w:bottom w:val="nil"/>
              <w:right w:val="nil"/>
            </w:tcBorders>
            <w:shd w:val="clear" w:color="auto" w:fill="auto"/>
            <w:noWrap/>
            <w:vAlign w:val="bottom"/>
            <w:hideMark/>
          </w:tcPr>
          <w:p w14:paraId="5DE24150" w14:textId="77777777" w:rsidR="007A7C92" w:rsidRPr="009D015F" w:rsidRDefault="007A7C92" w:rsidP="00EC77BE">
            <w:pPr>
              <w:jc w:val="center"/>
              <w:rPr>
                <w:sz w:val="20"/>
                <w:szCs w:val="20"/>
              </w:rPr>
            </w:pPr>
          </w:p>
        </w:tc>
        <w:tc>
          <w:tcPr>
            <w:tcW w:w="989" w:type="dxa"/>
            <w:tcBorders>
              <w:top w:val="nil"/>
              <w:left w:val="nil"/>
              <w:bottom w:val="nil"/>
              <w:right w:val="nil"/>
            </w:tcBorders>
            <w:shd w:val="clear" w:color="auto" w:fill="auto"/>
            <w:noWrap/>
            <w:vAlign w:val="bottom"/>
            <w:hideMark/>
          </w:tcPr>
          <w:p w14:paraId="4BF081B0" w14:textId="77777777" w:rsidR="007A7C92" w:rsidRPr="009D015F" w:rsidRDefault="007A7C92" w:rsidP="00EC77BE">
            <w:pPr>
              <w:jc w:val="center"/>
              <w:rPr>
                <w:sz w:val="20"/>
                <w:szCs w:val="20"/>
              </w:rPr>
            </w:pPr>
          </w:p>
        </w:tc>
        <w:tc>
          <w:tcPr>
            <w:tcW w:w="1287" w:type="dxa"/>
            <w:tcBorders>
              <w:top w:val="nil"/>
              <w:left w:val="nil"/>
              <w:bottom w:val="nil"/>
              <w:right w:val="nil"/>
            </w:tcBorders>
            <w:shd w:val="clear" w:color="auto" w:fill="auto"/>
            <w:noWrap/>
            <w:vAlign w:val="bottom"/>
            <w:hideMark/>
          </w:tcPr>
          <w:p w14:paraId="64AC1ECB" w14:textId="77777777" w:rsidR="007A7C92" w:rsidRPr="009D015F" w:rsidRDefault="007A7C92" w:rsidP="00EC77BE">
            <w:pPr>
              <w:jc w:val="center"/>
              <w:rPr>
                <w:sz w:val="20"/>
                <w:szCs w:val="20"/>
              </w:rPr>
            </w:pPr>
          </w:p>
        </w:tc>
        <w:tc>
          <w:tcPr>
            <w:tcW w:w="1010" w:type="dxa"/>
            <w:tcBorders>
              <w:top w:val="nil"/>
              <w:left w:val="nil"/>
              <w:bottom w:val="nil"/>
              <w:right w:val="nil"/>
            </w:tcBorders>
            <w:shd w:val="clear" w:color="auto" w:fill="auto"/>
            <w:noWrap/>
            <w:vAlign w:val="bottom"/>
            <w:hideMark/>
          </w:tcPr>
          <w:p w14:paraId="3A263421" w14:textId="77777777" w:rsidR="007A7C92" w:rsidRPr="009D015F" w:rsidRDefault="007A7C92" w:rsidP="00EC77BE">
            <w:pPr>
              <w:jc w:val="center"/>
              <w:rPr>
                <w:sz w:val="20"/>
                <w:szCs w:val="20"/>
              </w:rPr>
            </w:pPr>
          </w:p>
        </w:tc>
      </w:tr>
      <w:tr w:rsidR="007A7C92" w:rsidRPr="009D015F" w14:paraId="13D1DE9D" w14:textId="77777777" w:rsidTr="00EC77BE">
        <w:trPr>
          <w:trHeight w:val="300"/>
        </w:trPr>
        <w:tc>
          <w:tcPr>
            <w:tcW w:w="3119" w:type="dxa"/>
            <w:tcBorders>
              <w:top w:val="nil"/>
              <w:left w:val="nil"/>
              <w:bottom w:val="nil"/>
              <w:right w:val="nil"/>
            </w:tcBorders>
            <w:shd w:val="clear" w:color="auto" w:fill="auto"/>
            <w:noWrap/>
            <w:vAlign w:val="bottom"/>
            <w:hideMark/>
          </w:tcPr>
          <w:p w14:paraId="3A3FAB2F"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Dunes</w:t>
            </w:r>
          </w:p>
        </w:tc>
        <w:tc>
          <w:tcPr>
            <w:tcW w:w="518" w:type="dxa"/>
            <w:tcBorders>
              <w:top w:val="nil"/>
              <w:left w:val="nil"/>
              <w:bottom w:val="nil"/>
              <w:right w:val="nil"/>
            </w:tcBorders>
            <w:shd w:val="clear" w:color="auto" w:fill="auto"/>
            <w:noWrap/>
            <w:vAlign w:val="center"/>
            <w:hideMark/>
          </w:tcPr>
          <w:p w14:paraId="3796FCA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3667263A"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0.45</w:t>
            </w:r>
          </w:p>
        </w:tc>
        <w:tc>
          <w:tcPr>
            <w:tcW w:w="1026" w:type="dxa"/>
            <w:tcBorders>
              <w:top w:val="nil"/>
              <w:left w:val="nil"/>
              <w:bottom w:val="nil"/>
              <w:right w:val="nil"/>
            </w:tcBorders>
            <w:shd w:val="clear" w:color="auto" w:fill="auto"/>
            <w:noWrap/>
            <w:vAlign w:val="center"/>
            <w:hideMark/>
          </w:tcPr>
          <w:p w14:paraId="2E324235"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0.16</w:t>
            </w:r>
          </w:p>
        </w:tc>
        <w:tc>
          <w:tcPr>
            <w:tcW w:w="1190" w:type="dxa"/>
            <w:tcBorders>
              <w:top w:val="nil"/>
              <w:left w:val="nil"/>
              <w:bottom w:val="nil"/>
              <w:right w:val="nil"/>
            </w:tcBorders>
            <w:shd w:val="clear" w:color="auto" w:fill="auto"/>
            <w:noWrap/>
            <w:vAlign w:val="center"/>
            <w:hideMark/>
          </w:tcPr>
          <w:p w14:paraId="5922BB80"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0.14</w:t>
            </w:r>
          </w:p>
        </w:tc>
        <w:tc>
          <w:tcPr>
            <w:tcW w:w="1190" w:type="dxa"/>
            <w:tcBorders>
              <w:top w:val="nil"/>
              <w:left w:val="nil"/>
              <w:bottom w:val="nil"/>
              <w:right w:val="nil"/>
            </w:tcBorders>
            <w:shd w:val="clear" w:color="auto" w:fill="auto"/>
            <w:noWrap/>
            <w:vAlign w:val="center"/>
            <w:hideMark/>
          </w:tcPr>
          <w:p w14:paraId="24800BF2"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0.76</w:t>
            </w:r>
          </w:p>
        </w:tc>
        <w:tc>
          <w:tcPr>
            <w:tcW w:w="256" w:type="dxa"/>
            <w:tcBorders>
              <w:top w:val="nil"/>
              <w:left w:val="nil"/>
              <w:bottom w:val="nil"/>
              <w:right w:val="nil"/>
            </w:tcBorders>
            <w:shd w:val="clear" w:color="auto" w:fill="auto"/>
            <w:noWrap/>
            <w:vAlign w:val="bottom"/>
            <w:hideMark/>
          </w:tcPr>
          <w:p w14:paraId="5F5712B6"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2A75BB1E"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43" w:type="dxa"/>
            <w:tcBorders>
              <w:top w:val="nil"/>
              <w:left w:val="nil"/>
              <w:bottom w:val="nil"/>
              <w:right w:val="nil"/>
            </w:tcBorders>
            <w:shd w:val="clear" w:color="auto" w:fill="auto"/>
            <w:noWrap/>
            <w:vAlign w:val="bottom"/>
            <w:hideMark/>
          </w:tcPr>
          <w:p w14:paraId="0198301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0.23</w:t>
            </w:r>
          </w:p>
        </w:tc>
        <w:tc>
          <w:tcPr>
            <w:tcW w:w="989" w:type="dxa"/>
            <w:tcBorders>
              <w:top w:val="nil"/>
              <w:left w:val="nil"/>
              <w:bottom w:val="nil"/>
              <w:right w:val="nil"/>
            </w:tcBorders>
            <w:shd w:val="clear" w:color="auto" w:fill="auto"/>
            <w:noWrap/>
            <w:vAlign w:val="bottom"/>
            <w:hideMark/>
          </w:tcPr>
          <w:p w14:paraId="46789833"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0.12</w:t>
            </w:r>
          </w:p>
        </w:tc>
        <w:tc>
          <w:tcPr>
            <w:tcW w:w="1287" w:type="dxa"/>
            <w:tcBorders>
              <w:top w:val="nil"/>
              <w:left w:val="nil"/>
              <w:bottom w:val="nil"/>
              <w:right w:val="nil"/>
            </w:tcBorders>
            <w:shd w:val="clear" w:color="auto" w:fill="auto"/>
            <w:noWrap/>
            <w:vAlign w:val="bottom"/>
            <w:hideMark/>
          </w:tcPr>
          <w:p w14:paraId="1B73B3D3"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0.00</w:t>
            </w:r>
          </w:p>
        </w:tc>
        <w:tc>
          <w:tcPr>
            <w:tcW w:w="1010" w:type="dxa"/>
            <w:tcBorders>
              <w:top w:val="nil"/>
              <w:left w:val="nil"/>
              <w:bottom w:val="nil"/>
              <w:right w:val="nil"/>
            </w:tcBorders>
            <w:shd w:val="clear" w:color="auto" w:fill="auto"/>
            <w:noWrap/>
            <w:vAlign w:val="bottom"/>
            <w:hideMark/>
          </w:tcPr>
          <w:p w14:paraId="40C655A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0.46</w:t>
            </w:r>
          </w:p>
        </w:tc>
      </w:tr>
      <w:tr w:rsidR="007A7C92" w:rsidRPr="009D015F" w14:paraId="2D9B42B7" w14:textId="77777777" w:rsidTr="00EC77BE">
        <w:trPr>
          <w:trHeight w:val="300"/>
        </w:trPr>
        <w:tc>
          <w:tcPr>
            <w:tcW w:w="3119" w:type="dxa"/>
            <w:tcBorders>
              <w:top w:val="nil"/>
              <w:left w:val="nil"/>
              <w:bottom w:val="nil"/>
              <w:right w:val="nil"/>
            </w:tcBorders>
            <w:shd w:val="clear" w:color="auto" w:fill="auto"/>
            <w:noWrap/>
            <w:vAlign w:val="bottom"/>
            <w:hideMark/>
          </w:tcPr>
          <w:p w14:paraId="7555DDD0"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Vineyard</w:t>
            </w:r>
          </w:p>
        </w:tc>
        <w:tc>
          <w:tcPr>
            <w:tcW w:w="518" w:type="dxa"/>
            <w:tcBorders>
              <w:top w:val="nil"/>
              <w:left w:val="nil"/>
              <w:bottom w:val="nil"/>
              <w:right w:val="nil"/>
            </w:tcBorders>
            <w:shd w:val="clear" w:color="auto" w:fill="auto"/>
            <w:noWrap/>
            <w:vAlign w:val="center"/>
            <w:hideMark/>
          </w:tcPr>
          <w:p w14:paraId="7A2B57E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6BD8A6D0"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-0.22</w:t>
            </w:r>
          </w:p>
        </w:tc>
        <w:tc>
          <w:tcPr>
            <w:tcW w:w="1026" w:type="dxa"/>
            <w:tcBorders>
              <w:top w:val="nil"/>
              <w:left w:val="nil"/>
              <w:bottom w:val="nil"/>
              <w:right w:val="nil"/>
            </w:tcBorders>
            <w:shd w:val="clear" w:color="auto" w:fill="auto"/>
            <w:noWrap/>
            <w:vAlign w:val="center"/>
            <w:hideMark/>
          </w:tcPr>
          <w:p w14:paraId="71846EAC"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0.05</w:t>
            </w:r>
          </w:p>
        </w:tc>
        <w:tc>
          <w:tcPr>
            <w:tcW w:w="1190" w:type="dxa"/>
            <w:tcBorders>
              <w:top w:val="nil"/>
              <w:left w:val="nil"/>
              <w:bottom w:val="nil"/>
              <w:right w:val="nil"/>
            </w:tcBorders>
            <w:shd w:val="clear" w:color="auto" w:fill="auto"/>
            <w:noWrap/>
            <w:vAlign w:val="center"/>
            <w:hideMark/>
          </w:tcPr>
          <w:p w14:paraId="0096B918"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-0.33</w:t>
            </w:r>
          </w:p>
        </w:tc>
        <w:tc>
          <w:tcPr>
            <w:tcW w:w="1190" w:type="dxa"/>
            <w:tcBorders>
              <w:top w:val="nil"/>
              <w:left w:val="nil"/>
              <w:bottom w:val="nil"/>
              <w:right w:val="nil"/>
            </w:tcBorders>
            <w:shd w:val="clear" w:color="auto" w:fill="auto"/>
            <w:noWrap/>
            <w:vAlign w:val="center"/>
            <w:hideMark/>
          </w:tcPr>
          <w:p w14:paraId="314783E5"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-0.12</w:t>
            </w:r>
          </w:p>
        </w:tc>
        <w:tc>
          <w:tcPr>
            <w:tcW w:w="256" w:type="dxa"/>
            <w:tcBorders>
              <w:top w:val="nil"/>
              <w:left w:val="nil"/>
              <w:bottom w:val="nil"/>
              <w:right w:val="nil"/>
            </w:tcBorders>
            <w:shd w:val="clear" w:color="auto" w:fill="auto"/>
            <w:noWrap/>
            <w:vAlign w:val="bottom"/>
            <w:hideMark/>
          </w:tcPr>
          <w:p w14:paraId="1F9BA82F"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318FD6B3" w14:textId="77777777" w:rsidR="007A7C92" w:rsidRPr="009D015F" w:rsidRDefault="007A7C92" w:rsidP="00EC77BE">
            <w:pPr>
              <w:rPr>
                <w:sz w:val="20"/>
                <w:szCs w:val="20"/>
              </w:rPr>
            </w:pPr>
          </w:p>
        </w:tc>
        <w:tc>
          <w:tcPr>
            <w:tcW w:w="1043" w:type="dxa"/>
            <w:tcBorders>
              <w:top w:val="nil"/>
              <w:left w:val="nil"/>
              <w:bottom w:val="nil"/>
              <w:right w:val="nil"/>
            </w:tcBorders>
            <w:shd w:val="clear" w:color="auto" w:fill="auto"/>
            <w:noWrap/>
            <w:vAlign w:val="bottom"/>
            <w:hideMark/>
          </w:tcPr>
          <w:p w14:paraId="762C5506" w14:textId="77777777" w:rsidR="007A7C92" w:rsidRPr="009D015F" w:rsidRDefault="007A7C92" w:rsidP="00EC77BE">
            <w:pPr>
              <w:jc w:val="center"/>
              <w:rPr>
                <w:sz w:val="20"/>
                <w:szCs w:val="20"/>
              </w:rPr>
            </w:pPr>
          </w:p>
        </w:tc>
        <w:tc>
          <w:tcPr>
            <w:tcW w:w="989" w:type="dxa"/>
            <w:tcBorders>
              <w:top w:val="nil"/>
              <w:left w:val="nil"/>
              <w:bottom w:val="nil"/>
              <w:right w:val="nil"/>
            </w:tcBorders>
            <w:shd w:val="clear" w:color="auto" w:fill="auto"/>
            <w:noWrap/>
            <w:vAlign w:val="bottom"/>
            <w:hideMark/>
          </w:tcPr>
          <w:p w14:paraId="1DC6AE05" w14:textId="77777777" w:rsidR="007A7C92" w:rsidRPr="009D015F" w:rsidRDefault="007A7C92" w:rsidP="00EC77BE">
            <w:pPr>
              <w:jc w:val="center"/>
              <w:rPr>
                <w:sz w:val="20"/>
                <w:szCs w:val="20"/>
              </w:rPr>
            </w:pPr>
          </w:p>
        </w:tc>
        <w:tc>
          <w:tcPr>
            <w:tcW w:w="1287" w:type="dxa"/>
            <w:tcBorders>
              <w:top w:val="nil"/>
              <w:left w:val="nil"/>
              <w:bottom w:val="nil"/>
              <w:right w:val="nil"/>
            </w:tcBorders>
            <w:shd w:val="clear" w:color="auto" w:fill="auto"/>
            <w:noWrap/>
            <w:vAlign w:val="bottom"/>
            <w:hideMark/>
          </w:tcPr>
          <w:p w14:paraId="6A0EC829" w14:textId="77777777" w:rsidR="007A7C92" w:rsidRPr="009D015F" w:rsidRDefault="007A7C92" w:rsidP="00EC77BE">
            <w:pPr>
              <w:jc w:val="center"/>
              <w:rPr>
                <w:sz w:val="20"/>
                <w:szCs w:val="20"/>
              </w:rPr>
            </w:pPr>
          </w:p>
        </w:tc>
        <w:tc>
          <w:tcPr>
            <w:tcW w:w="1010" w:type="dxa"/>
            <w:tcBorders>
              <w:top w:val="nil"/>
              <w:left w:val="nil"/>
              <w:bottom w:val="nil"/>
              <w:right w:val="nil"/>
            </w:tcBorders>
            <w:shd w:val="clear" w:color="auto" w:fill="auto"/>
            <w:noWrap/>
            <w:vAlign w:val="bottom"/>
            <w:hideMark/>
          </w:tcPr>
          <w:p w14:paraId="5421BEA3" w14:textId="77777777" w:rsidR="007A7C92" w:rsidRPr="009D015F" w:rsidRDefault="007A7C92" w:rsidP="00EC77BE">
            <w:pPr>
              <w:jc w:val="center"/>
              <w:rPr>
                <w:sz w:val="20"/>
                <w:szCs w:val="20"/>
              </w:rPr>
            </w:pPr>
          </w:p>
        </w:tc>
      </w:tr>
      <w:tr w:rsidR="007A7C92" w:rsidRPr="009D015F" w14:paraId="23DDF7B2" w14:textId="77777777" w:rsidTr="00EC77BE">
        <w:trPr>
          <w:trHeight w:val="300"/>
        </w:trPr>
        <w:tc>
          <w:tcPr>
            <w:tcW w:w="3119" w:type="dxa"/>
            <w:tcBorders>
              <w:top w:val="nil"/>
              <w:left w:val="nil"/>
              <w:bottom w:val="nil"/>
              <w:right w:val="nil"/>
            </w:tcBorders>
            <w:shd w:val="clear" w:color="auto" w:fill="auto"/>
            <w:noWrap/>
            <w:vAlign w:val="bottom"/>
            <w:hideMark/>
          </w:tcPr>
          <w:p w14:paraId="385B359B" w14:textId="77777777" w:rsidR="007A7C92" w:rsidRPr="00FE0871" w:rsidRDefault="007A7C92" w:rsidP="00EC77BE">
            <w:pPr>
              <w:rPr>
                <w:rFonts w:ascii="Times Roman" w:hAnsi="Times Roman" w:cs="Calibri"/>
                <w:color w:val="000000"/>
                <w:sz w:val="16"/>
                <w:szCs w:val="16"/>
                <w:lang w:val="en-US"/>
              </w:rPr>
            </w:pPr>
            <w:r w:rsidRPr="009D015F">
              <w:rPr>
                <w:rFonts w:ascii="Times Roman" w:hAnsi="Times Roman" w:cs="Calibri"/>
                <w:color w:val="000000"/>
                <w:sz w:val="16"/>
                <w:szCs w:val="16"/>
              </w:rPr>
              <w:t xml:space="preserve">Distance from roads </w:t>
            </w:r>
            <w:r>
              <w:rPr>
                <w:rFonts w:ascii="Times Roman" w:hAnsi="Times Roman" w:cs="Calibri"/>
                <w:color w:val="000000"/>
                <w:sz w:val="16"/>
                <w:szCs w:val="16"/>
                <w:lang w:val="en-US"/>
              </w:rPr>
              <w:t>*</w:t>
            </w:r>
          </w:p>
        </w:tc>
        <w:tc>
          <w:tcPr>
            <w:tcW w:w="518" w:type="dxa"/>
            <w:tcBorders>
              <w:top w:val="nil"/>
              <w:left w:val="nil"/>
              <w:bottom w:val="nil"/>
              <w:right w:val="nil"/>
            </w:tcBorders>
            <w:shd w:val="clear" w:color="auto" w:fill="auto"/>
            <w:noWrap/>
            <w:vAlign w:val="center"/>
            <w:hideMark/>
          </w:tcPr>
          <w:p w14:paraId="1E244DF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26" w:type="dxa"/>
            <w:tcBorders>
              <w:top w:val="nil"/>
              <w:left w:val="nil"/>
              <w:bottom w:val="nil"/>
              <w:right w:val="nil"/>
            </w:tcBorders>
            <w:shd w:val="clear" w:color="auto" w:fill="auto"/>
            <w:noWrap/>
            <w:vAlign w:val="center"/>
            <w:hideMark/>
          </w:tcPr>
          <w:p w14:paraId="71CF70E4"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0.14</w:t>
            </w:r>
          </w:p>
        </w:tc>
        <w:tc>
          <w:tcPr>
            <w:tcW w:w="1026" w:type="dxa"/>
            <w:tcBorders>
              <w:top w:val="nil"/>
              <w:left w:val="nil"/>
              <w:bottom w:val="nil"/>
              <w:right w:val="nil"/>
            </w:tcBorders>
            <w:shd w:val="clear" w:color="auto" w:fill="auto"/>
            <w:noWrap/>
            <w:vAlign w:val="center"/>
            <w:hideMark/>
          </w:tcPr>
          <w:p w14:paraId="3E2AC03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0.09</w:t>
            </w:r>
          </w:p>
        </w:tc>
        <w:tc>
          <w:tcPr>
            <w:tcW w:w="1190" w:type="dxa"/>
            <w:tcBorders>
              <w:top w:val="nil"/>
              <w:left w:val="nil"/>
              <w:bottom w:val="nil"/>
              <w:right w:val="nil"/>
            </w:tcBorders>
            <w:shd w:val="clear" w:color="auto" w:fill="auto"/>
            <w:noWrap/>
            <w:vAlign w:val="center"/>
            <w:hideMark/>
          </w:tcPr>
          <w:p w14:paraId="091C81F5"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-0.03</w:t>
            </w:r>
          </w:p>
        </w:tc>
        <w:tc>
          <w:tcPr>
            <w:tcW w:w="1190" w:type="dxa"/>
            <w:tcBorders>
              <w:top w:val="nil"/>
              <w:left w:val="nil"/>
              <w:bottom w:val="nil"/>
              <w:right w:val="nil"/>
            </w:tcBorders>
            <w:shd w:val="clear" w:color="auto" w:fill="auto"/>
            <w:noWrap/>
            <w:vAlign w:val="center"/>
            <w:hideMark/>
          </w:tcPr>
          <w:p w14:paraId="25B2392C"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0.32</w:t>
            </w:r>
          </w:p>
        </w:tc>
        <w:tc>
          <w:tcPr>
            <w:tcW w:w="256" w:type="dxa"/>
            <w:tcBorders>
              <w:top w:val="nil"/>
              <w:left w:val="nil"/>
              <w:bottom w:val="nil"/>
              <w:right w:val="nil"/>
            </w:tcBorders>
            <w:shd w:val="clear" w:color="auto" w:fill="auto"/>
            <w:noWrap/>
            <w:vAlign w:val="bottom"/>
            <w:hideMark/>
          </w:tcPr>
          <w:p w14:paraId="4148040F"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02D07A56"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43" w:type="dxa"/>
            <w:tcBorders>
              <w:top w:val="nil"/>
              <w:left w:val="nil"/>
              <w:bottom w:val="nil"/>
              <w:right w:val="nil"/>
            </w:tcBorders>
            <w:shd w:val="clear" w:color="auto" w:fill="auto"/>
            <w:noWrap/>
            <w:vAlign w:val="bottom"/>
            <w:hideMark/>
          </w:tcPr>
          <w:p w14:paraId="12F1E247"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0.38</w:t>
            </w:r>
          </w:p>
        </w:tc>
        <w:tc>
          <w:tcPr>
            <w:tcW w:w="989" w:type="dxa"/>
            <w:tcBorders>
              <w:top w:val="nil"/>
              <w:left w:val="nil"/>
              <w:bottom w:val="nil"/>
              <w:right w:val="nil"/>
            </w:tcBorders>
            <w:shd w:val="clear" w:color="auto" w:fill="auto"/>
            <w:noWrap/>
            <w:vAlign w:val="bottom"/>
            <w:hideMark/>
          </w:tcPr>
          <w:p w14:paraId="648277A3"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0.18</w:t>
            </w:r>
          </w:p>
        </w:tc>
        <w:tc>
          <w:tcPr>
            <w:tcW w:w="1287" w:type="dxa"/>
            <w:tcBorders>
              <w:top w:val="nil"/>
              <w:left w:val="nil"/>
              <w:bottom w:val="nil"/>
              <w:right w:val="nil"/>
            </w:tcBorders>
            <w:shd w:val="clear" w:color="auto" w:fill="auto"/>
            <w:noWrap/>
            <w:vAlign w:val="bottom"/>
            <w:hideMark/>
          </w:tcPr>
          <w:p w14:paraId="7C34A1BF"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0.03</w:t>
            </w:r>
          </w:p>
        </w:tc>
        <w:tc>
          <w:tcPr>
            <w:tcW w:w="1010" w:type="dxa"/>
            <w:tcBorders>
              <w:top w:val="nil"/>
              <w:left w:val="nil"/>
              <w:bottom w:val="nil"/>
              <w:right w:val="nil"/>
            </w:tcBorders>
            <w:shd w:val="clear" w:color="auto" w:fill="auto"/>
            <w:noWrap/>
            <w:vAlign w:val="bottom"/>
            <w:hideMark/>
          </w:tcPr>
          <w:p w14:paraId="0A2E0E0E" w14:textId="77777777" w:rsidR="007A7C92" w:rsidRPr="009D015F" w:rsidRDefault="007A7C92" w:rsidP="00EC77BE">
            <w:pPr>
              <w:jc w:val="center"/>
              <w:rPr>
                <w:rFonts w:ascii="Times Roman" w:hAnsi="Times Roman" w:cs="Calibri"/>
                <w:b/>
                <w:bCs/>
                <w:color w:val="000000"/>
                <w:sz w:val="16"/>
                <w:szCs w:val="16"/>
              </w:rPr>
            </w:pPr>
            <w:r w:rsidRPr="009D015F">
              <w:rPr>
                <w:rFonts w:ascii="Times Roman" w:hAnsi="Times Roman" w:cs="Calibri"/>
                <w:b/>
                <w:bCs/>
                <w:color w:val="000000"/>
                <w:sz w:val="16"/>
                <w:szCs w:val="16"/>
              </w:rPr>
              <w:t>0.74</w:t>
            </w:r>
          </w:p>
        </w:tc>
      </w:tr>
      <w:tr w:rsidR="007A7C92" w:rsidRPr="009D015F" w14:paraId="2ECC09DC" w14:textId="77777777" w:rsidTr="00EC77BE">
        <w:trPr>
          <w:trHeight w:val="300"/>
        </w:trPr>
        <w:tc>
          <w:tcPr>
            <w:tcW w:w="3119" w:type="dxa"/>
            <w:tcBorders>
              <w:top w:val="nil"/>
              <w:left w:val="nil"/>
              <w:bottom w:val="nil"/>
              <w:right w:val="nil"/>
            </w:tcBorders>
            <w:shd w:val="clear" w:color="auto" w:fill="auto"/>
            <w:noWrap/>
            <w:vAlign w:val="bottom"/>
            <w:hideMark/>
          </w:tcPr>
          <w:p w14:paraId="15741B84"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Pine plantation</w:t>
            </w:r>
          </w:p>
        </w:tc>
        <w:tc>
          <w:tcPr>
            <w:tcW w:w="518" w:type="dxa"/>
            <w:tcBorders>
              <w:top w:val="nil"/>
              <w:left w:val="nil"/>
              <w:bottom w:val="nil"/>
              <w:right w:val="nil"/>
            </w:tcBorders>
            <w:shd w:val="clear" w:color="auto" w:fill="auto"/>
            <w:noWrap/>
            <w:vAlign w:val="center"/>
            <w:hideMark/>
          </w:tcPr>
          <w:p w14:paraId="2250651B" w14:textId="77777777" w:rsidR="007A7C92" w:rsidRPr="009D015F" w:rsidRDefault="007A7C92" w:rsidP="00EC77BE">
            <w:pPr>
              <w:jc w:val="center"/>
              <w:rPr>
                <w:rFonts w:ascii="Times Roman" w:hAnsi="Times Roman" w:cs="Calibri"/>
                <w:color w:val="000000"/>
                <w:sz w:val="16"/>
                <w:szCs w:val="16"/>
              </w:rPr>
            </w:pPr>
          </w:p>
        </w:tc>
        <w:tc>
          <w:tcPr>
            <w:tcW w:w="1026" w:type="dxa"/>
            <w:tcBorders>
              <w:top w:val="nil"/>
              <w:left w:val="nil"/>
              <w:bottom w:val="nil"/>
              <w:right w:val="nil"/>
            </w:tcBorders>
            <w:shd w:val="clear" w:color="auto" w:fill="auto"/>
            <w:noWrap/>
            <w:vAlign w:val="center"/>
            <w:hideMark/>
          </w:tcPr>
          <w:p w14:paraId="01438199" w14:textId="77777777" w:rsidR="007A7C92" w:rsidRPr="009D015F" w:rsidRDefault="007A7C92" w:rsidP="00EC77BE">
            <w:pPr>
              <w:jc w:val="center"/>
              <w:rPr>
                <w:sz w:val="20"/>
                <w:szCs w:val="20"/>
              </w:rPr>
            </w:pPr>
          </w:p>
        </w:tc>
        <w:tc>
          <w:tcPr>
            <w:tcW w:w="1026" w:type="dxa"/>
            <w:tcBorders>
              <w:top w:val="nil"/>
              <w:left w:val="nil"/>
              <w:bottom w:val="nil"/>
              <w:right w:val="nil"/>
            </w:tcBorders>
            <w:shd w:val="clear" w:color="auto" w:fill="auto"/>
            <w:noWrap/>
            <w:vAlign w:val="center"/>
            <w:hideMark/>
          </w:tcPr>
          <w:p w14:paraId="15CF7452" w14:textId="77777777" w:rsidR="007A7C92" w:rsidRPr="009D015F"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52AE27EF" w14:textId="77777777" w:rsidR="007A7C92" w:rsidRPr="009D015F" w:rsidRDefault="007A7C92" w:rsidP="00EC77BE">
            <w:pPr>
              <w:jc w:val="center"/>
              <w:rPr>
                <w:sz w:val="20"/>
                <w:szCs w:val="20"/>
              </w:rPr>
            </w:pPr>
          </w:p>
        </w:tc>
        <w:tc>
          <w:tcPr>
            <w:tcW w:w="1190" w:type="dxa"/>
            <w:tcBorders>
              <w:top w:val="nil"/>
              <w:left w:val="nil"/>
              <w:bottom w:val="nil"/>
              <w:right w:val="nil"/>
            </w:tcBorders>
            <w:shd w:val="clear" w:color="auto" w:fill="auto"/>
            <w:noWrap/>
            <w:vAlign w:val="center"/>
            <w:hideMark/>
          </w:tcPr>
          <w:p w14:paraId="7E3EDF5D" w14:textId="77777777" w:rsidR="007A7C92" w:rsidRPr="009D015F" w:rsidRDefault="007A7C92" w:rsidP="00EC77BE">
            <w:pPr>
              <w:jc w:val="center"/>
              <w:rPr>
                <w:sz w:val="20"/>
                <w:szCs w:val="20"/>
              </w:rPr>
            </w:pPr>
          </w:p>
        </w:tc>
        <w:tc>
          <w:tcPr>
            <w:tcW w:w="256" w:type="dxa"/>
            <w:tcBorders>
              <w:top w:val="nil"/>
              <w:left w:val="nil"/>
              <w:bottom w:val="nil"/>
              <w:right w:val="nil"/>
            </w:tcBorders>
            <w:shd w:val="clear" w:color="auto" w:fill="auto"/>
            <w:noWrap/>
            <w:vAlign w:val="bottom"/>
            <w:hideMark/>
          </w:tcPr>
          <w:p w14:paraId="4D0BEBB8" w14:textId="77777777" w:rsidR="007A7C92" w:rsidRPr="009D015F" w:rsidRDefault="007A7C92" w:rsidP="00EC77BE">
            <w:pPr>
              <w:jc w:val="center"/>
              <w:rPr>
                <w:sz w:val="20"/>
                <w:szCs w:val="20"/>
              </w:rPr>
            </w:pPr>
          </w:p>
        </w:tc>
        <w:tc>
          <w:tcPr>
            <w:tcW w:w="838" w:type="dxa"/>
            <w:tcBorders>
              <w:top w:val="nil"/>
              <w:left w:val="nil"/>
              <w:bottom w:val="nil"/>
              <w:right w:val="nil"/>
            </w:tcBorders>
            <w:shd w:val="clear" w:color="auto" w:fill="auto"/>
            <w:noWrap/>
            <w:vAlign w:val="bottom"/>
            <w:hideMark/>
          </w:tcPr>
          <w:p w14:paraId="5D5ED246"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E</w:t>
            </w:r>
          </w:p>
        </w:tc>
        <w:tc>
          <w:tcPr>
            <w:tcW w:w="1043" w:type="dxa"/>
            <w:tcBorders>
              <w:top w:val="nil"/>
              <w:left w:val="nil"/>
              <w:bottom w:val="nil"/>
              <w:right w:val="nil"/>
            </w:tcBorders>
            <w:shd w:val="clear" w:color="auto" w:fill="auto"/>
            <w:noWrap/>
            <w:vAlign w:val="bottom"/>
            <w:hideMark/>
          </w:tcPr>
          <w:p w14:paraId="19B5BEDE"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-0.13</w:t>
            </w:r>
          </w:p>
        </w:tc>
        <w:tc>
          <w:tcPr>
            <w:tcW w:w="989" w:type="dxa"/>
            <w:tcBorders>
              <w:top w:val="nil"/>
              <w:left w:val="nil"/>
              <w:bottom w:val="nil"/>
              <w:right w:val="nil"/>
            </w:tcBorders>
            <w:shd w:val="clear" w:color="auto" w:fill="auto"/>
            <w:noWrap/>
            <w:vAlign w:val="bottom"/>
            <w:hideMark/>
          </w:tcPr>
          <w:p w14:paraId="6C6812A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0.07</w:t>
            </w:r>
          </w:p>
        </w:tc>
        <w:tc>
          <w:tcPr>
            <w:tcW w:w="1287" w:type="dxa"/>
            <w:tcBorders>
              <w:top w:val="nil"/>
              <w:left w:val="nil"/>
              <w:bottom w:val="nil"/>
              <w:right w:val="nil"/>
            </w:tcBorders>
            <w:shd w:val="clear" w:color="auto" w:fill="auto"/>
            <w:noWrap/>
            <w:vAlign w:val="bottom"/>
            <w:hideMark/>
          </w:tcPr>
          <w:p w14:paraId="6FA07FDC"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-0.27</w:t>
            </w:r>
          </w:p>
        </w:tc>
        <w:tc>
          <w:tcPr>
            <w:tcW w:w="1010" w:type="dxa"/>
            <w:tcBorders>
              <w:top w:val="nil"/>
              <w:left w:val="nil"/>
              <w:bottom w:val="nil"/>
              <w:right w:val="nil"/>
            </w:tcBorders>
            <w:shd w:val="clear" w:color="auto" w:fill="auto"/>
            <w:noWrap/>
            <w:vAlign w:val="bottom"/>
            <w:hideMark/>
          </w:tcPr>
          <w:p w14:paraId="7B560A0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0.01</w:t>
            </w:r>
          </w:p>
        </w:tc>
      </w:tr>
      <w:tr w:rsidR="007A7C92" w:rsidRPr="009D015F" w14:paraId="28D92DB0" w14:textId="77777777" w:rsidTr="00EC77BE">
        <w:trPr>
          <w:trHeight w:val="300"/>
        </w:trPr>
        <w:tc>
          <w:tcPr>
            <w:tcW w:w="3119" w:type="dxa"/>
            <w:tcBorders>
              <w:top w:val="nil"/>
              <w:left w:val="nil"/>
              <w:bottom w:val="nil"/>
              <w:right w:val="nil"/>
            </w:tcBorders>
            <w:shd w:val="clear" w:color="auto" w:fill="auto"/>
            <w:noWrap/>
            <w:vAlign w:val="bottom"/>
            <w:hideMark/>
          </w:tcPr>
          <w:p w14:paraId="64A309DF"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Step</w:t>
            </w:r>
          </w:p>
        </w:tc>
        <w:tc>
          <w:tcPr>
            <w:tcW w:w="518" w:type="dxa"/>
            <w:tcBorders>
              <w:top w:val="nil"/>
              <w:left w:val="nil"/>
              <w:bottom w:val="nil"/>
              <w:right w:val="nil"/>
            </w:tcBorders>
            <w:shd w:val="clear" w:color="auto" w:fill="auto"/>
            <w:noWrap/>
            <w:vAlign w:val="center"/>
            <w:hideMark/>
          </w:tcPr>
          <w:p w14:paraId="5DBE9EC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74DD3DC8" w14:textId="77777777" w:rsidR="007A7C92" w:rsidRPr="009D015F" w:rsidRDefault="007A7C92" w:rsidP="00EC77BE">
            <w:pPr>
              <w:jc w:val="center"/>
              <w:rPr>
                <w:rFonts w:ascii="Times Roman" w:hAnsi="Times Roman" w:cs="Calibri"/>
                <w:color w:val="000000"/>
                <w:sz w:val="16"/>
                <w:szCs w:val="16"/>
                <w:lang w:val="en-US"/>
              </w:rPr>
            </w:pPr>
            <w:r w:rsidRPr="009D015F">
              <w:rPr>
                <w:rFonts w:ascii="Times Roman" w:hAnsi="Times Roman" w:cs="Calibri"/>
                <w:color w:val="000000"/>
                <w:sz w:val="16"/>
                <w:szCs w:val="16"/>
              </w:rPr>
              <w:t>0.3</w:t>
            </w:r>
            <w:r>
              <w:rPr>
                <w:rFonts w:ascii="Times Roman" w:hAnsi="Times Roman" w:cs="Calibri"/>
                <w:color w:val="000000"/>
                <w:sz w:val="16"/>
                <w:szCs w:val="16"/>
                <w:lang w:val="en-US"/>
              </w:rPr>
              <w:t>0</w:t>
            </w:r>
          </w:p>
        </w:tc>
        <w:tc>
          <w:tcPr>
            <w:tcW w:w="1026" w:type="dxa"/>
            <w:tcBorders>
              <w:top w:val="nil"/>
              <w:left w:val="nil"/>
              <w:bottom w:val="nil"/>
              <w:right w:val="nil"/>
            </w:tcBorders>
            <w:shd w:val="clear" w:color="auto" w:fill="auto"/>
            <w:noWrap/>
            <w:vAlign w:val="center"/>
            <w:hideMark/>
          </w:tcPr>
          <w:p w14:paraId="66982288"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0.24</w:t>
            </w:r>
          </w:p>
        </w:tc>
        <w:tc>
          <w:tcPr>
            <w:tcW w:w="1190" w:type="dxa"/>
            <w:tcBorders>
              <w:top w:val="nil"/>
              <w:left w:val="nil"/>
              <w:bottom w:val="nil"/>
              <w:right w:val="nil"/>
            </w:tcBorders>
            <w:shd w:val="clear" w:color="auto" w:fill="auto"/>
            <w:noWrap/>
            <w:vAlign w:val="center"/>
            <w:hideMark/>
          </w:tcPr>
          <w:p w14:paraId="7571A56D"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-0.17</w:t>
            </w:r>
          </w:p>
        </w:tc>
        <w:tc>
          <w:tcPr>
            <w:tcW w:w="1190" w:type="dxa"/>
            <w:tcBorders>
              <w:top w:val="nil"/>
              <w:left w:val="nil"/>
              <w:bottom w:val="nil"/>
              <w:right w:val="nil"/>
            </w:tcBorders>
            <w:shd w:val="clear" w:color="auto" w:fill="auto"/>
            <w:noWrap/>
            <w:vAlign w:val="center"/>
            <w:hideMark/>
          </w:tcPr>
          <w:p w14:paraId="23E447A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0.76</w:t>
            </w:r>
          </w:p>
        </w:tc>
        <w:tc>
          <w:tcPr>
            <w:tcW w:w="256" w:type="dxa"/>
            <w:tcBorders>
              <w:top w:val="nil"/>
              <w:left w:val="nil"/>
              <w:bottom w:val="nil"/>
              <w:right w:val="nil"/>
            </w:tcBorders>
            <w:shd w:val="clear" w:color="auto" w:fill="auto"/>
            <w:noWrap/>
            <w:vAlign w:val="bottom"/>
            <w:hideMark/>
          </w:tcPr>
          <w:p w14:paraId="079C96E0"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1D54C95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43" w:type="dxa"/>
            <w:tcBorders>
              <w:top w:val="nil"/>
              <w:left w:val="nil"/>
              <w:bottom w:val="nil"/>
              <w:right w:val="nil"/>
            </w:tcBorders>
            <w:shd w:val="clear" w:color="auto" w:fill="auto"/>
            <w:noWrap/>
            <w:vAlign w:val="bottom"/>
            <w:hideMark/>
          </w:tcPr>
          <w:p w14:paraId="58BE0B9D"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0.26</w:t>
            </w:r>
          </w:p>
        </w:tc>
        <w:tc>
          <w:tcPr>
            <w:tcW w:w="989" w:type="dxa"/>
            <w:tcBorders>
              <w:top w:val="nil"/>
              <w:left w:val="nil"/>
              <w:bottom w:val="nil"/>
              <w:right w:val="nil"/>
            </w:tcBorders>
            <w:shd w:val="clear" w:color="auto" w:fill="auto"/>
            <w:noWrap/>
            <w:vAlign w:val="bottom"/>
            <w:hideMark/>
          </w:tcPr>
          <w:p w14:paraId="0DD0788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0.10</w:t>
            </w:r>
          </w:p>
        </w:tc>
        <w:tc>
          <w:tcPr>
            <w:tcW w:w="1287" w:type="dxa"/>
            <w:tcBorders>
              <w:top w:val="nil"/>
              <w:left w:val="nil"/>
              <w:bottom w:val="nil"/>
              <w:right w:val="nil"/>
            </w:tcBorders>
            <w:shd w:val="clear" w:color="auto" w:fill="auto"/>
            <w:noWrap/>
            <w:vAlign w:val="bottom"/>
            <w:hideMark/>
          </w:tcPr>
          <w:p w14:paraId="11AC9B8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0.07</w:t>
            </w:r>
          </w:p>
        </w:tc>
        <w:tc>
          <w:tcPr>
            <w:tcW w:w="1010" w:type="dxa"/>
            <w:tcBorders>
              <w:top w:val="nil"/>
              <w:left w:val="nil"/>
              <w:bottom w:val="nil"/>
              <w:right w:val="nil"/>
            </w:tcBorders>
            <w:shd w:val="clear" w:color="auto" w:fill="auto"/>
            <w:noWrap/>
            <w:vAlign w:val="bottom"/>
            <w:hideMark/>
          </w:tcPr>
          <w:p w14:paraId="25D649C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0.45</w:t>
            </w:r>
          </w:p>
        </w:tc>
      </w:tr>
      <w:tr w:rsidR="007A7C92" w:rsidRPr="009D015F" w14:paraId="40B220FD" w14:textId="77777777" w:rsidTr="00EC77BE">
        <w:trPr>
          <w:trHeight w:val="300"/>
        </w:trPr>
        <w:tc>
          <w:tcPr>
            <w:tcW w:w="3119" w:type="dxa"/>
            <w:tcBorders>
              <w:top w:val="nil"/>
              <w:left w:val="nil"/>
              <w:bottom w:val="nil"/>
              <w:right w:val="nil"/>
            </w:tcBorders>
            <w:shd w:val="clear" w:color="auto" w:fill="auto"/>
            <w:noWrap/>
            <w:vAlign w:val="bottom"/>
            <w:hideMark/>
          </w:tcPr>
          <w:p w14:paraId="2EBA7CF9"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Log(Step)</w:t>
            </w:r>
          </w:p>
        </w:tc>
        <w:tc>
          <w:tcPr>
            <w:tcW w:w="518" w:type="dxa"/>
            <w:tcBorders>
              <w:top w:val="nil"/>
              <w:left w:val="nil"/>
              <w:bottom w:val="nil"/>
              <w:right w:val="nil"/>
            </w:tcBorders>
            <w:shd w:val="clear" w:color="auto" w:fill="auto"/>
            <w:noWrap/>
            <w:vAlign w:val="center"/>
            <w:hideMark/>
          </w:tcPr>
          <w:p w14:paraId="43593399"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501D57F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0.32</w:t>
            </w:r>
          </w:p>
        </w:tc>
        <w:tc>
          <w:tcPr>
            <w:tcW w:w="1026" w:type="dxa"/>
            <w:tcBorders>
              <w:top w:val="nil"/>
              <w:left w:val="nil"/>
              <w:bottom w:val="nil"/>
              <w:right w:val="nil"/>
            </w:tcBorders>
            <w:shd w:val="clear" w:color="auto" w:fill="auto"/>
            <w:noWrap/>
            <w:vAlign w:val="center"/>
            <w:hideMark/>
          </w:tcPr>
          <w:p w14:paraId="10C3667C"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0.16</w:t>
            </w:r>
          </w:p>
        </w:tc>
        <w:tc>
          <w:tcPr>
            <w:tcW w:w="1190" w:type="dxa"/>
            <w:tcBorders>
              <w:top w:val="nil"/>
              <w:left w:val="nil"/>
              <w:bottom w:val="nil"/>
              <w:right w:val="nil"/>
            </w:tcBorders>
            <w:shd w:val="clear" w:color="auto" w:fill="auto"/>
            <w:noWrap/>
            <w:vAlign w:val="center"/>
            <w:hideMark/>
          </w:tcPr>
          <w:p w14:paraId="333F63C9" w14:textId="77777777" w:rsidR="007A7C92" w:rsidRPr="009D015F" w:rsidRDefault="007A7C92" w:rsidP="00EC77BE">
            <w:pPr>
              <w:jc w:val="center"/>
              <w:rPr>
                <w:rFonts w:ascii="Times Roman" w:hAnsi="Times Roman" w:cs="Calibri"/>
                <w:color w:val="000000"/>
                <w:sz w:val="16"/>
                <w:szCs w:val="16"/>
                <w:lang w:val="en-US"/>
              </w:rPr>
            </w:pPr>
            <w:r w:rsidRPr="009D015F">
              <w:rPr>
                <w:rFonts w:ascii="Times Roman" w:hAnsi="Times Roman" w:cs="Calibri"/>
                <w:color w:val="000000"/>
                <w:sz w:val="16"/>
                <w:szCs w:val="16"/>
              </w:rPr>
              <w:t>0</w:t>
            </w:r>
            <w:r>
              <w:rPr>
                <w:rFonts w:ascii="Times Roman" w:hAnsi="Times Roman" w:cs="Calibri"/>
                <w:color w:val="000000"/>
                <w:sz w:val="16"/>
                <w:szCs w:val="16"/>
                <w:lang w:val="en-US"/>
              </w:rPr>
              <w:t>.00</w:t>
            </w:r>
          </w:p>
        </w:tc>
        <w:tc>
          <w:tcPr>
            <w:tcW w:w="1190" w:type="dxa"/>
            <w:tcBorders>
              <w:top w:val="nil"/>
              <w:left w:val="nil"/>
              <w:bottom w:val="nil"/>
              <w:right w:val="nil"/>
            </w:tcBorders>
            <w:shd w:val="clear" w:color="auto" w:fill="auto"/>
            <w:noWrap/>
            <w:vAlign w:val="center"/>
            <w:hideMark/>
          </w:tcPr>
          <w:p w14:paraId="21E3ED7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0.64</w:t>
            </w:r>
          </w:p>
        </w:tc>
        <w:tc>
          <w:tcPr>
            <w:tcW w:w="256" w:type="dxa"/>
            <w:tcBorders>
              <w:top w:val="nil"/>
              <w:left w:val="nil"/>
              <w:bottom w:val="nil"/>
              <w:right w:val="nil"/>
            </w:tcBorders>
            <w:shd w:val="clear" w:color="auto" w:fill="auto"/>
            <w:noWrap/>
            <w:vAlign w:val="bottom"/>
            <w:hideMark/>
          </w:tcPr>
          <w:p w14:paraId="4019A0BC"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3238101C"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43" w:type="dxa"/>
            <w:tcBorders>
              <w:top w:val="nil"/>
              <w:left w:val="nil"/>
              <w:bottom w:val="nil"/>
              <w:right w:val="nil"/>
            </w:tcBorders>
            <w:shd w:val="clear" w:color="auto" w:fill="auto"/>
            <w:noWrap/>
            <w:vAlign w:val="bottom"/>
            <w:hideMark/>
          </w:tcPr>
          <w:p w14:paraId="2BCEC469"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0.19</w:t>
            </w:r>
          </w:p>
        </w:tc>
        <w:tc>
          <w:tcPr>
            <w:tcW w:w="989" w:type="dxa"/>
            <w:tcBorders>
              <w:top w:val="nil"/>
              <w:left w:val="nil"/>
              <w:bottom w:val="nil"/>
              <w:right w:val="nil"/>
            </w:tcBorders>
            <w:shd w:val="clear" w:color="auto" w:fill="auto"/>
            <w:noWrap/>
            <w:vAlign w:val="bottom"/>
            <w:hideMark/>
          </w:tcPr>
          <w:p w14:paraId="3651B980"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0.12</w:t>
            </w:r>
          </w:p>
        </w:tc>
        <w:tc>
          <w:tcPr>
            <w:tcW w:w="1287" w:type="dxa"/>
            <w:tcBorders>
              <w:top w:val="nil"/>
              <w:left w:val="nil"/>
              <w:bottom w:val="nil"/>
              <w:right w:val="nil"/>
            </w:tcBorders>
            <w:shd w:val="clear" w:color="auto" w:fill="auto"/>
            <w:noWrap/>
            <w:vAlign w:val="bottom"/>
            <w:hideMark/>
          </w:tcPr>
          <w:p w14:paraId="784636AB"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-0.04</w:t>
            </w:r>
          </w:p>
        </w:tc>
        <w:tc>
          <w:tcPr>
            <w:tcW w:w="1010" w:type="dxa"/>
            <w:tcBorders>
              <w:top w:val="nil"/>
              <w:left w:val="nil"/>
              <w:bottom w:val="nil"/>
              <w:right w:val="nil"/>
            </w:tcBorders>
            <w:shd w:val="clear" w:color="auto" w:fill="auto"/>
            <w:noWrap/>
            <w:vAlign w:val="bottom"/>
            <w:hideMark/>
          </w:tcPr>
          <w:p w14:paraId="38AC2FC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0.42</w:t>
            </w:r>
          </w:p>
        </w:tc>
      </w:tr>
      <w:tr w:rsidR="007A7C92" w:rsidRPr="009D015F" w14:paraId="4EBA4BC7" w14:textId="77777777" w:rsidTr="00EC77BE">
        <w:trPr>
          <w:trHeight w:val="300"/>
        </w:trPr>
        <w:tc>
          <w:tcPr>
            <w:tcW w:w="3119" w:type="dxa"/>
            <w:tcBorders>
              <w:top w:val="nil"/>
              <w:left w:val="nil"/>
              <w:bottom w:val="nil"/>
              <w:right w:val="nil"/>
            </w:tcBorders>
            <w:shd w:val="clear" w:color="auto" w:fill="auto"/>
            <w:noWrap/>
            <w:vAlign w:val="bottom"/>
            <w:hideMark/>
          </w:tcPr>
          <w:p w14:paraId="0CA86421"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Directional Peristence</w:t>
            </w:r>
          </w:p>
        </w:tc>
        <w:tc>
          <w:tcPr>
            <w:tcW w:w="518" w:type="dxa"/>
            <w:tcBorders>
              <w:top w:val="nil"/>
              <w:left w:val="nil"/>
              <w:bottom w:val="nil"/>
              <w:right w:val="nil"/>
            </w:tcBorders>
            <w:shd w:val="clear" w:color="auto" w:fill="auto"/>
            <w:noWrap/>
            <w:vAlign w:val="center"/>
            <w:hideMark/>
          </w:tcPr>
          <w:p w14:paraId="3315EDC7"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26" w:type="dxa"/>
            <w:tcBorders>
              <w:top w:val="nil"/>
              <w:left w:val="nil"/>
              <w:bottom w:val="nil"/>
              <w:right w:val="nil"/>
            </w:tcBorders>
            <w:shd w:val="clear" w:color="auto" w:fill="auto"/>
            <w:noWrap/>
            <w:vAlign w:val="center"/>
            <w:hideMark/>
          </w:tcPr>
          <w:p w14:paraId="6B4FB013"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0.12</w:t>
            </w:r>
          </w:p>
        </w:tc>
        <w:tc>
          <w:tcPr>
            <w:tcW w:w="1026" w:type="dxa"/>
            <w:tcBorders>
              <w:top w:val="nil"/>
              <w:left w:val="nil"/>
              <w:bottom w:val="nil"/>
              <w:right w:val="nil"/>
            </w:tcBorders>
            <w:shd w:val="clear" w:color="auto" w:fill="auto"/>
            <w:noWrap/>
            <w:vAlign w:val="center"/>
            <w:hideMark/>
          </w:tcPr>
          <w:p w14:paraId="6B22BF5D"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0.07</w:t>
            </w:r>
          </w:p>
        </w:tc>
        <w:tc>
          <w:tcPr>
            <w:tcW w:w="1190" w:type="dxa"/>
            <w:tcBorders>
              <w:top w:val="nil"/>
              <w:left w:val="nil"/>
              <w:bottom w:val="nil"/>
              <w:right w:val="nil"/>
            </w:tcBorders>
            <w:shd w:val="clear" w:color="auto" w:fill="auto"/>
            <w:noWrap/>
            <w:vAlign w:val="center"/>
            <w:hideMark/>
          </w:tcPr>
          <w:p w14:paraId="2F14335E"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-0.03</w:t>
            </w:r>
          </w:p>
        </w:tc>
        <w:tc>
          <w:tcPr>
            <w:tcW w:w="1190" w:type="dxa"/>
            <w:tcBorders>
              <w:top w:val="nil"/>
              <w:left w:val="nil"/>
              <w:bottom w:val="nil"/>
              <w:right w:val="nil"/>
            </w:tcBorders>
            <w:shd w:val="clear" w:color="auto" w:fill="auto"/>
            <w:noWrap/>
            <w:vAlign w:val="center"/>
            <w:hideMark/>
          </w:tcPr>
          <w:p w14:paraId="35037C3C"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0.26</w:t>
            </w:r>
          </w:p>
        </w:tc>
        <w:tc>
          <w:tcPr>
            <w:tcW w:w="256" w:type="dxa"/>
            <w:tcBorders>
              <w:top w:val="nil"/>
              <w:left w:val="nil"/>
              <w:bottom w:val="nil"/>
              <w:right w:val="nil"/>
            </w:tcBorders>
            <w:shd w:val="clear" w:color="auto" w:fill="auto"/>
            <w:noWrap/>
            <w:vAlign w:val="bottom"/>
            <w:hideMark/>
          </w:tcPr>
          <w:p w14:paraId="61C1D087" w14:textId="77777777" w:rsidR="007A7C92" w:rsidRPr="009D015F"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bottom"/>
            <w:hideMark/>
          </w:tcPr>
          <w:p w14:paraId="6369B6DD"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43" w:type="dxa"/>
            <w:tcBorders>
              <w:top w:val="nil"/>
              <w:left w:val="nil"/>
              <w:bottom w:val="nil"/>
              <w:right w:val="nil"/>
            </w:tcBorders>
            <w:shd w:val="clear" w:color="auto" w:fill="auto"/>
            <w:noWrap/>
            <w:vAlign w:val="bottom"/>
            <w:hideMark/>
          </w:tcPr>
          <w:p w14:paraId="699924BC"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0.79</w:t>
            </w:r>
          </w:p>
        </w:tc>
        <w:tc>
          <w:tcPr>
            <w:tcW w:w="989" w:type="dxa"/>
            <w:tcBorders>
              <w:top w:val="nil"/>
              <w:left w:val="nil"/>
              <w:bottom w:val="nil"/>
              <w:right w:val="nil"/>
            </w:tcBorders>
            <w:shd w:val="clear" w:color="auto" w:fill="auto"/>
            <w:noWrap/>
            <w:vAlign w:val="bottom"/>
            <w:hideMark/>
          </w:tcPr>
          <w:p w14:paraId="33232214"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0.08</w:t>
            </w:r>
          </w:p>
        </w:tc>
        <w:tc>
          <w:tcPr>
            <w:tcW w:w="1287" w:type="dxa"/>
            <w:tcBorders>
              <w:top w:val="nil"/>
              <w:left w:val="nil"/>
              <w:bottom w:val="nil"/>
              <w:right w:val="nil"/>
            </w:tcBorders>
            <w:shd w:val="clear" w:color="auto" w:fill="auto"/>
            <w:noWrap/>
            <w:vAlign w:val="bottom"/>
            <w:hideMark/>
          </w:tcPr>
          <w:p w14:paraId="65DF34AD"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0.63</w:t>
            </w:r>
          </w:p>
        </w:tc>
        <w:tc>
          <w:tcPr>
            <w:tcW w:w="1010" w:type="dxa"/>
            <w:tcBorders>
              <w:top w:val="nil"/>
              <w:left w:val="nil"/>
              <w:bottom w:val="nil"/>
              <w:right w:val="nil"/>
            </w:tcBorders>
            <w:shd w:val="clear" w:color="auto" w:fill="auto"/>
            <w:noWrap/>
            <w:vAlign w:val="bottom"/>
            <w:hideMark/>
          </w:tcPr>
          <w:p w14:paraId="3EF4C1C4"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0.96</w:t>
            </w:r>
          </w:p>
        </w:tc>
      </w:tr>
      <w:tr w:rsidR="007A7C92" w:rsidRPr="009D015F" w14:paraId="40D774E7" w14:textId="77777777" w:rsidTr="00EC77BE">
        <w:trPr>
          <w:trHeight w:val="300"/>
        </w:trPr>
        <w:tc>
          <w:tcPr>
            <w:tcW w:w="3119" w:type="dxa"/>
            <w:tcBorders>
              <w:top w:val="nil"/>
              <w:left w:val="nil"/>
              <w:bottom w:val="single" w:sz="8" w:space="0" w:color="auto"/>
              <w:right w:val="nil"/>
            </w:tcBorders>
            <w:shd w:val="clear" w:color="auto" w:fill="auto"/>
            <w:vAlign w:val="bottom"/>
            <w:hideMark/>
          </w:tcPr>
          <w:p w14:paraId="5BF9E762"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Slope persistence</w:t>
            </w:r>
          </w:p>
        </w:tc>
        <w:tc>
          <w:tcPr>
            <w:tcW w:w="518" w:type="dxa"/>
            <w:tcBorders>
              <w:top w:val="nil"/>
              <w:left w:val="nil"/>
              <w:bottom w:val="single" w:sz="8" w:space="0" w:color="auto"/>
              <w:right w:val="nil"/>
            </w:tcBorders>
            <w:shd w:val="clear" w:color="auto" w:fill="auto"/>
            <w:noWrap/>
            <w:vAlign w:val="center"/>
            <w:hideMark/>
          </w:tcPr>
          <w:p w14:paraId="1D2E8F7E" w14:textId="77777777" w:rsidR="007A7C92" w:rsidRPr="009D015F" w:rsidRDefault="007A7C92" w:rsidP="00EC77BE">
            <w:pPr>
              <w:jc w:val="center"/>
              <w:rPr>
                <w:rFonts w:ascii="Times Roman" w:hAnsi="Times Roman" w:cs="Calibri"/>
                <w:color w:val="000000"/>
                <w:sz w:val="16"/>
                <w:szCs w:val="16"/>
              </w:rPr>
            </w:pPr>
          </w:p>
        </w:tc>
        <w:tc>
          <w:tcPr>
            <w:tcW w:w="1026" w:type="dxa"/>
            <w:tcBorders>
              <w:top w:val="nil"/>
              <w:left w:val="nil"/>
              <w:bottom w:val="single" w:sz="8" w:space="0" w:color="auto"/>
              <w:right w:val="nil"/>
            </w:tcBorders>
            <w:shd w:val="clear" w:color="auto" w:fill="auto"/>
            <w:vAlign w:val="center"/>
            <w:hideMark/>
          </w:tcPr>
          <w:p w14:paraId="1E43960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w:t>
            </w:r>
          </w:p>
        </w:tc>
        <w:tc>
          <w:tcPr>
            <w:tcW w:w="1026" w:type="dxa"/>
            <w:tcBorders>
              <w:top w:val="nil"/>
              <w:left w:val="nil"/>
              <w:bottom w:val="single" w:sz="8" w:space="0" w:color="auto"/>
              <w:right w:val="nil"/>
            </w:tcBorders>
            <w:shd w:val="clear" w:color="auto" w:fill="auto"/>
            <w:vAlign w:val="center"/>
            <w:hideMark/>
          </w:tcPr>
          <w:p w14:paraId="21DFB92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w:t>
            </w:r>
          </w:p>
        </w:tc>
        <w:tc>
          <w:tcPr>
            <w:tcW w:w="1190" w:type="dxa"/>
            <w:tcBorders>
              <w:top w:val="nil"/>
              <w:left w:val="nil"/>
              <w:bottom w:val="single" w:sz="8" w:space="0" w:color="auto"/>
              <w:right w:val="nil"/>
            </w:tcBorders>
            <w:shd w:val="clear" w:color="auto" w:fill="auto"/>
            <w:vAlign w:val="center"/>
            <w:hideMark/>
          </w:tcPr>
          <w:p w14:paraId="1ECDE302"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w:t>
            </w:r>
          </w:p>
        </w:tc>
        <w:tc>
          <w:tcPr>
            <w:tcW w:w="1190" w:type="dxa"/>
            <w:tcBorders>
              <w:top w:val="nil"/>
              <w:left w:val="nil"/>
              <w:bottom w:val="single" w:sz="8" w:space="0" w:color="auto"/>
              <w:right w:val="nil"/>
            </w:tcBorders>
            <w:shd w:val="clear" w:color="auto" w:fill="auto"/>
            <w:vAlign w:val="center"/>
            <w:hideMark/>
          </w:tcPr>
          <w:p w14:paraId="5B8A8A28"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 </w:t>
            </w:r>
          </w:p>
        </w:tc>
        <w:tc>
          <w:tcPr>
            <w:tcW w:w="256" w:type="dxa"/>
            <w:tcBorders>
              <w:top w:val="nil"/>
              <w:left w:val="nil"/>
              <w:bottom w:val="single" w:sz="8" w:space="0" w:color="auto"/>
              <w:right w:val="nil"/>
            </w:tcBorders>
            <w:shd w:val="clear" w:color="auto" w:fill="auto"/>
            <w:vAlign w:val="bottom"/>
            <w:hideMark/>
          </w:tcPr>
          <w:p w14:paraId="6CE316D7" w14:textId="77777777" w:rsidR="007A7C92" w:rsidRPr="009D015F" w:rsidRDefault="007A7C92" w:rsidP="00EC77BE">
            <w:pPr>
              <w:rPr>
                <w:rFonts w:ascii="Times Roman" w:hAnsi="Times Roman" w:cs="Calibri"/>
                <w:color w:val="000000"/>
                <w:sz w:val="16"/>
                <w:szCs w:val="16"/>
              </w:rPr>
            </w:pPr>
            <w:r w:rsidRPr="009D015F">
              <w:rPr>
                <w:rFonts w:ascii="Times Roman" w:hAnsi="Times Roman" w:cs="Calibri"/>
                <w:color w:val="000000"/>
                <w:sz w:val="16"/>
                <w:szCs w:val="16"/>
              </w:rPr>
              <w:t> </w:t>
            </w:r>
          </w:p>
        </w:tc>
        <w:tc>
          <w:tcPr>
            <w:tcW w:w="838" w:type="dxa"/>
            <w:tcBorders>
              <w:top w:val="nil"/>
              <w:left w:val="nil"/>
              <w:bottom w:val="single" w:sz="8" w:space="0" w:color="auto"/>
              <w:right w:val="nil"/>
            </w:tcBorders>
            <w:shd w:val="clear" w:color="auto" w:fill="auto"/>
            <w:noWrap/>
            <w:vAlign w:val="bottom"/>
            <w:hideMark/>
          </w:tcPr>
          <w:p w14:paraId="5EF02F0A"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B</w:t>
            </w:r>
          </w:p>
        </w:tc>
        <w:tc>
          <w:tcPr>
            <w:tcW w:w="1043" w:type="dxa"/>
            <w:tcBorders>
              <w:top w:val="nil"/>
              <w:left w:val="nil"/>
              <w:bottom w:val="single" w:sz="8" w:space="0" w:color="auto"/>
              <w:right w:val="nil"/>
            </w:tcBorders>
            <w:shd w:val="clear" w:color="auto" w:fill="auto"/>
            <w:noWrap/>
            <w:vAlign w:val="bottom"/>
            <w:hideMark/>
          </w:tcPr>
          <w:p w14:paraId="3F49731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0.86</w:t>
            </w:r>
          </w:p>
        </w:tc>
        <w:tc>
          <w:tcPr>
            <w:tcW w:w="989" w:type="dxa"/>
            <w:tcBorders>
              <w:top w:val="nil"/>
              <w:left w:val="nil"/>
              <w:bottom w:val="single" w:sz="8" w:space="0" w:color="auto"/>
              <w:right w:val="nil"/>
            </w:tcBorders>
            <w:shd w:val="clear" w:color="auto" w:fill="auto"/>
            <w:noWrap/>
            <w:vAlign w:val="bottom"/>
            <w:hideMark/>
          </w:tcPr>
          <w:p w14:paraId="7FD0243F"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0.10</w:t>
            </w:r>
          </w:p>
        </w:tc>
        <w:tc>
          <w:tcPr>
            <w:tcW w:w="1287" w:type="dxa"/>
            <w:tcBorders>
              <w:top w:val="nil"/>
              <w:left w:val="nil"/>
              <w:bottom w:val="single" w:sz="8" w:space="0" w:color="auto"/>
              <w:right w:val="nil"/>
            </w:tcBorders>
            <w:shd w:val="clear" w:color="auto" w:fill="auto"/>
            <w:noWrap/>
            <w:vAlign w:val="bottom"/>
            <w:hideMark/>
          </w:tcPr>
          <w:p w14:paraId="6F0B7341"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0.66</w:t>
            </w:r>
          </w:p>
        </w:tc>
        <w:tc>
          <w:tcPr>
            <w:tcW w:w="1010" w:type="dxa"/>
            <w:tcBorders>
              <w:top w:val="nil"/>
              <w:left w:val="nil"/>
              <w:bottom w:val="single" w:sz="8" w:space="0" w:color="auto"/>
              <w:right w:val="nil"/>
            </w:tcBorders>
            <w:shd w:val="clear" w:color="auto" w:fill="auto"/>
            <w:noWrap/>
            <w:vAlign w:val="bottom"/>
            <w:hideMark/>
          </w:tcPr>
          <w:p w14:paraId="255173E2" w14:textId="77777777" w:rsidR="007A7C92" w:rsidRPr="009D015F" w:rsidRDefault="007A7C92" w:rsidP="00EC77BE">
            <w:pPr>
              <w:jc w:val="center"/>
              <w:rPr>
                <w:rFonts w:ascii="Times Roman" w:hAnsi="Times Roman" w:cs="Calibri"/>
                <w:color w:val="000000"/>
                <w:sz w:val="16"/>
                <w:szCs w:val="16"/>
              </w:rPr>
            </w:pPr>
            <w:r w:rsidRPr="009D015F">
              <w:rPr>
                <w:rFonts w:ascii="Times Roman" w:hAnsi="Times Roman" w:cs="Calibri"/>
                <w:color w:val="000000"/>
                <w:sz w:val="16"/>
                <w:szCs w:val="16"/>
              </w:rPr>
              <w:t>1.06</w:t>
            </w:r>
          </w:p>
        </w:tc>
      </w:tr>
    </w:tbl>
    <w:p w14:paraId="24AC868E" w14:textId="77777777" w:rsidR="007A7C92" w:rsidRPr="0076331D" w:rsidRDefault="007A7C92" w:rsidP="007A7C92">
      <w:pPr>
        <w:rPr>
          <w:rFonts w:ascii="Times" w:hAnsi="Times"/>
          <w:lang w:val="en-US"/>
        </w:rPr>
      </w:pPr>
    </w:p>
    <w:p w14:paraId="09B2B7C0" w14:textId="77777777" w:rsidR="007A7C92" w:rsidRDefault="007A7C92" w:rsidP="007A7C92">
      <w:pPr>
        <w:rPr>
          <w:rFonts w:ascii="Times" w:hAnsi="Times"/>
          <w:lang w:val="en-US"/>
        </w:rPr>
      </w:pPr>
    </w:p>
    <w:p w14:paraId="28400323" w14:textId="77777777" w:rsidR="007A7C92" w:rsidRDefault="007A7C92" w:rsidP="007A7C92">
      <w:pPr>
        <w:rPr>
          <w:rFonts w:ascii="Times" w:hAnsi="Times"/>
          <w:lang w:val="en-US"/>
        </w:rPr>
      </w:pPr>
    </w:p>
    <w:p w14:paraId="3AC52D02" w14:textId="77777777" w:rsidR="007A7C92" w:rsidRDefault="007A7C92" w:rsidP="007A7C92">
      <w:pPr>
        <w:rPr>
          <w:rFonts w:ascii="Times" w:hAnsi="Times"/>
          <w:lang w:val="en-US"/>
        </w:rPr>
      </w:pPr>
    </w:p>
    <w:p w14:paraId="395C70A8" w14:textId="77777777" w:rsidR="007A7C92" w:rsidRDefault="007A7C92" w:rsidP="007A7C92">
      <w:pPr>
        <w:rPr>
          <w:rFonts w:ascii="Times" w:hAnsi="Times"/>
          <w:lang w:val="en-US"/>
        </w:rPr>
      </w:pPr>
    </w:p>
    <w:p w14:paraId="2A5AA916" w14:textId="77777777" w:rsidR="007A7C92" w:rsidRPr="0076331D"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7</w:t>
      </w:r>
      <w:r w:rsidRPr="0076331D">
        <w:rPr>
          <w:rFonts w:ascii="Times" w:hAnsi="Times"/>
          <w:lang w:val="en-US"/>
        </w:rPr>
        <w:t>.</w:t>
      </w:r>
      <w:r>
        <w:rPr>
          <w:rFonts w:ascii="Times" w:hAnsi="Times"/>
          <w:lang w:val="en-US"/>
        </w:rPr>
        <w:t xml:space="preserve"> Competing top model h</w:t>
      </w:r>
      <w:r w:rsidRPr="0076331D">
        <w:rPr>
          <w:rFonts w:ascii="Times" w:hAnsi="Times"/>
          <w:lang w:val="en-US"/>
        </w:rPr>
        <w:t xml:space="preserve">abitat selection results </w:t>
      </w:r>
      <w:r>
        <w:rPr>
          <w:rFonts w:ascii="Times" w:hAnsi="Times"/>
          <w:lang w:val="en-US"/>
        </w:rPr>
        <w:t xml:space="preserve">based on the night dataset </w:t>
      </w:r>
      <w:r w:rsidRPr="0076331D">
        <w:rPr>
          <w:rFonts w:ascii="Times" w:hAnsi="Times"/>
          <w:lang w:val="en-US"/>
        </w:rPr>
        <w:t xml:space="preserve">for </w:t>
      </w:r>
      <w:r>
        <w:rPr>
          <w:rFonts w:ascii="Times" w:hAnsi="Times"/>
          <w:lang w:val="en-US"/>
        </w:rPr>
        <w:t>urban-dominated region adult</w:t>
      </w:r>
      <w:r w:rsidRPr="0076331D">
        <w:rPr>
          <w:rFonts w:ascii="Times" w:hAnsi="Times"/>
          <w:lang w:val="en-US"/>
        </w:rPr>
        <w:t xml:space="preserve"> at</w:t>
      </w:r>
      <w:r>
        <w:rPr>
          <w:rFonts w:ascii="Times" w:hAnsi="Times"/>
          <w:lang w:val="en-US"/>
        </w:rPr>
        <w:t xml:space="preserve"> the</w:t>
      </w:r>
      <w:r w:rsidRPr="0076331D">
        <w:rPr>
          <w:rFonts w:ascii="Times" w:hAnsi="Times"/>
          <w:lang w:val="en-US"/>
        </w:rPr>
        <w:t xml:space="preserve"> coarse (3-hour) fix interval. </w:t>
      </w:r>
      <w:r>
        <w:rPr>
          <w:rFonts w:ascii="Times" w:hAnsi="Times"/>
          <w:lang w:val="en-US"/>
        </w:rPr>
        <w:t xml:space="preserve">See Supplemental Table S6 for the alternative top model. </w:t>
      </w:r>
      <w:r w:rsidRPr="0076331D">
        <w:rPr>
          <w:rFonts w:ascii="Times" w:hAnsi="Times"/>
          <w:lang w:val="en-US"/>
        </w:rPr>
        <w:t>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w:t>
      </w:r>
      <w:r>
        <w:rPr>
          <w:rFonts w:ascii="Times" w:hAnsi="Times"/>
          <w:lang w:val="en-US"/>
        </w:rPr>
        <w:t xml:space="preserve"> interface</w:t>
      </w:r>
      <w:r w:rsidRPr="0076331D">
        <w:rPr>
          <w:rFonts w:ascii="Times" w:hAnsi="Times"/>
          <w:lang w:val="en-US"/>
        </w:rPr>
        <w:t>, N = Natural</w:t>
      </w:r>
      <w:r>
        <w:rPr>
          <w:rFonts w:ascii="Times" w:hAnsi="Times"/>
          <w:lang w:val="en-US"/>
        </w:rPr>
        <w:t xml:space="preserve"> area</w:t>
      </w:r>
      <w:r w:rsidRPr="0076331D">
        <w:rPr>
          <w:rFonts w:ascii="Times" w:hAnsi="Times"/>
          <w:lang w:val="en-US"/>
        </w:rPr>
        <w:t xml:space="preserve">, </w:t>
      </w:r>
      <w:r>
        <w:rPr>
          <w:rFonts w:ascii="Times" w:hAnsi="Times"/>
          <w:lang w:val="en-US"/>
        </w:rPr>
        <w:t xml:space="preserve">E = Everywhere, </w:t>
      </w:r>
      <w:r w:rsidRPr="0076331D">
        <w:rPr>
          <w:rFonts w:ascii="Times" w:hAnsi="Times"/>
          <w:lang w:val="en-US"/>
        </w:rPr>
        <w:t>and B = (Resource</w:t>
      </w:r>
      <w:r>
        <w:rPr>
          <w:rFonts w:ascii="Times" w:hAnsi="Times"/>
          <w:lang w:val="en-US"/>
        </w:rPr>
        <w:t>-</w:t>
      </w:r>
      <w:r w:rsidRPr="0076331D">
        <w:rPr>
          <w:rFonts w:ascii="Times" w:hAnsi="Times"/>
          <w:lang w:val="en-US"/>
        </w:rPr>
        <w:t xml:space="preserve">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p w14:paraId="7315727A" w14:textId="77777777" w:rsidR="007A7C92" w:rsidRDefault="007A7C92" w:rsidP="007A7C92">
      <w:pPr>
        <w:rPr>
          <w:rFonts w:ascii="Times" w:hAnsi="Times"/>
          <w:lang w:val="en-US"/>
        </w:rPr>
      </w:pPr>
    </w:p>
    <w:p w14:paraId="18D5A916" w14:textId="77777777" w:rsidR="007A7C92" w:rsidRDefault="007A7C92" w:rsidP="007A7C92">
      <w:pPr>
        <w:rPr>
          <w:rFonts w:ascii="Times" w:hAnsi="Times"/>
          <w:lang w:val="en-US"/>
        </w:rPr>
      </w:pPr>
    </w:p>
    <w:tbl>
      <w:tblPr>
        <w:tblW w:w="8873" w:type="dxa"/>
        <w:tblLook w:val="04A0" w:firstRow="1" w:lastRow="0" w:firstColumn="1" w:lastColumn="0" w:noHBand="0" w:noVBand="1"/>
      </w:tblPr>
      <w:tblGrid>
        <w:gridCol w:w="3420"/>
        <w:gridCol w:w="838"/>
        <w:gridCol w:w="1021"/>
        <w:gridCol w:w="1184"/>
        <w:gridCol w:w="1205"/>
        <w:gridCol w:w="1205"/>
      </w:tblGrid>
      <w:tr w:rsidR="007A7C92" w14:paraId="00FB5890" w14:textId="77777777" w:rsidTr="00EC77BE">
        <w:trPr>
          <w:trHeight w:val="240"/>
        </w:trPr>
        <w:tc>
          <w:tcPr>
            <w:tcW w:w="3420" w:type="dxa"/>
            <w:tcBorders>
              <w:top w:val="nil"/>
              <w:left w:val="nil"/>
              <w:bottom w:val="nil"/>
              <w:right w:val="nil"/>
            </w:tcBorders>
            <w:shd w:val="clear" w:color="auto" w:fill="auto"/>
            <w:noWrap/>
            <w:vAlign w:val="bottom"/>
            <w:hideMark/>
          </w:tcPr>
          <w:p w14:paraId="57C460B8" w14:textId="77777777" w:rsidR="007A7C92" w:rsidRDefault="007A7C92" w:rsidP="00EC77BE"/>
        </w:tc>
        <w:tc>
          <w:tcPr>
            <w:tcW w:w="5453" w:type="dxa"/>
            <w:gridSpan w:val="5"/>
            <w:tcBorders>
              <w:top w:val="nil"/>
              <w:left w:val="nil"/>
              <w:bottom w:val="double" w:sz="6" w:space="0" w:color="auto"/>
              <w:right w:val="nil"/>
            </w:tcBorders>
            <w:shd w:val="clear" w:color="auto" w:fill="auto"/>
            <w:vAlign w:val="center"/>
            <w:hideMark/>
          </w:tcPr>
          <w:p w14:paraId="23BF67BC" w14:textId="77777777" w:rsidR="007A7C92" w:rsidRPr="00C124AA" w:rsidRDefault="007A7C92" w:rsidP="00EC77BE">
            <w:pPr>
              <w:jc w:val="center"/>
              <w:rPr>
                <w:rFonts w:ascii="Times Roman" w:hAnsi="Times Roman" w:cs="Calibri"/>
                <w:b/>
                <w:bCs/>
                <w:color w:val="000000"/>
                <w:sz w:val="15"/>
                <w:szCs w:val="15"/>
                <w:lang w:val="en-US"/>
              </w:rPr>
            </w:pPr>
            <w:r w:rsidRPr="00C124AA">
              <w:rPr>
                <w:rFonts w:ascii="Times Roman" w:hAnsi="Times Roman" w:cs="Calibri"/>
                <w:b/>
                <w:bCs/>
                <w:color w:val="000000"/>
                <w:sz w:val="15"/>
                <w:szCs w:val="15"/>
              </w:rPr>
              <w:t>Competing urban-dominated region adult night 3-h</w:t>
            </w:r>
            <w:r w:rsidRPr="00C124AA">
              <w:rPr>
                <w:rFonts w:ascii="Times Roman" w:hAnsi="Times Roman" w:cs="Calibri"/>
                <w:b/>
                <w:bCs/>
                <w:color w:val="000000"/>
                <w:sz w:val="15"/>
                <w:szCs w:val="15"/>
                <w:lang w:val="en-US"/>
              </w:rPr>
              <w:t xml:space="preserve"> model</w:t>
            </w:r>
            <w:r w:rsidRPr="00C124AA">
              <w:rPr>
                <w:rFonts w:ascii="Times Roman" w:hAnsi="Times Roman" w:cs="Calibri"/>
                <w:b/>
                <w:bCs/>
                <w:color w:val="000000"/>
                <w:sz w:val="15"/>
                <w:szCs w:val="15"/>
              </w:rPr>
              <w:t xml:space="preserve">; knot = </w:t>
            </w:r>
            <w:r w:rsidRPr="00C124AA">
              <w:rPr>
                <w:rFonts w:ascii="Times Roman" w:hAnsi="Times Roman" w:cs="Calibri"/>
                <w:b/>
                <w:bCs/>
                <w:color w:val="000000"/>
                <w:sz w:val="15"/>
                <w:szCs w:val="15"/>
                <w:lang w:val="en-US"/>
              </w:rPr>
              <w:t>74 m</w:t>
            </w:r>
          </w:p>
        </w:tc>
      </w:tr>
      <w:tr w:rsidR="007A7C92" w14:paraId="7D056AF4" w14:textId="77777777" w:rsidTr="00EC77BE">
        <w:trPr>
          <w:trHeight w:val="240"/>
        </w:trPr>
        <w:tc>
          <w:tcPr>
            <w:tcW w:w="3420" w:type="dxa"/>
            <w:tcBorders>
              <w:top w:val="nil"/>
              <w:left w:val="nil"/>
              <w:bottom w:val="single" w:sz="8" w:space="0" w:color="auto"/>
              <w:right w:val="nil"/>
            </w:tcBorders>
            <w:shd w:val="clear" w:color="auto" w:fill="auto"/>
            <w:noWrap/>
            <w:vAlign w:val="bottom"/>
            <w:hideMark/>
          </w:tcPr>
          <w:p w14:paraId="458147CE" w14:textId="77777777" w:rsidR="007A7C92" w:rsidRDefault="007A7C92" w:rsidP="00EC77BE">
            <w:pPr>
              <w:rPr>
                <w:rFonts w:ascii="Times Roman" w:hAnsi="Times Roman" w:cs="Calibri"/>
                <w:b/>
                <w:bCs/>
                <w:color w:val="000000"/>
                <w:sz w:val="16"/>
                <w:szCs w:val="16"/>
              </w:rPr>
            </w:pPr>
            <w:r>
              <w:rPr>
                <w:rFonts w:ascii="Times Roman" w:hAnsi="Times Roman" w:cs="Calibri"/>
                <w:b/>
                <w:bCs/>
                <w:color w:val="000000"/>
                <w:sz w:val="16"/>
                <w:szCs w:val="16"/>
              </w:rPr>
              <w:t>Covariate</w:t>
            </w:r>
          </w:p>
        </w:tc>
        <w:tc>
          <w:tcPr>
            <w:tcW w:w="838" w:type="dxa"/>
            <w:tcBorders>
              <w:top w:val="nil"/>
              <w:left w:val="nil"/>
              <w:bottom w:val="single" w:sz="8" w:space="0" w:color="auto"/>
              <w:right w:val="nil"/>
            </w:tcBorders>
            <w:shd w:val="clear" w:color="auto" w:fill="auto"/>
            <w:noWrap/>
            <w:vAlign w:val="bottom"/>
            <w:hideMark/>
          </w:tcPr>
          <w:p w14:paraId="0BAC8C39"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021" w:type="dxa"/>
            <w:tcBorders>
              <w:top w:val="nil"/>
              <w:left w:val="nil"/>
              <w:bottom w:val="single" w:sz="8" w:space="0" w:color="auto"/>
              <w:right w:val="nil"/>
            </w:tcBorders>
            <w:shd w:val="clear" w:color="auto" w:fill="auto"/>
            <w:vAlign w:val="bottom"/>
            <w:hideMark/>
          </w:tcPr>
          <w:p w14:paraId="758C123D"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1184" w:type="dxa"/>
            <w:tcBorders>
              <w:top w:val="nil"/>
              <w:left w:val="nil"/>
              <w:bottom w:val="single" w:sz="8" w:space="0" w:color="auto"/>
              <w:right w:val="nil"/>
            </w:tcBorders>
            <w:shd w:val="clear" w:color="auto" w:fill="auto"/>
            <w:noWrap/>
            <w:vAlign w:val="bottom"/>
            <w:hideMark/>
          </w:tcPr>
          <w:p w14:paraId="19A49C75"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205" w:type="dxa"/>
            <w:tcBorders>
              <w:top w:val="nil"/>
              <w:left w:val="nil"/>
              <w:bottom w:val="single" w:sz="8" w:space="0" w:color="auto"/>
              <w:right w:val="nil"/>
            </w:tcBorders>
            <w:shd w:val="clear" w:color="auto" w:fill="auto"/>
            <w:noWrap/>
            <w:vAlign w:val="bottom"/>
            <w:hideMark/>
          </w:tcPr>
          <w:p w14:paraId="5B12F65D"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205" w:type="dxa"/>
            <w:tcBorders>
              <w:top w:val="nil"/>
              <w:left w:val="nil"/>
              <w:bottom w:val="single" w:sz="8" w:space="0" w:color="auto"/>
              <w:right w:val="nil"/>
            </w:tcBorders>
            <w:shd w:val="clear" w:color="auto" w:fill="auto"/>
            <w:noWrap/>
            <w:vAlign w:val="bottom"/>
            <w:hideMark/>
          </w:tcPr>
          <w:p w14:paraId="01824107"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r>
      <w:tr w:rsidR="007A7C92" w14:paraId="297D3D1B" w14:textId="77777777" w:rsidTr="00EC77BE">
        <w:trPr>
          <w:trHeight w:val="240"/>
        </w:trPr>
        <w:tc>
          <w:tcPr>
            <w:tcW w:w="3420" w:type="dxa"/>
            <w:tcBorders>
              <w:top w:val="nil"/>
              <w:left w:val="nil"/>
              <w:bottom w:val="nil"/>
              <w:right w:val="nil"/>
            </w:tcBorders>
            <w:shd w:val="clear" w:color="auto" w:fill="auto"/>
            <w:noWrap/>
            <w:vAlign w:val="bottom"/>
            <w:hideMark/>
          </w:tcPr>
          <w:p w14:paraId="53E5026F" w14:textId="77777777" w:rsidR="007A7C92" w:rsidRPr="00C124AA"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838" w:type="dxa"/>
            <w:tcBorders>
              <w:top w:val="nil"/>
              <w:left w:val="nil"/>
              <w:bottom w:val="nil"/>
              <w:right w:val="nil"/>
            </w:tcBorders>
            <w:shd w:val="clear" w:color="auto" w:fill="auto"/>
            <w:noWrap/>
            <w:vAlign w:val="center"/>
            <w:hideMark/>
          </w:tcPr>
          <w:p w14:paraId="139B420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021" w:type="dxa"/>
            <w:tcBorders>
              <w:top w:val="nil"/>
              <w:left w:val="nil"/>
              <w:bottom w:val="nil"/>
              <w:right w:val="nil"/>
            </w:tcBorders>
            <w:shd w:val="clear" w:color="auto" w:fill="auto"/>
            <w:noWrap/>
            <w:vAlign w:val="center"/>
            <w:hideMark/>
          </w:tcPr>
          <w:p w14:paraId="463FE67F" w14:textId="77777777" w:rsidR="007A7C92" w:rsidRPr="009837B2" w:rsidRDefault="007A7C92" w:rsidP="00EC77BE">
            <w:pPr>
              <w:jc w:val="center"/>
              <w:rPr>
                <w:rFonts w:ascii="Times Roman" w:hAnsi="Times Roman" w:cs="Calibri"/>
                <w:color w:val="000000"/>
                <w:sz w:val="16"/>
                <w:szCs w:val="16"/>
                <w:lang w:val="en-US"/>
              </w:rPr>
            </w:pPr>
            <w:r w:rsidRPr="009837B2">
              <w:rPr>
                <w:rFonts w:ascii="Times Roman" w:hAnsi="Times Roman" w:cs="Calibri"/>
                <w:b/>
                <w:bCs/>
                <w:color w:val="000000"/>
                <w:sz w:val="16"/>
                <w:szCs w:val="16"/>
              </w:rPr>
              <w:t>5.27</w:t>
            </w:r>
            <w:r>
              <w:rPr>
                <w:rFonts w:ascii="Times Roman" w:hAnsi="Times Roman" w:cs="Calibri"/>
                <w:color w:val="000000"/>
                <w:sz w:val="16"/>
                <w:szCs w:val="16"/>
              </w:rPr>
              <w:t xml:space="preserve"> / 0</w:t>
            </w:r>
            <w:r>
              <w:rPr>
                <w:rFonts w:ascii="Times Roman" w:hAnsi="Times Roman" w:cs="Calibri"/>
                <w:color w:val="000000"/>
                <w:sz w:val="16"/>
                <w:szCs w:val="16"/>
                <w:lang w:val="en-US"/>
              </w:rPr>
              <w:t>.00</w:t>
            </w:r>
          </w:p>
        </w:tc>
        <w:tc>
          <w:tcPr>
            <w:tcW w:w="1184" w:type="dxa"/>
            <w:tcBorders>
              <w:top w:val="nil"/>
              <w:left w:val="nil"/>
              <w:bottom w:val="nil"/>
              <w:right w:val="nil"/>
            </w:tcBorders>
            <w:shd w:val="clear" w:color="auto" w:fill="auto"/>
            <w:noWrap/>
            <w:vAlign w:val="center"/>
            <w:hideMark/>
          </w:tcPr>
          <w:p w14:paraId="1C7A7094" w14:textId="77777777" w:rsidR="007A7C92" w:rsidRDefault="007A7C92" w:rsidP="00EC77BE">
            <w:pPr>
              <w:jc w:val="center"/>
              <w:rPr>
                <w:rFonts w:ascii="Times Roman" w:hAnsi="Times Roman" w:cs="Calibri"/>
                <w:color w:val="000000"/>
                <w:sz w:val="16"/>
                <w:szCs w:val="16"/>
              </w:rPr>
            </w:pPr>
            <w:r w:rsidRPr="009837B2">
              <w:rPr>
                <w:rFonts w:ascii="Times Roman" w:hAnsi="Times Roman" w:cs="Calibri"/>
                <w:b/>
                <w:bCs/>
                <w:color w:val="000000"/>
                <w:sz w:val="16"/>
                <w:szCs w:val="16"/>
              </w:rPr>
              <w:t>1.05</w:t>
            </w:r>
            <w:r>
              <w:rPr>
                <w:rFonts w:ascii="Times Roman" w:hAnsi="Times Roman" w:cs="Calibri"/>
                <w:color w:val="000000"/>
                <w:sz w:val="16"/>
                <w:szCs w:val="16"/>
              </w:rPr>
              <w:t xml:space="preserve"> / 0.15</w:t>
            </w:r>
          </w:p>
        </w:tc>
        <w:tc>
          <w:tcPr>
            <w:tcW w:w="1205" w:type="dxa"/>
            <w:tcBorders>
              <w:top w:val="nil"/>
              <w:left w:val="nil"/>
              <w:bottom w:val="nil"/>
              <w:right w:val="nil"/>
            </w:tcBorders>
            <w:shd w:val="clear" w:color="auto" w:fill="auto"/>
            <w:noWrap/>
            <w:vAlign w:val="center"/>
            <w:hideMark/>
          </w:tcPr>
          <w:p w14:paraId="203D9A76" w14:textId="77777777" w:rsidR="007A7C92" w:rsidRPr="009837B2" w:rsidRDefault="007A7C92" w:rsidP="00EC77BE">
            <w:pPr>
              <w:jc w:val="center"/>
              <w:rPr>
                <w:rFonts w:ascii="Times Roman" w:hAnsi="Times Roman" w:cs="Calibri"/>
                <w:color w:val="000000"/>
                <w:sz w:val="16"/>
                <w:szCs w:val="16"/>
                <w:lang w:val="en-US"/>
              </w:rPr>
            </w:pPr>
            <w:r w:rsidRPr="009837B2">
              <w:rPr>
                <w:rFonts w:ascii="Times Roman" w:hAnsi="Times Roman" w:cs="Calibri"/>
                <w:b/>
                <w:bCs/>
                <w:color w:val="000000"/>
                <w:sz w:val="16"/>
                <w:szCs w:val="16"/>
              </w:rPr>
              <w:t>3.22</w:t>
            </w:r>
            <w:r>
              <w:rPr>
                <w:rFonts w:ascii="Times Roman" w:hAnsi="Times Roman" w:cs="Calibri"/>
                <w:color w:val="000000"/>
                <w:sz w:val="16"/>
                <w:szCs w:val="16"/>
              </w:rPr>
              <w:t xml:space="preserve"> / -0.3</w:t>
            </w:r>
            <w:r>
              <w:rPr>
                <w:rFonts w:ascii="Times Roman" w:hAnsi="Times Roman" w:cs="Calibri"/>
                <w:color w:val="000000"/>
                <w:sz w:val="16"/>
                <w:szCs w:val="16"/>
                <w:lang w:val="en-US"/>
              </w:rPr>
              <w:t>0</w:t>
            </w:r>
          </w:p>
        </w:tc>
        <w:tc>
          <w:tcPr>
            <w:tcW w:w="1205" w:type="dxa"/>
            <w:tcBorders>
              <w:top w:val="nil"/>
              <w:left w:val="nil"/>
              <w:bottom w:val="nil"/>
              <w:right w:val="nil"/>
            </w:tcBorders>
            <w:shd w:val="clear" w:color="auto" w:fill="auto"/>
            <w:noWrap/>
            <w:vAlign w:val="center"/>
            <w:hideMark/>
          </w:tcPr>
          <w:p w14:paraId="765B5949" w14:textId="77777777" w:rsidR="007A7C92" w:rsidRDefault="007A7C92" w:rsidP="00EC77BE">
            <w:pPr>
              <w:jc w:val="center"/>
              <w:rPr>
                <w:rFonts w:ascii="Times Roman" w:hAnsi="Times Roman" w:cs="Calibri"/>
                <w:color w:val="000000"/>
                <w:sz w:val="16"/>
                <w:szCs w:val="16"/>
              </w:rPr>
            </w:pPr>
            <w:r w:rsidRPr="009837B2">
              <w:rPr>
                <w:rFonts w:ascii="Times Roman" w:hAnsi="Times Roman" w:cs="Calibri"/>
                <w:b/>
                <w:bCs/>
                <w:color w:val="000000"/>
                <w:sz w:val="16"/>
                <w:szCs w:val="16"/>
              </w:rPr>
              <w:t>7.32</w:t>
            </w:r>
            <w:r>
              <w:rPr>
                <w:rFonts w:ascii="Times Roman" w:hAnsi="Times Roman" w:cs="Calibri"/>
                <w:color w:val="000000"/>
                <w:sz w:val="16"/>
                <w:szCs w:val="16"/>
              </w:rPr>
              <w:t xml:space="preserve"> / 0.29</w:t>
            </w:r>
          </w:p>
        </w:tc>
      </w:tr>
      <w:tr w:rsidR="007A7C92" w14:paraId="327C9EA1" w14:textId="77777777" w:rsidTr="00EC77BE">
        <w:trPr>
          <w:trHeight w:val="240"/>
        </w:trPr>
        <w:tc>
          <w:tcPr>
            <w:tcW w:w="3420" w:type="dxa"/>
            <w:tcBorders>
              <w:top w:val="nil"/>
              <w:left w:val="nil"/>
              <w:bottom w:val="nil"/>
              <w:right w:val="nil"/>
            </w:tcBorders>
            <w:shd w:val="clear" w:color="auto" w:fill="auto"/>
            <w:vAlign w:val="bottom"/>
            <w:hideMark/>
          </w:tcPr>
          <w:p w14:paraId="449E0AC0" w14:textId="77777777" w:rsidR="007A7C92" w:rsidRPr="00C124AA"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urban boundary X Cover</w:t>
            </w:r>
            <w:r>
              <w:rPr>
                <w:rFonts w:ascii="Times Roman" w:hAnsi="Times Roman" w:cs="Calibri"/>
                <w:color w:val="000000"/>
                <w:sz w:val="16"/>
                <w:szCs w:val="16"/>
                <w:lang w:val="en-US"/>
              </w:rPr>
              <w:t>*</w:t>
            </w:r>
          </w:p>
        </w:tc>
        <w:tc>
          <w:tcPr>
            <w:tcW w:w="838" w:type="dxa"/>
            <w:tcBorders>
              <w:top w:val="nil"/>
              <w:left w:val="nil"/>
              <w:bottom w:val="nil"/>
              <w:right w:val="nil"/>
            </w:tcBorders>
            <w:shd w:val="clear" w:color="auto" w:fill="auto"/>
            <w:noWrap/>
            <w:vAlign w:val="center"/>
            <w:hideMark/>
          </w:tcPr>
          <w:p w14:paraId="7E0F4EB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N</w:t>
            </w:r>
          </w:p>
        </w:tc>
        <w:tc>
          <w:tcPr>
            <w:tcW w:w="1021" w:type="dxa"/>
            <w:tcBorders>
              <w:top w:val="nil"/>
              <w:left w:val="nil"/>
              <w:bottom w:val="nil"/>
              <w:right w:val="nil"/>
            </w:tcBorders>
            <w:shd w:val="clear" w:color="auto" w:fill="auto"/>
            <w:noWrap/>
            <w:vAlign w:val="center"/>
            <w:hideMark/>
          </w:tcPr>
          <w:p w14:paraId="2C4B18E6"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-0.28</w:t>
            </w:r>
          </w:p>
        </w:tc>
        <w:tc>
          <w:tcPr>
            <w:tcW w:w="1184" w:type="dxa"/>
            <w:tcBorders>
              <w:top w:val="nil"/>
              <w:left w:val="nil"/>
              <w:bottom w:val="nil"/>
              <w:right w:val="nil"/>
            </w:tcBorders>
            <w:shd w:val="clear" w:color="auto" w:fill="auto"/>
            <w:noWrap/>
            <w:vAlign w:val="center"/>
            <w:hideMark/>
          </w:tcPr>
          <w:p w14:paraId="5806EA5F"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0.12</w:t>
            </w:r>
          </w:p>
        </w:tc>
        <w:tc>
          <w:tcPr>
            <w:tcW w:w="1205" w:type="dxa"/>
            <w:tcBorders>
              <w:top w:val="nil"/>
              <w:left w:val="nil"/>
              <w:bottom w:val="nil"/>
              <w:right w:val="nil"/>
            </w:tcBorders>
            <w:shd w:val="clear" w:color="auto" w:fill="auto"/>
            <w:noWrap/>
            <w:vAlign w:val="center"/>
            <w:hideMark/>
          </w:tcPr>
          <w:p w14:paraId="1C5A2EE8"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-0.52</w:t>
            </w:r>
          </w:p>
        </w:tc>
        <w:tc>
          <w:tcPr>
            <w:tcW w:w="1205" w:type="dxa"/>
            <w:tcBorders>
              <w:top w:val="nil"/>
              <w:left w:val="nil"/>
              <w:bottom w:val="nil"/>
              <w:right w:val="nil"/>
            </w:tcBorders>
            <w:shd w:val="clear" w:color="auto" w:fill="auto"/>
            <w:noWrap/>
            <w:vAlign w:val="center"/>
            <w:hideMark/>
          </w:tcPr>
          <w:p w14:paraId="4AC63F71"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-0.03</w:t>
            </w:r>
          </w:p>
        </w:tc>
      </w:tr>
      <w:tr w:rsidR="007A7C92" w14:paraId="0AAB63ED" w14:textId="77777777" w:rsidTr="00EC77BE">
        <w:trPr>
          <w:trHeight w:val="240"/>
        </w:trPr>
        <w:tc>
          <w:tcPr>
            <w:tcW w:w="3420" w:type="dxa"/>
            <w:tcBorders>
              <w:top w:val="nil"/>
              <w:left w:val="nil"/>
              <w:bottom w:val="nil"/>
              <w:right w:val="nil"/>
            </w:tcBorders>
            <w:shd w:val="clear" w:color="auto" w:fill="auto"/>
            <w:noWrap/>
            <w:vAlign w:val="bottom"/>
            <w:hideMark/>
          </w:tcPr>
          <w:p w14:paraId="71DE526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Cover</w:t>
            </w:r>
          </w:p>
        </w:tc>
        <w:tc>
          <w:tcPr>
            <w:tcW w:w="838" w:type="dxa"/>
            <w:tcBorders>
              <w:top w:val="nil"/>
              <w:left w:val="nil"/>
              <w:bottom w:val="nil"/>
              <w:right w:val="nil"/>
            </w:tcBorders>
            <w:shd w:val="clear" w:color="auto" w:fill="auto"/>
            <w:noWrap/>
            <w:vAlign w:val="center"/>
            <w:hideMark/>
          </w:tcPr>
          <w:p w14:paraId="790BA03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021" w:type="dxa"/>
            <w:tcBorders>
              <w:top w:val="nil"/>
              <w:left w:val="nil"/>
              <w:bottom w:val="nil"/>
              <w:right w:val="nil"/>
            </w:tcBorders>
            <w:shd w:val="clear" w:color="auto" w:fill="auto"/>
            <w:noWrap/>
            <w:vAlign w:val="center"/>
            <w:hideMark/>
          </w:tcPr>
          <w:p w14:paraId="4E0F432A"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0.14</w:t>
            </w:r>
          </w:p>
        </w:tc>
        <w:tc>
          <w:tcPr>
            <w:tcW w:w="1184" w:type="dxa"/>
            <w:tcBorders>
              <w:top w:val="nil"/>
              <w:left w:val="nil"/>
              <w:bottom w:val="nil"/>
              <w:right w:val="nil"/>
            </w:tcBorders>
            <w:shd w:val="clear" w:color="auto" w:fill="auto"/>
            <w:noWrap/>
            <w:vAlign w:val="center"/>
            <w:hideMark/>
          </w:tcPr>
          <w:p w14:paraId="3A90779A"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0.06</w:t>
            </w:r>
          </w:p>
        </w:tc>
        <w:tc>
          <w:tcPr>
            <w:tcW w:w="1205" w:type="dxa"/>
            <w:tcBorders>
              <w:top w:val="nil"/>
              <w:left w:val="nil"/>
              <w:bottom w:val="nil"/>
              <w:right w:val="nil"/>
            </w:tcBorders>
            <w:shd w:val="clear" w:color="auto" w:fill="auto"/>
            <w:noWrap/>
            <w:vAlign w:val="center"/>
            <w:hideMark/>
          </w:tcPr>
          <w:p w14:paraId="53492483"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0.03</w:t>
            </w:r>
          </w:p>
        </w:tc>
        <w:tc>
          <w:tcPr>
            <w:tcW w:w="1205" w:type="dxa"/>
            <w:tcBorders>
              <w:top w:val="nil"/>
              <w:left w:val="nil"/>
              <w:bottom w:val="nil"/>
              <w:right w:val="nil"/>
            </w:tcBorders>
            <w:shd w:val="clear" w:color="auto" w:fill="auto"/>
            <w:noWrap/>
            <w:vAlign w:val="center"/>
            <w:hideMark/>
          </w:tcPr>
          <w:p w14:paraId="380AA010"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0.25</w:t>
            </w:r>
          </w:p>
        </w:tc>
      </w:tr>
      <w:tr w:rsidR="007A7C92" w14:paraId="72C2BE75" w14:textId="77777777" w:rsidTr="00EC77BE">
        <w:trPr>
          <w:trHeight w:val="240"/>
        </w:trPr>
        <w:tc>
          <w:tcPr>
            <w:tcW w:w="3420" w:type="dxa"/>
            <w:tcBorders>
              <w:top w:val="nil"/>
              <w:left w:val="nil"/>
              <w:bottom w:val="nil"/>
              <w:right w:val="nil"/>
            </w:tcBorders>
            <w:shd w:val="clear" w:color="auto" w:fill="auto"/>
            <w:noWrap/>
            <w:vAlign w:val="bottom"/>
            <w:hideMark/>
          </w:tcPr>
          <w:p w14:paraId="6C2533F7"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 xml:space="preserve">NDVI </w:t>
            </w:r>
          </w:p>
        </w:tc>
        <w:tc>
          <w:tcPr>
            <w:tcW w:w="838" w:type="dxa"/>
            <w:tcBorders>
              <w:top w:val="nil"/>
              <w:left w:val="nil"/>
              <w:bottom w:val="nil"/>
              <w:right w:val="nil"/>
            </w:tcBorders>
            <w:shd w:val="clear" w:color="auto" w:fill="auto"/>
            <w:noWrap/>
            <w:vAlign w:val="center"/>
            <w:hideMark/>
          </w:tcPr>
          <w:p w14:paraId="6A4785C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021" w:type="dxa"/>
            <w:tcBorders>
              <w:top w:val="nil"/>
              <w:left w:val="nil"/>
              <w:bottom w:val="nil"/>
              <w:right w:val="nil"/>
            </w:tcBorders>
            <w:shd w:val="clear" w:color="auto" w:fill="auto"/>
            <w:noWrap/>
            <w:vAlign w:val="center"/>
            <w:hideMark/>
          </w:tcPr>
          <w:p w14:paraId="54E36D92"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0.21</w:t>
            </w:r>
          </w:p>
        </w:tc>
        <w:tc>
          <w:tcPr>
            <w:tcW w:w="1184" w:type="dxa"/>
            <w:tcBorders>
              <w:top w:val="nil"/>
              <w:left w:val="nil"/>
              <w:bottom w:val="nil"/>
              <w:right w:val="nil"/>
            </w:tcBorders>
            <w:shd w:val="clear" w:color="auto" w:fill="auto"/>
            <w:noWrap/>
            <w:vAlign w:val="center"/>
            <w:hideMark/>
          </w:tcPr>
          <w:p w14:paraId="33EF4AD0"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0.08</w:t>
            </w:r>
          </w:p>
        </w:tc>
        <w:tc>
          <w:tcPr>
            <w:tcW w:w="1205" w:type="dxa"/>
            <w:tcBorders>
              <w:top w:val="nil"/>
              <w:left w:val="nil"/>
              <w:bottom w:val="nil"/>
              <w:right w:val="nil"/>
            </w:tcBorders>
            <w:shd w:val="clear" w:color="auto" w:fill="auto"/>
            <w:noWrap/>
            <w:vAlign w:val="center"/>
            <w:hideMark/>
          </w:tcPr>
          <w:p w14:paraId="7E15E00E"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0.05</w:t>
            </w:r>
          </w:p>
        </w:tc>
        <w:tc>
          <w:tcPr>
            <w:tcW w:w="1205" w:type="dxa"/>
            <w:tcBorders>
              <w:top w:val="nil"/>
              <w:left w:val="nil"/>
              <w:bottom w:val="nil"/>
              <w:right w:val="nil"/>
            </w:tcBorders>
            <w:shd w:val="clear" w:color="auto" w:fill="auto"/>
            <w:noWrap/>
            <w:vAlign w:val="center"/>
            <w:hideMark/>
          </w:tcPr>
          <w:p w14:paraId="284178C4"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0.38</w:t>
            </w:r>
          </w:p>
        </w:tc>
      </w:tr>
      <w:tr w:rsidR="007A7C92" w14:paraId="048AB945" w14:textId="77777777" w:rsidTr="00EC77BE">
        <w:trPr>
          <w:trHeight w:val="240"/>
        </w:trPr>
        <w:tc>
          <w:tcPr>
            <w:tcW w:w="3420" w:type="dxa"/>
            <w:tcBorders>
              <w:top w:val="nil"/>
              <w:left w:val="nil"/>
              <w:bottom w:val="nil"/>
              <w:right w:val="nil"/>
            </w:tcBorders>
            <w:shd w:val="clear" w:color="auto" w:fill="auto"/>
            <w:noWrap/>
            <w:vAlign w:val="bottom"/>
            <w:hideMark/>
          </w:tcPr>
          <w:p w14:paraId="341184BE" w14:textId="77777777" w:rsidR="007A7C92" w:rsidRPr="00C124AA"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838" w:type="dxa"/>
            <w:tcBorders>
              <w:top w:val="nil"/>
              <w:left w:val="nil"/>
              <w:bottom w:val="nil"/>
              <w:right w:val="nil"/>
            </w:tcBorders>
            <w:shd w:val="clear" w:color="auto" w:fill="auto"/>
            <w:noWrap/>
            <w:vAlign w:val="center"/>
            <w:hideMark/>
          </w:tcPr>
          <w:p w14:paraId="1F1E38C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021" w:type="dxa"/>
            <w:tcBorders>
              <w:top w:val="nil"/>
              <w:left w:val="nil"/>
              <w:bottom w:val="nil"/>
              <w:right w:val="nil"/>
            </w:tcBorders>
            <w:shd w:val="clear" w:color="auto" w:fill="auto"/>
            <w:noWrap/>
            <w:vAlign w:val="center"/>
            <w:hideMark/>
          </w:tcPr>
          <w:p w14:paraId="6574F64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0.25 / -0.08</w:t>
            </w:r>
          </w:p>
        </w:tc>
        <w:tc>
          <w:tcPr>
            <w:tcW w:w="1184" w:type="dxa"/>
            <w:tcBorders>
              <w:top w:val="nil"/>
              <w:left w:val="nil"/>
              <w:bottom w:val="nil"/>
              <w:right w:val="nil"/>
            </w:tcBorders>
            <w:shd w:val="clear" w:color="auto" w:fill="auto"/>
            <w:noWrap/>
            <w:vAlign w:val="center"/>
            <w:hideMark/>
          </w:tcPr>
          <w:p w14:paraId="531895F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0.14 / 0.07</w:t>
            </w:r>
          </w:p>
        </w:tc>
        <w:tc>
          <w:tcPr>
            <w:tcW w:w="1205" w:type="dxa"/>
            <w:tcBorders>
              <w:top w:val="nil"/>
              <w:left w:val="nil"/>
              <w:bottom w:val="nil"/>
              <w:right w:val="nil"/>
            </w:tcBorders>
            <w:shd w:val="clear" w:color="auto" w:fill="auto"/>
            <w:noWrap/>
            <w:vAlign w:val="center"/>
            <w:hideMark/>
          </w:tcPr>
          <w:p w14:paraId="713D5FC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-0.02 / -0.22</w:t>
            </w:r>
          </w:p>
        </w:tc>
        <w:tc>
          <w:tcPr>
            <w:tcW w:w="1205" w:type="dxa"/>
            <w:tcBorders>
              <w:top w:val="nil"/>
              <w:left w:val="nil"/>
              <w:bottom w:val="nil"/>
              <w:right w:val="nil"/>
            </w:tcBorders>
            <w:shd w:val="clear" w:color="auto" w:fill="auto"/>
            <w:noWrap/>
            <w:vAlign w:val="center"/>
            <w:hideMark/>
          </w:tcPr>
          <w:p w14:paraId="5A90EAC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0.53 / 0.06</w:t>
            </w:r>
          </w:p>
        </w:tc>
      </w:tr>
      <w:tr w:rsidR="007A7C92" w14:paraId="230C3B3D" w14:textId="77777777" w:rsidTr="00EC77BE">
        <w:trPr>
          <w:trHeight w:val="240"/>
        </w:trPr>
        <w:tc>
          <w:tcPr>
            <w:tcW w:w="3420" w:type="dxa"/>
            <w:tcBorders>
              <w:top w:val="nil"/>
              <w:left w:val="nil"/>
              <w:bottom w:val="nil"/>
              <w:right w:val="nil"/>
            </w:tcBorders>
            <w:shd w:val="clear" w:color="auto" w:fill="auto"/>
            <w:noWrap/>
            <w:vAlign w:val="bottom"/>
            <w:hideMark/>
          </w:tcPr>
          <w:p w14:paraId="58F246A9" w14:textId="77777777" w:rsidR="007A7C92" w:rsidRPr="00C124AA"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838" w:type="dxa"/>
            <w:tcBorders>
              <w:top w:val="nil"/>
              <w:left w:val="nil"/>
              <w:bottom w:val="nil"/>
              <w:right w:val="nil"/>
            </w:tcBorders>
            <w:shd w:val="clear" w:color="auto" w:fill="auto"/>
            <w:noWrap/>
            <w:vAlign w:val="center"/>
            <w:hideMark/>
          </w:tcPr>
          <w:p w14:paraId="618D9CE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021" w:type="dxa"/>
            <w:tcBorders>
              <w:top w:val="nil"/>
              <w:left w:val="nil"/>
              <w:bottom w:val="nil"/>
              <w:right w:val="nil"/>
            </w:tcBorders>
            <w:shd w:val="clear" w:color="auto" w:fill="auto"/>
            <w:noWrap/>
            <w:vAlign w:val="center"/>
            <w:hideMark/>
          </w:tcPr>
          <w:p w14:paraId="10C85BA0" w14:textId="77777777" w:rsidR="007A7C92" w:rsidRDefault="007A7C92" w:rsidP="00EC77BE">
            <w:pPr>
              <w:jc w:val="center"/>
              <w:rPr>
                <w:rFonts w:ascii="Times Roman" w:hAnsi="Times Roman" w:cs="Calibri"/>
                <w:color w:val="000000"/>
                <w:sz w:val="16"/>
                <w:szCs w:val="16"/>
              </w:rPr>
            </w:pPr>
            <w:r w:rsidRPr="009837B2">
              <w:rPr>
                <w:rFonts w:ascii="Times Roman" w:hAnsi="Times Roman" w:cs="Calibri"/>
                <w:b/>
                <w:bCs/>
                <w:color w:val="000000"/>
                <w:sz w:val="16"/>
                <w:szCs w:val="16"/>
              </w:rPr>
              <w:t>-0.56</w:t>
            </w:r>
            <w:r>
              <w:rPr>
                <w:rFonts w:ascii="Times Roman" w:hAnsi="Times Roman" w:cs="Calibri"/>
                <w:color w:val="000000"/>
                <w:sz w:val="16"/>
                <w:szCs w:val="16"/>
              </w:rPr>
              <w:t xml:space="preserve"> / -0.16</w:t>
            </w:r>
          </w:p>
        </w:tc>
        <w:tc>
          <w:tcPr>
            <w:tcW w:w="1184" w:type="dxa"/>
            <w:tcBorders>
              <w:top w:val="nil"/>
              <w:left w:val="nil"/>
              <w:bottom w:val="nil"/>
              <w:right w:val="nil"/>
            </w:tcBorders>
            <w:shd w:val="clear" w:color="auto" w:fill="auto"/>
            <w:noWrap/>
            <w:vAlign w:val="center"/>
            <w:hideMark/>
          </w:tcPr>
          <w:p w14:paraId="716FD493" w14:textId="77777777" w:rsidR="007A7C92" w:rsidRDefault="007A7C92" w:rsidP="00EC77BE">
            <w:pPr>
              <w:jc w:val="center"/>
              <w:rPr>
                <w:rFonts w:ascii="Times Roman" w:hAnsi="Times Roman" w:cs="Calibri"/>
                <w:color w:val="000000"/>
                <w:sz w:val="16"/>
                <w:szCs w:val="16"/>
              </w:rPr>
            </w:pPr>
            <w:r w:rsidRPr="009837B2">
              <w:rPr>
                <w:rFonts w:ascii="Times Roman" w:hAnsi="Times Roman" w:cs="Calibri"/>
                <w:b/>
                <w:bCs/>
                <w:color w:val="000000"/>
                <w:sz w:val="16"/>
                <w:szCs w:val="16"/>
              </w:rPr>
              <w:t>0.14</w:t>
            </w:r>
            <w:r>
              <w:rPr>
                <w:rFonts w:ascii="Times Roman" w:hAnsi="Times Roman" w:cs="Calibri"/>
                <w:color w:val="000000"/>
                <w:sz w:val="16"/>
                <w:szCs w:val="16"/>
              </w:rPr>
              <w:t xml:space="preserve"> / 0.15</w:t>
            </w:r>
          </w:p>
        </w:tc>
        <w:tc>
          <w:tcPr>
            <w:tcW w:w="1205" w:type="dxa"/>
            <w:tcBorders>
              <w:top w:val="nil"/>
              <w:left w:val="nil"/>
              <w:bottom w:val="nil"/>
              <w:right w:val="nil"/>
            </w:tcBorders>
            <w:shd w:val="clear" w:color="auto" w:fill="auto"/>
            <w:noWrap/>
            <w:vAlign w:val="center"/>
            <w:hideMark/>
          </w:tcPr>
          <w:p w14:paraId="6A3B083B" w14:textId="77777777" w:rsidR="007A7C92" w:rsidRDefault="007A7C92" w:rsidP="00EC77BE">
            <w:pPr>
              <w:jc w:val="center"/>
              <w:rPr>
                <w:rFonts w:ascii="Times Roman" w:hAnsi="Times Roman" w:cs="Calibri"/>
                <w:color w:val="000000"/>
                <w:sz w:val="16"/>
                <w:szCs w:val="16"/>
              </w:rPr>
            </w:pPr>
            <w:r w:rsidRPr="009837B2">
              <w:rPr>
                <w:rFonts w:ascii="Times Roman" w:hAnsi="Times Roman" w:cs="Calibri"/>
                <w:b/>
                <w:bCs/>
                <w:color w:val="000000"/>
                <w:sz w:val="16"/>
                <w:szCs w:val="16"/>
              </w:rPr>
              <w:t>-0.84</w:t>
            </w:r>
            <w:r>
              <w:rPr>
                <w:rFonts w:ascii="Times Roman" w:hAnsi="Times Roman" w:cs="Calibri"/>
                <w:color w:val="000000"/>
                <w:sz w:val="16"/>
                <w:szCs w:val="16"/>
              </w:rPr>
              <w:t xml:space="preserve"> / -0.45</w:t>
            </w:r>
          </w:p>
        </w:tc>
        <w:tc>
          <w:tcPr>
            <w:tcW w:w="1205" w:type="dxa"/>
            <w:tcBorders>
              <w:top w:val="nil"/>
              <w:left w:val="nil"/>
              <w:bottom w:val="nil"/>
              <w:right w:val="nil"/>
            </w:tcBorders>
            <w:shd w:val="clear" w:color="auto" w:fill="auto"/>
            <w:noWrap/>
            <w:vAlign w:val="center"/>
            <w:hideMark/>
          </w:tcPr>
          <w:p w14:paraId="75B7B0F2" w14:textId="77777777" w:rsidR="007A7C92" w:rsidRDefault="007A7C92" w:rsidP="00EC77BE">
            <w:pPr>
              <w:jc w:val="center"/>
              <w:rPr>
                <w:rFonts w:ascii="Times Roman" w:hAnsi="Times Roman" w:cs="Calibri"/>
                <w:color w:val="000000"/>
                <w:sz w:val="16"/>
                <w:szCs w:val="16"/>
              </w:rPr>
            </w:pPr>
            <w:r w:rsidRPr="009837B2">
              <w:rPr>
                <w:rFonts w:ascii="Times Roman" w:hAnsi="Times Roman" w:cs="Calibri"/>
                <w:b/>
                <w:bCs/>
                <w:color w:val="000000"/>
                <w:sz w:val="16"/>
                <w:szCs w:val="16"/>
              </w:rPr>
              <w:t>-0.28</w:t>
            </w:r>
            <w:r>
              <w:rPr>
                <w:rFonts w:ascii="Times Roman" w:hAnsi="Times Roman" w:cs="Calibri"/>
                <w:color w:val="000000"/>
                <w:sz w:val="16"/>
                <w:szCs w:val="16"/>
              </w:rPr>
              <w:t xml:space="preserve"> / 0.13</w:t>
            </w:r>
          </w:p>
        </w:tc>
      </w:tr>
      <w:tr w:rsidR="007A7C92" w14:paraId="2DB9700D" w14:textId="77777777" w:rsidTr="00EC77BE">
        <w:trPr>
          <w:trHeight w:val="240"/>
        </w:trPr>
        <w:tc>
          <w:tcPr>
            <w:tcW w:w="3420" w:type="dxa"/>
            <w:tcBorders>
              <w:top w:val="nil"/>
              <w:left w:val="nil"/>
              <w:bottom w:val="nil"/>
              <w:right w:val="nil"/>
            </w:tcBorders>
            <w:shd w:val="clear" w:color="auto" w:fill="auto"/>
            <w:noWrap/>
            <w:vAlign w:val="bottom"/>
            <w:hideMark/>
          </w:tcPr>
          <w:p w14:paraId="27494870" w14:textId="77777777" w:rsidR="007A7C92" w:rsidRPr="00C124AA"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838" w:type="dxa"/>
            <w:tcBorders>
              <w:top w:val="nil"/>
              <w:left w:val="nil"/>
              <w:bottom w:val="nil"/>
              <w:right w:val="nil"/>
            </w:tcBorders>
            <w:shd w:val="clear" w:color="auto" w:fill="auto"/>
            <w:noWrap/>
            <w:vAlign w:val="center"/>
            <w:hideMark/>
          </w:tcPr>
          <w:p w14:paraId="416CA9C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021" w:type="dxa"/>
            <w:tcBorders>
              <w:top w:val="nil"/>
              <w:left w:val="nil"/>
              <w:bottom w:val="nil"/>
              <w:right w:val="nil"/>
            </w:tcBorders>
            <w:shd w:val="clear" w:color="auto" w:fill="auto"/>
            <w:noWrap/>
            <w:vAlign w:val="center"/>
            <w:hideMark/>
          </w:tcPr>
          <w:p w14:paraId="00BA473C"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-0.81 / -0.34</w:t>
            </w:r>
          </w:p>
        </w:tc>
        <w:tc>
          <w:tcPr>
            <w:tcW w:w="1184" w:type="dxa"/>
            <w:tcBorders>
              <w:top w:val="nil"/>
              <w:left w:val="nil"/>
              <w:bottom w:val="nil"/>
              <w:right w:val="nil"/>
            </w:tcBorders>
            <w:shd w:val="clear" w:color="auto" w:fill="auto"/>
            <w:noWrap/>
            <w:vAlign w:val="center"/>
            <w:hideMark/>
          </w:tcPr>
          <w:p w14:paraId="054B79A7"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0.18 / 0.16</w:t>
            </w:r>
          </w:p>
        </w:tc>
        <w:tc>
          <w:tcPr>
            <w:tcW w:w="1205" w:type="dxa"/>
            <w:tcBorders>
              <w:top w:val="nil"/>
              <w:left w:val="nil"/>
              <w:bottom w:val="nil"/>
              <w:right w:val="nil"/>
            </w:tcBorders>
            <w:shd w:val="clear" w:color="auto" w:fill="auto"/>
            <w:noWrap/>
            <w:vAlign w:val="center"/>
            <w:hideMark/>
          </w:tcPr>
          <w:p w14:paraId="3B86BFA1"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-1.16 / -0.65</w:t>
            </w:r>
          </w:p>
        </w:tc>
        <w:tc>
          <w:tcPr>
            <w:tcW w:w="1205" w:type="dxa"/>
            <w:tcBorders>
              <w:top w:val="nil"/>
              <w:left w:val="nil"/>
              <w:bottom w:val="nil"/>
              <w:right w:val="nil"/>
            </w:tcBorders>
            <w:shd w:val="clear" w:color="auto" w:fill="auto"/>
            <w:noWrap/>
            <w:vAlign w:val="center"/>
            <w:hideMark/>
          </w:tcPr>
          <w:p w14:paraId="3B725F29"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-0.46 / -0.03</w:t>
            </w:r>
          </w:p>
        </w:tc>
      </w:tr>
      <w:tr w:rsidR="007A7C92" w14:paraId="20BD6BFA" w14:textId="77777777" w:rsidTr="00EC77BE">
        <w:trPr>
          <w:trHeight w:val="240"/>
        </w:trPr>
        <w:tc>
          <w:tcPr>
            <w:tcW w:w="3420" w:type="dxa"/>
            <w:tcBorders>
              <w:top w:val="nil"/>
              <w:left w:val="nil"/>
              <w:bottom w:val="nil"/>
              <w:right w:val="nil"/>
            </w:tcBorders>
            <w:shd w:val="clear" w:color="auto" w:fill="auto"/>
            <w:noWrap/>
            <w:vAlign w:val="bottom"/>
            <w:hideMark/>
          </w:tcPr>
          <w:p w14:paraId="3E0C797D"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w:t>
            </w:r>
          </w:p>
        </w:tc>
        <w:tc>
          <w:tcPr>
            <w:tcW w:w="838" w:type="dxa"/>
            <w:tcBorders>
              <w:top w:val="nil"/>
              <w:left w:val="nil"/>
              <w:bottom w:val="nil"/>
              <w:right w:val="nil"/>
            </w:tcBorders>
            <w:shd w:val="clear" w:color="auto" w:fill="auto"/>
            <w:noWrap/>
            <w:vAlign w:val="center"/>
            <w:hideMark/>
          </w:tcPr>
          <w:p w14:paraId="7F9D974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021" w:type="dxa"/>
            <w:tcBorders>
              <w:top w:val="nil"/>
              <w:left w:val="nil"/>
              <w:bottom w:val="nil"/>
              <w:right w:val="nil"/>
            </w:tcBorders>
            <w:shd w:val="clear" w:color="auto" w:fill="auto"/>
            <w:noWrap/>
            <w:vAlign w:val="center"/>
            <w:hideMark/>
          </w:tcPr>
          <w:p w14:paraId="5BC1B46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-0.04 / </w:t>
            </w:r>
            <w:r w:rsidRPr="009837B2">
              <w:rPr>
                <w:rFonts w:ascii="Times Roman" w:hAnsi="Times Roman" w:cs="Calibri"/>
                <w:b/>
                <w:bCs/>
                <w:color w:val="000000"/>
                <w:sz w:val="16"/>
                <w:szCs w:val="16"/>
              </w:rPr>
              <w:t>-1.07</w:t>
            </w:r>
          </w:p>
        </w:tc>
        <w:tc>
          <w:tcPr>
            <w:tcW w:w="1184" w:type="dxa"/>
            <w:tcBorders>
              <w:top w:val="nil"/>
              <w:left w:val="nil"/>
              <w:bottom w:val="nil"/>
              <w:right w:val="nil"/>
            </w:tcBorders>
            <w:shd w:val="clear" w:color="auto" w:fill="auto"/>
            <w:noWrap/>
            <w:vAlign w:val="center"/>
            <w:hideMark/>
          </w:tcPr>
          <w:p w14:paraId="3133521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0.45 / </w:t>
            </w:r>
            <w:r w:rsidRPr="009837B2">
              <w:rPr>
                <w:rFonts w:ascii="Times Roman" w:hAnsi="Times Roman" w:cs="Calibri"/>
                <w:b/>
                <w:bCs/>
                <w:color w:val="000000"/>
                <w:sz w:val="16"/>
                <w:szCs w:val="16"/>
              </w:rPr>
              <w:t>0.18</w:t>
            </w:r>
          </w:p>
        </w:tc>
        <w:tc>
          <w:tcPr>
            <w:tcW w:w="1205" w:type="dxa"/>
            <w:tcBorders>
              <w:top w:val="nil"/>
              <w:left w:val="nil"/>
              <w:bottom w:val="nil"/>
              <w:right w:val="nil"/>
            </w:tcBorders>
            <w:shd w:val="clear" w:color="auto" w:fill="auto"/>
            <w:noWrap/>
            <w:vAlign w:val="center"/>
            <w:hideMark/>
          </w:tcPr>
          <w:p w14:paraId="18E1722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-0.91 / </w:t>
            </w:r>
            <w:r w:rsidRPr="009837B2">
              <w:rPr>
                <w:rFonts w:ascii="Times Roman" w:hAnsi="Times Roman" w:cs="Calibri"/>
                <w:b/>
                <w:bCs/>
                <w:color w:val="000000"/>
                <w:sz w:val="16"/>
                <w:szCs w:val="16"/>
              </w:rPr>
              <w:t>-1.42</w:t>
            </w:r>
          </w:p>
        </w:tc>
        <w:tc>
          <w:tcPr>
            <w:tcW w:w="1205" w:type="dxa"/>
            <w:tcBorders>
              <w:top w:val="nil"/>
              <w:left w:val="nil"/>
              <w:bottom w:val="nil"/>
              <w:right w:val="nil"/>
            </w:tcBorders>
            <w:shd w:val="clear" w:color="auto" w:fill="auto"/>
            <w:noWrap/>
            <w:vAlign w:val="center"/>
            <w:hideMark/>
          </w:tcPr>
          <w:p w14:paraId="1BE44F2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0.83 / </w:t>
            </w:r>
            <w:r w:rsidRPr="009837B2">
              <w:rPr>
                <w:rFonts w:ascii="Times Roman" w:hAnsi="Times Roman" w:cs="Calibri"/>
                <w:b/>
                <w:bCs/>
                <w:color w:val="000000"/>
                <w:sz w:val="16"/>
                <w:szCs w:val="16"/>
              </w:rPr>
              <w:t>-0.72</w:t>
            </w:r>
          </w:p>
        </w:tc>
      </w:tr>
      <w:tr w:rsidR="007A7C92" w14:paraId="1356E66C" w14:textId="77777777" w:rsidTr="00EC77BE">
        <w:trPr>
          <w:trHeight w:val="240"/>
        </w:trPr>
        <w:tc>
          <w:tcPr>
            <w:tcW w:w="3420" w:type="dxa"/>
            <w:tcBorders>
              <w:top w:val="nil"/>
              <w:left w:val="nil"/>
              <w:bottom w:val="nil"/>
              <w:right w:val="nil"/>
            </w:tcBorders>
            <w:shd w:val="clear" w:color="auto" w:fill="auto"/>
            <w:noWrap/>
            <w:vAlign w:val="center"/>
            <w:hideMark/>
          </w:tcPr>
          <w:p w14:paraId="1DE42360"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 X Distance from urban boundary</w:t>
            </w:r>
          </w:p>
        </w:tc>
        <w:tc>
          <w:tcPr>
            <w:tcW w:w="838" w:type="dxa"/>
            <w:tcBorders>
              <w:top w:val="nil"/>
              <w:left w:val="nil"/>
              <w:bottom w:val="nil"/>
              <w:right w:val="nil"/>
            </w:tcBorders>
            <w:shd w:val="clear" w:color="auto" w:fill="auto"/>
            <w:noWrap/>
            <w:vAlign w:val="center"/>
            <w:hideMark/>
          </w:tcPr>
          <w:p w14:paraId="542DCD4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N</w:t>
            </w:r>
          </w:p>
        </w:tc>
        <w:tc>
          <w:tcPr>
            <w:tcW w:w="1021" w:type="dxa"/>
            <w:tcBorders>
              <w:top w:val="nil"/>
              <w:left w:val="nil"/>
              <w:bottom w:val="nil"/>
              <w:right w:val="nil"/>
            </w:tcBorders>
            <w:shd w:val="clear" w:color="auto" w:fill="auto"/>
            <w:noWrap/>
            <w:vAlign w:val="center"/>
            <w:hideMark/>
          </w:tcPr>
          <w:p w14:paraId="7C28E77E"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0.32</w:t>
            </w:r>
          </w:p>
        </w:tc>
        <w:tc>
          <w:tcPr>
            <w:tcW w:w="1184" w:type="dxa"/>
            <w:tcBorders>
              <w:top w:val="nil"/>
              <w:left w:val="nil"/>
              <w:bottom w:val="nil"/>
              <w:right w:val="nil"/>
            </w:tcBorders>
            <w:shd w:val="clear" w:color="auto" w:fill="auto"/>
            <w:noWrap/>
            <w:vAlign w:val="center"/>
            <w:hideMark/>
          </w:tcPr>
          <w:p w14:paraId="4845D0A6"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0.15</w:t>
            </w:r>
          </w:p>
        </w:tc>
        <w:tc>
          <w:tcPr>
            <w:tcW w:w="1205" w:type="dxa"/>
            <w:tcBorders>
              <w:top w:val="nil"/>
              <w:left w:val="nil"/>
              <w:bottom w:val="nil"/>
              <w:right w:val="nil"/>
            </w:tcBorders>
            <w:shd w:val="clear" w:color="auto" w:fill="auto"/>
            <w:noWrap/>
            <w:vAlign w:val="center"/>
            <w:hideMark/>
          </w:tcPr>
          <w:p w14:paraId="39623E28"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0.02</w:t>
            </w:r>
          </w:p>
        </w:tc>
        <w:tc>
          <w:tcPr>
            <w:tcW w:w="1205" w:type="dxa"/>
            <w:tcBorders>
              <w:top w:val="nil"/>
              <w:left w:val="nil"/>
              <w:bottom w:val="nil"/>
              <w:right w:val="nil"/>
            </w:tcBorders>
            <w:shd w:val="clear" w:color="auto" w:fill="auto"/>
            <w:noWrap/>
            <w:vAlign w:val="center"/>
            <w:hideMark/>
          </w:tcPr>
          <w:p w14:paraId="08F753CF"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0.61</w:t>
            </w:r>
          </w:p>
        </w:tc>
      </w:tr>
      <w:tr w:rsidR="007A7C92" w14:paraId="2E19B4C1" w14:textId="77777777" w:rsidTr="00EC77BE">
        <w:trPr>
          <w:trHeight w:val="240"/>
        </w:trPr>
        <w:tc>
          <w:tcPr>
            <w:tcW w:w="3420" w:type="dxa"/>
            <w:tcBorders>
              <w:top w:val="nil"/>
              <w:left w:val="nil"/>
              <w:bottom w:val="nil"/>
              <w:right w:val="nil"/>
            </w:tcBorders>
            <w:shd w:val="clear" w:color="auto" w:fill="auto"/>
            <w:noWrap/>
            <w:vAlign w:val="bottom"/>
            <w:hideMark/>
          </w:tcPr>
          <w:p w14:paraId="07D275E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Dunes</w:t>
            </w:r>
          </w:p>
        </w:tc>
        <w:tc>
          <w:tcPr>
            <w:tcW w:w="838" w:type="dxa"/>
            <w:tcBorders>
              <w:top w:val="nil"/>
              <w:left w:val="nil"/>
              <w:bottom w:val="nil"/>
              <w:right w:val="nil"/>
            </w:tcBorders>
            <w:shd w:val="clear" w:color="auto" w:fill="auto"/>
            <w:noWrap/>
            <w:vAlign w:val="center"/>
            <w:hideMark/>
          </w:tcPr>
          <w:p w14:paraId="30011ED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021" w:type="dxa"/>
            <w:tcBorders>
              <w:top w:val="nil"/>
              <w:left w:val="nil"/>
              <w:bottom w:val="nil"/>
              <w:right w:val="nil"/>
            </w:tcBorders>
            <w:shd w:val="clear" w:color="auto" w:fill="auto"/>
            <w:noWrap/>
            <w:vAlign w:val="center"/>
            <w:hideMark/>
          </w:tcPr>
          <w:p w14:paraId="3609F43B"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0.44</w:t>
            </w:r>
          </w:p>
        </w:tc>
        <w:tc>
          <w:tcPr>
            <w:tcW w:w="1184" w:type="dxa"/>
            <w:tcBorders>
              <w:top w:val="nil"/>
              <w:left w:val="nil"/>
              <w:bottom w:val="nil"/>
              <w:right w:val="nil"/>
            </w:tcBorders>
            <w:shd w:val="clear" w:color="auto" w:fill="auto"/>
            <w:noWrap/>
            <w:vAlign w:val="center"/>
            <w:hideMark/>
          </w:tcPr>
          <w:p w14:paraId="36EB3D26"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0.16</w:t>
            </w:r>
          </w:p>
        </w:tc>
        <w:tc>
          <w:tcPr>
            <w:tcW w:w="1205" w:type="dxa"/>
            <w:tcBorders>
              <w:top w:val="nil"/>
              <w:left w:val="nil"/>
              <w:bottom w:val="nil"/>
              <w:right w:val="nil"/>
            </w:tcBorders>
            <w:shd w:val="clear" w:color="auto" w:fill="auto"/>
            <w:noWrap/>
            <w:vAlign w:val="center"/>
            <w:hideMark/>
          </w:tcPr>
          <w:p w14:paraId="799599BE"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0.13</w:t>
            </w:r>
          </w:p>
        </w:tc>
        <w:tc>
          <w:tcPr>
            <w:tcW w:w="1205" w:type="dxa"/>
            <w:tcBorders>
              <w:top w:val="nil"/>
              <w:left w:val="nil"/>
              <w:bottom w:val="nil"/>
              <w:right w:val="nil"/>
            </w:tcBorders>
            <w:shd w:val="clear" w:color="auto" w:fill="auto"/>
            <w:noWrap/>
            <w:vAlign w:val="center"/>
            <w:hideMark/>
          </w:tcPr>
          <w:p w14:paraId="7B37FE0A"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0.76</w:t>
            </w:r>
          </w:p>
        </w:tc>
      </w:tr>
      <w:tr w:rsidR="007A7C92" w14:paraId="683C0F84" w14:textId="77777777" w:rsidTr="00EC77BE">
        <w:trPr>
          <w:trHeight w:val="240"/>
        </w:trPr>
        <w:tc>
          <w:tcPr>
            <w:tcW w:w="3420" w:type="dxa"/>
            <w:tcBorders>
              <w:top w:val="nil"/>
              <w:left w:val="nil"/>
              <w:bottom w:val="nil"/>
              <w:right w:val="nil"/>
            </w:tcBorders>
            <w:shd w:val="clear" w:color="auto" w:fill="auto"/>
            <w:noWrap/>
            <w:vAlign w:val="bottom"/>
            <w:hideMark/>
          </w:tcPr>
          <w:p w14:paraId="2B3811FA"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Vineyard</w:t>
            </w:r>
          </w:p>
        </w:tc>
        <w:tc>
          <w:tcPr>
            <w:tcW w:w="838" w:type="dxa"/>
            <w:tcBorders>
              <w:top w:val="nil"/>
              <w:left w:val="nil"/>
              <w:bottom w:val="nil"/>
              <w:right w:val="nil"/>
            </w:tcBorders>
            <w:shd w:val="clear" w:color="auto" w:fill="auto"/>
            <w:noWrap/>
            <w:vAlign w:val="center"/>
            <w:hideMark/>
          </w:tcPr>
          <w:p w14:paraId="211670B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021" w:type="dxa"/>
            <w:tcBorders>
              <w:top w:val="nil"/>
              <w:left w:val="nil"/>
              <w:bottom w:val="nil"/>
              <w:right w:val="nil"/>
            </w:tcBorders>
            <w:shd w:val="clear" w:color="auto" w:fill="auto"/>
            <w:noWrap/>
            <w:vAlign w:val="center"/>
            <w:hideMark/>
          </w:tcPr>
          <w:p w14:paraId="74EE4470"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-0.22</w:t>
            </w:r>
          </w:p>
        </w:tc>
        <w:tc>
          <w:tcPr>
            <w:tcW w:w="1184" w:type="dxa"/>
            <w:tcBorders>
              <w:top w:val="nil"/>
              <w:left w:val="nil"/>
              <w:bottom w:val="nil"/>
              <w:right w:val="nil"/>
            </w:tcBorders>
            <w:shd w:val="clear" w:color="auto" w:fill="auto"/>
            <w:noWrap/>
            <w:vAlign w:val="center"/>
            <w:hideMark/>
          </w:tcPr>
          <w:p w14:paraId="73C46C7A"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0.05</w:t>
            </w:r>
          </w:p>
        </w:tc>
        <w:tc>
          <w:tcPr>
            <w:tcW w:w="1205" w:type="dxa"/>
            <w:tcBorders>
              <w:top w:val="nil"/>
              <w:left w:val="nil"/>
              <w:bottom w:val="nil"/>
              <w:right w:val="nil"/>
            </w:tcBorders>
            <w:shd w:val="clear" w:color="auto" w:fill="auto"/>
            <w:noWrap/>
            <w:vAlign w:val="center"/>
            <w:hideMark/>
          </w:tcPr>
          <w:p w14:paraId="518284D2"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-0.32</w:t>
            </w:r>
          </w:p>
        </w:tc>
        <w:tc>
          <w:tcPr>
            <w:tcW w:w="1205" w:type="dxa"/>
            <w:tcBorders>
              <w:top w:val="nil"/>
              <w:left w:val="nil"/>
              <w:bottom w:val="nil"/>
              <w:right w:val="nil"/>
            </w:tcBorders>
            <w:shd w:val="clear" w:color="auto" w:fill="auto"/>
            <w:noWrap/>
            <w:vAlign w:val="center"/>
            <w:hideMark/>
          </w:tcPr>
          <w:p w14:paraId="172E59E9" w14:textId="77777777" w:rsidR="007A7C92" w:rsidRPr="009837B2" w:rsidRDefault="007A7C92" w:rsidP="00EC77BE">
            <w:pPr>
              <w:jc w:val="center"/>
              <w:rPr>
                <w:rFonts w:ascii="Times Roman" w:hAnsi="Times Roman" w:cs="Calibri"/>
                <w:b/>
                <w:bCs/>
                <w:color w:val="000000"/>
                <w:sz w:val="16"/>
                <w:szCs w:val="16"/>
              </w:rPr>
            </w:pPr>
            <w:r w:rsidRPr="009837B2">
              <w:rPr>
                <w:rFonts w:ascii="Times Roman" w:hAnsi="Times Roman" w:cs="Calibri"/>
                <w:b/>
                <w:bCs/>
                <w:color w:val="000000"/>
                <w:sz w:val="16"/>
                <w:szCs w:val="16"/>
              </w:rPr>
              <w:t>-0.12</w:t>
            </w:r>
          </w:p>
        </w:tc>
      </w:tr>
      <w:tr w:rsidR="007A7C92" w14:paraId="6A238596" w14:textId="77777777" w:rsidTr="00EC77BE">
        <w:trPr>
          <w:trHeight w:val="240"/>
        </w:trPr>
        <w:tc>
          <w:tcPr>
            <w:tcW w:w="3420" w:type="dxa"/>
            <w:tcBorders>
              <w:top w:val="nil"/>
              <w:left w:val="nil"/>
              <w:bottom w:val="nil"/>
              <w:right w:val="nil"/>
            </w:tcBorders>
            <w:shd w:val="clear" w:color="auto" w:fill="auto"/>
            <w:noWrap/>
            <w:vAlign w:val="bottom"/>
            <w:hideMark/>
          </w:tcPr>
          <w:p w14:paraId="632C2CEB" w14:textId="77777777" w:rsidR="007A7C92" w:rsidRPr="00C124AA"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roads</w:t>
            </w:r>
            <w:r>
              <w:rPr>
                <w:rFonts w:ascii="Times Roman" w:hAnsi="Times Roman" w:cs="Calibri"/>
                <w:color w:val="000000"/>
                <w:sz w:val="16"/>
                <w:szCs w:val="16"/>
                <w:lang w:val="en-US"/>
              </w:rPr>
              <w:t>*</w:t>
            </w:r>
          </w:p>
        </w:tc>
        <w:tc>
          <w:tcPr>
            <w:tcW w:w="838" w:type="dxa"/>
            <w:tcBorders>
              <w:top w:val="nil"/>
              <w:left w:val="nil"/>
              <w:bottom w:val="nil"/>
              <w:right w:val="nil"/>
            </w:tcBorders>
            <w:shd w:val="clear" w:color="auto" w:fill="auto"/>
            <w:noWrap/>
            <w:vAlign w:val="center"/>
            <w:hideMark/>
          </w:tcPr>
          <w:p w14:paraId="30C417C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021" w:type="dxa"/>
            <w:tcBorders>
              <w:top w:val="nil"/>
              <w:left w:val="nil"/>
              <w:bottom w:val="nil"/>
              <w:right w:val="nil"/>
            </w:tcBorders>
            <w:shd w:val="clear" w:color="auto" w:fill="auto"/>
            <w:noWrap/>
            <w:vAlign w:val="center"/>
            <w:hideMark/>
          </w:tcPr>
          <w:p w14:paraId="6DD0F00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0.15</w:t>
            </w:r>
          </w:p>
        </w:tc>
        <w:tc>
          <w:tcPr>
            <w:tcW w:w="1184" w:type="dxa"/>
            <w:tcBorders>
              <w:top w:val="nil"/>
              <w:left w:val="nil"/>
              <w:bottom w:val="nil"/>
              <w:right w:val="nil"/>
            </w:tcBorders>
            <w:shd w:val="clear" w:color="auto" w:fill="auto"/>
            <w:noWrap/>
            <w:vAlign w:val="center"/>
            <w:hideMark/>
          </w:tcPr>
          <w:p w14:paraId="03961CD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0.09</w:t>
            </w:r>
          </w:p>
        </w:tc>
        <w:tc>
          <w:tcPr>
            <w:tcW w:w="1205" w:type="dxa"/>
            <w:tcBorders>
              <w:top w:val="nil"/>
              <w:left w:val="nil"/>
              <w:bottom w:val="nil"/>
              <w:right w:val="nil"/>
            </w:tcBorders>
            <w:shd w:val="clear" w:color="auto" w:fill="auto"/>
            <w:noWrap/>
            <w:vAlign w:val="center"/>
            <w:hideMark/>
          </w:tcPr>
          <w:p w14:paraId="30DDDA6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-0.02</w:t>
            </w:r>
          </w:p>
        </w:tc>
        <w:tc>
          <w:tcPr>
            <w:tcW w:w="1205" w:type="dxa"/>
            <w:tcBorders>
              <w:top w:val="nil"/>
              <w:left w:val="nil"/>
              <w:bottom w:val="nil"/>
              <w:right w:val="nil"/>
            </w:tcBorders>
            <w:shd w:val="clear" w:color="auto" w:fill="auto"/>
            <w:noWrap/>
            <w:vAlign w:val="center"/>
            <w:hideMark/>
          </w:tcPr>
          <w:p w14:paraId="4A10308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0.33</w:t>
            </w:r>
          </w:p>
        </w:tc>
      </w:tr>
      <w:tr w:rsidR="007A7C92" w14:paraId="6A7C2C11" w14:textId="77777777" w:rsidTr="00EC77BE">
        <w:trPr>
          <w:trHeight w:val="240"/>
        </w:trPr>
        <w:tc>
          <w:tcPr>
            <w:tcW w:w="3420" w:type="dxa"/>
            <w:tcBorders>
              <w:top w:val="nil"/>
              <w:left w:val="nil"/>
              <w:bottom w:val="nil"/>
              <w:right w:val="nil"/>
            </w:tcBorders>
            <w:shd w:val="clear" w:color="auto" w:fill="auto"/>
            <w:noWrap/>
            <w:vAlign w:val="bottom"/>
            <w:hideMark/>
          </w:tcPr>
          <w:p w14:paraId="6FC8A8B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Step</w:t>
            </w:r>
          </w:p>
        </w:tc>
        <w:tc>
          <w:tcPr>
            <w:tcW w:w="838" w:type="dxa"/>
            <w:tcBorders>
              <w:top w:val="nil"/>
              <w:left w:val="nil"/>
              <w:bottom w:val="nil"/>
              <w:right w:val="nil"/>
            </w:tcBorders>
            <w:shd w:val="clear" w:color="auto" w:fill="auto"/>
            <w:noWrap/>
            <w:vAlign w:val="center"/>
            <w:hideMark/>
          </w:tcPr>
          <w:p w14:paraId="7FFCD9B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021" w:type="dxa"/>
            <w:tcBorders>
              <w:top w:val="nil"/>
              <w:left w:val="nil"/>
              <w:bottom w:val="nil"/>
              <w:right w:val="nil"/>
            </w:tcBorders>
            <w:shd w:val="clear" w:color="auto" w:fill="auto"/>
            <w:noWrap/>
            <w:vAlign w:val="center"/>
            <w:hideMark/>
          </w:tcPr>
          <w:p w14:paraId="2239BAC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0.29</w:t>
            </w:r>
          </w:p>
        </w:tc>
        <w:tc>
          <w:tcPr>
            <w:tcW w:w="1184" w:type="dxa"/>
            <w:tcBorders>
              <w:top w:val="nil"/>
              <w:left w:val="nil"/>
              <w:bottom w:val="nil"/>
              <w:right w:val="nil"/>
            </w:tcBorders>
            <w:shd w:val="clear" w:color="auto" w:fill="auto"/>
            <w:noWrap/>
            <w:vAlign w:val="center"/>
            <w:hideMark/>
          </w:tcPr>
          <w:p w14:paraId="1BBED75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0.24</w:t>
            </w:r>
          </w:p>
        </w:tc>
        <w:tc>
          <w:tcPr>
            <w:tcW w:w="1205" w:type="dxa"/>
            <w:tcBorders>
              <w:top w:val="nil"/>
              <w:left w:val="nil"/>
              <w:bottom w:val="nil"/>
              <w:right w:val="nil"/>
            </w:tcBorders>
            <w:shd w:val="clear" w:color="auto" w:fill="auto"/>
            <w:noWrap/>
            <w:vAlign w:val="center"/>
            <w:hideMark/>
          </w:tcPr>
          <w:p w14:paraId="0357A17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-0.17</w:t>
            </w:r>
          </w:p>
        </w:tc>
        <w:tc>
          <w:tcPr>
            <w:tcW w:w="1205" w:type="dxa"/>
            <w:tcBorders>
              <w:top w:val="nil"/>
              <w:left w:val="nil"/>
              <w:bottom w:val="nil"/>
              <w:right w:val="nil"/>
            </w:tcBorders>
            <w:shd w:val="clear" w:color="auto" w:fill="auto"/>
            <w:noWrap/>
            <w:vAlign w:val="center"/>
            <w:hideMark/>
          </w:tcPr>
          <w:p w14:paraId="53D9ED9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0.76</w:t>
            </w:r>
          </w:p>
        </w:tc>
      </w:tr>
      <w:tr w:rsidR="007A7C92" w14:paraId="62C4D491" w14:textId="77777777" w:rsidTr="00EC77BE">
        <w:trPr>
          <w:trHeight w:val="240"/>
        </w:trPr>
        <w:tc>
          <w:tcPr>
            <w:tcW w:w="3420" w:type="dxa"/>
            <w:tcBorders>
              <w:top w:val="nil"/>
              <w:left w:val="nil"/>
              <w:right w:val="nil"/>
            </w:tcBorders>
            <w:shd w:val="clear" w:color="auto" w:fill="auto"/>
            <w:noWrap/>
            <w:vAlign w:val="bottom"/>
            <w:hideMark/>
          </w:tcPr>
          <w:p w14:paraId="38B3783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Log(Step)</w:t>
            </w:r>
          </w:p>
        </w:tc>
        <w:tc>
          <w:tcPr>
            <w:tcW w:w="838" w:type="dxa"/>
            <w:tcBorders>
              <w:top w:val="nil"/>
              <w:left w:val="nil"/>
              <w:right w:val="nil"/>
            </w:tcBorders>
            <w:shd w:val="clear" w:color="auto" w:fill="auto"/>
            <w:noWrap/>
            <w:vAlign w:val="center"/>
            <w:hideMark/>
          </w:tcPr>
          <w:p w14:paraId="5816DED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021" w:type="dxa"/>
            <w:tcBorders>
              <w:top w:val="nil"/>
              <w:left w:val="nil"/>
              <w:right w:val="nil"/>
            </w:tcBorders>
            <w:shd w:val="clear" w:color="auto" w:fill="auto"/>
            <w:noWrap/>
            <w:vAlign w:val="center"/>
            <w:hideMark/>
          </w:tcPr>
          <w:p w14:paraId="006FE5A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0.32</w:t>
            </w:r>
          </w:p>
        </w:tc>
        <w:tc>
          <w:tcPr>
            <w:tcW w:w="1184" w:type="dxa"/>
            <w:tcBorders>
              <w:top w:val="nil"/>
              <w:left w:val="nil"/>
              <w:right w:val="nil"/>
            </w:tcBorders>
            <w:shd w:val="clear" w:color="auto" w:fill="auto"/>
            <w:noWrap/>
            <w:vAlign w:val="center"/>
            <w:hideMark/>
          </w:tcPr>
          <w:p w14:paraId="5FCA01B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0.16</w:t>
            </w:r>
          </w:p>
        </w:tc>
        <w:tc>
          <w:tcPr>
            <w:tcW w:w="1205" w:type="dxa"/>
            <w:tcBorders>
              <w:top w:val="nil"/>
              <w:left w:val="nil"/>
              <w:right w:val="nil"/>
            </w:tcBorders>
            <w:shd w:val="clear" w:color="auto" w:fill="auto"/>
            <w:noWrap/>
            <w:vAlign w:val="center"/>
            <w:hideMark/>
          </w:tcPr>
          <w:p w14:paraId="63AFF52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w:t>
            </w:r>
          </w:p>
        </w:tc>
        <w:tc>
          <w:tcPr>
            <w:tcW w:w="1205" w:type="dxa"/>
            <w:tcBorders>
              <w:top w:val="nil"/>
              <w:left w:val="nil"/>
              <w:right w:val="nil"/>
            </w:tcBorders>
            <w:shd w:val="clear" w:color="auto" w:fill="auto"/>
            <w:noWrap/>
            <w:vAlign w:val="center"/>
            <w:hideMark/>
          </w:tcPr>
          <w:p w14:paraId="705E0A7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0.64</w:t>
            </w:r>
          </w:p>
        </w:tc>
      </w:tr>
      <w:tr w:rsidR="007A7C92" w14:paraId="7EAF5A3C" w14:textId="77777777" w:rsidTr="00EC77BE">
        <w:trPr>
          <w:trHeight w:val="240"/>
        </w:trPr>
        <w:tc>
          <w:tcPr>
            <w:tcW w:w="3420" w:type="dxa"/>
            <w:tcBorders>
              <w:top w:val="nil"/>
              <w:left w:val="nil"/>
              <w:bottom w:val="single" w:sz="4" w:space="0" w:color="auto"/>
              <w:right w:val="nil"/>
            </w:tcBorders>
            <w:shd w:val="clear" w:color="auto" w:fill="auto"/>
            <w:noWrap/>
            <w:vAlign w:val="bottom"/>
            <w:hideMark/>
          </w:tcPr>
          <w:p w14:paraId="341BAE65"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Directional Peristence</w:t>
            </w:r>
          </w:p>
        </w:tc>
        <w:tc>
          <w:tcPr>
            <w:tcW w:w="838" w:type="dxa"/>
            <w:tcBorders>
              <w:top w:val="nil"/>
              <w:left w:val="nil"/>
              <w:bottom w:val="single" w:sz="4" w:space="0" w:color="auto"/>
              <w:right w:val="nil"/>
            </w:tcBorders>
            <w:shd w:val="clear" w:color="auto" w:fill="auto"/>
            <w:noWrap/>
            <w:vAlign w:val="center"/>
            <w:hideMark/>
          </w:tcPr>
          <w:p w14:paraId="24FE2BD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021" w:type="dxa"/>
            <w:tcBorders>
              <w:top w:val="nil"/>
              <w:left w:val="nil"/>
              <w:bottom w:val="single" w:sz="4" w:space="0" w:color="auto"/>
              <w:right w:val="nil"/>
            </w:tcBorders>
            <w:shd w:val="clear" w:color="auto" w:fill="auto"/>
            <w:noWrap/>
            <w:vAlign w:val="center"/>
            <w:hideMark/>
          </w:tcPr>
          <w:p w14:paraId="45E5889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0.12</w:t>
            </w:r>
          </w:p>
        </w:tc>
        <w:tc>
          <w:tcPr>
            <w:tcW w:w="1184" w:type="dxa"/>
            <w:tcBorders>
              <w:top w:val="nil"/>
              <w:left w:val="nil"/>
              <w:bottom w:val="single" w:sz="4" w:space="0" w:color="auto"/>
              <w:right w:val="nil"/>
            </w:tcBorders>
            <w:shd w:val="clear" w:color="auto" w:fill="auto"/>
            <w:noWrap/>
            <w:vAlign w:val="center"/>
            <w:hideMark/>
          </w:tcPr>
          <w:p w14:paraId="11B5D16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0.07</w:t>
            </w:r>
          </w:p>
        </w:tc>
        <w:tc>
          <w:tcPr>
            <w:tcW w:w="1205" w:type="dxa"/>
            <w:tcBorders>
              <w:top w:val="nil"/>
              <w:left w:val="nil"/>
              <w:bottom w:val="single" w:sz="4" w:space="0" w:color="auto"/>
              <w:right w:val="nil"/>
            </w:tcBorders>
            <w:shd w:val="clear" w:color="auto" w:fill="auto"/>
            <w:noWrap/>
            <w:vAlign w:val="center"/>
            <w:hideMark/>
          </w:tcPr>
          <w:p w14:paraId="072E963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c>
          <w:tcPr>
            <w:tcW w:w="1205" w:type="dxa"/>
            <w:tcBorders>
              <w:top w:val="nil"/>
              <w:left w:val="nil"/>
              <w:bottom w:val="single" w:sz="4" w:space="0" w:color="auto"/>
              <w:right w:val="nil"/>
            </w:tcBorders>
            <w:shd w:val="clear" w:color="auto" w:fill="auto"/>
            <w:noWrap/>
            <w:vAlign w:val="center"/>
            <w:hideMark/>
          </w:tcPr>
          <w:p w14:paraId="214567E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0.26</w:t>
            </w:r>
          </w:p>
        </w:tc>
      </w:tr>
    </w:tbl>
    <w:p w14:paraId="2825A9C8" w14:textId="77777777" w:rsidR="007A7C92" w:rsidRDefault="007A7C92" w:rsidP="007A7C92">
      <w:pPr>
        <w:rPr>
          <w:rFonts w:ascii="Times" w:hAnsi="Times"/>
          <w:lang w:val="en-US"/>
        </w:rPr>
      </w:pPr>
    </w:p>
    <w:p w14:paraId="47EF2C68" w14:textId="77777777" w:rsidR="007A7C92" w:rsidRDefault="007A7C92" w:rsidP="007A7C92">
      <w:pPr>
        <w:rPr>
          <w:rFonts w:ascii="Times" w:hAnsi="Times"/>
          <w:lang w:val="en-US"/>
        </w:rPr>
      </w:pPr>
    </w:p>
    <w:p w14:paraId="3D8767F3" w14:textId="77777777" w:rsidR="007A7C92" w:rsidRDefault="007A7C92" w:rsidP="007A7C92">
      <w:pPr>
        <w:rPr>
          <w:rFonts w:ascii="Times" w:hAnsi="Times"/>
          <w:lang w:val="en-US"/>
        </w:rPr>
      </w:pPr>
    </w:p>
    <w:p w14:paraId="0EABAAC6" w14:textId="77777777" w:rsidR="007A7C92" w:rsidRDefault="007A7C92" w:rsidP="007A7C92">
      <w:pPr>
        <w:rPr>
          <w:rFonts w:ascii="Times" w:hAnsi="Times"/>
          <w:lang w:val="en-US"/>
        </w:rPr>
      </w:pPr>
    </w:p>
    <w:p w14:paraId="6AC32B12" w14:textId="77777777" w:rsidR="007A7C92" w:rsidRDefault="007A7C92" w:rsidP="007A7C92">
      <w:pPr>
        <w:rPr>
          <w:rFonts w:ascii="Times" w:hAnsi="Times"/>
          <w:lang w:val="en-US"/>
        </w:rPr>
      </w:pPr>
    </w:p>
    <w:p w14:paraId="5C5833C5" w14:textId="77777777" w:rsidR="007A7C92" w:rsidRDefault="007A7C92" w:rsidP="007A7C92">
      <w:pPr>
        <w:rPr>
          <w:rFonts w:ascii="Times" w:hAnsi="Times"/>
          <w:lang w:val="en-US"/>
        </w:rPr>
      </w:pPr>
    </w:p>
    <w:p w14:paraId="3EC6EB6D" w14:textId="77777777" w:rsidR="007A7C92" w:rsidRDefault="007A7C92" w:rsidP="007A7C92">
      <w:pPr>
        <w:rPr>
          <w:rFonts w:ascii="Times" w:hAnsi="Times"/>
          <w:lang w:val="en-US"/>
        </w:rPr>
      </w:pPr>
    </w:p>
    <w:p w14:paraId="70428CC9" w14:textId="77777777" w:rsidR="007A7C92" w:rsidRDefault="007A7C92" w:rsidP="007A7C92">
      <w:pPr>
        <w:rPr>
          <w:rFonts w:ascii="Times" w:hAnsi="Times"/>
          <w:lang w:val="en-US"/>
        </w:rPr>
      </w:pPr>
    </w:p>
    <w:p w14:paraId="441FF334" w14:textId="77777777" w:rsidR="007A7C92" w:rsidRPr="0076331D"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8</w:t>
      </w:r>
      <w:r w:rsidRPr="0076331D">
        <w:rPr>
          <w:rFonts w:ascii="Times" w:hAnsi="Times"/>
          <w:lang w:val="en-US"/>
        </w:rPr>
        <w:t>.</w:t>
      </w:r>
      <w:r>
        <w:rPr>
          <w:rFonts w:ascii="Times" w:hAnsi="Times"/>
          <w:lang w:val="en-US"/>
        </w:rPr>
        <w:t xml:space="preserve"> Top model h</w:t>
      </w:r>
      <w:r w:rsidRPr="0076331D">
        <w:rPr>
          <w:rFonts w:ascii="Times" w:hAnsi="Times"/>
          <w:lang w:val="en-US"/>
        </w:rPr>
        <w:t xml:space="preserve">abitat selection results </w:t>
      </w:r>
      <w:r>
        <w:rPr>
          <w:rFonts w:ascii="Times" w:hAnsi="Times"/>
          <w:lang w:val="en-US"/>
        </w:rPr>
        <w:t xml:space="preserve">based on the composite (day and night) dataset </w:t>
      </w:r>
      <w:r w:rsidRPr="0076331D">
        <w:rPr>
          <w:rFonts w:ascii="Times" w:hAnsi="Times"/>
          <w:lang w:val="en-US"/>
        </w:rPr>
        <w:t xml:space="preserve">for </w:t>
      </w:r>
      <w:r>
        <w:rPr>
          <w:rFonts w:ascii="Times" w:hAnsi="Times"/>
          <w:lang w:val="en-US"/>
        </w:rPr>
        <w:t>urban-dominated region subadults</w:t>
      </w:r>
      <w:r w:rsidRPr="0076331D">
        <w:rPr>
          <w:rFonts w:ascii="Times" w:hAnsi="Times"/>
          <w:lang w:val="en-US"/>
        </w:rPr>
        <w:t xml:space="preserve">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w:t>
      </w:r>
      <w:r>
        <w:rPr>
          <w:rFonts w:ascii="Times" w:hAnsi="Times"/>
          <w:lang w:val="en-US"/>
        </w:rPr>
        <w:t xml:space="preserve"> interface</w:t>
      </w:r>
      <w:r w:rsidRPr="0076331D">
        <w:rPr>
          <w:rFonts w:ascii="Times" w:hAnsi="Times"/>
          <w:lang w:val="en-US"/>
        </w:rPr>
        <w:t>, N = Natural</w:t>
      </w:r>
      <w:r>
        <w:rPr>
          <w:rFonts w:ascii="Times" w:hAnsi="Times"/>
          <w:lang w:val="en-US"/>
        </w:rPr>
        <w:t xml:space="preserve"> area</w:t>
      </w:r>
      <w:r w:rsidRPr="0076331D">
        <w:rPr>
          <w:rFonts w:ascii="Times" w:hAnsi="Times"/>
          <w:lang w:val="en-US"/>
        </w:rPr>
        <w:t xml:space="preserve">, </w:t>
      </w:r>
      <w:r>
        <w:rPr>
          <w:rFonts w:ascii="Times" w:hAnsi="Times"/>
          <w:lang w:val="en-US"/>
        </w:rPr>
        <w:t xml:space="preserve">E = Everywhere, </w:t>
      </w:r>
      <w:r w:rsidRPr="0076331D">
        <w:rPr>
          <w:rFonts w:ascii="Times" w:hAnsi="Times"/>
          <w:lang w:val="en-US"/>
        </w:rPr>
        <w:t>and B = (Resource</w:t>
      </w:r>
      <w:r>
        <w:rPr>
          <w:rFonts w:ascii="Times" w:hAnsi="Times"/>
          <w:lang w:val="en-US"/>
        </w:rPr>
        <w:t>-</w:t>
      </w:r>
      <w:r w:rsidRPr="0076331D">
        <w:rPr>
          <w:rFonts w:ascii="Times" w:hAnsi="Times"/>
          <w:lang w:val="en-US"/>
        </w:rPr>
        <w:t xml:space="preserve">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p w14:paraId="18C1F938" w14:textId="77777777" w:rsidR="007A7C92" w:rsidRDefault="007A7C92" w:rsidP="007A7C92">
      <w:pPr>
        <w:rPr>
          <w:rFonts w:ascii="Times" w:hAnsi="Times"/>
          <w:lang w:val="en-US"/>
        </w:rPr>
      </w:pPr>
    </w:p>
    <w:tbl>
      <w:tblPr>
        <w:tblW w:w="13920" w:type="dxa"/>
        <w:tblLook w:val="04A0" w:firstRow="1" w:lastRow="0" w:firstColumn="1" w:lastColumn="0" w:noHBand="0" w:noVBand="1"/>
      </w:tblPr>
      <w:tblGrid>
        <w:gridCol w:w="3020"/>
        <w:gridCol w:w="892"/>
        <w:gridCol w:w="1050"/>
        <w:gridCol w:w="1011"/>
        <w:gridCol w:w="1153"/>
        <w:gridCol w:w="1153"/>
        <w:gridCol w:w="256"/>
        <w:gridCol w:w="838"/>
        <w:gridCol w:w="1117"/>
        <w:gridCol w:w="930"/>
        <w:gridCol w:w="1279"/>
        <w:gridCol w:w="1221"/>
      </w:tblGrid>
      <w:tr w:rsidR="007A7C92" w:rsidRPr="00C871CF" w14:paraId="4E01A74A" w14:textId="77777777" w:rsidTr="00EC77BE">
        <w:trPr>
          <w:trHeight w:val="240"/>
        </w:trPr>
        <w:tc>
          <w:tcPr>
            <w:tcW w:w="3020" w:type="dxa"/>
            <w:tcBorders>
              <w:top w:val="nil"/>
              <w:left w:val="nil"/>
              <w:bottom w:val="nil"/>
              <w:right w:val="nil"/>
            </w:tcBorders>
            <w:shd w:val="clear" w:color="auto" w:fill="auto"/>
            <w:noWrap/>
            <w:vAlign w:val="center"/>
            <w:hideMark/>
          </w:tcPr>
          <w:p w14:paraId="64829F53" w14:textId="77777777" w:rsidR="007A7C92" w:rsidRPr="00C871CF" w:rsidRDefault="007A7C92" w:rsidP="00EC77BE"/>
        </w:tc>
        <w:tc>
          <w:tcPr>
            <w:tcW w:w="5259" w:type="dxa"/>
            <w:gridSpan w:val="5"/>
            <w:tcBorders>
              <w:top w:val="nil"/>
              <w:left w:val="nil"/>
              <w:bottom w:val="double" w:sz="6" w:space="0" w:color="auto"/>
              <w:right w:val="nil"/>
            </w:tcBorders>
            <w:shd w:val="clear" w:color="auto" w:fill="auto"/>
            <w:vAlign w:val="center"/>
            <w:hideMark/>
          </w:tcPr>
          <w:p w14:paraId="02272606" w14:textId="77777777" w:rsidR="007A7C92" w:rsidRPr="00C124AA" w:rsidRDefault="007A7C92" w:rsidP="00EC77BE">
            <w:pPr>
              <w:jc w:val="center"/>
              <w:rPr>
                <w:rFonts w:ascii="Times Roman" w:hAnsi="Times Roman" w:cs="Calibri"/>
                <w:b/>
                <w:bCs/>
                <w:color w:val="000000"/>
                <w:sz w:val="15"/>
                <w:szCs w:val="15"/>
              </w:rPr>
            </w:pPr>
            <w:r w:rsidRPr="00C124AA">
              <w:rPr>
                <w:rFonts w:ascii="Times Roman" w:hAnsi="Times Roman" w:cs="Calibri"/>
                <w:b/>
                <w:bCs/>
                <w:color w:val="000000"/>
                <w:sz w:val="15"/>
                <w:szCs w:val="15"/>
              </w:rPr>
              <w:t xml:space="preserve">Urban-dominated region </w:t>
            </w:r>
            <w:r>
              <w:rPr>
                <w:rFonts w:ascii="Times Roman" w:hAnsi="Times Roman" w:cs="Calibri"/>
                <w:b/>
                <w:bCs/>
                <w:color w:val="000000"/>
                <w:sz w:val="15"/>
                <w:szCs w:val="15"/>
              </w:rPr>
              <w:t>subadult</w:t>
            </w:r>
            <w:r w:rsidRPr="00C124AA">
              <w:rPr>
                <w:rFonts w:ascii="Times Roman" w:hAnsi="Times Roman" w:cs="Calibri"/>
                <w:b/>
                <w:bCs/>
                <w:color w:val="000000"/>
                <w:sz w:val="15"/>
                <w:szCs w:val="15"/>
              </w:rPr>
              <w:t xml:space="preserve"> composite 3-h; knot = 142 m</w:t>
            </w:r>
          </w:p>
        </w:tc>
        <w:tc>
          <w:tcPr>
            <w:tcW w:w="256" w:type="dxa"/>
            <w:tcBorders>
              <w:top w:val="nil"/>
              <w:left w:val="nil"/>
              <w:bottom w:val="nil"/>
              <w:right w:val="nil"/>
            </w:tcBorders>
            <w:shd w:val="clear" w:color="auto" w:fill="auto"/>
            <w:vAlign w:val="center"/>
            <w:hideMark/>
          </w:tcPr>
          <w:p w14:paraId="32EA52C0" w14:textId="77777777" w:rsidR="007A7C92" w:rsidRPr="00C124AA" w:rsidRDefault="007A7C92" w:rsidP="00EC77BE">
            <w:pPr>
              <w:jc w:val="center"/>
              <w:rPr>
                <w:rFonts w:ascii="Times Roman" w:hAnsi="Times Roman" w:cs="Calibri"/>
                <w:b/>
                <w:bCs/>
                <w:color w:val="000000"/>
                <w:sz w:val="15"/>
                <w:szCs w:val="15"/>
              </w:rPr>
            </w:pPr>
          </w:p>
        </w:tc>
        <w:tc>
          <w:tcPr>
            <w:tcW w:w="5385" w:type="dxa"/>
            <w:gridSpan w:val="5"/>
            <w:tcBorders>
              <w:top w:val="nil"/>
              <w:left w:val="nil"/>
              <w:bottom w:val="double" w:sz="6" w:space="0" w:color="auto"/>
              <w:right w:val="nil"/>
            </w:tcBorders>
            <w:shd w:val="clear" w:color="auto" w:fill="auto"/>
            <w:vAlign w:val="center"/>
            <w:hideMark/>
          </w:tcPr>
          <w:p w14:paraId="62756DC9" w14:textId="77777777" w:rsidR="007A7C92" w:rsidRPr="00C124AA" w:rsidRDefault="007A7C92" w:rsidP="00EC77BE">
            <w:pPr>
              <w:jc w:val="center"/>
              <w:rPr>
                <w:rFonts w:ascii="Times Roman" w:hAnsi="Times Roman" w:cs="Calibri"/>
                <w:b/>
                <w:bCs/>
                <w:color w:val="000000"/>
                <w:sz w:val="15"/>
                <w:szCs w:val="15"/>
              </w:rPr>
            </w:pPr>
            <w:r w:rsidRPr="00C124AA">
              <w:rPr>
                <w:rFonts w:ascii="Times Roman" w:hAnsi="Times Roman" w:cs="Calibri"/>
                <w:b/>
                <w:bCs/>
                <w:color w:val="000000"/>
                <w:sz w:val="15"/>
                <w:szCs w:val="15"/>
              </w:rPr>
              <w:t xml:space="preserve">Urban-dominated region </w:t>
            </w:r>
            <w:r>
              <w:rPr>
                <w:rFonts w:ascii="Times Roman" w:hAnsi="Times Roman" w:cs="Calibri"/>
                <w:b/>
                <w:bCs/>
                <w:color w:val="000000"/>
                <w:sz w:val="15"/>
                <w:szCs w:val="15"/>
              </w:rPr>
              <w:t>subadult</w:t>
            </w:r>
            <w:r w:rsidRPr="00C124AA">
              <w:rPr>
                <w:rFonts w:ascii="Times Roman" w:hAnsi="Times Roman" w:cs="Calibri"/>
                <w:b/>
                <w:bCs/>
                <w:color w:val="000000"/>
                <w:sz w:val="15"/>
                <w:szCs w:val="15"/>
              </w:rPr>
              <w:t xml:space="preserve"> composite 20-m; knot = 91 m</w:t>
            </w:r>
          </w:p>
        </w:tc>
      </w:tr>
      <w:tr w:rsidR="007A7C92" w:rsidRPr="00C871CF" w14:paraId="2E5C79FF" w14:textId="77777777" w:rsidTr="00EC77BE">
        <w:trPr>
          <w:trHeight w:val="240"/>
        </w:trPr>
        <w:tc>
          <w:tcPr>
            <w:tcW w:w="3020" w:type="dxa"/>
            <w:tcBorders>
              <w:top w:val="nil"/>
              <w:left w:val="nil"/>
              <w:bottom w:val="single" w:sz="8" w:space="0" w:color="auto"/>
              <w:right w:val="nil"/>
            </w:tcBorders>
            <w:shd w:val="clear" w:color="auto" w:fill="auto"/>
            <w:noWrap/>
            <w:vAlign w:val="center"/>
            <w:hideMark/>
          </w:tcPr>
          <w:p w14:paraId="307B919C" w14:textId="77777777" w:rsidR="007A7C92" w:rsidRPr="00C871CF" w:rsidRDefault="007A7C92" w:rsidP="00EC77BE">
            <w:pPr>
              <w:rPr>
                <w:rFonts w:ascii="Times Roman" w:hAnsi="Times Roman" w:cs="Calibri"/>
                <w:b/>
                <w:bCs/>
                <w:color w:val="000000"/>
                <w:sz w:val="16"/>
                <w:szCs w:val="16"/>
              </w:rPr>
            </w:pPr>
            <w:r w:rsidRPr="00C871CF">
              <w:rPr>
                <w:rFonts w:ascii="Times Roman" w:hAnsi="Times Roman" w:cs="Calibri"/>
                <w:b/>
                <w:bCs/>
                <w:color w:val="000000"/>
                <w:sz w:val="16"/>
                <w:szCs w:val="16"/>
              </w:rPr>
              <w:t>Covariate</w:t>
            </w:r>
          </w:p>
        </w:tc>
        <w:tc>
          <w:tcPr>
            <w:tcW w:w="892" w:type="dxa"/>
            <w:tcBorders>
              <w:top w:val="nil"/>
              <w:left w:val="nil"/>
              <w:bottom w:val="single" w:sz="8" w:space="0" w:color="auto"/>
              <w:right w:val="nil"/>
            </w:tcBorders>
            <w:shd w:val="clear" w:color="auto" w:fill="auto"/>
            <w:noWrap/>
            <w:vAlign w:val="center"/>
            <w:hideMark/>
          </w:tcPr>
          <w:p w14:paraId="0F8DCB57" w14:textId="77777777" w:rsidR="007A7C92" w:rsidRPr="00C871CF" w:rsidRDefault="007A7C92" w:rsidP="00EC77BE">
            <w:pPr>
              <w:jc w:val="center"/>
              <w:rPr>
                <w:rFonts w:ascii="Times Roman" w:hAnsi="Times Roman" w:cs="Calibri"/>
                <w:b/>
                <w:bCs/>
                <w:color w:val="000000"/>
                <w:sz w:val="16"/>
                <w:szCs w:val="16"/>
              </w:rPr>
            </w:pPr>
            <w:r w:rsidRPr="00C871CF">
              <w:rPr>
                <w:rFonts w:ascii="Times Roman" w:hAnsi="Times Roman" w:cs="Calibri"/>
                <w:b/>
                <w:bCs/>
                <w:color w:val="000000"/>
                <w:sz w:val="16"/>
                <w:szCs w:val="16"/>
              </w:rPr>
              <w:t>Interface</w:t>
            </w:r>
          </w:p>
        </w:tc>
        <w:tc>
          <w:tcPr>
            <w:tcW w:w="1050" w:type="dxa"/>
            <w:tcBorders>
              <w:top w:val="nil"/>
              <w:left w:val="nil"/>
              <w:bottom w:val="single" w:sz="8" w:space="0" w:color="auto"/>
              <w:right w:val="nil"/>
            </w:tcBorders>
            <w:shd w:val="clear" w:color="auto" w:fill="auto"/>
            <w:vAlign w:val="center"/>
            <w:hideMark/>
          </w:tcPr>
          <w:p w14:paraId="4DBE8EE3" w14:textId="77777777" w:rsidR="007A7C92" w:rsidRPr="00C871CF" w:rsidRDefault="007A7C92" w:rsidP="00EC77BE">
            <w:pPr>
              <w:jc w:val="center"/>
              <w:rPr>
                <w:rFonts w:ascii="Times Roman" w:hAnsi="Times Roman" w:cs="Calibri"/>
                <w:b/>
                <w:bCs/>
                <w:i/>
                <w:iCs/>
                <w:color w:val="222222"/>
                <w:sz w:val="16"/>
                <w:szCs w:val="16"/>
              </w:rPr>
            </w:pPr>
            <w:r w:rsidRPr="00C871CF">
              <w:rPr>
                <w:rFonts w:ascii="Times Roman" w:hAnsi="Times Roman" w:cs="Calibri"/>
                <w:b/>
                <w:bCs/>
                <w:i/>
                <w:iCs/>
                <w:color w:val="222222"/>
                <w:sz w:val="16"/>
                <w:szCs w:val="16"/>
              </w:rPr>
              <w:t>ß</w:t>
            </w:r>
          </w:p>
        </w:tc>
        <w:tc>
          <w:tcPr>
            <w:tcW w:w="1011" w:type="dxa"/>
            <w:tcBorders>
              <w:top w:val="nil"/>
              <w:left w:val="nil"/>
              <w:bottom w:val="single" w:sz="8" w:space="0" w:color="auto"/>
              <w:right w:val="nil"/>
            </w:tcBorders>
            <w:shd w:val="clear" w:color="auto" w:fill="auto"/>
            <w:noWrap/>
            <w:vAlign w:val="center"/>
            <w:hideMark/>
          </w:tcPr>
          <w:p w14:paraId="227C82D8" w14:textId="77777777" w:rsidR="007A7C92" w:rsidRPr="00C871CF" w:rsidRDefault="007A7C92" w:rsidP="00EC77BE">
            <w:pPr>
              <w:jc w:val="center"/>
              <w:rPr>
                <w:rFonts w:ascii="Times Roman" w:hAnsi="Times Roman" w:cs="Calibri"/>
                <w:b/>
                <w:bCs/>
                <w:color w:val="222222"/>
                <w:sz w:val="16"/>
                <w:szCs w:val="16"/>
              </w:rPr>
            </w:pPr>
            <w:r w:rsidRPr="00C871CF">
              <w:rPr>
                <w:rFonts w:ascii="Times Roman" w:hAnsi="Times Roman" w:cs="Calibri"/>
                <w:b/>
                <w:bCs/>
                <w:color w:val="222222"/>
                <w:sz w:val="16"/>
                <w:szCs w:val="16"/>
              </w:rPr>
              <w:t>Robust SE</w:t>
            </w:r>
          </w:p>
        </w:tc>
        <w:tc>
          <w:tcPr>
            <w:tcW w:w="1153" w:type="dxa"/>
            <w:tcBorders>
              <w:top w:val="nil"/>
              <w:left w:val="nil"/>
              <w:bottom w:val="single" w:sz="8" w:space="0" w:color="auto"/>
              <w:right w:val="nil"/>
            </w:tcBorders>
            <w:shd w:val="clear" w:color="auto" w:fill="auto"/>
            <w:noWrap/>
            <w:vAlign w:val="center"/>
            <w:hideMark/>
          </w:tcPr>
          <w:p w14:paraId="1DB44CEC" w14:textId="77777777" w:rsidR="007A7C92" w:rsidRPr="00C871CF" w:rsidRDefault="007A7C92" w:rsidP="00EC77BE">
            <w:pPr>
              <w:jc w:val="center"/>
              <w:rPr>
                <w:rFonts w:ascii="Times Roman" w:hAnsi="Times Roman" w:cs="Calibri"/>
                <w:b/>
                <w:bCs/>
                <w:color w:val="000000"/>
                <w:sz w:val="16"/>
                <w:szCs w:val="16"/>
              </w:rPr>
            </w:pPr>
            <w:r w:rsidRPr="00C871CF">
              <w:rPr>
                <w:rFonts w:ascii="Times Roman" w:hAnsi="Times Roman" w:cs="Calibri"/>
                <w:b/>
                <w:bCs/>
                <w:color w:val="000000"/>
                <w:sz w:val="16"/>
                <w:szCs w:val="16"/>
              </w:rPr>
              <w:t>L 95% CI</w:t>
            </w:r>
          </w:p>
        </w:tc>
        <w:tc>
          <w:tcPr>
            <w:tcW w:w="1153" w:type="dxa"/>
            <w:tcBorders>
              <w:top w:val="nil"/>
              <w:left w:val="nil"/>
              <w:bottom w:val="single" w:sz="8" w:space="0" w:color="auto"/>
              <w:right w:val="nil"/>
            </w:tcBorders>
            <w:shd w:val="clear" w:color="auto" w:fill="auto"/>
            <w:noWrap/>
            <w:vAlign w:val="center"/>
            <w:hideMark/>
          </w:tcPr>
          <w:p w14:paraId="28F7B2E8" w14:textId="77777777" w:rsidR="007A7C92" w:rsidRPr="00C871CF" w:rsidRDefault="007A7C92" w:rsidP="00EC77BE">
            <w:pPr>
              <w:jc w:val="center"/>
              <w:rPr>
                <w:rFonts w:ascii="Times Roman" w:hAnsi="Times Roman" w:cs="Calibri"/>
                <w:b/>
                <w:bCs/>
                <w:color w:val="000000"/>
                <w:sz w:val="16"/>
                <w:szCs w:val="16"/>
              </w:rPr>
            </w:pPr>
            <w:r w:rsidRPr="00C871CF">
              <w:rPr>
                <w:rFonts w:ascii="Times Roman" w:hAnsi="Times Roman" w:cs="Calibri"/>
                <w:b/>
                <w:bCs/>
                <w:color w:val="000000"/>
                <w:sz w:val="16"/>
                <w:szCs w:val="16"/>
              </w:rPr>
              <w:t>U 95% CI</w:t>
            </w:r>
          </w:p>
        </w:tc>
        <w:tc>
          <w:tcPr>
            <w:tcW w:w="256" w:type="dxa"/>
            <w:tcBorders>
              <w:top w:val="nil"/>
              <w:left w:val="nil"/>
              <w:bottom w:val="single" w:sz="8" w:space="0" w:color="auto"/>
              <w:right w:val="nil"/>
            </w:tcBorders>
            <w:shd w:val="clear" w:color="auto" w:fill="auto"/>
            <w:vAlign w:val="center"/>
            <w:hideMark/>
          </w:tcPr>
          <w:p w14:paraId="41973876" w14:textId="77777777" w:rsidR="007A7C92" w:rsidRPr="00C871CF" w:rsidRDefault="007A7C92" w:rsidP="00EC77BE">
            <w:pPr>
              <w:jc w:val="center"/>
              <w:rPr>
                <w:rFonts w:ascii="Times Roman" w:hAnsi="Times Roman" w:cs="Calibri"/>
                <w:b/>
                <w:bCs/>
                <w:i/>
                <w:iCs/>
                <w:color w:val="000000"/>
                <w:sz w:val="16"/>
                <w:szCs w:val="16"/>
              </w:rPr>
            </w:pPr>
            <w:r w:rsidRPr="00C871CF">
              <w:rPr>
                <w:rFonts w:ascii="Times Roman" w:hAnsi="Times Roman" w:cs="Calibri"/>
                <w:b/>
                <w:bCs/>
                <w:i/>
                <w:iCs/>
                <w:color w:val="000000"/>
                <w:sz w:val="16"/>
                <w:szCs w:val="16"/>
              </w:rPr>
              <w:t> </w:t>
            </w:r>
          </w:p>
        </w:tc>
        <w:tc>
          <w:tcPr>
            <w:tcW w:w="838" w:type="dxa"/>
            <w:tcBorders>
              <w:top w:val="nil"/>
              <w:left w:val="nil"/>
              <w:bottom w:val="single" w:sz="8" w:space="0" w:color="auto"/>
              <w:right w:val="nil"/>
            </w:tcBorders>
            <w:shd w:val="clear" w:color="auto" w:fill="auto"/>
            <w:noWrap/>
            <w:vAlign w:val="center"/>
            <w:hideMark/>
          </w:tcPr>
          <w:p w14:paraId="615DD9F6" w14:textId="77777777" w:rsidR="007A7C92" w:rsidRPr="00C871CF" w:rsidRDefault="007A7C92" w:rsidP="00EC77BE">
            <w:pPr>
              <w:jc w:val="center"/>
              <w:rPr>
                <w:rFonts w:ascii="Times Roman" w:hAnsi="Times Roman" w:cs="Calibri"/>
                <w:b/>
                <w:bCs/>
                <w:color w:val="000000"/>
                <w:sz w:val="16"/>
                <w:szCs w:val="16"/>
              </w:rPr>
            </w:pPr>
            <w:r w:rsidRPr="00C871CF">
              <w:rPr>
                <w:rFonts w:ascii="Times Roman" w:hAnsi="Times Roman" w:cs="Calibri"/>
                <w:b/>
                <w:bCs/>
                <w:color w:val="000000"/>
                <w:sz w:val="16"/>
                <w:szCs w:val="16"/>
              </w:rPr>
              <w:t>Interface</w:t>
            </w:r>
          </w:p>
        </w:tc>
        <w:tc>
          <w:tcPr>
            <w:tcW w:w="1117" w:type="dxa"/>
            <w:tcBorders>
              <w:top w:val="nil"/>
              <w:left w:val="nil"/>
              <w:bottom w:val="single" w:sz="8" w:space="0" w:color="auto"/>
              <w:right w:val="nil"/>
            </w:tcBorders>
            <w:shd w:val="clear" w:color="auto" w:fill="auto"/>
            <w:vAlign w:val="center"/>
            <w:hideMark/>
          </w:tcPr>
          <w:p w14:paraId="687F9D10" w14:textId="77777777" w:rsidR="007A7C92" w:rsidRPr="00C871CF" w:rsidRDefault="007A7C92" w:rsidP="00EC77BE">
            <w:pPr>
              <w:jc w:val="center"/>
              <w:rPr>
                <w:rFonts w:ascii="Times Roman" w:hAnsi="Times Roman" w:cs="Calibri"/>
                <w:b/>
                <w:bCs/>
                <w:i/>
                <w:iCs/>
                <w:color w:val="222222"/>
                <w:sz w:val="16"/>
                <w:szCs w:val="16"/>
              </w:rPr>
            </w:pPr>
            <w:r w:rsidRPr="00C871CF">
              <w:rPr>
                <w:rFonts w:ascii="Times Roman" w:hAnsi="Times Roman" w:cs="Calibri"/>
                <w:b/>
                <w:bCs/>
                <w:i/>
                <w:iCs/>
                <w:color w:val="222222"/>
                <w:sz w:val="16"/>
                <w:szCs w:val="16"/>
              </w:rPr>
              <w:t>ß</w:t>
            </w:r>
          </w:p>
        </w:tc>
        <w:tc>
          <w:tcPr>
            <w:tcW w:w="930" w:type="dxa"/>
            <w:tcBorders>
              <w:top w:val="nil"/>
              <w:left w:val="nil"/>
              <w:bottom w:val="single" w:sz="8" w:space="0" w:color="auto"/>
              <w:right w:val="nil"/>
            </w:tcBorders>
            <w:shd w:val="clear" w:color="auto" w:fill="auto"/>
            <w:noWrap/>
            <w:vAlign w:val="center"/>
            <w:hideMark/>
          </w:tcPr>
          <w:p w14:paraId="02B961D5" w14:textId="77777777" w:rsidR="007A7C92" w:rsidRPr="00C871CF" w:rsidRDefault="007A7C92" w:rsidP="00EC77BE">
            <w:pPr>
              <w:jc w:val="center"/>
              <w:rPr>
                <w:rFonts w:ascii="Times Roman" w:hAnsi="Times Roman" w:cs="Calibri"/>
                <w:b/>
                <w:bCs/>
                <w:color w:val="222222"/>
                <w:sz w:val="16"/>
                <w:szCs w:val="16"/>
              </w:rPr>
            </w:pPr>
            <w:r w:rsidRPr="00C871CF">
              <w:rPr>
                <w:rFonts w:ascii="Times Roman" w:hAnsi="Times Roman" w:cs="Calibri"/>
                <w:b/>
                <w:bCs/>
                <w:color w:val="222222"/>
                <w:sz w:val="16"/>
                <w:szCs w:val="16"/>
              </w:rPr>
              <w:t>Robust SE</w:t>
            </w:r>
          </w:p>
        </w:tc>
        <w:tc>
          <w:tcPr>
            <w:tcW w:w="1279" w:type="dxa"/>
            <w:tcBorders>
              <w:top w:val="nil"/>
              <w:left w:val="nil"/>
              <w:bottom w:val="single" w:sz="8" w:space="0" w:color="auto"/>
              <w:right w:val="nil"/>
            </w:tcBorders>
            <w:shd w:val="clear" w:color="auto" w:fill="auto"/>
            <w:noWrap/>
            <w:vAlign w:val="center"/>
            <w:hideMark/>
          </w:tcPr>
          <w:p w14:paraId="1CEAD4E4" w14:textId="77777777" w:rsidR="007A7C92" w:rsidRPr="00C871CF" w:rsidRDefault="007A7C92" w:rsidP="00EC77BE">
            <w:pPr>
              <w:jc w:val="center"/>
              <w:rPr>
                <w:rFonts w:ascii="Times Roman" w:hAnsi="Times Roman" w:cs="Calibri"/>
                <w:b/>
                <w:bCs/>
                <w:color w:val="000000"/>
                <w:sz w:val="16"/>
                <w:szCs w:val="16"/>
              </w:rPr>
            </w:pPr>
            <w:r w:rsidRPr="00C871CF">
              <w:rPr>
                <w:rFonts w:ascii="Times Roman" w:hAnsi="Times Roman" w:cs="Calibri"/>
                <w:b/>
                <w:bCs/>
                <w:color w:val="000000"/>
                <w:sz w:val="16"/>
                <w:szCs w:val="16"/>
              </w:rPr>
              <w:t>L 95% CI</w:t>
            </w:r>
          </w:p>
        </w:tc>
        <w:tc>
          <w:tcPr>
            <w:tcW w:w="1221" w:type="dxa"/>
            <w:tcBorders>
              <w:top w:val="nil"/>
              <w:left w:val="nil"/>
              <w:bottom w:val="single" w:sz="8" w:space="0" w:color="auto"/>
              <w:right w:val="nil"/>
            </w:tcBorders>
            <w:shd w:val="clear" w:color="auto" w:fill="auto"/>
            <w:noWrap/>
            <w:vAlign w:val="center"/>
            <w:hideMark/>
          </w:tcPr>
          <w:p w14:paraId="77F5DE42" w14:textId="77777777" w:rsidR="007A7C92" w:rsidRPr="00C871CF" w:rsidRDefault="007A7C92" w:rsidP="00EC77BE">
            <w:pPr>
              <w:jc w:val="center"/>
              <w:rPr>
                <w:rFonts w:ascii="Times Roman" w:hAnsi="Times Roman" w:cs="Calibri"/>
                <w:b/>
                <w:bCs/>
                <w:color w:val="000000"/>
                <w:sz w:val="16"/>
                <w:szCs w:val="16"/>
              </w:rPr>
            </w:pPr>
            <w:r w:rsidRPr="00C871CF">
              <w:rPr>
                <w:rFonts w:ascii="Times Roman" w:hAnsi="Times Roman" w:cs="Calibri"/>
                <w:b/>
                <w:bCs/>
                <w:color w:val="000000"/>
                <w:sz w:val="16"/>
                <w:szCs w:val="16"/>
              </w:rPr>
              <w:t>U 95% CI</w:t>
            </w:r>
          </w:p>
        </w:tc>
      </w:tr>
      <w:tr w:rsidR="007A7C92" w:rsidRPr="00C871CF" w14:paraId="66577EF9" w14:textId="77777777" w:rsidTr="00EC77BE">
        <w:trPr>
          <w:trHeight w:val="240"/>
        </w:trPr>
        <w:tc>
          <w:tcPr>
            <w:tcW w:w="3020" w:type="dxa"/>
            <w:tcBorders>
              <w:top w:val="nil"/>
              <w:left w:val="nil"/>
              <w:bottom w:val="nil"/>
              <w:right w:val="nil"/>
            </w:tcBorders>
            <w:shd w:val="clear" w:color="auto" w:fill="auto"/>
            <w:noWrap/>
            <w:vAlign w:val="center"/>
            <w:hideMark/>
          </w:tcPr>
          <w:p w14:paraId="2CC0F465"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892" w:type="dxa"/>
            <w:tcBorders>
              <w:top w:val="nil"/>
              <w:left w:val="nil"/>
              <w:bottom w:val="nil"/>
              <w:right w:val="nil"/>
            </w:tcBorders>
            <w:shd w:val="clear" w:color="auto" w:fill="auto"/>
            <w:noWrap/>
            <w:vAlign w:val="center"/>
            <w:hideMark/>
          </w:tcPr>
          <w:p w14:paraId="016C887C"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U / N</w:t>
            </w:r>
          </w:p>
        </w:tc>
        <w:tc>
          <w:tcPr>
            <w:tcW w:w="1050" w:type="dxa"/>
            <w:tcBorders>
              <w:top w:val="nil"/>
              <w:left w:val="nil"/>
              <w:bottom w:val="nil"/>
              <w:right w:val="nil"/>
            </w:tcBorders>
            <w:shd w:val="clear" w:color="auto" w:fill="auto"/>
            <w:noWrap/>
            <w:vAlign w:val="center"/>
            <w:hideMark/>
          </w:tcPr>
          <w:p w14:paraId="3BBC9C9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1.84 / -0.57</w:t>
            </w:r>
          </w:p>
        </w:tc>
        <w:tc>
          <w:tcPr>
            <w:tcW w:w="1011" w:type="dxa"/>
            <w:tcBorders>
              <w:top w:val="nil"/>
              <w:left w:val="nil"/>
              <w:bottom w:val="nil"/>
              <w:right w:val="nil"/>
            </w:tcBorders>
            <w:shd w:val="clear" w:color="auto" w:fill="auto"/>
            <w:noWrap/>
            <w:vAlign w:val="center"/>
            <w:hideMark/>
          </w:tcPr>
          <w:p w14:paraId="4DD038C1" w14:textId="77777777" w:rsidR="007A7C92" w:rsidRPr="0099775E" w:rsidRDefault="007A7C92" w:rsidP="00EC77BE">
            <w:pPr>
              <w:jc w:val="center"/>
              <w:rPr>
                <w:rFonts w:ascii="Times Roman" w:hAnsi="Times Roman" w:cs="Calibri"/>
                <w:b/>
                <w:bCs/>
                <w:color w:val="000000"/>
                <w:sz w:val="16"/>
                <w:szCs w:val="16"/>
                <w:lang w:val="en-US"/>
              </w:rPr>
            </w:pPr>
            <w:r w:rsidRPr="0099775E">
              <w:rPr>
                <w:rFonts w:ascii="Times Roman" w:hAnsi="Times Roman" w:cs="Calibri"/>
                <w:b/>
                <w:bCs/>
                <w:color w:val="000000"/>
                <w:sz w:val="16"/>
                <w:szCs w:val="16"/>
              </w:rPr>
              <w:t>0.45 / 0.2</w:t>
            </w:r>
            <w:r w:rsidRPr="0099775E">
              <w:rPr>
                <w:rFonts w:ascii="Times Roman" w:hAnsi="Times Roman" w:cs="Calibri"/>
                <w:b/>
                <w:bCs/>
                <w:color w:val="000000"/>
                <w:sz w:val="16"/>
                <w:szCs w:val="16"/>
                <w:lang w:val="en-US"/>
              </w:rPr>
              <w:t>0</w:t>
            </w:r>
          </w:p>
        </w:tc>
        <w:tc>
          <w:tcPr>
            <w:tcW w:w="1153" w:type="dxa"/>
            <w:tcBorders>
              <w:top w:val="nil"/>
              <w:left w:val="nil"/>
              <w:bottom w:val="nil"/>
              <w:right w:val="nil"/>
            </w:tcBorders>
            <w:shd w:val="clear" w:color="auto" w:fill="auto"/>
            <w:noWrap/>
            <w:vAlign w:val="center"/>
            <w:hideMark/>
          </w:tcPr>
          <w:p w14:paraId="481E18A2"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0.95 / -0.96</w:t>
            </w:r>
          </w:p>
        </w:tc>
        <w:tc>
          <w:tcPr>
            <w:tcW w:w="1153" w:type="dxa"/>
            <w:tcBorders>
              <w:top w:val="nil"/>
              <w:left w:val="nil"/>
              <w:bottom w:val="nil"/>
              <w:right w:val="nil"/>
            </w:tcBorders>
            <w:shd w:val="clear" w:color="auto" w:fill="auto"/>
            <w:noWrap/>
            <w:vAlign w:val="center"/>
            <w:hideMark/>
          </w:tcPr>
          <w:p w14:paraId="45A3D47F"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2.73 / -0.18</w:t>
            </w:r>
          </w:p>
        </w:tc>
        <w:tc>
          <w:tcPr>
            <w:tcW w:w="256" w:type="dxa"/>
            <w:tcBorders>
              <w:top w:val="nil"/>
              <w:left w:val="nil"/>
              <w:bottom w:val="nil"/>
              <w:right w:val="nil"/>
            </w:tcBorders>
            <w:shd w:val="clear" w:color="auto" w:fill="auto"/>
            <w:noWrap/>
            <w:vAlign w:val="center"/>
            <w:hideMark/>
          </w:tcPr>
          <w:p w14:paraId="391BD737" w14:textId="77777777" w:rsidR="007A7C92" w:rsidRPr="0099775E"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center"/>
            <w:hideMark/>
          </w:tcPr>
          <w:p w14:paraId="7C1C32F7"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U / N</w:t>
            </w:r>
          </w:p>
        </w:tc>
        <w:tc>
          <w:tcPr>
            <w:tcW w:w="1117" w:type="dxa"/>
            <w:tcBorders>
              <w:top w:val="nil"/>
              <w:left w:val="nil"/>
              <w:bottom w:val="nil"/>
              <w:right w:val="nil"/>
            </w:tcBorders>
            <w:shd w:val="clear" w:color="auto" w:fill="auto"/>
            <w:noWrap/>
            <w:vAlign w:val="center"/>
            <w:hideMark/>
          </w:tcPr>
          <w:p w14:paraId="60DC33B3"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2.84 /</w:t>
            </w:r>
            <w:r w:rsidRPr="0099775E">
              <w:rPr>
                <w:rFonts w:ascii="Times Roman" w:hAnsi="Times Roman" w:cs="Calibri"/>
                <w:color w:val="000000"/>
                <w:sz w:val="16"/>
                <w:szCs w:val="16"/>
              </w:rPr>
              <w:t xml:space="preserve"> -0.1</w:t>
            </w:r>
            <w:r w:rsidRPr="0099775E">
              <w:rPr>
                <w:rFonts w:ascii="Times Roman" w:hAnsi="Times Roman" w:cs="Calibri"/>
                <w:b/>
                <w:bCs/>
                <w:color w:val="000000"/>
                <w:sz w:val="16"/>
                <w:szCs w:val="16"/>
              </w:rPr>
              <w:t>0</w:t>
            </w:r>
          </w:p>
        </w:tc>
        <w:tc>
          <w:tcPr>
            <w:tcW w:w="930" w:type="dxa"/>
            <w:tcBorders>
              <w:top w:val="nil"/>
              <w:left w:val="nil"/>
              <w:bottom w:val="nil"/>
              <w:right w:val="nil"/>
            </w:tcBorders>
            <w:shd w:val="clear" w:color="auto" w:fill="auto"/>
            <w:noWrap/>
            <w:vAlign w:val="center"/>
            <w:hideMark/>
          </w:tcPr>
          <w:p w14:paraId="7AB85189"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0.53 </w:t>
            </w:r>
            <w:r w:rsidRPr="0099775E">
              <w:rPr>
                <w:rFonts w:ascii="Times Roman" w:hAnsi="Times Roman" w:cs="Calibri"/>
                <w:color w:val="000000"/>
                <w:sz w:val="16"/>
                <w:szCs w:val="16"/>
              </w:rPr>
              <w:t>/ 0.34</w:t>
            </w:r>
          </w:p>
        </w:tc>
        <w:tc>
          <w:tcPr>
            <w:tcW w:w="1279" w:type="dxa"/>
            <w:tcBorders>
              <w:top w:val="nil"/>
              <w:left w:val="nil"/>
              <w:bottom w:val="nil"/>
              <w:right w:val="nil"/>
            </w:tcBorders>
            <w:shd w:val="clear" w:color="auto" w:fill="auto"/>
            <w:noWrap/>
            <w:vAlign w:val="center"/>
            <w:hideMark/>
          </w:tcPr>
          <w:p w14:paraId="0C1CEA1C"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1.80 </w:t>
            </w:r>
            <w:r w:rsidRPr="0099775E">
              <w:rPr>
                <w:rFonts w:ascii="Times Roman" w:hAnsi="Times Roman" w:cs="Calibri"/>
                <w:color w:val="000000"/>
                <w:sz w:val="16"/>
                <w:szCs w:val="16"/>
              </w:rPr>
              <w:t>/ -0.76</w:t>
            </w:r>
          </w:p>
        </w:tc>
        <w:tc>
          <w:tcPr>
            <w:tcW w:w="1221" w:type="dxa"/>
            <w:tcBorders>
              <w:top w:val="nil"/>
              <w:left w:val="nil"/>
              <w:bottom w:val="nil"/>
              <w:right w:val="nil"/>
            </w:tcBorders>
            <w:shd w:val="clear" w:color="auto" w:fill="auto"/>
            <w:noWrap/>
            <w:vAlign w:val="center"/>
            <w:hideMark/>
          </w:tcPr>
          <w:p w14:paraId="4C4DF90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3.88</w:t>
            </w:r>
            <w:r w:rsidRPr="0099775E">
              <w:rPr>
                <w:rFonts w:ascii="Times Roman" w:hAnsi="Times Roman" w:cs="Calibri"/>
                <w:color w:val="000000"/>
                <w:sz w:val="16"/>
                <w:szCs w:val="16"/>
              </w:rPr>
              <w:t xml:space="preserve"> / 0.56</w:t>
            </w:r>
          </w:p>
        </w:tc>
      </w:tr>
      <w:tr w:rsidR="007A7C92" w:rsidRPr="00C871CF" w14:paraId="179599BE" w14:textId="77777777" w:rsidTr="00EC77BE">
        <w:trPr>
          <w:trHeight w:val="240"/>
        </w:trPr>
        <w:tc>
          <w:tcPr>
            <w:tcW w:w="3020" w:type="dxa"/>
            <w:tcBorders>
              <w:top w:val="nil"/>
              <w:left w:val="nil"/>
              <w:bottom w:val="nil"/>
              <w:right w:val="nil"/>
            </w:tcBorders>
            <w:shd w:val="clear" w:color="auto" w:fill="auto"/>
            <w:noWrap/>
            <w:vAlign w:val="center"/>
            <w:hideMark/>
          </w:tcPr>
          <w:p w14:paraId="45AEF2D8"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Cover</w:t>
            </w:r>
          </w:p>
        </w:tc>
        <w:tc>
          <w:tcPr>
            <w:tcW w:w="892" w:type="dxa"/>
            <w:tcBorders>
              <w:top w:val="nil"/>
              <w:left w:val="nil"/>
              <w:bottom w:val="nil"/>
              <w:right w:val="nil"/>
            </w:tcBorders>
            <w:shd w:val="clear" w:color="auto" w:fill="auto"/>
            <w:noWrap/>
            <w:vAlign w:val="center"/>
            <w:hideMark/>
          </w:tcPr>
          <w:p w14:paraId="63A720E2"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U / N</w:t>
            </w:r>
          </w:p>
        </w:tc>
        <w:tc>
          <w:tcPr>
            <w:tcW w:w="1050" w:type="dxa"/>
            <w:tcBorders>
              <w:top w:val="nil"/>
              <w:left w:val="nil"/>
              <w:bottom w:val="nil"/>
              <w:right w:val="nil"/>
            </w:tcBorders>
            <w:shd w:val="clear" w:color="auto" w:fill="auto"/>
            <w:noWrap/>
            <w:vAlign w:val="center"/>
            <w:hideMark/>
          </w:tcPr>
          <w:p w14:paraId="1DA564D5"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0.34 </w:t>
            </w:r>
            <w:r w:rsidRPr="0099775E">
              <w:rPr>
                <w:rFonts w:ascii="Times Roman" w:hAnsi="Times Roman" w:cs="Calibri"/>
                <w:color w:val="000000"/>
                <w:sz w:val="16"/>
                <w:szCs w:val="16"/>
              </w:rPr>
              <w:t>/ -0.02</w:t>
            </w:r>
          </w:p>
        </w:tc>
        <w:tc>
          <w:tcPr>
            <w:tcW w:w="1011" w:type="dxa"/>
            <w:tcBorders>
              <w:top w:val="nil"/>
              <w:left w:val="nil"/>
              <w:bottom w:val="nil"/>
              <w:right w:val="nil"/>
            </w:tcBorders>
            <w:shd w:val="clear" w:color="auto" w:fill="auto"/>
            <w:noWrap/>
            <w:vAlign w:val="center"/>
            <w:hideMark/>
          </w:tcPr>
          <w:p w14:paraId="6D19F3FA"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0.1</w:t>
            </w:r>
            <w:r w:rsidRPr="0099775E">
              <w:rPr>
                <w:rFonts w:ascii="Times Roman" w:hAnsi="Times Roman" w:cs="Calibri"/>
                <w:b/>
                <w:bCs/>
                <w:color w:val="000000"/>
                <w:sz w:val="16"/>
                <w:szCs w:val="16"/>
                <w:lang w:val="en-US"/>
              </w:rPr>
              <w:t>0</w:t>
            </w:r>
            <w:r w:rsidRPr="0099775E">
              <w:rPr>
                <w:rFonts w:ascii="Times Roman" w:hAnsi="Times Roman" w:cs="Calibri"/>
                <w:b/>
                <w:bCs/>
                <w:color w:val="000000"/>
                <w:sz w:val="16"/>
                <w:szCs w:val="16"/>
              </w:rPr>
              <w:t xml:space="preserve"> </w:t>
            </w:r>
            <w:r w:rsidRPr="0099775E">
              <w:rPr>
                <w:rFonts w:ascii="Times Roman" w:hAnsi="Times Roman" w:cs="Calibri"/>
                <w:color w:val="000000"/>
                <w:sz w:val="16"/>
                <w:szCs w:val="16"/>
              </w:rPr>
              <w:t>/ 0.06</w:t>
            </w:r>
          </w:p>
        </w:tc>
        <w:tc>
          <w:tcPr>
            <w:tcW w:w="1153" w:type="dxa"/>
            <w:tcBorders>
              <w:top w:val="nil"/>
              <w:left w:val="nil"/>
              <w:bottom w:val="nil"/>
              <w:right w:val="nil"/>
            </w:tcBorders>
            <w:shd w:val="clear" w:color="auto" w:fill="auto"/>
            <w:noWrap/>
            <w:vAlign w:val="center"/>
            <w:hideMark/>
          </w:tcPr>
          <w:p w14:paraId="17B1AB4B" w14:textId="77777777" w:rsidR="007A7C92" w:rsidRPr="0099775E" w:rsidRDefault="007A7C92" w:rsidP="00EC77BE">
            <w:pPr>
              <w:jc w:val="center"/>
              <w:rPr>
                <w:rFonts w:ascii="Times Roman" w:hAnsi="Times Roman" w:cs="Calibri"/>
                <w:b/>
                <w:bCs/>
                <w:color w:val="000000"/>
                <w:sz w:val="16"/>
                <w:szCs w:val="16"/>
                <w:lang w:val="en-US"/>
              </w:rPr>
            </w:pPr>
            <w:r w:rsidRPr="0099775E">
              <w:rPr>
                <w:rFonts w:ascii="Times Roman" w:hAnsi="Times Roman" w:cs="Calibri"/>
                <w:b/>
                <w:bCs/>
                <w:color w:val="000000"/>
                <w:sz w:val="16"/>
                <w:szCs w:val="16"/>
              </w:rPr>
              <w:t xml:space="preserve">0.15 </w:t>
            </w:r>
            <w:r w:rsidRPr="0099775E">
              <w:rPr>
                <w:rFonts w:ascii="Times Roman" w:hAnsi="Times Roman" w:cs="Calibri"/>
                <w:color w:val="000000"/>
                <w:sz w:val="16"/>
                <w:szCs w:val="16"/>
              </w:rPr>
              <w:t>/ -0.1</w:t>
            </w:r>
            <w:r w:rsidRPr="0099775E">
              <w:rPr>
                <w:rFonts w:ascii="Times Roman" w:hAnsi="Times Roman" w:cs="Calibri"/>
                <w:color w:val="000000"/>
                <w:sz w:val="16"/>
                <w:szCs w:val="16"/>
                <w:lang w:val="en-US"/>
              </w:rPr>
              <w:t>4</w:t>
            </w:r>
          </w:p>
        </w:tc>
        <w:tc>
          <w:tcPr>
            <w:tcW w:w="1153" w:type="dxa"/>
            <w:tcBorders>
              <w:top w:val="nil"/>
              <w:left w:val="nil"/>
              <w:bottom w:val="nil"/>
              <w:right w:val="nil"/>
            </w:tcBorders>
            <w:shd w:val="clear" w:color="auto" w:fill="auto"/>
            <w:noWrap/>
            <w:vAlign w:val="center"/>
            <w:hideMark/>
          </w:tcPr>
          <w:p w14:paraId="16051E43" w14:textId="77777777" w:rsidR="007A7C92" w:rsidRPr="0099775E" w:rsidRDefault="007A7C92" w:rsidP="00EC77BE">
            <w:pPr>
              <w:jc w:val="center"/>
              <w:rPr>
                <w:rFonts w:ascii="Times Roman" w:hAnsi="Times Roman" w:cs="Calibri"/>
                <w:b/>
                <w:bCs/>
                <w:color w:val="000000"/>
                <w:sz w:val="16"/>
                <w:szCs w:val="16"/>
                <w:lang w:val="en-US"/>
              </w:rPr>
            </w:pPr>
            <w:r w:rsidRPr="0099775E">
              <w:rPr>
                <w:rFonts w:ascii="Times Roman" w:hAnsi="Times Roman" w:cs="Calibri"/>
                <w:b/>
                <w:bCs/>
                <w:color w:val="000000"/>
                <w:sz w:val="16"/>
                <w:szCs w:val="16"/>
              </w:rPr>
              <w:t xml:space="preserve">0.53 </w:t>
            </w:r>
            <w:r w:rsidRPr="0099775E">
              <w:rPr>
                <w:rFonts w:ascii="Times Roman" w:hAnsi="Times Roman" w:cs="Calibri"/>
                <w:color w:val="000000"/>
                <w:sz w:val="16"/>
                <w:szCs w:val="16"/>
              </w:rPr>
              <w:t>/ 0.</w:t>
            </w:r>
            <w:r w:rsidRPr="0099775E">
              <w:rPr>
                <w:rFonts w:ascii="Times Roman" w:hAnsi="Times Roman" w:cs="Calibri"/>
                <w:color w:val="000000"/>
                <w:sz w:val="16"/>
                <w:szCs w:val="16"/>
                <w:lang w:val="en-US"/>
              </w:rPr>
              <w:t>10</w:t>
            </w:r>
          </w:p>
        </w:tc>
        <w:tc>
          <w:tcPr>
            <w:tcW w:w="256" w:type="dxa"/>
            <w:tcBorders>
              <w:top w:val="nil"/>
              <w:left w:val="nil"/>
              <w:bottom w:val="nil"/>
              <w:right w:val="nil"/>
            </w:tcBorders>
            <w:shd w:val="clear" w:color="auto" w:fill="auto"/>
            <w:noWrap/>
            <w:vAlign w:val="center"/>
            <w:hideMark/>
          </w:tcPr>
          <w:p w14:paraId="5D66A4CA" w14:textId="77777777" w:rsidR="007A7C92" w:rsidRPr="0099775E"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center"/>
            <w:hideMark/>
          </w:tcPr>
          <w:p w14:paraId="45CCB8EB" w14:textId="77777777" w:rsidR="007A7C92" w:rsidRPr="0099775E" w:rsidRDefault="007A7C92" w:rsidP="00EC77BE">
            <w:pPr>
              <w:jc w:val="center"/>
              <w:rPr>
                <w:sz w:val="16"/>
                <w:szCs w:val="16"/>
              </w:rPr>
            </w:pPr>
          </w:p>
        </w:tc>
        <w:tc>
          <w:tcPr>
            <w:tcW w:w="1117" w:type="dxa"/>
            <w:tcBorders>
              <w:top w:val="nil"/>
              <w:left w:val="nil"/>
              <w:bottom w:val="nil"/>
              <w:right w:val="nil"/>
            </w:tcBorders>
            <w:shd w:val="clear" w:color="auto" w:fill="auto"/>
            <w:noWrap/>
            <w:vAlign w:val="center"/>
            <w:hideMark/>
          </w:tcPr>
          <w:p w14:paraId="59DED98D" w14:textId="77777777" w:rsidR="007A7C92" w:rsidRPr="0099775E" w:rsidRDefault="007A7C92" w:rsidP="00EC77BE">
            <w:pPr>
              <w:jc w:val="center"/>
              <w:rPr>
                <w:sz w:val="16"/>
                <w:szCs w:val="16"/>
              </w:rPr>
            </w:pPr>
          </w:p>
        </w:tc>
        <w:tc>
          <w:tcPr>
            <w:tcW w:w="930" w:type="dxa"/>
            <w:tcBorders>
              <w:top w:val="nil"/>
              <w:left w:val="nil"/>
              <w:bottom w:val="nil"/>
              <w:right w:val="nil"/>
            </w:tcBorders>
            <w:shd w:val="clear" w:color="auto" w:fill="auto"/>
            <w:noWrap/>
            <w:vAlign w:val="center"/>
            <w:hideMark/>
          </w:tcPr>
          <w:p w14:paraId="554CC951" w14:textId="77777777" w:rsidR="007A7C92" w:rsidRPr="0099775E" w:rsidRDefault="007A7C92" w:rsidP="00EC77BE">
            <w:pPr>
              <w:jc w:val="center"/>
              <w:rPr>
                <w:sz w:val="16"/>
                <w:szCs w:val="16"/>
              </w:rPr>
            </w:pPr>
          </w:p>
        </w:tc>
        <w:tc>
          <w:tcPr>
            <w:tcW w:w="1279" w:type="dxa"/>
            <w:tcBorders>
              <w:top w:val="nil"/>
              <w:left w:val="nil"/>
              <w:bottom w:val="nil"/>
              <w:right w:val="nil"/>
            </w:tcBorders>
            <w:shd w:val="clear" w:color="auto" w:fill="auto"/>
            <w:noWrap/>
            <w:vAlign w:val="center"/>
            <w:hideMark/>
          </w:tcPr>
          <w:p w14:paraId="7DD4131F" w14:textId="77777777" w:rsidR="007A7C92" w:rsidRPr="0099775E" w:rsidRDefault="007A7C92" w:rsidP="00EC77BE">
            <w:pPr>
              <w:jc w:val="center"/>
              <w:rPr>
                <w:sz w:val="16"/>
                <w:szCs w:val="16"/>
              </w:rPr>
            </w:pPr>
          </w:p>
        </w:tc>
        <w:tc>
          <w:tcPr>
            <w:tcW w:w="1221" w:type="dxa"/>
            <w:tcBorders>
              <w:top w:val="nil"/>
              <w:left w:val="nil"/>
              <w:bottom w:val="nil"/>
              <w:right w:val="nil"/>
            </w:tcBorders>
            <w:shd w:val="clear" w:color="auto" w:fill="auto"/>
            <w:noWrap/>
            <w:vAlign w:val="center"/>
            <w:hideMark/>
          </w:tcPr>
          <w:p w14:paraId="4BEE7F47" w14:textId="77777777" w:rsidR="007A7C92" w:rsidRPr="0099775E" w:rsidRDefault="007A7C92" w:rsidP="00EC77BE">
            <w:pPr>
              <w:jc w:val="center"/>
              <w:rPr>
                <w:sz w:val="16"/>
                <w:szCs w:val="16"/>
              </w:rPr>
            </w:pPr>
          </w:p>
        </w:tc>
      </w:tr>
      <w:tr w:rsidR="007A7C92" w:rsidRPr="00C871CF" w14:paraId="05E42ED5" w14:textId="77777777" w:rsidTr="00EC77BE">
        <w:trPr>
          <w:trHeight w:val="240"/>
        </w:trPr>
        <w:tc>
          <w:tcPr>
            <w:tcW w:w="3020" w:type="dxa"/>
            <w:tcBorders>
              <w:top w:val="nil"/>
              <w:left w:val="nil"/>
              <w:bottom w:val="nil"/>
              <w:right w:val="nil"/>
            </w:tcBorders>
            <w:shd w:val="clear" w:color="auto" w:fill="auto"/>
            <w:noWrap/>
            <w:vAlign w:val="center"/>
            <w:hideMark/>
          </w:tcPr>
          <w:p w14:paraId="6137C46B"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NDVI</w:t>
            </w:r>
          </w:p>
        </w:tc>
        <w:tc>
          <w:tcPr>
            <w:tcW w:w="892" w:type="dxa"/>
            <w:tcBorders>
              <w:top w:val="nil"/>
              <w:left w:val="nil"/>
              <w:bottom w:val="nil"/>
              <w:right w:val="nil"/>
            </w:tcBorders>
            <w:shd w:val="clear" w:color="auto" w:fill="auto"/>
            <w:noWrap/>
            <w:vAlign w:val="center"/>
            <w:hideMark/>
          </w:tcPr>
          <w:p w14:paraId="33773821"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E</w:t>
            </w:r>
          </w:p>
        </w:tc>
        <w:tc>
          <w:tcPr>
            <w:tcW w:w="1050" w:type="dxa"/>
            <w:tcBorders>
              <w:top w:val="nil"/>
              <w:left w:val="nil"/>
              <w:bottom w:val="nil"/>
              <w:right w:val="nil"/>
            </w:tcBorders>
            <w:shd w:val="clear" w:color="auto" w:fill="auto"/>
            <w:noWrap/>
            <w:vAlign w:val="bottom"/>
            <w:hideMark/>
          </w:tcPr>
          <w:p w14:paraId="7FB11C1B"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0.24</w:t>
            </w:r>
          </w:p>
        </w:tc>
        <w:tc>
          <w:tcPr>
            <w:tcW w:w="1011" w:type="dxa"/>
            <w:tcBorders>
              <w:top w:val="nil"/>
              <w:left w:val="nil"/>
              <w:bottom w:val="nil"/>
              <w:right w:val="nil"/>
            </w:tcBorders>
            <w:shd w:val="clear" w:color="auto" w:fill="auto"/>
            <w:noWrap/>
            <w:vAlign w:val="bottom"/>
            <w:hideMark/>
          </w:tcPr>
          <w:p w14:paraId="48903B02" w14:textId="77777777" w:rsidR="007A7C92" w:rsidRPr="0099775E" w:rsidRDefault="007A7C92" w:rsidP="00EC77BE">
            <w:pPr>
              <w:jc w:val="center"/>
              <w:rPr>
                <w:rFonts w:ascii="Times Roman" w:hAnsi="Times Roman" w:cs="Calibri"/>
                <w:b/>
                <w:bCs/>
                <w:color w:val="000000"/>
                <w:sz w:val="16"/>
                <w:szCs w:val="16"/>
                <w:lang w:val="en-US"/>
              </w:rPr>
            </w:pPr>
            <w:r w:rsidRPr="0099775E">
              <w:rPr>
                <w:rFonts w:ascii="Times Roman" w:hAnsi="Times Roman" w:cs="Calibri"/>
                <w:b/>
                <w:bCs/>
                <w:color w:val="000000"/>
                <w:sz w:val="16"/>
                <w:szCs w:val="16"/>
              </w:rPr>
              <w:t>0.1</w:t>
            </w:r>
            <w:r w:rsidRPr="0099775E">
              <w:rPr>
                <w:rFonts w:ascii="Times Roman" w:hAnsi="Times Roman" w:cs="Calibri"/>
                <w:b/>
                <w:bCs/>
                <w:color w:val="000000"/>
                <w:sz w:val="16"/>
                <w:szCs w:val="16"/>
                <w:lang w:val="en-US"/>
              </w:rPr>
              <w:t>0</w:t>
            </w:r>
          </w:p>
        </w:tc>
        <w:tc>
          <w:tcPr>
            <w:tcW w:w="1153" w:type="dxa"/>
            <w:tcBorders>
              <w:top w:val="nil"/>
              <w:left w:val="nil"/>
              <w:bottom w:val="nil"/>
              <w:right w:val="nil"/>
            </w:tcBorders>
            <w:shd w:val="clear" w:color="auto" w:fill="auto"/>
            <w:noWrap/>
            <w:vAlign w:val="bottom"/>
            <w:hideMark/>
          </w:tcPr>
          <w:p w14:paraId="603497A9"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0.04</w:t>
            </w:r>
          </w:p>
        </w:tc>
        <w:tc>
          <w:tcPr>
            <w:tcW w:w="1153" w:type="dxa"/>
            <w:tcBorders>
              <w:top w:val="nil"/>
              <w:left w:val="nil"/>
              <w:bottom w:val="nil"/>
              <w:right w:val="nil"/>
            </w:tcBorders>
            <w:shd w:val="clear" w:color="auto" w:fill="auto"/>
            <w:noWrap/>
            <w:vAlign w:val="bottom"/>
            <w:hideMark/>
          </w:tcPr>
          <w:p w14:paraId="5CAB29BA"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0.43</w:t>
            </w:r>
          </w:p>
        </w:tc>
        <w:tc>
          <w:tcPr>
            <w:tcW w:w="256" w:type="dxa"/>
            <w:tcBorders>
              <w:top w:val="nil"/>
              <w:left w:val="nil"/>
              <w:bottom w:val="nil"/>
              <w:right w:val="nil"/>
            </w:tcBorders>
            <w:shd w:val="clear" w:color="auto" w:fill="auto"/>
            <w:noWrap/>
            <w:vAlign w:val="center"/>
            <w:hideMark/>
          </w:tcPr>
          <w:p w14:paraId="2D6C9DA9"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3AE9351C" w14:textId="77777777" w:rsidR="007A7C92" w:rsidRPr="0099775E" w:rsidRDefault="007A7C92" w:rsidP="00EC77BE">
            <w:pPr>
              <w:jc w:val="center"/>
              <w:rPr>
                <w:sz w:val="16"/>
                <w:szCs w:val="16"/>
              </w:rPr>
            </w:pPr>
          </w:p>
        </w:tc>
        <w:tc>
          <w:tcPr>
            <w:tcW w:w="1117" w:type="dxa"/>
            <w:tcBorders>
              <w:top w:val="nil"/>
              <w:left w:val="nil"/>
              <w:bottom w:val="nil"/>
              <w:right w:val="nil"/>
            </w:tcBorders>
            <w:shd w:val="clear" w:color="auto" w:fill="auto"/>
            <w:noWrap/>
            <w:vAlign w:val="center"/>
            <w:hideMark/>
          </w:tcPr>
          <w:p w14:paraId="1FA74F69" w14:textId="77777777" w:rsidR="007A7C92" w:rsidRPr="0099775E" w:rsidRDefault="007A7C92" w:rsidP="00EC77BE">
            <w:pPr>
              <w:jc w:val="center"/>
              <w:rPr>
                <w:sz w:val="16"/>
                <w:szCs w:val="16"/>
              </w:rPr>
            </w:pPr>
          </w:p>
        </w:tc>
        <w:tc>
          <w:tcPr>
            <w:tcW w:w="930" w:type="dxa"/>
            <w:tcBorders>
              <w:top w:val="nil"/>
              <w:left w:val="nil"/>
              <w:bottom w:val="nil"/>
              <w:right w:val="nil"/>
            </w:tcBorders>
            <w:shd w:val="clear" w:color="auto" w:fill="auto"/>
            <w:noWrap/>
            <w:vAlign w:val="center"/>
            <w:hideMark/>
          </w:tcPr>
          <w:p w14:paraId="709E399F" w14:textId="77777777" w:rsidR="007A7C92" w:rsidRPr="0099775E" w:rsidRDefault="007A7C92" w:rsidP="00EC77BE">
            <w:pPr>
              <w:jc w:val="center"/>
              <w:rPr>
                <w:sz w:val="16"/>
                <w:szCs w:val="16"/>
              </w:rPr>
            </w:pPr>
          </w:p>
        </w:tc>
        <w:tc>
          <w:tcPr>
            <w:tcW w:w="1279" w:type="dxa"/>
            <w:tcBorders>
              <w:top w:val="nil"/>
              <w:left w:val="nil"/>
              <w:bottom w:val="nil"/>
              <w:right w:val="nil"/>
            </w:tcBorders>
            <w:shd w:val="clear" w:color="auto" w:fill="auto"/>
            <w:noWrap/>
            <w:vAlign w:val="center"/>
            <w:hideMark/>
          </w:tcPr>
          <w:p w14:paraId="011577BC" w14:textId="77777777" w:rsidR="007A7C92" w:rsidRPr="0099775E" w:rsidRDefault="007A7C92" w:rsidP="00EC77BE">
            <w:pPr>
              <w:jc w:val="center"/>
              <w:rPr>
                <w:sz w:val="16"/>
                <w:szCs w:val="16"/>
              </w:rPr>
            </w:pPr>
          </w:p>
        </w:tc>
        <w:tc>
          <w:tcPr>
            <w:tcW w:w="1221" w:type="dxa"/>
            <w:tcBorders>
              <w:top w:val="nil"/>
              <w:left w:val="nil"/>
              <w:bottom w:val="nil"/>
              <w:right w:val="nil"/>
            </w:tcBorders>
            <w:shd w:val="clear" w:color="auto" w:fill="auto"/>
            <w:noWrap/>
            <w:vAlign w:val="center"/>
            <w:hideMark/>
          </w:tcPr>
          <w:p w14:paraId="2F9F1B39" w14:textId="77777777" w:rsidR="007A7C92" w:rsidRPr="0099775E" w:rsidRDefault="007A7C92" w:rsidP="00EC77BE">
            <w:pPr>
              <w:jc w:val="center"/>
              <w:rPr>
                <w:sz w:val="16"/>
                <w:szCs w:val="16"/>
              </w:rPr>
            </w:pPr>
          </w:p>
        </w:tc>
      </w:tr>
      <w:tr w:rsidR="007A7C92" w:rsidRPr="00C871CF" w14:paraId="508B9362" w14:textId="77777777" w:rsidTr="00EC77BE">
        <w:trPr>
          <w:trHeight w:val="240"/>
        </w:trPr>
        <w:tc>
          <w:tcPr>
            <w:tcW w:w="3020" w:type="dxa"/>
            <w:tcBorders>
              <w:top w:val="nil"/>
              <w:left w:val="nil"/>
              <w:bottom w:val="nil"/>
              <w:right w:val="nil"/>
            </w:tcBorders>
            <w:shd w:val="clear" w:color="auto" w:fill="auto"/>
            <w:noWrap/>
            <w:vAlign w:val="center"/>
            <w:hideMark/>
          </w:tcPr>
          <w:p w14:paraId="1DE5472F"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892" w:type="dxa"/>
            <w:tcBorders>
              <w:top w:val="nil"/>
              <w:left w:val="nil"/>
              <w:bottom w:val="nil"/>
              <w:right w:val="nil"/>
            </w:tcBorders>
            <w:shd w:val="clear" w:color="auto" w:fill="auto"/>
            <w:noWrap/>
            <w:vAlign w:val="center"/>
            <w:hideMark/>
          </w:tcPr>
          <w:p w14:paraId="7FE88ED4"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U / N</w:t>
            </w:r>
          </w:p>
        </w:tc>
        <w:tc>
          <w:tcPr>
            <w:tcW w:w="1050" w:type="dxa"/>
            <w:tcBorders>
              <w:top w:val="nil"/>
              <w:left w:val="nil"/>
              <w:bottom w:val="nil"/>
              <w:right w:val="nil"/>
            </w:tcBorders>
            <w:shd w:val="clear" w:color="auto" w:fill="auto"/>
            <w:noWrap/>
            <w:vAlign w:val="center"/>
            <w:hideMark/>
          </w:tcPr>
          <w:p w14:paraId="17BC5EC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0.38 </w:t>
            </w:r>
            <w:r w:rsidRPr="0099775E">
              <w:rPr>
                <w:rFonts w:ascii="Times Roman" w:hAnsi="Times Roman" w:cs="Calibri"/>
                <w:color w:val="000000"/>
                <w:sz w:val="16"/>
                <w:szCs w:val="16"/>
              </w:rPr>
              <w:t>/ 0.04</w:t>
            </w:r>
          </w:p>
        </w:tc>
        <w:tc>
          <w:tcPr>
            <w:tcW w:w="1011" w:type="dxa"/>
            <w:tcBorders>
              <w:top w:val="nil"/>
              <w:left w:val="nil"/>
              <w:bottom w:val="nil"/>
              <w:right w:val="nil"/>
            </w:tcBorders>
            <w:shd w:val="clear" w:color="auto" w:fill="auto"/>
            <w:noWrap/>
            <w:vAlign w:val="center"/>
            <w:hideMark/>
          </w:tcPr>
          <w:p w14:paraId="308CCEFC"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0.11 </w:t>
            </w:r>
            <w:r w:rsidRPr="0099775E">
              <w:rPr>
                <w:rFonts w:ascii="Times Roman" w:hAnsi="Times Roman" w:cs="Calibri"/>
                <w:color w:val="000000"/>
                <w:sz w:val="16"/>
                <w:szCs w:val="16"/>
              </w:rPr>
              <w:t>/ 0.09</w:t>
            </w:r>
          </w:p>
        </w:tc>
        <w:tc>
          <w:tcPr>
            <w:tcW w:w="1153" w:type="dxa"/>
            <w:tcBorders>
              <w:top w:val="nil"/>
              <w:left w:val="nil"/>
              <w:bottom w:val="nil"/>
              <w:right w:val="nil"/>
            </w:tcBorders>
            <w:shd w:val="clear" w:color="auto" w:fill="auto"/>
            <w:noWrap/>
            <w:vAlign w:val="center"/>
            <w:hideMark/>
          </w:tcPr>
          <w:p w14:paraId="24ED7975" w14:textId="77777777" w:rsidR="007A7C92" w:rsidRPr="0099775E" w:rsidRDefault="007A7C92" w:rsidP="00EC77BE">
            <w:pPr>
              <w:jc w:val="center"/>
              <w:rPr>
                <w:rFonts w:ascii="Times Roman" w:hAnsi="Times Roman" w:cs="Calibri"/>
                <w:b/>
                <w:bCs/>
                <w:color w:val="000000"/>
                <w:sz w:val="16"/>
                <w:szCs w:val="16"/>
                <w:lang w:val="en-US"/>
              </w:rPr>
            </w:pPr>
            <w:r w:rsidRPr="0099775E">
              <w:rPr>
                <w:rFonts w:ascii="Times Roman" w:hAnsi="Times Roman" w:cs="Calibri"/>
                <w:b/>
                <w:bCs/>
                <w:color w:val="000000"/>
                <w:sz w:val="16"/>
                <w:szCs w:val="16"/>
              </w:rPr>
              <w:t xml:space="preserve">0.16 </w:t>
            </w:r>
            <w:r w:rsidRPr="0099775E">
              <w:rPr>
                <w:rFonts w:ascii="Times Roman" w:hAnsi="Times Roman" w:cs="Calibri"/>
                <w:color w:val="000000"/>
                <w:sz w:val="16"/>
                <w:szCs w:val="16"/>
              </w:rPr>
              <w:t>/ -0.1</w:t>
            </w:r>
            <w:r w:rsidRPr="0099775E">
              <w:rPr>
                <w:rFonts w:ascii="Times Roman" w:hAnsi="Times Roman" w:cs="Calibri"/>
                <w:color w:val="000000"/>
                <w:sz w:val="16"/>
                <w:szCs w:val="16"/>
                <w:lang w:val="en-US"/>
              </w:rPr>
              <w:t>4</w:t>
            </w:r>
          </w:p>
        </w:tc>
        <w:tc>
          <w:tcPr>
            <w:tcW w:w="1153" w:type="dxa"/>
            <w:tcBorders>
              <w:top w:val="nil"/>
              <w:left w:val="nil"/>
              <w:bottom w:val="nil"/>
              <w:right w:val="nil"/>
            </w:tcBorders>
            <w:shd w:val="clear" w:color="auto" w:fill="auto"/>
            <w:noWrap/>
            <w:vAlign w:val="center"/>
            <w:hideMark/>
          </w:tcPr>
          <w:p w14:paraId="45594429"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0.6</w:t>
            </w:r>
            <w:r w:rsidRPr="0099775E">
              <w:rPr>
                <w:rFonts w:ascii="Times Roman" w:hAnsi="Times Roman" w:cs="Calibri"/>
                <w:b/>
                <w:bCs/>
                <w:color w:val="000000"/>
                <w:sz w:val="16"/>
                <w:szCs w:val="16"/>
                <w:lang w:val="en-US"/>
              </w:rPr>
              <w:t>0</w:t>
            </w:r>
            <w:r w:rsidRPr="0099775E">
              <w:rPr>
                <w:rFonts w:ascii="Times Roman" w:hAnsi="Times Roman" w:cs="Calibri"/>
                <w:b/>
                <w:bCs/>
                <w:color w:val="000000"/>
                <w:sz w:val="16"/>
                <w:szCs w:val="16"/>
              </w:rPr>
              <w:t xml:space="preserve"> </w:t>
            </w:r>
            <w:r w:rsidRPr="0099775E">
              <w:rPr>
                <w:rFonts w:ascii="Times Roman" w:hAnsi="Times Roman" w:cs="Calibri"/>
                <w:color w:val="000000"/>
                <w:sz w:val="16"/>
                <w:szCs w:val="16"/>
              </w:rPr>
              <w:t>/ 0.22</w:t>
            </w:r>
          </w:p>
        </w:tc>
        <w:tc>
          <w:tcPr>
            <w:tcW w:w="256" w:type="dxa"/>
            <w:tcBorders>
              <w:top w:val="nil"/>
              <w:left w:val="nil"/>
              <w:bottom w:val="nil"/>
              <w:right w:val="nil"/>
            </w:tcBorders>
            <w:shd w:val="clear" w:color="auto" w:fill="auto"/>
            <w:noWrap/>
            <w:vAlign w:val="center"/>
            <w:hideMark/>
          </w:tcPr>
          <w:p w14:paraId="0C98BDC0" w14:textId="77777777" w:rsidR="007A7C92" w:rsidRPr="0099775E"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center"/>
            <w:hideMark/>
          </w:tcPr>
          <w:p w14:paraId="5AB434F5"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U / N</w:t>
            </w:r>
          </w:p>
        </w:tc>
        <w:tc>
          <w:tcPr>
            <w:tcW w:w="1117" w:type="dxa"/>
            <w:tcBorders>
              <w:top w:val="nil"/>
              <w:left w:val="nil"/>
              <w:bottom w:val="nil"/>
              <w:right w:val="nil"/>
            </w:tcBorders>
            <w:shd w:val="clear" w:color="auto" w:fill="auto"/>
            <w:noWrap/>
            <w:vAlign w:val="center"/>
            <w:hideMark/>
          </w:tcPr>
          <w:p w14:paraId="4E607C69"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0.80 </w:t>
            </w:r>
            <w:r w:rsidRPr="0099775E">
              <w:rPr>
                <w:rFonts w:ascii="Times Roman" w:hAnsi="Times Roman" w:cs="Calibri"/>
                <w:color w:val="000000"/>
                <w:sz w:val="16"/>
                <w:szCs w:val="16"/>
              </w:rPr>
              <w:t>/ 0.11</w:t>
            </w:r>
          </w:p>
        </w:tc>
        <w:tc>
          <w:tcPr>
            <w:tcW w:w="930" w:type="dxa"/>
            <w:tcBorders>
              <w:top w:val="nil"/>
              <w:left w:val="nil"/>
              <w:bottom w:val="nil"/>
              <w:right w:val="nil"/>
            </w:tcBorders>
            <w:shd w:val="clear" w:color="auto" w:fill="auto"/>
            <w:noWrap/>
            <w:vAlign w:val="center"/>
            <w:hideMark/>
          </w:tcPr>
          <w:p w14:paraId="6691A714"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0.12 </w:t>
            </w:r>
            <w:r w:rsidRPr="0099775E">
              <w:rPr>
                <w:rFonts w:ascii="Times Roman" w:hAnsi="Times Roman" w:cs="Calibri"/>
                <w:color w:val="000000"/>
                <w:sz w:val="16"/>
                <w:szCs w:val="16"/>
              </w:rPr>
              <w:t>/ 0.11</w:t>
            </w:r>
          </w:p>
        </w:tc>
        <w:tc>
          <w:tcPr>
            <w:tcW w:w="1279" w:type="dxa"/>
            <w:tcBorders>
              <w:top w:val="nil"/>
              <w:left w:val="nil"/>
              <w:bottom w:val="nil"/>
              <w:right w:val="nil"/>
            </w:tcBorders>
            <w:shd w:val="clear" w:color="auto" w:fill="auto"/>
            <w:noWrap/>
            <w:vAlign w:val="center"/>
            <w:hideMark/>
          </w:tcPr>
          <w:p w14:paraId="7CC3896C"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0.57</w:t>
            </w:r>
            <w:r w:rsidRPr="0099775E">
              <w:rPr>
                <w:rFonts w:ascii="Times Roman" w:hAnsi="Times Roman" w:cs="Calibri"/>
                <w:color w:val="000000"/>
                <w:sz w:val="16"/>
                <w:szCs w:val="16"/>
              </w:rPr>
              <w:t xml:space="preserve"> / -0.11</w:t>
            </w:r>
          </w:p>
        </w:tc>
        <w:tc>
          <w:tcPr>
            <w:tcW w:w="1221" w:type="dxa"/>
            <w:tcBorders>
              <w:top w:val="nil"/>
              <w:left w:val="nil"/>
              <w:bottom w:val="nil"/>
              <w:right w:val="nil"/>
            </w:tcBorders>
            <w:shd w:val="clear" w:color="auto" w:fill="auto"/>
            <w:noWrap/>
            <w:vAlign w:val="center"/>
            <w:hideMark/>
          </w:tcPr>
          <w:p w14:paraId="747BE84C"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1.03 /</w:t>
            </w:r>
            <w:r w:rsidRPr="0099775E">
              <w:rPr>
                <w:rFonts w:ascii="Times Roman" w:hAnsi="Times Roman" w:cs="Calibri"/>
                <w:color w:val="000000"/>
                <w:sz w:val="16"/>
                <w:szCs w:val="16"/>
              </w:rPr>
              <w:t xml:space="preserve"> 0.33</w:t>
            </w:r>
          </w:p>
        </w:tc>
      </w:tr>
      <w:tr w:rsidR="007A7C92" w:rsidRPr="00C871CF" w14:paraId="78E2AF2B" w14:textId="77777777" w:rsidTr="00EC77BE">
        <w:trPr>
          <w:trHeight w:val="240"/>
        </w:trPr>
        <w:tc>
          <w:tcPr>
            <w:tcW w:w="3020" w:type="dxa"/>
            <w:tcBorders>
              <w:top w:val="nil"/>
              <w:left w:val="nil"/>
              <w:bottom w:val="nil"/>
              <w:right w:val="nil"/>
            </w:tcBorders>
            <w:shd w:val="clear" w:color="auto" w:fill="auto"/>
            <w:noWrap/>
            <w:vAlign w:val="center"/>
            <w:hideMark/>
          </w:tcPr>
          <w:p w14:paraId="15A20679"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892" w:type="dxa"/>
            <w:tcBorders>
              <w:top w:val="nil"/>
              <w:left w:val="nil"/>
              <w:bottom w:val="nil"/>
              <w:right w:val="nil"/>
            </w:tcBorders>
            <w:shd w:val="clear" w:color="auto" w:fill="auto"/>
            <w:noWrap/>
            <w:vAlign w:val="center"/>
            <w:hideMark/>
          </w:tcPr>
          <w:p w14:paraId="03DF0AB4"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E</w:t>
            </w:r>
          </w:p>
        </w:tc>
        <w:tc>
          <w:tcPr>
            <w:tcW w:w="1050" w:type="dxa"/>
            <w:tcBorders>
              <w:top w:val="nil"/>
              <w:left w:val="nil"/>
              <w:bottom w:val="nil"/>
              <w:right w:val="nil"/>
            </w:tcBorders>
            <w:shd w:val="clear" w:color="auto" w:fill="auto"/>
            <w:noWrap/>
            <w:vAlign w:val="bottom"/>
            <w:hideMark/>
          </w:tcPr>
          <w:p w14:paraId="1EAA5E74"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1.08</w:t>
            </w:r>
          </w:p>
        </w:tc>
        <w:tc>
          <w:tcPr>
            <w:tcW w:w="1011" w:type="dxa"/>
            <w:tcBorders>
              <w:top w:val="nil"/>
              <w:left w:val="nil"/>
              <w:bottom w:val="nil"/>
              <w:right w:val="nil"/>
            </w:tcBorders>
            <w:shd w:val="clear" w:color="auto" w:fill="auto"/>
            <w:noWrap/>
            <w:vAlign w:val="bottom"/>
            <w:hideMark/>
          </w:tcPr>
          <w:p w14:paraId="08F6516D"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0.22</w:t>
            </w:r>
          </w:p>
        </w:tc>
        <w:tc>
          <w:tcPr>
            <w:tcW w:w="1153" w:type="dxa"/>
            <w:tcBorders>
              <w:top w:val="nil"/>
              <w:left w:val="nil"/>
              <w:bottom w:val="nil"/>
              <w:right w:val="nil"/>
            </w:tcBorders>
            <w:shd w:val="clear" w:color="auto" w:fill="auto"/>
            <w:noWrap/>
            <w:vAlign w:val="bottom"/>
            <w:hideMark/>
          </w:tcPr>
          <w:p w14:paraId="6C9E686F"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0.65</w:t>
            </w:r>
          </w:p>
        </w:tc>
        <w:tc>
          <w:tcPr>
            <w:tcW w:w="1153" w:type="dxa"/>
            <w:tcBorders>
              <w:top w:val="nil"/>
              <w:left w:val="nil"/>
              <w:bottom w:val="nil"/>
              <w:right w:val="nil"/>
            </w:tcBorders>
            <w:shd w:val="clear" w:color="auto" w:fill="auto"/>
            <w:noWrap/>
            <w:vAlign w:val="bottom"/>
            <w:hideMark/>
          </w:tcPr>
          <w:p w14:paraId="1419601D"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1.52</w:t>
            </w:r>
          </w:p>
        </w:tc>
        <w:tc>
          <w:tcPr>
            <w:tcW w:w="256" w:type="dxa"/>
            <w:tcBorders>
              <w:top w:val="nil"/>
              <w:left w:val="nil"/>
              <w:bottom w:val="nil"/>
              <w:right w:val="nil"/>
            </w:tcBorders>
            <w:shd w:val="clear" w:color="auto" w:fill="auto"/>
            <w:noWrap/>
            <w:vAlign w:val="center"/>
            <w:hideMark/>
          </w:tcPr>
          <w:p w14:paraId="2C8900B1"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1EEC5D12" w14:textId="77777777" w:rsidR="007A7C92" w:rsidRPr="0099775E" w:rsidRDefault="007A7C92" w:rsidP="00EC77BE">
            <w:pPr>
              <w:jc w:val="center"/>
              <w:rPr>
                <w:sz w:val="16"/>
                <w:szCs w:val="16"/>
              </w:rPr>
            </w:pPr>
          </w:p>
        </w:tc>
        <w:tc>
          <w:tcPr>
            <w:tcW w:w="1117" w:type="dxa"/>
            <w:tcBorders>
              <w:top w:val="nil"/>
              <w:left w:val="nil"/>
              <w:bottom w:val="nil"/>
              <w:right w:val="nil"/>
            </w:tcBorders>
            <w:shd w:val="clear" w:color="auto" w:fill="auto"/>
            <w:noWrap/>
            <w:vAlign w:val="center"/>
            <w:hideMark/>
          </w:tcPr>
          <w:p w14:paraId="6CBB3C0D" w14:textId="77777777" w:rsidR="007A7C92" w:rsidRPr="0099775E" w:rsidRDefault="007A7C92" w:rsidP="00EC77BE">
            <w:pPr>
              <w:jc w:val="center"/>
              <w:rPr>
                <w:sz w:val="16"/>
                <w:szCs w:val="16"/>
              </w:rPr>
            </w:pPr>
          </w:p>
        </w:tc>
        <w:tc>
          <w:tcPr>
            <w:tcW w:w="930" w:type="dxa"/>
            <w:tcBorders>
              <w:top w:val="nil"/>
              <w:left w:val="nil"/>
              <w:bottom w:val="nil"/>
              <w:right w:val="nil"/>
            </w:tcBorders>
            <w:shd w:val="clear" w:color="auto" w:fill="auto"/>
            <w:noWrap/>
            <w:vAlign w:val="center"/>
            <w:hideMark/>
          </w:tcPr>
          <w:p w14:paraId="65FBA79F" w14:textId="77777777" w:rsidR="007A7C92" w:rsidRPr="0099775E" w:rsidRDefault="007A7C92" w:rsidP="00EC77BE">
            <w:pPr>
              <w:jc w:val="center"/>
              <w:rPr>
                <w:sz w:val="16"/>
                <w:szCs w:val="16"/>
              </w:rPr>
            </w:pPr>
          </w:p>
        </w:tc>
        <w:tc>
          <w:tcPr>
            <w:tcW w:w="1279" w:type="dxa"/>
            <w:tcBorders>
              <w:top w:val="nil"/>
              <w:left w:val="nil"/>
              <w:bottom w:val="nil"/>
              <w:right w:val="nil"/>
            </w:tcBorders>
            <w:shd w:val="clear" w:color="auto" w:fill="auto"/>
            <w:noWrap/>
            <w:vAlign w:val="center"/>
            <w:hideMark/>
          </w:tcPr>
          <w:p w14:paraId="025A63FE" w14:textId="77777777" w:rsidR="007A7C92" w:rsidRPr="0099775E" w:rsidRDefault="007A7C92" w:rsidP="00EC77BE">
            <w:pPr>
              <w:jc w:val="center"/>
              <w:rPr>
                <w:sz w:val="16"/>
                <w:szCs w:val="16"/>
              </w:rPr>
            </w:pPr>
          </w:p>
        </w:tc>
        <w:tc>
          <w:tcPr>
            <w:tcW w:w="1221" w:type="dxa"/>
            <w:tcBorders>
              <w:top w:val="nil"/>
              <w:left w:val="nil"/>
              <w:bottom w:val="nil"/>
              <w:right w:val="nil"/>
            </w:tcBorders>
            <w:shd w:val="clear" w:color="auto" w:fill="auto"/>
            <w:noWrap/>
            <w:vAlign w:val="center"/>
            <w:hideMark/>
          </w:tcPr>
          <w:p w14:paraId="60BAC9F5" w14:textId="77777777" w:rsidR="007A7C92" w:rsidRPr="0099775E" w:rsidRDefault="007A7C92" w:rsidP="00EC77BE">
            <w:pPr>
              <w:jc w:val="center"/>
              <w:rPr>
                <w:sz w:val="16"/>
                <w:szCs w:val="16"/>
              </w:rPr>
            </w:pPr>
          </w:p>
        </w:tc>
      </w:tr>
      <w:tr w:rsidR="007A7C92" w:rsidRPr="00C871CF" w14:paraId="32E32F1E" w14:textId="77777777" w:rsidTr="00EC77BE">
        <w:trPr>
          <w:trHeight w:val="240"/>
        </w:trPr>
        <w:tc>
          <w:tcPr>
            <w:tcW w:w="3020" w:type="dxa"/>
            <w:tcBorders>
              <w:top w:val="nil"/>
              <w:left w:val="nil"/>
              <w:bottom w:val="nil"/>
              <w:right w:val="nil"/>
            </w:tcBorders>
            <w:shd w:val="clear" w:color="auto" w:fill="auto"/>
            <w:noWrap/>
            <w:vAlign w:val="center"/>
            <w:hideMark/>
          </w:tcPr>
          <w:p w14:paraId="2B66FC6F"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892" w:type="dxa"/>
            <w:tcBorders>
              <w:top w:val="nil"/>
              <w:left w:val="nil"/>
              <w:bottom w:val="nil"/>
              <w:right w:val="nil"/>
            </w:tcBorders>
            <w:shd w:val="clear" w:color="auto" w:fill="auto"/>
            <w:noWrap/>
            <w:vAlign w:val="center"/>
            <w:hideMark/>
          </w:tcPr>
          <w:p w14:paraId="28EEF2E3"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U / N</w:t>
            </w:r>
          </w:p>
        </w:tc>
        <w:tc>
          <w:tcPr>
            <w:tcW w:w="1050" w:type="dxa"/>
            <w:tcBorders>
              <w:top w:val="nil"/>
              <w:left w:val="nil"/>
              <w:bottom w:val="nil"/>
              <w:right w:val="nil"/>
            </w:tcBorders>
            <w:shd w:val="clear" w:color="auto" w:fill="auto"/>
            <w:noWrap/>
            <w:vAlign w:val="center"/>
            <w:hideMark/>
          </w:tcPr>
          <w:p w14:paraId="71E8A9A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-0.76 </w:t>
            </w:r>
            <w:r w:rsidRPr="0099775E">
              <w:rPr>
                <w:rFonts w:ascii="Times Roman" w:hAnsi="Times Roman" w:cs="Calibri"/>
                <w:color w:val="000000"/>
                <w:sz w:val="16"/>
                <w:szCs w:val="16"/>
              </w:rPr>
              <w:t>/ -0.27</w:t>
            </w:r>
          </w:p>
        </w:tc>
        <w:tc>
          <w:tcPr>
            <w:tcW w:w="1011" w:type="dxa"/>
            <w:tcBorders>
              <w:top w:val="nil"/>
              <w:left w:val="nil"/>
              <w:bottom w:val="nil"/>
              <w:right w:val="nil"/>
            </w:tcBorders>
            <w:shd w:val="clear" w:color="auto" w:fill="auto"/>
            <w:noWrap/>
            <w:vAlign w:val="center"/>
            <w:hideMark/>
          </w:tcPr>
          <w:p w14:paraId="05C17EE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0.17 </w:t>
            </w:r>
            <w:r w:rsidRPr="0099775E">
              <w:rPr>
                <w:rFonts w:ascii="Times Roman" w:hAnsi="Times Roman" w:cs="Calibri"/>
                <w:color w:val="000000"/>
                <w:sz w:val="16"/>
                <w:szCs w:val="16"/>
              </w:rPr>
              <w:t>/ 0.15</w:t>
            </w:r>
          </w:p>
        </w:tc>
        <w:tc>
          <w:tcPr>
            <w:tcW w:w="1153" w:type="dxa"/>
            <w:tcBorders>
              <w:top w:val="nil"/>
              <w:left w:val="nil"/>
              <w:bottom w:val="nil"/>
              <w:right w:val="nil"/>
            </w:tcBorders>
            <w:shd w:val="clear" w:color="auto" w:fill="auto"/>
            <w:noWrap/>
            <w:vAlign w:val="center"/>
            <w:hideMark/>
          </w:tcPr>
          <w:p w14:paraId="6B2E3AE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-1.09 </w:t>
            </w:r>
            <w:r w:rsidRPr="0099775E">
              <w:rPr>
                <w:rFonts w:ascii="Times Roman" w:hAnsi="Times Roman" w:cs="Calibri"/>
                <w:color w:val="000000"/>
                <w:sz w:val="16"/>
                <w:szCs w:val="16"/>
              </w:rPr>
              <w:t>/ -0.56</w:t>
            </w:r>
          </w:p>
        </w:tc>
        <w:tc>
          <w:tcPr>
            <w:tcW w:w="1153" w:type="dxa"/>
            <w:tcBorders>
              <w:top w:val="nil"/>
              <w:left w:val="nil"/>
              <w:bottom w:val="nil"/>
              <w:right w:val="nil"/>
            </w:tcBorders>
            <w:shd w:val="clear" w:color="auto" w:fill="auto"/>
            <w:noWrap/>
            <w:vAlign w:val="center"/>
            <w:hideMark/>
          </w:tcPr>
          <w:p w14:paraId="6796D210"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-0.44 </w:t>
            </w:r>
            <w:r w:rsidRPr="0099775E">
              <w:rPr>
                <w:rFonts w:ascii="Times Roman" w:hAnsi="Times Roman" w:cs="Calibri"/>
                <w:color w:val="000000"/>
                <w:sz w:val="16"/>
                <w:szCs w:val="16"/>
              </w:rPr>
              <w:t>/ 0.02</w:t>
            </w:r>
          </w:p>
        </w:tc>
        <w:tc>
          <w:tcPr>
            <w:tcW w:w="256" w:type="dxa"/>
            <w:tcBorders>
              <w:top w:val="nil"/>
              <w:left w:val="nil"/>
              <w:bottom w:val="nil"/>
              <w:right w:val="nil"/>
            </w:tcBorders>
            <w:shd w:val="clear" w:color="auto" w:fill="auto"/>
            <w:noWrap/>
            <w:vAlign w:val="center"/>
            <w:hideMark/>
          </w:tcPr>
          <w:p w14:paraId="20058C5A" w14:textId="77777777" w:rsidR="007A7C92" w:rsidRPr="0099775E"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center"/>
            <w:hideMark/>
          </w:tcPr>
          <w:p w14:paraId="0FE618B0"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U / N</w:t>
            </w:r>
          </w:p>
        </w:tc>
        <w:tc>
          <w:tcPr>
            <w:tcW w:w="1117" w:type="dxa"/>
            <w:tcBorders>
              <w:top w:val="nil"/>
              <w:left w:val="nil"/>
              <w:bottom w:val="nil"/>
              <w:right w:val="nil"/>
            </w:tcBorders>
            <w:shd w:val="clear" w:color="auto" w:fill="auto"/>
            <w:noWrap/>
            <w:vAlign w:val="center"/>
            <w:hideMark/>
          </w:tcPr>
          <w:p w14:paraId="094DD010"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lang w:val="en-US"/>
              </w:rPr>
              <w:t>-</w:t>
            </w:r>
            <w:r w:rsidRPr="0099775E">
              <w:rPr>
                <w:rFonts w:ascii="Times Roman" w:hAnsi="Times Roman" w:cs="Calibri"/>
                <w:b/>
                <w:bCs/>
                <w:color w:val="000000"/>
                <w:sz w:val="16"/>
                <w:szCs w:val="16"/>
              </w:rPr>
              <w:t xml:space="preserve">0.43 </w:t>
            </w:r>
            <w:r w:rsidRPr="0099775E">
              <w:rPr>
                <w:rFonts w:ascii="Times Roman" w:hAnsi="Times Roman" w:cs="Calibri"/>
                <w:color w:val="000000"/>
                <w:sz w:val="16"/>
                <w:szCs w:val="16"/>
              </w:rPr>
              <w:t>/ -0.14</w:t>
            </w:r>
          </w:p>
        </w:tc>
        <w:tc>
          <w:tcPr>
            <w:tcW w:w="930" w:type="dxa"/>
            <w:tcBorders>
              <w:top w:val="nil"/>
              <w:left w:val="nil"/>
              <w:bottom w:val="nil"/>
              <w:right w:val="nil"/>
            </w:tcBorders>
            <w:shd w:val="clear" w:color="auto" w:fill="auto"/>
            <w:noWrap/>
            <w:vAlign w:val="center"/>
            <w:hideMark/>
          </w:tcPr>
          <w:p w14:paraId="0933AB2A"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 xml:space="preserve">0.17 / </w:t>
            </w:r>
            <w:r w:rsidRPr="0099775E">
              <w:rPr>
                <w:rFonts w:ascii="Times Roman" w:hAnsi="Times Roman" w:cs="Calibri"/>
                <w:color w:val="000000"/>
                <w:sz w:val="16"/>
                <w:szCs w:val="16"/>
              </w:rPr>
              <w:t>0.16</w:t>
            </w:r>
          </w:p>
        </w:tc>
        <w:tc>
          <w:tcPr>
            <w:tcW w:w="1279" w:type="dxa"/>
            <w:tcBorders>
              <w:top w:val="nil"/>
              <w:left w:val="nil"/>
              <w:bottom w:val="nil"/>
              <w:right w:val="nil"/>
            </w:tcBorders>
            <w:shd w:val="clear" w:color="auto" w:fill="auto"/>
            <w:noWrap/>
            <w:vAlign w:val="center"/>
            <w:hideMark/>
          </w:tcPr>
          <w:p w14:paraId="1E3A2A53"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-0.77</w:t>
            </w:r>
            <w:r w:rsidRPr="0099775E">
              <w:rPr>
                <w:rFonts w:ascii="Times Roman" w:hAnsi="Times Roman" w:cs="Calibri"/>
                <w:color w:val="000000"/>
                <w:sz w:val="16"/>
                <w:szCs w:val="16"/>
              </w:rPr>
              <w:t xml:space="preserve"> / -0.45</w:t>
            </w:r>
          </w:p>
        </w:tc>
        <w:tc>
          <w:tcPr>
            <w:tcW w:w="1221" w:type="dxa"/>
            <w:tcBorders>
              <w:top w:val="nil"/>
              <w:left w:val="nil"/>
              <w:bottom w:val="nil"/>
              <w:right w:val="nil"/>
            </w:tcBorders>
            <w:shd w:val="clear" w:color="auto" w:fill="auto"/>
            <w:noWrap/>
            <w:vAlign w:val="center"/>
            <w:hideMark/>
          </w:tcPr>
          <w:p w14:paraId="3876713E"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lang w:val="en-US"/>
              </w:rPr>
              <w:t>-</w:t>
            </w:r>
            <w:r w:rsidRPr="0099775E">
              <w:rPr>
                <w:rFonts w:ascii="Times Roman" w:hAnsi="Times Roman" w:cs="Calibri"/>
                <w:b/>
                <w:bCs/>
                <w:color w:val="000000"/>
                <w:sz w:val="16"/>
                <w:szCs w:val="16"/>
              </w:rPr>
              <w:t xml:space="preserve">0.09 </w:t>
            </w:r>
            <w:r w:rsidRPr="0099775E">
              <w:rPr>
                <w:rFonts w:ascii="Times Roman" w:hAnsi="Times Roman" w:cs="Calibri"/>
                <w:color w:val="000000"/>
                <w:sz w:val="16"/>
                <w:szCs w:val="16"/>
              </w:rPr>
              <w:t>/ 0.54</w:t>
            </w:r>
          </w:p>
        </w:tc>
      </w:tr>
      <w:tr w:rsidR="007A7C92" w:rsidRPr="00C871CF" w14:paraId="3F069FAD" w14:textId="77777777" w:rsidTr="00EC77BE">
        <w:trPr>
          <w:trHeight w:val="240"/>
        </w:trPr>
        <w:tc>
          <w:tcPr>
            <w:tcW w:w="3020" w:type="dxa"/>
            <w:tcBorders>
              <w:top w:val="nil"/>
              <w:left w:val="nil"/>
              <w:bottom w:val="nil"/>
              <w:right w:val="nil"/>
            </w:tcBorders>
            <w:shd w:val="clear" w:color="auto" w:fill="auto"/>
            <w:noWrap/>
            <w:vAlign w:val="center"/>
            <w:hideMark/>
          </w:tcPr>
          <w:p w14:paraId="50935256"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Elevation</w:t>
            </w:r>
          </w:p>
        </w:tc>
        <w:tc>
          <w:tcPr>
            <w:tcW w:w="892" w:type="dxa"/>
            <w:tcBorders>
              <w:top w:val="nil"/>
              <w:left w:val="nil"/>
              <w:bottom w:val="nil"/>
              <w:right w:val="nil"/>
            </w:tcBorders>
            <w:shd w:val="clear" w:color="auto" w:fill="auto"/>
            <w:noWrap/>
            <w:vAlign w:val="center"/>
            <w:hideMark/>
          </w:tcPr>
          <w:p w14:paraId="3ECA8F2D"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E</w:t>
            </w:r>
          </w:p>
        </w:tc>
        <w:tc>
          <w:tcPr>
            <w:tcW w:w="1050" w:type="dxa"/>
            <w:tcBorders>
              <w:top w:val="nil"/>
              <w:left w:val="nil"/>
              <w:bottom w:val="nil"/>
              <w:right w:val="nil"/>
            </w:tcBorders>
            <w:shd w:val="clear" w:color="auto" w:fill="auto"/>
            <w:noWrap/>
            <w:vAlign w:val="center"/>
            <w:hideMark/>
          </w:tcPr>
          <w:p w14:paraId="7BE37455"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-0.81 / -1.21</w:t>
            </w:r>
          </w:p>
        </w:tc>
        <w:tc>
          <w:tcPr>
            <w:tcW w:w="1011" w:type="dxa"/>
            <w:tcBorders>
              <w:top w:val="nil"/>
              <w:left w:val="nil"/>
              <w:bottom w:val="nil"/>
              <w:right w:val="nil"/>
            </w:tcBorders>
            <w:shd w:val="clear" w:color="auto" w:fill="auto"/>
            <w:noWrap/>
            <w:vAlign w:val="center"/>
            <w:hideMark/>
          </w:tcPr>
          <w:p w14:paraId="5FF2C98D"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0.27 / 0.19</w:t>
            </w:r>
          </w:p>
        </w:tc>
        <w:tc>
          <w:tcPr>
            <w:tcW w:w="1153" w:type="dxa"/>
            <w:tcBorders>
              <w:top w:val="nil"/>
              <w:left w:val="nil"/>
              <w:bottom w:val="nil"/>
              <w:right w:val="nil"/>
            </w:tcBorders>
            <w:shd w:val="clear" w:color="auto" w:fill="auto"/>
            <w:noWrap/>
            <w:vAlign w:val="center"/>
            <w:hideMark/>
          </w:tcPr>
          <w:p w14:paraId="002B1CFD"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-1.34 / -1.58</w:t>
            </w:r>
          </w:p>
        </w:tc>
        <w:tc>
          <w:tcPr>
            <w:tcW w:w="1153" w:type="dxa"/>
            <w:tcBorders>
              <w:top w:val="nil"/>
              <w:left w:val="nil"/>
              <w:bottom w:val="nil"/>
              <w:right w:val="nil"/>
            </w:tcBorders>
            <w:shd w:val="clear" w:color="auto" w:fill="auto"/>
            <w:noWrap/>
            <w:vAlign w:val="center"/>
            <w:hideMark/>
          </w:tcPr>
          <w:p w14:paraId="1103C591" w14:textId="77777777" w:rsidR="007A7C92" w:rsidRPr="0099775E" w:rsidRDefault="007A7C92" w:rsidP="00EC77BE">
            <w:pPr>
              <w:jc w:val="center"/>
              <w:rPr>
                <w:rFonts w:ascii="Times Roman" w:hAnsi="Times Roman" w:cs="Calibri"/>
                <w:b/>
                <w:bCs/>
                <w:color w:val="000000"/>
                <w:sz w:val="16"/>
                <w:szCs w:val="16"/>
                <w:lang w:val="en-US"/>
              </w:rPr>
            </w:pPr>
            <w:r w:rsidRPr="0099775E">
              <w:rPr>
                <w:rFonts w:ascii="Times Roman" w:hAnsi="Times Roman" w:cs="Calibri"/>
                <w:b/>
                <w:bCs/>
                <w:color w:val="000000"/>
                <w:sz w:val="16"/>
                <w:szCs w:val="16"/>
              </w:rPr>
              <w:t>-0.29 / -0.8</w:t>
            </w:r>
            <w:r w:rsidRPr="0099775E">
              <w:rPr>
                <w:rFonts w:ascii="Times Roman" w:hAnsi="Times Roman" w:cs="Calibri"/>
                <w:b/>
                <w:bCs/>
                <w:color w:val="000000"/>
                <w:sz w:val="16"/>
                <w:szCs w:val="16"/>
                <w:lang w:val="en-US"/>
              </w:rPr>
              <w:t>4</w:t>
            </w:r>
          </w:p>
        </w:tc>
        <w:tc>
          <w:tcPr>
            <w:tcW w:w="256" w:type="dxa"/>
            <w:tcBorders>
              <w:top w:val="nil"/>
              <w:left w:val="nil"/>
              <w:bottom w:val="nil"/>
              <w:right w:val="nil"/>
            </w:tcBorders>
            <w:shd w:val="clear" w:color="auto" w:fill="auto"/>
            <w:noWrap/>
            <w:vAlign w:val="center"/>
            <w:hideMark/>
          </w:tcPr>
          <w:p w14:paraId="58BF133C" w14:textId="77777777" w:rsidR="007A7C92" w:rsidRPr="0099775E" w:rsidRDefault="007A7C92" w:rsidP="00EC77BE">
            <w:pPr>
              <w:jc w:val="center"/>
              <w:rPr>
                <w:rFonts w:ascii="Times Roman" w:hAnsi="Times Roman" w:cs="Calibri"/>
                <w:b/>
                <w:bCs/>
                <w:color w:val="000000"/>
                <w:sz w:val="16"/>
                <w:szCs w:val="16"/>
              </w:rPr>
            </w:pPr>
          </w:p>
        </w:tc>
        <w:tc>
          <w:tcPr>
            <w:tcW w:w="838" w:type="dxa"/>
            <w:tcBorders>
              <w:top w:val="nil"/>
              <w:left w:val="nil"/>
              <w:bottom w:val="nil"/>
              <w:right w:val="nil"/>
            </w:tcBorders>
            <w:shd w:val="clear" w:color="auto" w:fill="auto"/>
            <w:noWrap/>
            <w:vAlign w:val="center"/>
            <w:hideMark/>
          </w:tcPr>
          <w:p w14:paraId="3551B88D"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U / N</w:t>
            </w:r>
          </w:p>
        </w:tc>
        <w:tc>
          <w:tcPr>
            <w:tcW w:w="1117" w:type="dxa"/>
            <w:tcBorders>
              <w:top w:val="nil"/>
              <w:left w:val="nil"/>
              <w:bottom w:val="nil"/>
              <w:right w:val="nil"/>
            </w:tcBorders>
            <w:shd w:val="clear" w:color="auto" w:fill="auto"/>
            <w:noWrap/>
            <w:vAlign w:val="center"/>
            <w:hideMark/>
          </w:tcPr>
          <w:p w14:paraId="1B21B76A"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lang w:val="en-US"/>
              </w:rPr>
              <w:t>-</w:t>
            </w:r>
            <w:r w:rsidRPr="0099775E">
              <w:rPr>
                <w:rFonts w:ascii="Times Roman" w:hAnsi="Times Roman" w:cs="Calibri"/>
                <w:b/>
                <w:bCs/>
                <w:color w:val="000000"/>
                <w:sz w:val="16"/>
                <w:szCs w:val="16"/>
              </w:rPr>
              <w:t>1.42 / -0.88</w:t>
            </w:r>
          </w:p>
        </w:tc>
        <w:tc>
          <w:tcPr>
            <w:tcW w:w="930" w:type="dxa"/>
            <w:tcBorders>
              <w:top w:val="nil"/>
              <w:left w:val="nil"/>
              <w:bottom w:val="nil"/>
              <w:right w:val="nil"/>
            </w:tcBorders>
            <w:shd w:val="clear" w:color="auto" w:fill="auto"/>
            <w:noWrap/>
            <w:vAlign w:val="center"/>
            <w:hideMark/>
          </w:tcPr>
          <w:p w14:paraId="77862E34"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0.31 / 0.29</w:t>
            </w:r>
          </w:p>
        </w:tc>
        <w:tc>
          <w:tcPr>
            <w:tcW w:w="1279" w:type="dxa"/>
            <w:tcBorders>
              <w:top w:val="nil"/>
              <w:left w:val="nil"/>
              <w:bottom w:val="nil"/>
              <w:right w:val="nil"/>
            </w:tcBorders>
            <w:shd w:val="clear" w:color="auto" w:fill="auto"/>
            <w:noWrap/>
            <w:vAlign w:val="center"/>
            <w:hideMark/>
          </w:tcPr>
          <w:p w14:paraId="71A772C7"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lang w:val="en-US"/>
              </w:rPr>
              <w:t>-</w:t>
            </w:r>
            <w:r w:rsidRPr="0099775E">
              <w:rPr>
                <w:rFonts w:ascii="Times Roman" w:hAnsi="Times Roman" w:cs="Calibri"/>
                <w:b/>
                <w:bCs/>
                <w:color w:val="000000"/>
                <w:sz w:val="16"/>
                <w:szCs w:val="16"/>
              </w:rPr>
              <w:t>2.03 / -1.45</w:t>
            </w:r>
          </w:p>
        </w:tc>
        <w:tc>
          <w:tcPr>
            <w:tcW w:w="1221" w:type="dxa"/>
            <w:tcBorders>
              <w:top w:val="nil"/>
              <w:left w:val="nil"/>
              <w:bottom w:val="nil"/>
              <w:right w:val="nil"/>
            </w:tcBorders>
            <w:shd w:val="clear" w:color="auto" w:fill="auto"/>
            <w:noWrap/>
            <w:vAlign w:val="center"/>
            <w:hideMark/>
          </w:tcPr>
          <w:p w14:paraId="3FEB4018"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lang w:val="en-US"/>
              </w:rPr>
              <w:t>-</w:t>
            </w:r>
            <w:r w:rsidRPr="0099775E">
              <w:rPr>
                <w:rFonts w:ascii="Times Roman" w:hAnsi="Times Roman" w:cs="Calibri"/>
                <w:b/>
                <w:bCs/>
                <w:color w:val="000000"/>
                <w:sz w:val="16"/>
                <w:szCs w:val="16"/>
              </w:rPr>
              <w:t>0.82 / -0.31</w:t>
            </w:r>
          </w:p>
        </w:tc>
      </w:tr>
      <w:tr w:rsidR="007A7C92" w:rsidRPr="00C871CF" w14:paraId="723CE317" w14:textId="77777777" w:rsidTr="00EC77BE">
        <w:trPr>
          <w:trHeight w:val="240"/>
        </w:trPr>
        <w:tc>
          <w:tcPr>
            <w:tcW w:w="3020" w:type="dxa"/>
            <w:tcBorders>
              <w:top w:val="nil"/>
              <w:left w:val="nil"/>
              <w:bottom w:val="nil"/>
              <w:right w:val="nil"/>
            </w:tcBorders>
            <w:shd w:val="clear" w:color="auto" w:fill="auto"/>
            <w:noWrap/>
            <w:vAlign w:val="center"/>
            <w:hideMark/>
          </w:tcPr>
          <w:p w14:paraId="7C288A35"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Elevation X Distance from urban boundary</w:t>
            </w:r>
          </w:p>
        </w:tc>
        <w:tc>
          <w:tcPr>
            <w:tcW w:w="892" w:type="dxa"/>
            <w:tcBorders>
              <w:top w:val="nil"/>
              <w:left w:val="nil"/>
              <w:bottom w:val="nil"/>
              <w:right w:val="nil"/>
            </w:tcBorders>
            <w:shd w:val="clear" w:color="auto" w:fill="auto"/>
            <w:noWrap/>
            <w:vAlign w:val="center"/>
            <w:hideMark/>
          </w:tcPr>
          <w:p w14:paraId="3A4B15B4"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N</w:t>
            </w:r>
          </w:p>
        </w:tc>
        <w:tc>
          <w:tcPr>
            <w:tcW w:w="1050" w:type="dxa"/>
            <w:tcBorders>
              <w:top w:val="nil"/>
              <w:left w:val="nil"/>
              <w:bottom w:val="nil"/>
              <w:right w:val="nil"/>
            </w:tcBorders>
            <w:shd w:val="clear" w:color="auto" w:fill="auto"/>
            <w:noWrap/>
            <w:vAlign w:val="bottom"/>
            <w:hideMark/>
          </w:tcPr>
          <w:p w14:paraId="6D8C7D5E"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0.49</w:t>
            </w:r>
          </w:p>
        </w:tc>
        <w:tc>
          <w:tcPr>
            <w:tcW w:w="1011" w:type="dxa"/>
            <w:tcBorders>
              <w:top w:val="nil"/>
              <w:left w:val="nil"/>
              <w:bottom w:val="nil"/>
              <w:right w:val="nil"/>
            </w:tcBorders>
            <w:shd w:val="clear" w:color="auto" w:fill="auto"/>
            <w:noWrap/>
            <w:vAlign w:val="bottom"/>
            <w:hideMark/>
          </w:tcPr>
          <w:p w14:paraId="41B27D54"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0.18</w:t>
            </w:r>
          </w:p>
        </w:tc>
        <w:tc>
          <w:tcPr>
            <w:tcW w:w="1153" w:type="dxa"/>
            <w:tcBorders>
              <w:top w:val="nil"/>
              <w:left w:val="nil"/>
              <w:bottom w:val="nil"/>
              <w:right w:val="nil"/>
            </w:tcBorders>
            <w:shd w:val="clear" w:color="auto" w:fill="auto"/>
            <w:noWrap/>
            <w:vAlign w:val="bottom"/>
            <w:hideMark/>
          </w:tcPr>
          <w:p w14:paraId="777ED4DB"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0.14</w:t>
            </w:r>
          </w:p>
        </w:tc>
        <w:tc>
          <w:tcPr>
            <w:tcW w:w="1153" w:type="dxa"/>
            <w:tcBorders>
              <w:top w:val="nil"/>
              <w:left w:val="nil"/>
              <w:bottom w:val="nil"/>
              <w:right w:val="nil"/>
            </w:tcBorders>
            <w:shd w:val="clear" w:color="auto" w:fill="auto"/>
            <w:noWrap/>
            <w:vAlign w:val="bottom"/>
            <w:hideMark/>
          </w:tcPr>
          <w:p w14:paraId="57B8D17D"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0.83</w:t>
            </w:r>
          </w:p>
        </w:tc>
        <w:tc>
          <w:tcPr>
            <w:tcW w:w="256" w:type="dxa"/>
            <w:tcBorders>
              <w:top w:val="nil"/>
              <w:left w:val="nil"/>
              <w:bottom w:val="nil"/>
              <w:right w:val="nil"/>
            </w:tcBorders>
            <w:shd w:val="clear" w:color="auto" w:fill="auto"/>
            <w:noWrap/>
            <w:vAlign w:val="center"/>
            <w:hideMark/>
          </w:tcPr>
          <w:p w14:paraId="68499308"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699A85F3" w14:textId="77777777" w:rsidR="007A7C92" w:rsidRPr="0099775E" w:rsidRDefault="007A7C92" w:rsidP="00EC77BE">
            <w:pPr>
              <w:jc w:val="center"/>
              <w:rPr>
                <w:sz w:val="16"/>
                <w:szCs w:val="16"/>
              </w:rPr>
            </w:pPr>
          </w:p>
        </w:tc>
        <w:tc>
          <w:tcPr>
            <w:tcW w:w="1117" w:type="dxa"/>
            <w:tcBorders>
              <w:top w:val="nil"/>
              <w:left w:val="nil"/>
              <w:bottom w:val="nil"/>
              <w:right w:val="nil"/>
            </w:tcBorders>
            <w:shd w:val="clear" w:color="auto" w:fill="auto"/>
            <w:noWrap/>
            <w:vAlign w:val="center"/>
            <w:hideMark/>
          </w:tcPr>
          <w:p w14:paraId="6811B8A1" w14:textId="77777777" w:rsidR="007A7C92" w:rsidRPr="0099775E" w:rsidRDefault="007A7C92" w:rsidP="00EC77BE">
            <w:pPr>
              <w:jc w:val="center"/>
              <w:rPr>
                <w:sz w:val="16"/>
                <w:szCs w:val="16"/>
              </w:rPr>
            </w:pPr>
          </w:p>
        </w:tc>
        <w:tc>
          <w:tcPr>
            <w:tcW w:w="930" w:type="dxa"/>
            <w:tcBorders>
              <w:top w:val="nil"/>
              <w:left w:val="nil"/>
              <w:bottom w:val="nil"/>
              <w:right w:val="nil"/>
            </w:tcBorders>
            <w:shd w:val="clear" w:color="auto" w:fill="auto"/>
            <w:noWrap/>
            <w:vAlign w:val="center"/>
            <w:hideMark/>
          </w:tcPr>
          <w:p w14:paraId="0AE4F446" w14:textId="77777777" w:rsidR="007A7C92" w:rsidRPr="0099775E" w:rsidRDefault="007A7C92" w:rsidP="00EC77BE">
            <w:pPr>
              <w:jc w:val="center"/>
              <w:rPr>
                <w:sz w:val="16"/>
                <w:szCs w:val="16"/>
              </w:rPr>
            </w:pPr>
          </w:p>
        </w:tc>
        <w:tc>
          <w:tcPr>
            <w:tcW w:w="1279" w:type="dxa"/>
            <w:tcBorders>
              <w:top w:val="nil"/>
              <w:left w:val="nil"/>
              <w:bottom w:val="nil"/>
              <w:right w:val="nil"/>
            </w:tcBorders>
            <w:shd w:val="clear" w:color="auto" w:fill="auto"/>
            <w:noWrap/>
            <w:vAlign w:val="center"/>
            <w:hideMark/>
          </w:tcPr>
          <w:p w14:paraId="0C7BD79B" w14:textId="77777777" w:rsidR="007A7C92" w:rsidRPr="0099775E" w:rsidRDefault="007A7C92" w:rsidP="00EC77BE">
            <w:pPr>
              <w:jc w:val="center"/>
              <w:rPr>
                <w:sz w:val="16"/>
                <w:szCs w:val="16"/>
              </w:rPr>
            </w:pPr>
          </w:p>
        </w:tc>
        <w:tc>
          <w:tcPr>
            <w:tcW w:w="1221" w:type="dxa"/>
            <w:tcBorders>
              <w:top w:val="nil"/>
              <w:left w:val="nil"/>
              <w:bottom w:val="nil"/>
              <w:right w:val="nil"/>
            </w:tcBorders>
            <w:shd w:val="clear" w:color="auto" w:fill="auto"/>
            <w:noWrap/>
            <w:vAlign w:val="center"/>
            <w:hideMark/>
          </w:tcPr>
          <w:p w14:paraId="060B154D" w14:textId="77777777" w:rsidR="007A7C92" w:rsidRPr="0099775E" w:rsidRDefault="007A7C92" w:rsidP="00EC77BE">
            <w:pPr>
              <w:jc w:val="center"/>
              <w:rPr>
                <w:sz w:val="16"/>
                <w:szCs w:val="16"/>
              </w:rPr>
            </w:pPr>
          </w:p>
        </w:tc>
      </w:tr>
      <w:tr w:rsidR="007A7C92" w:rsidRPr="00C871CF" w14:paraId="5CA8B947" w14:textId="77777777" w:rsidTr="00EC77BE">
        <w:trPr>
          <w:trHeight w:val="240"/>
        </w:trPr>
        <w:tc>
          <w:tcPr>
            <w:tcW w:w="3020" w:type="dxa"/>
            <w:tcBorders>
              <w:top w:val="nil"/>
              <w:left w:val="nil"/>
              <w:bottom w:val="nil"/>
              <w:right w:val="nil"/>
            </w:tcBorders>
            <w:shd w:val="clear" w:color="auto" w:fill="auto"/>
            <w:noWrap/>
            <w:vAlign w:val="center"/>
            <w:hideMark/>
          </w:tcPr>
          <w:p w14:paraId="24E0EB6F"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Dunes</w:t>
            </w:r>
          </w:p>
        </w:tc>
        <w:tc>
          <w:tcPr>
            <w:tcW w:w="892" w:type="dxa"/>
            <w:tcBorders>
              <w:top w:val="nil"/>
              <w:left w:val="nil"/>
              <w:bottom w:val="nil"/>
              <w:right w:val="nil"/>
            </w:tcBorders>
            <w:shd w:val="clear" w:color="auto" w:fill="auto"/>
            <w:noWrap/>
            <w:vAlign w:val="center"/>
            <w:hideMark/>
          </w:tcPr>
          <w:p w14:paraId="63B4C163"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E</w:t>
            </w:r>
          </w:p>
        </w:tc>
        <w:tc>
          <w:tcPr>
            <w:tcW w:w="1050" w:type="dxa"/>
            <w:tcBorders>
              <w:top w:val="nil"/>
              <w:left w:val="nil"/>
              <w:bottom w:val="nil"/>
              <w:right w:val="nil"/>
            </w:tcBorders>
            <w:shd w:val="clear" w:color="auto" w:fill="auto"/>
            <w:noWrap/>
            <w:vAlign w:val="bottom"/>
            <w:hideMark/>
          </w:tcPr>
          <w:p w14:paraId="286BD86B"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0.34</w:t>
            </w:r>
          </w:p>
        </w:tc>
        <w:tc>
          <w:tcPr>
            <w:tcW w:w="1011" w:type="dxa"/>
            <w:tcBorders>
              <w:top w:val="nil"/>
              <w:left w:val="nil"/>
              <w:bottom w:val="nil"/>
              <w:right w:val="nil"/>
            </w:tcBorders>
            <w:shd w:val="clear" w:color="auto" w:fill="auto"/>
            <w:noWrap/>
            <w:vAlign w:val="bottom"/>
            <w:hideMark/>
          </w:tcPr>
          <w:p w14:paraId="4C5A5876"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0.09</w:t>
            </w:r>
          </w:p>
        </w:tc>
        <w:tc>
          <w:tcPr>
            <w:tcW w:w="1153" w:type="dxa"/>
            <w:tcBorders>
              <w:top w:val="nil"/>
              <w:left w:val="nil"/>
              <w:bottom w:val="nil"/>
              <w:right w:val="nil"/>
            </w:tcBorders>
            <w:shd w:val="clear" w:color="auto" w:fill="auto"/>
            <w:noWrap/>
            <w:vAlign w:val="bottom"/>
            <w:hideMark/>
          </w:tcPr>
          <w:p w14:paraId="41008DAB"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0.16</w:t>
            </w:r>
          </w:p>
        </w:tc>
        <w:tc>
          <w:tcPr>
            <w:tcW w:w="1153" w:type="dxa"/>
            <w:tcBorders>
              <w:top w:val="nil"/>
              <w:left w:val="nil"/>
              <w:bottom w:val="nil"/>
              <w:right w:val="nil"/>
            </w:tcBorders>
            <w:shd w:val="clear" w:color="auto" w:fill="auto"/>
            <w:noWrap/>
            <w:vAlign w:val="bottom"/>
            <w:hideMark/>
          </w:tcPr>
          <w:p w14:paraId="4D47BB0D"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0.52</w:t>
            </w:r>
          </w:p>
        </w:tc>
        <w:tc>
          <w:tcPr>
            <w:tcW w:w="256" w:type="dxa"/>
            <w:tcBorders>
              <w:top w:val="nil"/>
              <w:left w:val="nil"/>
              <w:bottom w:val="nil"/>
              <w:right w:val="nil"/>
            </w:tcBorders>
            <w:shd w:val="clear" w:color="auto" w:fill="auto"/>
            <w:noWrap/>
            <w:vAlign w:val="center"/>
            <w:hideMark/>
          </w:tcPr>
          <w:p w14:paraId="53DFCB12"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4B7E5A37"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E</w:t>
            </w:r>
          </w:p>
        </w:tc>
        <w:tc>
          <w:tcPr>
            <w:tcW w:w="1117" w:type="dxa"/>
            <w:tcBorders>
              <w:top w:val="nil"/>
              <w:left w:val="nil"/>
              <w:bottom w:val="nil"/>
              <w:right w:val="nil"/>
            </w:tcBorders>
            <w:shd w:val="clear" w:color="auto" w:fill="auto"/>
            <w:noWrap/>
            <w:vAlign w:val="center"/>
            <w:hideMark/>
          </w:tcPr>
          <w:p w14:paraId="4957C04E"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0.36</w:t>
            </w:r>
          </w:p>
        </w:tc>
        <w:tc>
          <w:tcPr>
            <w:tcW w:w="930" w:type="dxa"/>
            <w:tcBorders>
              <w:top w:val="nil"/>
              <w:left w:val="nil"/>
              <w:bottom w:val="nil"/>
              <w:right w:val="nil"/>
            </w:tcBorders>
            <w:shd w:val="clear" w:color="auto" w:fill="auto"/>
            <w:noWrap/>
            <w:vAlign w:val="center"/>
            <w:hideMark/>
          </w:tcPr>
          <w:p w14:paraId="46793F63"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0.14</w:t>
            </w:r>
          </w:p>
        </w:tc>
        <w:tc>
          <w:tcPr>
            <w:tcW w:w="1279" w:type="dxa"/>
            <w:tcBorders>
              <w:top w:val="nil"/>
              <w:left w:val="nil"/>
              <w:bottom w:val="nil"/>
              <w:right w:val="nil"/>
            </w:tcBorders>
            <w:shd w:val="clear" w:color="auto" w:fill="auto"/>
            <w:noWrap/>
            <w:vAlign w:val="center"/>
            <w:hideMark/>
          </w:tcPr>
          <w:p w14:paraId="348184A5"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0.09</w:t>
            </w:r>
          </w:p>
        </w:tc>
        <w:tc>
          <w:tcPr>
            <w:tcW w:w="1221" w:type="dxa"/>
            <w:tcBorders>
              <w:top w:val="nil"/>
              <w:left w:val="nil"/>
              <w:bottom w:val="nil"/>
              <w:right w:val="nil"/>
            </w:tcBorders>
            <w:shd w:val="clear" w:color="auto" w:fill="auto"/>
            <w:noWrap/>
            <w:vAlign w:val="center"/>
            <w:hideMark/>
          </w:tcPr>
          <w:p w14:paraId="67CA72F3"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0.64</w:t>
            </w:r>
          </w:p>
        </w:tc>
      </w:tr>
      <w:tr w:rsidR="007A7C92" w:rsidRPr="00C871CF" w14:paraId="303DB78F" w14:textId="77777777" w:rsidTr="00EC77BE">
        <w:trPr>
          <w:trHeight w:val="240"/>
        </w:trPr>
        <w:tc>
          <w:tcPr>
            <w:tcW w:w="3020" w:type="dxa"/>
            <w:tcBorders>
              <w:top w:val="nil"/>
              <w:left w:val="nil"/>
              <w:bottom w:val="nil"/>
              <w:right w:val="nil"/>
            </w:tcBorders>
            <w:shd w:val="clear" w:color="auto" w:fill="auto"/>
            <w:noWrap/>
            <w:vAlign w:val="center"/>
            <w:hideMark/>
          </w:tcPr>
          <w:p w14:paraId="4FD8D34D"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Vineyard</w:t>
            </w:r>
          </w:p>
        </w:tc>
        <w:tc>
          <w:tcPr>
            <w:tcW w:w="892" w:type="dxa"/>
            <w:tcBorders>
              <w:top w:val="nil"/>
              <w:left w:val="nil"/>
              <w:bottom w:val="nil"/>
              <w:right w:val="nil"/>
            </w:tcBorders>
            <w:shd w:val="clear" w:color="auto" w:fill="auto"/>
            <w:noWrap/>
            <w:vAlign w:val="center"/>
            <w:hideMark/>
          </w:tcPr>
          <w:p w14:paraId="4C2F0A23"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E</w:t>
            </w:r>
          </w:p>
        </w:tc>
        <w:tc>
          <w:tcPr>
            <w:tcW w:w="1050" w:type="dxa"/>
            <w:tcBorders>
              <w:top w:val="nil"/>
              <w:left w:val="nil"/>
              <w:bottom w:val="nil"/>
              <w:right w:val="nil"/>
            </w:tcBorders>
            <w:shd w:val="clear" w:color="auto" w:fill="auto"/>
            <w:noWrap/>
            <w:vAlign w:val="bottom"/>
            <w:hideMark/>
          </w:tcPr>
          <w:p w14:paraId="43A4C066"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0.4</w:t>
            </w:r>
          </w:p>
        </w:tc>
        <w:tc>
          <w:tcPr>
            <w:tcW w:w="1011" w:type="dxa"/>
            <w:tcBorders>
              <w:top w:val="nil"/>
              <w:left w:val="nil"/>
              <w:bottom w:val="nil"/>
              <w:right w:val="nil"/>
            </w:tcBorders>
            <w:shd w:val="clear" w:color="auto" w:fill="auto"/>
            <w:noWrap/>
            <w:vAlign w:val="bottom"/>
            <w:hideMark/>
          </w:tcPr>
          <w:p w14:paraId="2275E12C"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0.18</w:t>
            </w:r>
          </w:p>
        </w:tc>
        <w:tc>
          <w:tcPr>
            <w:tcW w:w="1153" w:type="dxa"/>
            <w:tcBorders>
              <w:top w:val="nil"/>
              <w:left w:val="nil"/>
              <w:bottom w:val="nil"/>
              <w:right w:val="nil"/>
            </w:tcBorders>
            <w:shd w:val="clear" w:color="auto" w:fill="auto"/>
            <w:noWrap/>
            <w:vAlign w:val="bottom"/>
            <w:hideMark/>
          </w:tcPr>
          <w:p w14:paraId="1F4C1FD7"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0.05</w:t>
            </w:r>
          </w:p>
        </w:tc>
        <w:tc>
          <w:tcPr>
            <w:tcW w:w="1153" w:type="dxa"/>
            <w:tcBorders>
              <w:top w:val="nil"/>
              <w:left w:val="nil"/>
              <w:bottom w:val="nil"/>
              <w:right w:val="nil"/>
            </w:tcBorders>
            <w:shd w:val="clear" w:color="auto" w:fill="auto"/>
            <w:noWrap/>
            <w:vAlign w:val="bottom"/>
            <w:hideMark/>
          </w:tcPr>
          <w:p w14:paraId="466E4030" w14:textId="77777777" w:rsidR="007A7C92" w:rsidRPr="0099775E" w:rsidRDefault="007A7C92" w:rsidP="00EC77BE">
            <w:pPr>
              <w:jc w:val="center"/>
              <w:rPr>
                <w:rFonts w:ascii="Times Roman" w:hAnsi="Times Roman" w:cs="Calibri"/>
                <w:b/>
                <w:bCs/>
                <w:color w:val="000000"/>
                <w:sz w:val="16"/>
                <w:szCs w:val="16"/>
              </w:rPr>
            </w:pPr>
            <w:r w:rsidRPr="0099775E">
              <w:rPr>
                <w:rFonts w:ascii="Times Roman" w:hAnsi="Times Roman" w:cs="Calibri"/>
                <w:b/>
                <w:bCs/>
                <w:color w:val="000000"/>
                <w:sz w:val="16"/>
                <w:szCs w:val="16"/>
              </w:rPr>
              <w:t>0.75</w:t>
            </w:r>
          </w:p>
        </w:tc>
        <w:tc>
          <w:tcPr>
            <w:tcW w:w="256" w:type="dxa"/>
            <w:tcBorders>
              <w:top w:val="nil"/>
              <w:left w:val="nil"/>
              <w:bottom w:val="nil"/>
              <w:right w:val="nil"/>
            </w:tcBorders>
            <w:shd w:val="clear" w:color="auto" w:fill="auto"/>
            <w:noWrap/>
            <w:vAlign w:val="center"/>
            <w:hideMark/>
          </w:tcPr>
          <w:p w14:paraId="0EA15D6A"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5F89552B" w14:textId="77777777" w:rsidR="007A7C92" w:rsidRPr="0099775E" w:rsidRDefault="007A7C92" w:rsidP="00EC77BE">
            <w:pPr>
              <w:jc w:val="center"/>
              <w:rPr>
                <w:sz w:val="16"/>
                <w:szCs w:val="16"/>
              </w:rPr>
            </w:pPr>
          </w:p>
        </w:tc>
        <w:tc>
          <w:tcPr>
            <w:tcW w:w="1117" w:type="dxa"/>
            <w:tcBorders>
              <w:top w:val="nil"/>
              <w:left w:val="nil"/>
              <w:bottom w:val="nil"/>
              <w:right w:val="nil"/>
            </w:tcBorders>
            <w:shd w:val="clear" w:color="auto" w:fill="auto"/>
            <w:noWrap/>
            <w:vAlign w:val="center"/>
            <w:hideMark/>
          </w:tcPr>
          <w:p w14:paraId="32952C29" w14:textId="77777777" w:rsidR="007A7C92" w:rsidRPr="0099775E" w:rsidRDefault="007A7C92" w:rsidP="00EC77BE">
            <w:pPr>
              <w:jc w:val="center"/>
              <w:rPr>
                <w:sz w:val="16"/>
                <w:szCs w:val="16"/>
              </w:rPr>
            </w:pPr>
          </w:p>
        </w:tc>
        <w:tc>
          <w:tcPr>
            <w:tcW w:w="930" w:type="dxa"/>
            <w:tcBorders>
              <w:top w:val="nil"/>
              <w:left w:val="nil"/>
              <w:bottom w:val="nil"/>
              <w:right w:val="nil"/>
            </w:tcBorders>
            <w:shd w:val="clear" w:color="auto" w:fill="auto"/>
            <w:noWrap/>
            <w:vAlign w:val="center"/>
            <w:hideMark/>
          </w:tcPr>
          <w:p w14:paraId="1FCBFD0F" w14:textId="77777777" w:rsidR="007A7C92" w:rsidRPr="0099775E" w:rsidRDefault="007A7C92" w:rsidP="00EC77BE">
            <w:pPr>
              <w:jc w:val="center"/>
              <w:rPr>
                <w:sz w:val="16"/>
                <w:szCs w:val="16"/>
              </w:rPr>
            </w:pPr>
          </w:p>
        </w:tc>
        <w:tc>
          <w:tcPr>
            <w:tcW w:w="1279" w:type="dxa"/>
            <w:tcBorders>
              <w:top w:val="nil"/>
              <w:left w:val="nil"/>
              <w:bottom w:val="nil"/>
              <w:right w:val="nil"/>
            </w:tcBorders>
            <w:shd w:val="clear" w:color="auto" w:fill="auto"/>
            <w:noWrap/>
            <w:vAlign w:val="center"/>
            <w:hideMark/>
          </w:tcPr>
          <w:p w14:paraId="6FB7EBF5" w14:textId="77777777" w:rsidR="007A7C92" w:rsidRPr="0099775E" w:rsidRDefault="007A7C92" w:rsidP="00EC77BE">
            <w:pPr>
              <w:jc w:val="center"/>
              <w:rPr>
                <w:sz w:val="16"/>
                <w:szCs w:val="16"/>
              </w:rPr>
            </w:pPr>
          </w:p>
        </w:tc>
        <w:tc>
          <w:tcPr>
            <w:tcW w:w="1221" w:type="dxa"/>
            <w:tcBorders>
              <w:top w:val="nil"/>
              <w:left w:val="nil"/>
              <w:bottom w:val="nil"/>
              <w:right w:val="nil"/>
            </w:tcBorders>
            <w:shd w:val="clear" w:color="auto" w:fill="auto"/>
            <w:noWrap/>
            <w:vAlign w:val="center"/>
            <w:hideMark/>
          </w:tcPr>
          <w:p w14:paraId="7DE40917" w14:textId="77777777" w:rsidR="007A7C92" w:rsidRPr="0099775E" w:rsidRDefault="007A7C92" w:rsidP="00EC77BE">
            <w:pPr>
              <w:jc w:val="center"/>
              <w:rPr>
                <w:sz w:val="16"/>
                <w:szCs w:val="16"/>
              </w:rPr>
            </w:pPr>
          </w:p>
        </w:tc>
      </w:tr>
      <w:tr w:rsidR="007A7C92" w:rsidRPr="00C871CF" w14:paraId="16B4B0AE" w14:textId="77777777" w:rsidTr="00EC77BE">
        <w:trPr>
          <w:trHeight w:val="240"/>
        </w:trPr>
        <w:tc>
          <w:tcPr>
            <w:tcW w:w="3020" w:type="dxa"/>
            <w:tcBorders>
              <w:top w:val="nil"/>
              <w:left w:val="nil"/>
              <w:bottom w:val="nil"/>
              <w:right w:val="nil"/>
            </w:tcBorders>
            <w:shd w:val="clear" w:color="auto" w:fill="auto"/>
            <w:vAlign w:val="center"/>
            <w:hideMark/>
          </w:tcPr>
          <w:p w14:paraId="4AB7BAB2"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Step length</w:t>
            </w:r>
          </w:p>
        </w:tc>
        <w:tc>
          <w:tcPr>
            <w:tcW w:w="892" w:type="dxa"/>
            <w:tcBorders>
              <w:top w:val="nil"/>
              <w:left w:val="nil"/>
              <w:bottom w:val="nil"/>
              <w:right w:val="nil"/>
            </w:tcBorders>
            <w:shd w:val="clear" w:color="auto" w:fill="auto"/>
            <w:vAlign w:val="center"/>
            <w:hideMark/>
          </w:tcPr>
          <w:p w14:paraId="05821F07"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B</w:t>
            </w:r>
          </w:p>
        </w:tc>
        <w:tc>
          <w:tcPr>
            <w:tcW w:w="1050" w:type="dxa"/>
            <w:tcBorders>
              <w:top w:val="nil"/>
              <w:left w:val="nil"/>
              <w:bottom w:val="nil"/>
              <w:right w:val="nil"/>
            </w:tcBorders>
            <w:shd w:val="clear" w:color="auto" w:fill="auto"/>
            <w:noWrap/>
            <w:vAlign w:val="bottom"/>
            <w:hideMark/>
          </w:tcPr>
          <w:p w14:paraId="6BECF348"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0.17</w:t>
            </w:r>
          </w:p>
        </w:tc>
        <w:tc>
          <w:tcPr>
            <w:tcW w:w="1011" w:type="dxa"/>
            <w:tcBorders>
              <w:top w:val="nil"/>
              <w:left w:val="nil"/>
              <w:bottom w:val="nil"/>
              <w:right w:val="nil"/>
            </w:tcBorders>
            <w:shd w:val="clear" w:color="auto" w:fill="auto"/>
            <w:noWrap/>
            <w:vAlign w:val="bottom"/>
            <w:hideMark/>
          </w:tcPr>
          <w:p w14:paraId="7C3E03A5"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0.11</w:t>
            </w:r>
          </w:p>
        </w:tc>
        <w:tc>
          <w:tcPr>
            <w:tcW w:w="1153" w:type="dxa"/>
            <w:tcBorders>
              <w:top w:val="nil"/>
              <w:left w:val="nil"/>
              <w:bottom w:val="nil"/>
              <w:right w:val="nil"/>
            </w:tcBorders>
            <w:shd w:val="clear" w:color="auto" w:fill="auto"/>
            <w:noWrap/>
            <w:vAlign w:val="bottom"/>
            <w:hideMark/>
          </w:tcPr>
          <w:p w14:paraId="721EBFC2"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-0.04</w:t>
            </w:r>
          </w:p>
        </w:tc>
        <w:tc>
          <w:tcPr>
            <w:tcW w:w="1153" w:type="dxa"/>
            <w:tcBorders>
              <w:top w:val="nil"/>
              <w:left w:val="nil"/>
              <w:bottom w:val="nil"/>
              <w:right w:val="nil"/>
            </w:tcBorders>
            <w:shd w:val="clear" w:color="auto" w:fill="auto"/>
            <w:noWrap/>
            <w:vAlign w:val="bottom"/>
            <w:hideMark/>
          </w:tcPr>
          <w:p w14:paraId="20AF6832"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0.39</w:t>
            </w:r>
          </w:p>
        </w:tc>
        <w:tc>
          <w:tcPr>
            <w:tcW w:w="256" w:type="dxa"/>
            <w:tcBorders>
              <w:top w:val="nil"/>
              <w:left w:val="nil"/>
              <w:bottom w:val="nil"/>
              <w:right w:val="nil"/>
            </w:tcBorders>
            <w:shd w:val="clear" w:color="auto" w:fill="auto"/>
            <w:noWrap/>
            <w:vAlign w:val="center"/>
            <w:hideMark/>
          </w:tcPr>
          <w:p w14:paraId="043CFD3E"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32CBD40B"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B</w:t>
            </w:r>
          </w:p>
        </w:tc>
        <w:tc>
          <w:tcPr>
            <w:tcW w:w="1117" w:type="dxa"/>
            <w:tcBorders>
              <w:top w:val="nil"/>
              <w:left w:val="nil"/>
              <w:bottom w:val="nil"/>
              <w:right w:val="nil"/>
            </w:tcBorders>
            <w:shd w:val="clear" w:color="auto" w:fill="auto"/>
            <w:noWrap/>
            <w:vAlign w:val="center"/>
            <w:hideMark/>
          </w:tcPr>
          <w:p w14:paraId="50927D64"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-0.09</w:t>
            </w:r>
          </w:p>
        </w:tc>
        <w:tc>
          <w:tcPr>
            <w:tcW w:w="930" w:type="dxa"/>
            <w:tcBorders>
              <w:top w:val="nil"/>
              <w:left w:val="nil"/>
              <w:bottom w:val="nil"/>
              <w:right w:val="nil"/>
            </w:tcBorders>
            <w:shd w:val="clear" w:color="auto" w:fill="auto"/>
            <w:noWrap/>
            <w:vAlign w:val="center"/>
            <w:hideMark/>
          </w:tcPr>
          <w:p w14:paraId="1EE1458A"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0.23</w:t>
            </w:r>
          </w:p>
        </w:tc>
        <w:tc>
          <w:tcPr>
            <w:tcW w:w="1279" w:type="dxa"/>
            <w:tcBorders>
              <w:top w:val="nil"/>
              <w:left w:val="nil"/>
              <w:bottom w:val="nil"/>
              <w:right w:val="nil"/>
            </w:tcBorders>
            <w:shd w:val="clear" w:color="auto" w:fill="auto"/>
            <w:noWrap/>
            <w:vAlign w:val="center"/>
            <w:hideMark/>
          </w:tcPr>
          <w:p w14:paraId="43357B4D"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-0.55</w:t>
            </w:r>
          </w:p>
        </w:tc>
        <w:tc>
          <w:tcPr>
            <w:tcW w:w="1221" w:type="dxa"/>
            <w:tcBorders>
              <w:top w:val="nil"/>
              <w:left w:val="nil"/>
              <w:bottom w:val="nil"/>
              <w:right w:val="nil"/>
            </w:tcBorders>
            <w:shd w:val="clear" w:color="auto" w:fill="auto"/>
            <w:noWrap/>
            <w:vAlign w:val="center"/>
            <w:hideMark/>
          </w:tcPr>
          <w:p w14:paraId="75C80D57"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0.36</w:t>
            </w:r>
          </w:p>
        </w:tc>
      </w:tr>
      <w:tr w:rsidR="007A7C92" w:rsidRPr="00C871CF" w14:paraId="0F50FBA2" w14:textId="77777777" w:rsidTr="00EC77BE">
        <w:trPr>
          <w:trHeight w:val="240"/>
        </w:trPr>
        <w:tc>
          <w:tcPr>
            <w:tcW w:w="3020" w:type="dxa"/>
            <w:tcBorders>
              <w:top w:val="nil"/>
              <w:left w:val="nil"/>
              <w:bottom w:val="nil"/>
              <w:right w:val="nil"/>
            </w:tcBorders>
            <w:shd w:val="clear" w:color="auto" w:fill="auto"/>
            <w:vAlign w:val="center"/>
            <w:hideMark/>
          </w:tcPr>
          <w:p w14:paraId="2CEAB03F"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Log(Step length)</w:t>
            </w:r>
          </w:p>
        </w:tc>
        <w:tc>
          <w:tcPr>
            <w:tcW w:w="892" w:type="dxa"/>
            <w:tcBorders>
              <w:top w:val="nil"/>
              <w:left w:val="nil"/>
              <w:bottom w:val="nil"/>
              <w:right w:val="nil"/>
            </w:tcBorders>
            <w:shd w:val="clear" w:color="auto" w:fill="auto"/>
            <w:vAlign w:val="center"/>
            <w:hideMark/>
          </w:tcPr>
          <w:p w14:paraId="42781ABB"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B</w:t>
            </w:r>
          </w:p>
        </w:tc>
        <w:tc>
          <w:tcPr>
            <w:tcW w:w="1050" w:type="dxa"/>
            <w:tcBorders>
              <w:top w:val="nil"/>
              <w:left w:val="nil"/>
              <w:bottom w:val="nil"/>
              <w:right w:val="nil"/>
            </w:tcBorders>
            <w:shd w:val="clear" w:color="auto" w:fill="auto"/>
            <w:noWrap/>
            <w:vAlign w:val="bottom"/>
            <w:hideMark/>
          </w:tcPr>
          <w:p w14:paraId="14A65A78"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0.21</w:t>
            </w:r>
          </w:p>
        </w:tc>
        <w:tc>
          <w:tcPr>
            <w:tcW w:w="1011" w:type="dxa"/>
            <w:tcBorders>
              <w:top w:val="nil"/>
              <w:left w:val="nil"/>
              <w:bottom w:val="nil"/>
              <w:right w:val="nil"/>
            </w:tcBorders>
            <w:shd w:val="clear" w:color="auto" w:fill="auto"/>
            <w:noWrap/>
            <w:vAlign w:val="bottom"/>
            <w:hideMark/>
          </w:tcPr>
          <w:p w14:paraId="4CE95B99"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0.13</w:t>
            </w:r>
          </w:p>
        </w:tc>
        <w:tc>
          <w:tcPr>
            <w:tcW w:w="1153" w:type="dxa"/>
            <w:tcBorders>
              <w:top w:val="nil"/>
              <w:left w:val="nil"/>
              <w:bottom w:val="nil"/>
              <w:right w:val="nil"/>
            </w:tcBorders>
            <w:shd w:val="clear" w:color="auto" w:fill="auto"/>
            <w:noWrap/>
            <w:vAlign w:val="bottom"/>
            <w:hideMark/>
          </w:tcPr>
          <w:p w14:paraId="2F6BEAA7"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-0.04</w:t>
            </w:r>
          </w:p>
        </w:tc>
        <w:tc>
          <w:tcPr>
            <w:tcW w:w="1153" w:type="dxa"/>
            <w:tcBorders>
              <w:top w:val="nil"/>
              <w:left w:val="nil"/>
              <w:bottom w:val="nil"/>
              <w:right w:val="nil"/>
            </w:tcBorders>
            <w:shd w:val="clear" w:color="auto" w:fill="auto"/>
            <w:noWrap/>
            <w:vAlign w:val="bottom"/>
            <w:hideMark/>
          </w:tcPr>
          <w:p w14:paraId="5A15DBFD"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0.46</w:t>
            </w:r>
          </w:p>
        </w:tc>
        <w:tc>
          <w:tcPr>
            <w:tcW w:w="256" w:type="dxa"/>
            <w:tcBorders>
              <w:top w:val="nil"/>
              <w:left w:val="nil"/>
              <w:bottom w:val="nil"/>
              <w:right w:val="nil"/>
            </w:tcBorders>
            <w:shd w:val="clear" w:color="auto" w:fill="auto"/>
            <w:noWrap/>
            <w:vAlign w:val="center"/>
            <w:hideMark/>
          </w:tcPr>
          <w:p w14:paraId="13A55227"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484D6275"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B</w:t>
            </w:r>
          </w:p>
        </w:tc>
        <w:tc>
          <w:tcPr>
            <w:tcW w:w="1117" w:type="dxa"/>
            <w:tcBorders>
              <w:top w:val="nil"/>
              <w:left w:val="nil"/>
              <w:bottom w:val="nil"/>
              <w:right w:val="nil"/>
            </w:tcBorders>
            <w:shd w:val="clear" w:color="auto" w:fill="auto"/>
            <w:noWrap/>
            <w:vAlign w:val="center"/>
            <w:hideMark/>
          </w:tcPr>
          <w:p w14:paraId="5BC6F67F"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0.31</w:t>
            </w:r>
          </w:p>
        </w:tc>
        <w:tc>
          <w:tcPr>
            <w:tcW w:w="930" w:type="dxa"/>
            <w:tcBorders>
              <w:top w:val="nil"/>
              <w:left w:val="nil"/>
              <w:bottom w:val="nil"/>
              <w:right w:val="nil"/>
            </w:tcBorders>
            <w:shd w:val="clear" w:color="auto" w:fill="auto"/>
            <w:noWrap/>
            <w:vAlign w:val="center"/>
            <w:hideMark/>
          </w:tcPr>
          <w:p w14:paraId="7AEB57BA"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0.19</w:t>
            </w:r>
          </w:p>
        </w:tc>
        <w:tc>
          <w:tcPr>
            <w:tcW w:w="1279" w:type="dxa"/>
            <w:tcBorders>
              <w:top w:val="nil"/>
              <w:left w:val="nil"/>
              <w:bottom w:val="nil"/>
              <w:right w:val="nil"/>
            </w:tcBorders>
            <w:shd w:val="clear" w:color="auto" w:fill="auto"/>
            <w:noWrap/>
            <w:vAlign w:val="center"/>
            <w:hideMark/>
          </w:tcPr>
          <w:p w14:paraId="3191627F"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-0.07</w:t>
            </w:r>
          </w:p>
        </w:tc>
        <w:tc>
          <w:tcPr>
            <w:tcW w:w="1221" w:type="dxa"/>
            <w:tcBorders>
              <w:top w:val="nil"/>
              <w:left w:val="nil"/>
              <w:bottom w:val="nil"/>
              <w:right w:val="nil"/>
            </w:tcBorders>
            <w:shd w:val="clear" w:color="auto" w:fill="auto"/>
            <w:noWrap/>
            <w:vAlign w:val="center"/>
            <w:hideMark/>
          </w:tcPr>
          <w:p w14:paraId="317C7994"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0.69</w:t>
            </w:r>
          </w:p>
        </w:tc>
      </w:tr>
      <w:tr w:rsidR="007A7C92" w:rsidRPr="00C871CF" w14:paraId="2003506F" w14:textId="77777777" w:rsidTr="00EC77BE">
        <w:trPr>
          <w:trHeight w:val="240"/>
        </w:trPr>
        <w:tc>
          <w:tcPr>
            <w:tcW w:w="3020" w:type="dxa"/>
            <w:tcBorders>
              <w:top w:val="nil"/>
              <w:left w:val="nil"/>
              <w:bottom w:val="nil"/>
              <w:right w:val="nil"/>
            </w:tcBorders>
            <w:shd w:val="clear" w:color="auto" w:fill="auto"/>
            <w:vAlign w:val="center"/>
            <w:hideMark/>
          </w:tcPr>
          <w:p w14:paraId="30D239AA"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Directional persistence</w:t>
            </w:r>
          </w:p>
        </w:tc>
        <w:tc>
          <w:tcPr>
            <w:tcW w:w="892" w:type="dxa"/>
            <w:tcBorders>
              <w:top w:val="nil"/>
              <w:left w:val="nil"/>
              <w:bottom w:val="nil"/>
              <w:right w:val="nil"/>
            </w:tcBorders>
            <w:shd w:val="clear" w:color="auto" w:fill="auto"/>
            <w:vAlign w:val="center"/>
            <w:hideMark/>
          </w:tcPr>
          <w:p w14:paraId="0BFAF0FF"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B</w:t>
            </w:r>
          </w:p>
        </w:tc>
        <w:tc>
          <w:tcPr>
            <w:tcW w:w="1050" w:type="dxa"/>
            <w:tcBorders>
              <w:top w:val="nil"/>
              <w:left w:val="nil"/>
              <w:bottom w:val="nil"/>
              <w:right w:val="nil"/>
            </w:tcBorders>
            <w:shd w:val="clear" w:color="auto" w:fill="auto"/>
            <w:noWrap/>
            <w:vAlign w:val="bottom"/>
            <w:hideMark/>
          </w:tcPr>
          <w:p w14:paraId="34FC2FFE"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-0.05</w:t>
            </w:r>
          </w:p>
        </w:tc>
        <w:tc>
          <w:tcPr>
            <w:tcW w:w="1011" w:type="dxa"/>
            <w:tcBorders>
              <w:top w:val="nil"/>
              <w:left w:val="nil"/>
              <w:bottom w:val="nil"/>
              <w:right w:val="nil"/>
            </w:tcBorders>
            <w:shd w:val="clear" w:color="auto" w:fill="auto"/>
            <w:noWrap/>
            <w:vAlign w:val="bottom"/>
            <w:hideMark/>
          </w:tcPr>
          <w:p w14:paraId="49C9F672"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0.05</w:t>
            </w:r>
          </w:p>
        </w:tc>
        <w:tc>
          <w:tcPr>
            <w:tcW w:w="1153" w:type="dxa"/>
            <w:tcBorders>
              <w:top w:val="nil"/>
              <w:left w:val="nil"/>
              <w:bottom w:val="nil"/>
              <w:right w:val="nil"/>
            </w:tcBorders>
            <w:shd w:val="clear" w:color="auto" w:fill="auto"/>
            <w:noWrap/>
            <w:vAlign w:val="bottom"/>
            <w:hideMark/>
          </w:tcPr>
          <w:p w14:paraId="64003EB7"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-0.15</w:t>
            </w:r>
          </w:p>
        </w:tc>
        <w:tc>
          <w:tcPr>
            <w:tcW w:w="1153" w:type="dxa"/>
            <w:tcBorders>
              <w:top w:val="nil"/>
              <w:left w:val="nil"/>
              <w:bottom w:val="nil"/>
              <w:right w:val="nil"/>
            </w:tcBorders>
            <w:shd w:val="clear" w:color="auto" w:fill="auto"/>
            <w:noWrap/>
            <w:vAlign w:val="bottom"/>
            <w:hideMark/>
          </w:tcPr>
          <w:p w14:paraId="7872E15F"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0.05</w:t>
            </w:r>
          </w:p>
        </w:tc>
        <w:tc>
          <w:tcPr>
            <w:tcW w:w="256" w:type="dxa"/>
            <w:tcBorders>
              <w:top w:val="nil"/>
              <w:left w:val="nil"/>
              <w:bottom w:val="nil"/>
              <w:right w:val="nil"/>
            </w:tcBorders>
            <w:shd w:val="clear" w:color="auto" w:fill="auto"/>
            <w:noWrap/>
            <w:vAlign w:val="center"/>
            <w:hideMark/>
          </w:tcPr>
          <w:p w14:paraId="6A3CF31E" w14:textId="77777777" w:rsidR="007A7C92" w:rsidRPr="0099775E" w:rsidRDefault="007A7C92" w:rsidP="00EC77BE">
            <w:pPr>
              <w:jc w:val="center"/>
              <w:rPr>
                <w:rFonts w:ascii="Times Roman" w:hAnsi="Times Roman" w:cs="Calibri"/>
                <w:color w:val="000000"/>
                <w:sz w:val="16"/>
                <w:szCs w:val="16"/>
              </w:rPr>
            </w:pPr>
          </w:p>
        </w:tc>
        <w:tc>
          <w:tcPr>
            <w:tcW w:w="838" w:type="dxa"/>
            <w:tcBorders>
              <w:top w:val="nil"/>
              <w:left w:val="nil"/>
              <w:bottom w:val="nil"/>
              <w:right w:val="nil"/>
            </w:tcBorders>
            <w:shd w:val="clear" w:color="auto" w:fill="auto"/>
            <w:noWrap/>
            <w:vAlign w:val="center"/>
            <w:hideMark/>
          </w:tcPr>
          <w:p w14:paraId="3F47BE9C"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B</w:t>
            </w:r>
          </w:p>
        </w:tc>
        <w:tc>
          <w:tcPr>
            <w:tcW w:w="1117" w:type="dxa"/>
            <w:tcBorders>
              <w:top w:val="nil"/>
              <w:left w:val="nil"/>
              <w:bottom w:val="nil"/>
              <w:right w:val="nil"/>
            </w:tcBorders>
            <w:shd w:val="clear" w:color="auto" w:fill="auto"/>
            <w:noWrap/>
            <w:vAlign w:val="center"/>
            <w:hideMark/>
          </w:tcPr>
          <w:p w14:paraId="3E68320D"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0.41</w:t>
            </w:r>
          </w:p>
        </w:tc>
        <w:tc>
          <w:tcPr>
            <w:tcW w:w="930" w:type="dxa"/>
            <w:tcBorders>
              <w:top w:val="nil"/>
              <w:left w:val="nil"/>
              <w:bottom w:val="nil"/>
              <w:right w:val="nil"/>
            </w:tcBorders>
            <w:shd w:val="clear" w:color="auto" w:fill="auto"/>
            <w:noWrap/>
            <w:vAlign w:val="center"/>
            <w:hideMark/>
          </w:tcPr>
          <w:p w14:paraId="3E54EC39"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0.08</w:t>
            </w:r>
          </w:p>
        </w:tc>
        <w:tc>
          <w:tcPr>
            <w:tcW w:w="1279" w:type="dxa"/>
            <w:tcBorders>
              <w:top w:val="nil"/>
              <w:left w:val="nil"/>
              <w:bottom w:val="nil"/>
              <w:right w:val="nil"/>
            </w:tcBorders>
            <w:shd w:val="clear" w:color="auto" w:fill="auto"/>
            <w:noWrap/>
            <w:vAlign w:val="center"/>
            <w:hideMark/>
          </w:tcPr>
          <w:p w14:paraId="5AF715D4"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0.27</w:t>
            </w:r>
          </w:p>
        </w:tc>
        <w:tc>
          <w:tcPr>
            <w:tcW w:w="1221" w:type="dxa"/>
            <w:tcBorders>
              <w:top w:val="nil"/>
              <w:left w:val="nil"/>
              <w:bottom w:val="nil"/>
              <w:right w:val="nil"/>
            </w:tcBorders>
            <w:shd w:val="clear" w:color="auto" w:fill="auto"/>
            <w:noWrap/>
            <w:vAlign w:val="center"/>
            <w:hideMark/>
          </w:tcPr>
          <w:p w14:paraId="540D5F06"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0.56</w:t>
            </w:r>
          </w:p>
        </w:tc>
      </w:tr>
      <w:tr w:rsidR="007A7C92" w:rsidRPr="00C871CF" w14:paraId="260717CE" w14:textId="77777777" w:rsidTr="00EC77BE">
        <w:trPr>
          <w:trHeight w:val="240"/>
        </w:trPr>
        <w:tc>
          <w:tcPr>
            <w:tcW w:w="3020" w:type="dxa"/>
            <w:tcBorders>
              <w:top w:val="nil"/>
              <w:left w:val="nil"/>
              <w:bottom w:val="single" w:sz="8" w:space="0" w:color="auto"/>
              <w:right w:val="nil"/>
            </w:tcBorders>
            <w:shd w:val="clear" w:color="auto" w:fill="auto"/>
            <w:noWrap/>
            <w:vAlign w:val="center"/>
            <w:hideMark/>
          </w:tcPr>
          <w:p w14:paraId="3A317157" w14:textId="77777777" w:rsidR="007A7C92" w:rsidRPr="00C871CF" w:rsidRDefault="007A7C92" w:rsidP="00EC77BE">
            <w:pPr>
              <w:rPr>
                <w:rFonts w:ascii="Times Roman" w:hAnsi="Times Roman" w:cs="Calibri"/>
                <w:color w:val="000000"/>
                <w:sz w:val="16"/>
                <w:szCs w:val="16"/>
              </w:rPr>
            </w:pPr>
            <w:r w:rsidRPr="00C871CF">
              <w:rPr>
                <w:rFonts w:ascii="Times Roman" w:hAnsi="Times Roman" w:cs="Calibri"/>
                <w:color w:val="000000"/>
                <w:sz w:val="16"/>
                <w:szCs w:val="16"/>
              </w:rPr>
              <w:t>Slope persistence</w:t>
            </w:r>
          </w:p>
        </w:tc>
        <w:tc>
          <w:tcPr>
            <w:tcW w:w="892" w:type="dxa"/>
            <w:tcBorders>
              <w:top w:val="nil"/>
              <w:left w:val="nil"/>
              <w:bottom w:val="single" w:sz="8" w:space="0" w:color="auto"/>
              <w:right w:val="nil"/>
            </w:tcBorders>
            <w:shd w:val="clear" w:color="auto" w:fill="auto"/>
            <w:noWrap/>
            <w:vAlign w:val="center"/>
            <w:hideMark/>
          </w:tcPr>
          <w:p w14:paraId="15D5E73B" w14:textId="77777777" w:rsidR="007A7C92" w:rsidRPr="00C871CF" w:rsidRDefault="007A7C92" w:rsidP="00EC77BE">
            <w:pPr>
              <w:jc w:val="center"/>
              <w:rPr>
                <w:rFonts w:ascii="Times Roman" w:hAnsi="Times Roman" w:cs="Calibri"/>
                <w:color w:val="000000"/>
                <w:sz w:val="16"/>
                <w:szCs w:val="16"/>
              </w:rPr>
            </w:pPr>
            <w:r w:rsidRPr="00C871CF">
              <w:rPr>
                <w:rFonts w:ascii="Times Roman" w:hAnsi="Times Roman" w:cs="Calibri"/>
                <w:color w:val="000000"/>
                <w:sz w:val="16"/>
                <w:szCs w:val="16"/>
              </w:rPr>
              <w:t> </w:t>
            </w:r>
          </w:p>
        </w:tc>
        <w:tc>
          <w:tcPr>
            <w:tcW w:w="1050" w:type="dxa"/>
            <w:tcBorders>
              <w:top w:val="nil"/>
              <w:left w:val="nil"/>
              <w:bottom w:val="single" w:sz="8" w:space="0" w:color="auto"/>
              <w:right w:val="nil"/>
            </w:tcBorders>
            <w:shd w:val="clear" w:color="auto" w:fill="auto"/>
            <w:noWrap/>
            <w:vAlign w:val="center"/>
            <w:hideMark/>
          </w:tcPr>
          <w:p w14:paraId="4A1486FE"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 </w:t>
            </w:r>
          </w:p>
        </w:tc>
        <w:tc>
          <w:tcPr>
            <w:tcW w:w="1011" w:type="dxa"/>
            <w:tcBorders>
              <w:top w:val="nil"/>
              <w:left w:val="nil"/>
              <w:bottom w:val="single" w:sz="8" w:space="0" w:color="auto"/>
              <w:right w:val="nil"/>
            </w:tcBorders>
            <w:shd w:val="clear" w:color="auto" w:fill="auto"/>
            <w:noWrap/>
            <w:vAlign w:val="center"/>
            <w:hideMark/>
          </w:tcPr>
          <w:p w14:paraId="108B9FD5"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 </w:t>
            </w:r>
          </w:p>
        </w:tc>
        <w:tc>
          <w:tcPr>
            <w:tcW w:w="1153" w:type="dxa"/>
            <w:tcBorders>
              <w:top w:val="nil"/>
              <w:left w:val="nil"/>
              <w:bottom w:val="single" w:sz="8" w:space="0" w:color="auto"/>
              <w:right w:val="nil"/>
            </w:tcBorders>
            <w:shd w:val="clear" w:color="auto" w:fill="auto"/>
            <w:noWrap/>
            <w:vAlign w:val="center"/>
            <w:hideMark/>
          </w:tcPr>
          <w:p w14:paraId="577F74E3"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 </w:t>
            </w:r>
          </w:p>
        </w:tc>
        <w:tc>
          <w:tcPr>
            <w:tcW w:w="1153" w:type="dxa"/>
            <w:tcBorders>
              <w:top w:val="nil"/>
              <w:left w:val="nil"/>
              <w:bottom w:val="single" w:sz="8" w:space="0" w:color="auto"/>
              <w:right w:val="nil"/>
            </w:tcBorders>
            <w:shd w:val="clear" w:color="auto" w:fill="auto"/>
            <w:noWrap/>
            <w:vAlign w:val="center"/>
            <w:hideMark/>
          </w:tcPr>
          <w:p w14:paraId="4FB3FF62"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 </w:t>
            </w:r>
          </w:p>
        </w:tc>
        <w:tc>
          <w:tcPr>
            <w:tcW w:w="256" w:type="dxa"/>
            <w:tcBorders>
              <w:top w:val="nil"/>
              <w:left w:val="nil"/>
              <w:bottom w:val="single" w:sz="8" w:space="0" w:color="auto"/>
              <w:right w:val="nil"/>
            </w:tcBorders>
            <w:shd w:val="clear" w:color="auto" w:fill="auto"/>
            <w:noWrap/>
            <w:vAlign w:val="center"/>
            <w:hideMark/>
          </w:tcPr>
          <w:p w14:paraId="4759210D"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 </w:t>
            </w:r>
          </w:p>
        </w:tc>
        <w:tc>
          <w:tcPr>
            <w:tcW w:w="838" w:type="dxa"/>
            <w:tcBorders>
              <w:top w:val="nil"/>
              <w:left w:val="nil"/>
              <w:bottom w:val="single" w:sz="8" w:space="0" w:color="auto"/>
              <w:right w:val="nil"/>
            </w:tcBorders>
            <w:shd w:val="clear" w:color="auto" w:fill="auto"/>
            <w:noWrap/>
            <w:vAlign w:val="center"/>
            <w:hideMark/>
          </w:tcPr>
          <w:p w14:paraId="4155D061"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B</w:t>
            </w:r>
          </w:p>
        </w:tc>
        <w:tc>
          <w:tcPr>
            <w:tcW w:w="1117" w:type="dxa"/>
            <w:tcBorders>
              <w:top w:val="nil"/>
              <w:left w:val="nil"/>
              <w:bottom w:val="single" w:sz="8" w:space="0" w:color="auto"/>
              <w:right w:val="nil"/>
            </w:tcBorders>
            <w:shd w:val="clear" w:color="auto" w:fill="auto"/>
            <w:noWrap/>
            <w:vAlign w:val="center"/>
            <w:hideMark/>
          </w:tcPr>
          <w:p w14:paraId="1427FF38"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1.16</w:t>
            </w:r>
          </w:p>
        </w:tc>
        <w:tc>
          <w:tcPr>
            <w:tcW w:w="930" w:type="dxa"/>
            <w:tcBorders>
              <w:top w:val="nil"/>
              <w:left w:val="nil"/>
              <w:bottom w:val="single" w:sz="8" w:space="0" w:color="auto"/>
              <w:right w:val="nil"/>
            </w:tcBorders>
            <w:shd w:val="clear" w:color="auto" w:fill="auto"/>
            <w:noWrap/>
            <w:vAlign w:val="center"/>
            <w:hideMark/>
          </w:tcPr>
          <w:p w14:paraId="5D76C2FC"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0.15</w:t>
            </w:r>
          </w:p>
        </w:tc>
        <w:tc>
          <w:tcPr>
            <w:tcW w:w="1279" w:type="dxa"/>
            <w:tcBorders>
              <w:top w:val="nil"/>
              <w:left w:val="nil"/>
              <w:bottom w:val="single" w:sz="8" w:space="0" w:color="auto"/>
              <w:right w:val="nil"/>
            </w:tcBorders>
            <w:shd w:val="clear" w:color="auto" w:fill="auto"/>
            <w:noWrap/>
            <w:vAlign w:val="center"/>
            <w:hideMark/>
          </w:tcPr>
          <w:p w14:paraId="30232DDE"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0.87</w:t>
            </w:r>
          </w:p>
        </w:tc>
        <w:tc>
          <w:tcPr>
            <w:tcW w:w="1221" w:type="dxa"/>
            <w:tcBorders>
              <w:top w:val="nil"/>
              <w:left w:val="nil"/>
              <w:bottom w:val="single" w:sz="8" w:space="0" w:color="auto"/>
              <w:right w:val="nil"/>
            </w:tcBorders>
            <w:shd w:val="clear" w:color="auto" w:fill="auto"/>
            <w:noWrap/>
            <w:vAlign w:val="center"/>
            <w:hideMark/>
          </w:tcPr>
          <w:p w14:paraId="50A35BD7" w14:textId="77777777" w:rsidR="007A7C92" w:rsidRPr="0099775E" w:rsidRDefault="007A7C92" w:rsidP="00EC77BE">
            <w:pPr>
              <w:jc w:val="center"/>
              <w:rPr>
                <w:rFonts w:ascii="Times Roman" w:hAnsi="Times Roman" w:cs="Calibri"/>
                <w:color w:val="000000"/>
                <w:sz w:val="16"/>
                <w:szCs w:val="16"/>
              </w:rPr>
            </w:pPr>
            <w:r w:rsidRPr="0099775E">
              <w:rPr>
                <w:rFonts w:ascii="Times Roman" w:hAnsi="Times Roman" w:cs="Calibri"/>
                <w:color w:val="000000"/>
                <w:sz w:val="16"/>
                <w:szCs w:val="16"/>
              </w:rPr>
              <w:t>1.46</w:t>
            </w:r>
          </w:p>
        </w:tc>
      </w:tr>
    </w:tbl>
    <w:p w14:paraId="7929055C" w14:textId="77777777" w:rsidR="007A7C92" w:rsidRDefault="007A7C92" w:rsidP="007A7C92">
      <w:pPr>
        <w:rPr>
          <w:rFonts w:ascii="Times" w:hAnsi="Times"/>
          <w:lang w:val="en-US"/>
        </w:rPr>
      </w:pPr>
    </w:p>
    <w:p w14:paraId="35BF9E39" w14:textId="77777777" w:rsidR="007A7C92" w:rsidRDefault="007A7C92" w:rsidP="007A7C92">
      <w:pPr>
        <w:rPr>
          <w:rFonts w:ascii="Times" w:hAnsi="Times"/>
          <w:lang w:val="en-US"/>
        </w:rPr>
      </w:pPr>
    </w:p>
    <w:p w14:paraId="1325B7AB" w14:textId="77777777" w:rsidR="007A7C92" w:rsidRDefault="007A7C92" w:rsidP="007A7C92">
      <w:pPr>
        <w:rPr>
          <w:rFonts w:ascii="Times" w:hAnsi="Times"/>
          <w:lang w:val="en-US"/>
        </w:rPr>
      </w:pPr>
    </w:p>
    <w:p w14:paraId="2903CF20" w14:textId="77777777" w:rsidR="007A7C92" w:rsidRDefault="007A7C92" w:rsidP="007A7C92">
      <w:pPr>
        <w:rPr>
          <w:rFonts w:ascii="Times" w:hAnsi="Times"/>
          <w:lang w:val="en-US"/>
        </w:rPr>
      </w:pPr>
    </w:p>
    <w:p w14:paraId="122DB45A" w14:textId="77777777" w:rsidR="007A7C92" w:rsidRDefault="007A7C92" w:rsidP="007A7C92">
      <w:pPr>
        <w:rPr>
          <w:rFonts w:ascii="Times" w:hAnsi="Times"/>
          <w:lang w:val="en-US"/>
        </w:rPr>
      </w:pPr>
    </w:p>
    <w:p w14:paraId="7E6C9D3C" w14:textId="77777777" w:rsidR="007A7C92" w:rsidRDefault="007A7C92" w:rsidP="007A7C92">
      <w:pPr>
        <w:rPr>
          <w:rFonts w:ascii="Times" w:hAnsi="Times"/>
          <w:lang w:val="en-US"/>
        </w:rPr>
      </w:pPr>
    </w:p>
    <w:p w14:paraId="27D8FE02" w14:textId="77777777" w:rsidR="007A7C92" w:rsidRDefault="007A7C92" w:rsidP="007A7C92">
      <w:pPr>
        <w:rPr>
          <w:rFonts w:ascii="Times" w:hAnsi="Times"/>
          <w:lang w:val="en-US"/>
        </w:rPr>
      </w:pPr>
    </w:p>
    <w:p w14:paraId="4A956C44" w14:textId="77777777" w:rsidR="007A7C92" w:rsidRDefault="007A7C92" w:rsidP="007A7C92">
      <w:pPr>
        <w:rPr>
          <w:rFonts w:ascii="Times" w:hAnsi="Times"/>
          <w:lang w:val="en-US"/>
        </w:rPr>
      </w:pPr>
    </w:p>
    <w:p w14:paraId="616748DD" w14:textId="77777777" w:rsidR="007A7C92" w:rsidRDefault="007A7C92" w:rsidP="007A7C92">
      <w:pPr>
        <w:rPr>
          <w:rFonts w:ascii="Times" w:hAnsi="Times"/>
          <w:lang w:val="en-US"/>
        </w:rPr>
      </w:pPr>
    </w:p>
    <w:p w14:paraId="52633028" w14:textId="77777777" w:rsidR="007A7C92"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9</w:t>
      </w:r>
      <w:r w:rsidRPr="0076331D">
        <w:rPr>
          <w:rFonts w:ascii="Times" w:hAnsi="Times"/>
          <w:lang w:val="en-US"/>
        </w:rPr>
        <w:t>.</w:t>
      </w:r>
      <w:r>
        <w:rPr>
          <w:rFonts w:ascii="Times" w:hAnsi="Times"/>
          <w:lang w:val="en-US"/>
        </w:rPr>
        <w:t xml:space="preserve"> Top model h</w:t>
      </w:r>
      <w:r w:rsidRPr="0076331D">
        <w:rPr>
          <w:rFonts w:ascii="Times" w:hAnsi="Times"/>
          <w:lang w:val="en-US"/>
        </w:rPr>
        <w:t xml:space="preserve">abitat selection results </w:t>
      </w:r>
      <w:r>
        <w:rPr>
          <w:rFonts w:ascii="Times" w:hAnsi="Times"/>
          <w:lang w:val="en-US"/>
        </w:rPr>
        <w:t xml:space="preserve">based on the day dataset </w:t>
      </w:r>
      <w:r w:rsidRPr="0076331D">
        <w:rPr>
          <w:rFonts w:ascii="Times" w:hAnsi="Times"/>
          <w:lang w:val="en-US"/>
        </w:rPr>
        <w:t xml:space="preserve">for </w:t>
      </w:r>
      <w:r>
        <w:rPr>
          <w:rFonts w:ascii="Times" w:hAnsi="Times"/>
          <w:lang w:val="en-US"/>
        </w:rPr>
        <w:t>urban-dominated region subadults</w:t>
      </w:r>
      <w:r w:rsidRPr="0076331D">
        <w:rPr>
          <w:rFonts w:ascii="Times" w:hAnsi="Times"/>
          <w:lang w:val="en-US"/>
        </w:rPr>
        <w:t xml:space="preserve">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 N = Natural, </w:t>
      </w:r>
      <w:r>
        <w:rPr>
          <w:rFonts w:ascii="Times" w:hAnsi="Times"/>
          <w:lang w:val="en-US"/>
        </w:rPr>
        <w:t xml:space="preserve">E = Everywhere, </w:t>
      </w:r>
      <w:r w:rsidRPr="0076331D">
        <w:rPr>
          <w:rFonts w:ascii="Times" w:hAnsi="Times"/>
          <w:lang w:val="en-US"/>
        </w:rPr>
        <w:t xml:space="preserve">and B = (Resource 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p w14:paraId="423B619F" w14:textId="77777777" w:rsidR="007A7C92" w:rsidRDefault="007A7C92" w:rsidP="007A7C92">
      <w:pPr>
        <w:rPr>
          <w:rFonts w:ascii="Times" w:hAnsi="Times"/>
          <w:lang w:val="en-US"/>
        </w:rPr>
      </w:pPr>
    </w:p>
    <w:tbl>
      <w:tblPr>
        <w:tblW w:w="13640" w:type="dxa"/>
        <w:tblLook w:val="04A0" w:firstRow="1" w:lastRow="0" w:firstColumn="1" w:lastColumn="0" w:noHBand="0" w:noVBand="1"/>
      </w:tblPr>
      <w:tblGrid>
        <w:gridCol w:w="3020"/>
        <w:gridCol w:w="846"/>
        <w:gridCol w:w="1323"/>
        <w:gridCol w:w="979"/>
        <w:gridCol w:w="1066"/>
        <w:gridCol w:w="1066"/>
        <w:gridCol w:w="256"/>
        <w:gridCol w:w="838"/>
        <w:gridCol w:w="1241"/>
        <w:gridCol w:w="937"/>
        <w:gridCol w:w="1219"/>
        <w:gridCol w:w="1053"/>
      </w:tblGrid>
      <w:tr w:rsidR="007A7C92" w14:paraId="3220A035" w14:textId="77777777" w:rsidTr="00EC77BE">
        <w:trPr>
          <w:trHeight w:val="240"/>
        </w:trPr>
        <w:tc>
          <w:tcPr>
            <w:tcW w:w="3020" w:type="dxa"/>
            <w:tcBorders>
              <w:top w:val="nil"/>
              <w:left w:val="nil"/>
              <w:bottom w:val="nil"/>
              <w:right w:val="nil"/>
            </w:tcBorders>
            <w:shd w:val="clear" w:color="auto" w:fill="auto"/>
            <w:noWrap/>
            <w:vAlign w:val="center"/>
            <w:hideMark/>
          </w:tcPr>
          <w:p w14:paraId="7B1CEA99" w14:textId="77777777" w:rsidR="007A7C92" w:rsidRDefault="007A7C92" w:rsidP="00EC77BE"/>
        </w:tc>
        <w:tc>
          <w:tcPr>
            <w:tcW w:w="5280" w:type="dxa"/>
            <w:gridSpan w:val="5"/>
            <w:tcBorders>
              <w:top w:val="nil"/>
              <w:left w:val="nil"/>
              <w:bottom w:val="double" w:sz="6" w:space="0" w:color="auto"/>
              <w:right w:val="nil"/>
            </w:tcBorders>
            <w:shd w:val="clear" w:color="auto" w:fill="auto"/>
            <w:vAlign w:val="center"/>
            <w:hideMark/>
          </w:tcPr>
          <w:p w14:paraId="1F60E79F"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Urban-dominated region </w:t>
            </w:r>
            <w:r>
              <w:rPr>
                <w:rFonts w:ascii="Times Roman" w:hAnsi="Times Roman" w:cs="Calibri"/>
                <w:b/>
                <w:bCs/>
                <w:color w:val="000000"/>
                <w:sz w:val="16"/>
                <w:szCs w:val="16"/>
                <w:lang w:val="en-US"/>
              </w:rPr>
              <w:t>subadult</w:t>
            </w:r>
            <w:r>
              <w:rPr>
                <w:rFonts w:ascii="Times Roman" w:hAnsi="Times Roman" w:cs="Calibri"/>
                <w:b/>
                <w:bCs/>
                <w:color w:val="000000"/>
                <w:sz w:val="16"/>
                <w:szCs w:val="16"/>
              </w:rPr>
              <w:t xml:space="preserve"> day 3-h; knot = 153</w:t>
            </w:r>
          </w:p>
        </w:tc>
        <w:tc>
          <w:tcPr>
            <w:tcW w:w="80" w:type="dxa"/>
            <w:tcBorders>
              <w:top w:val="nil"/>
              <w:left w:val="nil"/>
              <w:bottom w:val="nil"/>
              <w:right w:val="nil"/>
            </w:tcBorders>
            <w:shd w:val="clear" w:color="auto" w:fill="auto"/>
            <w:vAlign w:val="center"/>
            <w:hideMark/>
          </w:tcPr>
          <w:p w14:paraId="63A271F0" w14:textId="77777777" w:rsidR="007A7C92" w:rsidRDefault="007A7C92" w:rsidP="00EC77BE">
            <w:pPr>
              <w:jc w:val="center"/>
              <w:rPr>
                <w:rFonts w:ascii="Times Roman" w:hAnsi="Times Roman" w:cs="Calibri"/>
                <w:b/>
                <w:bCs/>
                <w:color w:val="000000"/>
                <w:sz w:val="16"/>
                <w:szCs w:val="16"/>
              </w:rPr>
            </w:pPr>
          </w:p>
        </w:tc>
        <w:tc>
          <w:tcPr>
            <w:tcW w:w="5260" w:type="dxa"/>
            <w:gridSpan w:val="5"/>
            <w:tcBorders>
              <w:top w:val="nil"/>
              <w:left w:val="nil"/>
              <w:bottom w:val="double" w:sz="6" w:space="0" w:color="auto"/>
              <w:right w:val="nil"/>
            </w:tcBorders>
            <w:shd w:val="clear" w:color="auto" w:fill="auto"/>
            <w:vAlign w:val="center"/>
            <w:hideMark/>
          </w:tcPr>
          <w:p w14:paraId="69F9E059"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Urban-dominated region subadult day 20-m; knot = 89 m</w:t>
            </w:r>
          </w:p>
        </w:tc>
      </w:tr>
      <w:tr w:rsidR="007A7C92" w14:paraId="2260A638" w14:textId="77777777" w:rsidTr="00EC77BE">
        <w:trPr>
          <w:trHeight w:val="240"/>
        </w:trPr>
        <w:tc>
          <w:tcPr>
            <w:tcW w:w="3020" w:type="dxa"/>
            <w:tcBorders>
              <w:top w:val="nil"/>
              <w:left w:val="nil"/>
              <w:bottom w:val="single" w:sz="8" w:space="0" w:color="auto"/>
              <w:right w:val="nil"/>
            </w:tcBorders>
            <w:shd w:val="clear" w:color="auto" w:fill="auto"/>
            <w:noWrap/>
            <w:vAlign w:val="center"/>
            <w:hideMark/>
          </w:tcPr>
          <w:p w14:paraId="28AEDDFB" w14:textId="77777777" w:rsidR="007A7C92" w:rsidRDefault="007A7C92" w:rsidP="00EC77BE">
            <w:pPr>
              <w:rPr>
                <w:rFonts w:ascii="Times Roman" w:hAnsi="Times Roman" w:cs="Calibri"/>
                <w:b/>
                <w:bCs/>
                <w:color w:val="000000"/>
                <w:sz w:val="16"/>
                <w:szCs w:val="16"/>
              </w:rPr>
            </w:pPr>
            <w:r>
              <w:rPr>
                <w:rFonts w:ascii="Times Roman" w:hAnsi="Times Roman" w:cs="Calibri"/>
                <w:b/>
                <w:bCs/>
                <w:color w:val="000000"/>
                <w:sz w:val="16"/>
                <w:szCs w:val="16"/>
              </w:rPr>
              <w:t>Covariate</w:t>
            </w:r>
          </w:p>
        </w:tc>
        <w:tc>
          <w:tcPr>
            <w:tcW w:w="846" w:type="dxa"/>
            <w:tcBorders>
              <w:top w:val="nil"/>
              <w:left w:val="nil"/>
              <w:bottom w:val="single" w:sz="8" w:space="0" w:color="auto"/>
              <w:right w:val="nil"/>
            </w:tcBorders>
            <w:shd w:val="clear" w:color="auto" w:fill="auto"/>
            <w:noWrap/>
            <w:vAlign w:val="center"/>
            <w:hideMark/>
          </w:tcPr>
          <w:p w14:paraId="5786C006"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323" w:type="dxa"/>
            <w:tcBorders>
              <w:top w:val="nil"/>
              <w:left w:val="nil"/>
              <w:bottom w:val="single" w:sz="8" w:space="0" w:color="auto"/>
              <w:right w:val="nil"/>
            </w:tcBorders>
            <w:shd w:val="clear" w:color="auto" w:fill="auto"/>
            <w:vAlign w:val="center"/>
            <w:hideMark/>
          </w:tcPr>
          <w:p w14:paraId="678177D9"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979" w:type="dxa"/>
            <w:tcBorders>
              <w:top w:val="nil"/>
              <w:left w:val="nil"/>
              <w:bottom w:val="single" w:sz="8" w:space="0" w:color="auto"/>
              <w:right w:val="nil"/>
            </w:tcBorders>
            <w:shd w:val="clear" w:color="auto" w:fill="auto"/>
            <w:noWrap/>
            <w:vAlign w:val="center"/>
            <w:hideMark/>
          </w:tcPr>
          <w:p w14:paraId="6CDFBF95"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066" w:type="dxa"/>
            <w:tcBorders>
              <w:top w:val="nil"/>
              <w:left w:val="nil"/>
              <w:bottom w:val="single" w:sz="8" w:space="0" w:color="auto"/>
              <w:right w:val="nil"/>
            </w:tcBorders>
            <w:shd w:val="clear" w:color="auto" w:fill="auto"/>
            <w:noWrap/>
            <w:vAlign w:val="center"/>
            <w:hideMark/>
          </w:tcPr>
          <w:p w14:paraId="5EC5ABB7"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066" w:type="dxa"/>
            <w:tcBorders>
              <w:top w:val="nil"/>
              <w:left w:val="nil"/>
              <w:bottom w:val="single" w:sz="8" w:space="0" w:color="auto"/>
              <w:right w:val="nil"/>
            </w:tcBorders>
            <w:shd w:val="clear" w:color="auto" w:fill="auto"/>
            <w:noWrap/>
            <w:vAlign w:val="center"/>
            <w:hideMark/>
          </w:tcPr>
          <w:p w14:paraId="60597D98"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c>
          <w:tcPr>
            <w:tcW w:w="80" w:type="dxa"/>
            <w:tcBorders>
              <w:top w:val="nil"/>
              <w:left w:val="nil"/>
              <w:bottom w:val="single" w:sz="8" w:space="0" w:color="auto"/>
              <w:right w:val="nil"/>
            </w:tcBorders>
            <w:shd w:val="clear" w:color="auto" w:fill="auto"/>
            <w:vAlign w:val="center"/>
            <w:hideMark/>
          </w:tcPr>
          <w:p w14:paraId="6434228F" w14:textId="77777777" w:rsidR="007A7C92" w:rsidRDefault="007A7C92" w:rsidP="00EC77BE">
            <w:pPr>
              <w:jc w:val="center"/>
              <w:rPr>
                <w:rFonts w:ascii="Times Roman" w:hAnsi="Times Roman" w:cs="Calibri"/>
                <w:b/>
                <w:bCs/>
                <w:i/>
                <w:iCs/>
                <w:color w:val="000000"/>
                <w:sz w:val="16"/>
                <w:szCs w:val="16"/>
              </w:rPr>
            </w:pPr>
            <w:r>
              <w:rPr>
                <w:rFonts w:ascii="Times Roman" w:hAnsi="Times Roman" w:cs="Calibri"/>
                <w:b/>
                <w:bCs/>
                <w:i/>
                <w:iCs/>
                <w:color w:val="000000"/>
                <w:sz w:val="16"/>
                <w:szCs w:val="16"/>
              </w:rPr>
              <w:t> </w:t>
            </w:r>
          </w:p>
        </w:tc>
        <w:tc>
          <w:tcPr>
            <w:tcW w:w="810" w:type="dxa"/>
            <w:tcBorders>
              <w:top w:val="nil"/>
              <w:left w:val="nil"/>
              <w:bottom w:val="single" w:sz="8" w:space="0" w:color="auto"/>
              <w:right w:val="nil"/>
            </w:tcBorders>
            <w:shd w:val="clear" w:color="auto" w:fill="auto"/>
            <w:noWrap/>
            <w:vAlign w:val="center"/>
            <w:hideMark/>
          </w:tcPr>
          <w:p w14:paraId="3F1EA8D5"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241" w:type="dxa"/>
            <w:tcBorders>
              <w:top w:val="nil"/>
              <w:left w:val="nil"/>
              <w:bottom w:val="single" w:sz="8" w:space="0" w:color="auto"/>
              <w:right w:val="nil"/>
            </w:tcBorders>
            <w:shd w:val="clear" w:color="auto" w:fill="auto"/>
            <w:vAlign w:val="center"/>
            <w:hideMark/>
          </w:tcPr>
          <w:p w14:paraId="163FC7E7"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937" w:type="dxa"/>
            <w:tcBorders>
              <w:top w:val="nil"/>
              <w:left w:val="nil"/>
              <w:bottom w:val="single" w:sz="8" w:space="0" w:color="auto"/>
              <w:right w:val="nil"/>
            </w:tcBorders>
            <w:shd w:val="clear" w:color="auto" w:fill="auto"/>
            <w:noWrap/>
            <w:vAlign w:val="center"/>
            <w:hideMark/>
          </w:tcPr>
          <w:p w14:paraId="27E49833"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219" w:type="dxa"/>
            <w:tcBorders>
              <w:top w:val="nil"/>
              <w:left w:val="nil"/>
              <w:bottom w:val="single" w:sz="8" w:space="0" w:color="auto"/>
              <w:right w:val="nil"/>
            </w:tcBorders>
            <w:shd w:val="clear" w:color="auto" w:fill="auto"/>
            <w:noWrap/>
            <w:vAlign w:val="center"/>
            <w:hideMark/>
          </w:tcPr>
          <w:p w14:paraId="07AFA79C"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053" w:type="dxa"/>
            <w:tcBorders>
              <w:top w:val="nil"/>
              <w:left w:val="nil"/>
              <w:bottom w:val="single" w:sz="8" w:space="0" w:color="auto"/>
              <w:right w:val="nil"/>
            </w:tcBorders>
            <w:shd w:val="clear" w:color="auto" w:fill="auto"/>
            <w:noWrap/>
            <w:vAlign w:val="center"/>
            <w:hideMark/>
          </w:tcPr>
          <w:p w14:paraId="78BDBF4B"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r>
      <w:tr w:rsidR="007A7C92" w14:paraId="5179FE0D" w14:textId="77777777" w:rsidTr="00EC77BE">
        <w:trPr>
          <w:trHeight w:val="240"/>
        </w:trPr>
        <w:tc>
          <w:tcPr>
            <w:tcW w:w="3020" w:type="dxa"/>
            <w:tcBorders>
              <w:top w:val="nil"/>
              <w:left w:val="nil"/>
              <w:bottom w:val="nil"/>
              <w:right w:val="nil"/>
            </w:tcBorders>
            <w:shd w:val="clear" w:color="auto" w:fill="auto"/>
            <w:noWrap/>
            <w:vAlign w:val="center"/>
            <w:hideMark/>
          </w:tcPr>
          <w:p w14:paraId="70D5837D" w14:textId="77777777" w:rsidR="007A7C92" w:rsidRPr="00E53AAC"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846" w:type="dxa"/>
            <w:tcBorders>
              <w:top w:val="nil"/>
              <w:left w:val="nil"/>
              <w:bottom w:val="nil"/>
              <w:right w:val="nil"/>
            </w:tcBorders>
            <w:shd w:val="clear" w:color="auto" w:fill="auto"/>
            <w:noWrap/>
            <w:vAlign w:val="center"/>
            <w:hideMark/>
          </w:tcPr>
          <w:p w14:paraId="4A2247B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3" w:type="dxa"/>
            <w:tcBorders>
              <w:top w:val="nil"/>
              <w:left w:val="nil"/>
              <w:bottom w:val="nil"/>
              <w:right w:val="nil"/>
            </w:tcBorders>
            <w:shd w:val="clear" w:color="auto" w:fill="auto"/>
            <w:noWrap/>
            <w:vAlign w:val="center"/>
            <w:hideMark/>
          </w:tcPr>
          <w:p w14:paraId="2027559D"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1.75 </w:t>
            </w:r>
            <w:r w:rsidRPr="00FB5CB7">
              <w:rPr>
                <w:rFonts w:ascii="Times Roman" w:hAnsi="Times Roman" w:cs="Calibri"/>
                <w:color w:val="000000"/>
                <w:sz w:val="16"/>
                <w:szCs w:val="16"/>
              </w:rPr>
              <w:t>/ -0.54</w:t>
            </w:r>
          </w:p>
        </w:tc>
        <w:tc>
          <w:tcPr>
            <w:tcW w:w="979" w:type="dxa"/>
            <w:tcBorders>
              <w:top w:val="nil"/>
              <w:left w:val="nil"/>
              <w:bottom w:val="nil"/>
              <w:right w:val="nil"/>
            </w:tcBorders>
            <w:shd w:val="clear" w:color="auto" w:fill="auto"/>
            <w:noWrap/>
            <w:vAlign w:val="center"/>
            <w:hideMark/>
          </w:tcPr>
          <w:p w14:paraId="200C18BE"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0.55 </w:t>
            </w:r>
            <w:r w:rsidRPr="00FB5CB7">
              <w:rPr>
                <w:rFonts w:ascii="Times Roman" w:hAnsi="Times Roman" w:cs="Calibri"/>
                <w:color w:val="000000"/>
                <w:sz w:val="16"/>
                <w:szCs w:val="16"/>
              </w:rPr>
              <w:t>/ 0.29</w:t>
            </w:r>
          </w:p>
        </w:tc>
        <w:tc>
          <w:tcPr>
            <w:tcW w:w="1066" w:type="dxa"/>
            <w:tcBorders>
              <w:top w:val="nil"/>
              <w:left w:val="nil"/>
              <w:bottom w:val="nil"/>
              <w:right w:val="nil"/>
            </w:tcBorders>
            <w:shd w:val="clear" w:color="auto" w:fill="auto"/>
            <w:noWrap/>
            <w:vAlign w:val="center"/>
            <w:hideMark/>
          </w:tcPr>
          <w:p w14:paraId="0B1DE70D"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0.66 </w:t>
            </w:r>
            <w:r w:rsidRPr="00FB5CB7">
              <w:rPr>
                <w:rFonts w:ascii="Times Roman" w:hAnsi="Times Roman" w:cs="Calibri"/>
                <w:color w:val="000000"/>
                <w:sz w:val="16"/>
                <w:szCs w:val="16"/>
              </w:rPr>
              <w:t>/ -1.11</w:t>
            </w:r>
          </w:p>
        </w:tc>
        <w:tc>
          <w:tcPr>
            <w:tcW w:w="1066" w:type="dxa"/>
            <w:tcBorders>
              <w:top w:val="nil"/>
              <w:left w:val="nil"/>
              <w:bottom w:val="nil"/>
              <w:right w:val="nil"/>
            </w:tcBorders>
            <w:shd w:val="clear" w:color="auto" w:fill="auto"/>
            <w:noWrap/>
            <w:vAlign w:val="center"/>
            <w:hideMark/>
          </w:tcPr>
          <w:p w14:paraId="15358FC7"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2.83 </w:t>
            </w:r>
            <w:r w:rsidRPr="00FB5CB7">
              <w:rPr>
                <w:rFonts w:ascii="Times Roman" w:hAnsi="Times Roman" w:cs="Calibri"/>
                <w:color w:val="000000"/>
                <w:sz w:val="16"/>
                <w:szCs w:val="16"/>
              </w:rPr>
              <w:t>/ 0.02</w:t>
            </w:r>
          </w:p>
        </w:tc>
        <w:tc>
          <w:tcPr>
            <w:tcW w:w="80" w:type="dxa"/>
            <w:tcBorders>
              <w:top w:val="nil"/>
              <w:left w:val="nil"/>
              <w:bottom w:val="nil"/>
              <w:right w:val="nil"/>
            </w:tcBorders>
            <w:shd w:val="clear" w:color="auto" w:fill="auto"/>
            <w:noWrap/>
            <w:vAlign w:val="center"/>
            <w:hideMark/>
          </w:tcPr>
          <w:p w14:paraId="42D985A8" w14:textId="77777777" w:rsidR="007A7C92" w:rsidRDefault="007A7C92" w:rsidP="00EC77BE">
            <w:pPr>
              <w:jc w:val="center"/>
              <w:rPr>
                <w:rFonts w:ascii="Times Roman" w:hAnsi="Times Roman" w:cs="Calibri"/>
                <w:b/>
                <w:bCs/>
                <w:color w:val="000000"/>
                <w:sz w:val="16"/>
                <w:szCs w:val="16"/>
              </w:rPr>
            </w:pPr>
          </w:p>
        </w:tc>
        <w:tc>
          <w:tcPr>
            <w:tcW w:w="810" w:type="dxa"/>
            <w:tcBorders>
              <w:top w:val="nil"/>
              <w:left w:val="nil"/>
              <w:bottom w:val="nil"/>
              <w:right w:val="nil"/>
            </w:tcBorders>
            <w:shd w:val="clear" w:color="auto" w:fill="auto"/>
            <w:noWrap/>
            <w:vAlign w:val="center"/>
            <w:hideMark/>
          </w:tcPr>
          <w:p w14:paraId="2DE958F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241" w:type="dxa"/>
            <w:tcBorders>
              <w:top w:val="nil"/>
              <w:left w:val="nil"/>
              <w:bottom w:val="nil"/>
              <w:right w:val="nil"/>
            </w:tcBorders>
            <w:shd w:val="clear" w:color="auto" w:fill="auto"/>
            <w:noWrap/>
            <w:vAlign w:val="center"/>
            <w:hideMark/>
          </w:tcPr>
          <w:p w14:paraId="6C07F5BE"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2.51 / -1.13</w:t>
            </w:r>
          </w:p>
        </w:tc>
        <w:tc>
          <w:tcPr>
            <w:tcW w:w="937" w:type="dxa"/>
            <w:tcBorders>
              <w:top w:val="nil"/>
              <w:left w:val="nil"/>
              <w:bottom w:val="nil"/>
              <w:right w:val="nil"/>
            </w:tcBorders>
            <w:shd w:val="clear" w:color="auto" w:fill="auto"/>
            <w:noWrap/>
            <w:vAlign w:val="center"/>
            <w:hideMark/>
          </w:tcPr>
          <w:p w14:paraId="086B6254"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0.68 / 0.54</w:t>
            </w:r>
          </w:p>
        </w:tc>
        <w:tc>
          <w:tcPr>
            <w:tcW w:w="1219" w:type="dxa"/>
            <w:tcBorders>
              <w:top w:val="nil"/>
              <w:left w:val="nil"/>
              <w:bottom w:val="nil"/>
              <w:right w:val="nil"/>
            </w:tcBorders>
            <w:shd w:val="clear" w:color="auto" w:fill="auto"/>
            <w:noWrap/>
            <w:vAlign w:val="center"/>
            <w:hideMark/>
          </w:tcPr>
          <w:p w14:paraId="1AA7DE00"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1.17 / -2.18</w:t>
            </w:r>
          </w:p>
        </w:tc>
        <w:tc>
          <w:tcPr>
            <w:tcW w:w="1053" w:type="dxa"/>
            <w:tcBorders>
              <w:top w:val="nil"/>
              <w:left w:val="nil"/>
              <w:bottom w:val="nil"/>
              <w:right w:val="nil"/>
            </w:tcBorders>
            <w:shd w:val="clear" w:color="auto" w:fill="auto"/>
            <w:noWrap/>
            <w:vAlign w:val="center"/>
            <w:hideMark/>
          </w:tcPr>
          <w:p w14:paraId="34FC634B"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3.85 / -0.08</w:t>
            </w:r>
          </w:p>
        </w:tc>
      </w:tr>
      <w:tr w:rsidR="007A7C92" w14:paraId="772297C2" w14:textId="77777777" w:rsidTr="00EC77BE">
        <w:trPr>
          <w:trHeight w:val="240"/>
        </w:trPr>
        <w:tc>
          <w:tcPr>
            <w:tcW w:w="3020" w:type="dxa"/>
            <w:tcBorders>
              <w:top w:val="nil"/>
              <w:left w:val="nil"/>
              <w:bottom w:val="nil"/>
              <w:right w:val="nil"/>
            </w:tcBorders>
            <w:shd w:val="clear" w:color="auto" w:fill="auto"/>
            <w:noWrap/>
            <w:vAlign w:val="center"/>
            <w:hideMark/>
          </w:tcPr>
          <w:p w14:paraId="50140F57" w14:textId="77777777" w:rsidR="007A7C92" w:rsidRPr="00E53AAC"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urban boundary X Cover</w:t>
            </w:r>
            <w:r>
              <w:rPr>
                <w:rFonts w:ascii="Times Roman" w:hAnsi="Times Roman" w:cs="Calibri"/>
                <w:color w:val="000000"/>
                <w:sz w:val="16"/>
                <w:szCs w:val="16"/>
                <w:lang w:val="en-US"/>
              </w:rPr>
              <w:t>*</w:t>
            </w:r>
          </w:p>
        </w:tc>
        <w:tc>
          <w:tcPr>
            <w:tcW w:w="846" w:type="dxa"/>
            <w:tcBorders>
              <w:top w:val="nil"/>
              <w:left w:val="nil"/>
              <w:bottom w:val="nil"/>
              <w:right w:val="nil"/>
            </w:tcBorders>
            <w:shd w:val="clear" w:color="auto" w:fill="auto"/>
            <w:noWrap/>
            <w:vAlign w:val="center"/>
            <w:hideMark/>
          </w:tcPr>
          <w:p w14:paraId="2C9D558C" w14:textId="77777777" w:rsidR="007A7C92" w:rsidRDefault="007A7C92" w:rsidP="00EC77BE">
            <w:pPr>
              <w:rPr>
                <w:rFonts w:ascii="Times Roman" w:hAnsi="Times Roman" w:cs="Calibri"/>
                <w:color w:val="000000"/>
                <w:sz w:val="16"/>
                <w:szCs w:val="16"/>
              </w:rPr>
            </w:pPr>
          </w:p>
        </w:tc>
        <w:tc>
          <w:tcPr>
            <w:tcW w:w="1323" w:type="dxa"/>
            <w:tcBorders>
              <w:top w:val="nil"/>
              <w:left w:val="nil"/>
              <w:bottom w:val="nil"/>
              <w:right w:val="nil"/>
            </w:tcBorders>
            <w:shd w:val="clear" w:color="auto" w:fill="auto"/>
            <w:noWrap/>
            <w:vAlign w:val="center"/>
            <w:hideMark/>
          </w:tcPr>
          <w:p w14:paraId="2AE7A6A4" w14:textId="77777777" w:rsidR="007A7C92" w:rsidRPr="00FB5CB7" w:rsidRDefault="007A7C92" w:rsidP="00EC77BE">
            <w:pPr>
              <w:jc w:val="center"/>
              <w:rPr>
                <w:sz w:val="16"/>
                <w:szCs w:val="16"/>
              </w:rPr>
            </w:pPr>
          </w:p>
        </w:tc>
        <w:tc>
          <w:tcPr>
            <w:tcW w:w="979" w:type="dxa"/>
            <w:tcBorders>
              <w:top w:val="nil"/>
              <w:left w:val="nil"/>
              <w:bottom w:val="nil"/>
              <w:right w:val="nil"/>
            </w:tcBorders>
            <w:shd w:val="clear" w:color="auto" w:fill="auto"/>
            <w:noWrap/>
            <w:vAlign w:val="center"/>
            <w:hideMark/>
          </w:tcPr>
          <w:p w14:paraId="13F09FB2" w14:textId="77777777" w:rsidR="007A7C92" w:rsidRPr="00FB5CB7" w:rsidRDefault="007A7C92" w:rsidP="00EC77BE">
            <w:pPr>
              <w:jc w:val="center"/>
              <w:rPr>
                <w:sz w:val="16"/>
                <w:szCs w:val="16"/>
              </w:rPr>
            </w:pPr>
          </w:p>
        </w:tc>
        <w:tc>
          <w:tcPr>
            <w:tcW w:w="1066" w:type="dxa"/>
            <w:tcBorders>
              <w:top w:val="nil"/>
              <w:left w:val="nil"/>
              <w:bottom w:val="nil"/>
              <w:right w:val="nil"/>
            </w:tcBorders>
            <w:shd w:val="clear" w:color="auto" w:fill="auto"/>
            <w:noWrap/>
            <w:vAlign w:val="center"/>
            <w:hideMark/>
          </w:tcPr>
          <w:p w14:paraId="112B3966" w14:textId="77777777" w:rsidR="007A7C92" w:rsidRPr="00FB5CB7" w:rsidRDefault="007A7C92" w:rsidP="00EC77BE">
            <w:pPr>
              <w:jc w:val="center"/>
              <w:rPr>
                <w:sz w:val="16"/>
                <w:szCs w:val="16"/>
              </w:rPr>
            </w:pPr>
          </w:p>
        </w:tc>
        <w:tc>
          <w:tcPr>
            <w:tcW w:w="1066" w:type="dxa"/>
            <w:tcBorders>
              <w:top w:val="nil"/>
              <w:left w:val="nil"/>
              <w:bottom w:val="nil"/>
              <w:right w:val="nil"/>
            </w:tcBorders>
            <w:shd w:val="clear" w:color="auto" w:fill="auto"/>
            <w:noWrap/>
            <w:vAlign w:val="center"/>
            <w:hideMark/>
          </w:tcPr>
          <w:p w14:paraId="4245A757" w14:textId="77777777" w:rsidR="007A7C92" w:rsidRPr="00FB5CB7" w:rsidRDefault="007A7C92" w:rsidP="00EC77BE">
            <w:pPr>
              <w:jc w:val="center"/>
              <w:rPr>
                <w:sz w:val="16"/>
                <w:szCs w:val="16"/>
              </w:rPr>
            </w:pPr>
          </w:p>
        </w:tc>
        <w:tc>
          <w:tcPr>
            <w:tcW w:w="80" w:type="dxa"/>
            <w:tcBorders>
              <w:top w:val="nil"/>
              <w:left w:val="nil"/>
              <w:bottom w:val="nil"/>
              <w:right w:val="nil"/>
            </w:tcBorders>
            <w:shd w:val="clear" w:color="auto" w:fill="auto"/>
            <w:noWrap/>
            <w:vAlign w:val="center"/>
            <w:hideMark/>
          </w:tcPr>
          <w:p w14:paraId="053191AC" w14:textId="77777777" w:rsidR="007A7C92" w:rsidRDefault="007A7C92" w:rsidP="00EC77BE">
            <w:pPr>
              <w:jc w:val="center"/>
              <w:rPr>
                <w:sz w:val="20"/>
                <w:szCs w:val="20"/>
              </w:rPr>
            </w:pPr>
          </w:p>
        </w:tc>
        <w:tc>
          <w:tcPr>
            <w:tcW w:w="810" w:type="dxa"/>
            <w:tcBorders>
              <w:top w:val="nil"/>
              <w:left w:val="nil"/>
              <w:bottom w:val="nil"/>
              <w:right w:val="nil"/>
            </w:tcBorders>
            <w:shd w:val="clear" w:color="auto" w:fill="auto"/>
            <w:noWrap/>
            <w:vAlign w:val="center"/>
            <w:hideMark/>
          </w:tcPr>
          <w:p w14:paraId="59AE178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N</w:t>
            </w:r>
          </w:p>
        </w:tc>
        <w:tc>
          <w:tcPr>
            <w:tcW w:w="1241" w:type="dxa"/>
            <w:tcBorders>
              <w:top w:val="nil"/>
              <w:left w:val="nil"/>
              <w:bottom w:val="nil"/>
              <w:right w:val="nil"/>
            </w:tcBorders>
            <w:shd w:val="clear" w:color="auto" w:fill="auto"/>
            <w:noWrap/>
            <w:vAlign w:val="bottom"/>
            <w:hideMark/>
          </w:tcPr>
          <w:p w14:paraId="06C957AF" w14:textId="77777777" w:rsidR="007A7C92" w:rsidRPr="00E53AAC" w:rsidRDefault="007A7C92" w:rsidP="00EC77BE">
            <w:pPr>
              <w:jc w:val="center"/>
              <w:rPr>
                <w:rFonts w:ascii="Times Roman" w:hAnsi="Times Roman" w:cs="Calibri"/>
                <w:b/>
                <w:bCs/>
                <w:color w:val="000000"/>
                <w:sz w:val="16"/>
                <w:szCs w:val="16"/>
              </w:rPr>
            </w:pPr>
            <w:r w:rsidRPr="00E53AAC">
              <w:rPr>
                <w:rFonts w:ascii="Times Roman" w:hAnsi="Times Roman" w:cs="Calibri"/>
                <w:b/>
                <w:bCs/>
                <w:color w:val="000000"/>
                <w:sz w:val="16"/>
                <w:szCs w:val="16"/>
              </w:rPr>
              <w:t>0.95</w:t>
            </w:r>
          </w:p>
        </w:tc>
        <w:tc>
          <w:tcPr>
            <w:tcW w:w="937" w:type="dxa"/>
            <w:tcBorders>
              <w:top w:val="nil"/>
              <w:left w:val="nil"/>
              <w:bottom w:val="nil"/>
              <w:right w:val="nil"/>
            </w:tcBorders>
            <w:shd w:val="clear" w:color="auto" w:fill="auto"/>
            <w:noWrap/>
            <w:vAlign w:val="bottom"/>
            <w:hideMark/>
          </w:tcPr>
          <w:p w14:paraId="75358C8B" w14:textId="77777777" w:rsidR="007A7C92" w:rsidRPr="00E53AAC" w:rsidRDefault="007A7C92" w:rsidP="00EC77BE">
            <w:pPr>
              <w:jc w:val="center"/>
              <w:rPr>
                <w:rFonts w:ascii="Times Roman" w:hAnsi="Times Roman" w:cs="Calibri"/>
                <w:b/>
                <w:bCs/>
                <w:color w:val="000000"/>
                <w:sz w:val="16"/>
                <w:szCs w:val="16"/>
              </w:rPr>
            </w:pPr>
            <w:r w:rsidRPr="00E53AAC">
              <w:rPr>
                <w:rFonts w:ascii="Times Roman" w:hAnsi="Times Roman" w:cs="Calibri"/>
                <w:b/>
                <w:bCs/>
                <w:color w:val="000000"/>
                <w:sz w:val="16"/>
                <w:szCs w:val="16"/>
              </w:rPr>
              <w:t>0.43</w:t>
            </w:r>
          </w:p>
        </w:tc>
        <w:tc>
          <w:tcPr>
            <w:tcW w:w="1219" w:type="dxa"/>
            <w:tcBorders>
              <w:top w:val="nil"/>
              <w:left w:val="nil"/>
              <w:bottom w:val="nil"/>
              <w:right w:val="nil"/>
            </w:tcBorders>
            <w:shd w:val="clear" w:color="auto" w:fill="auto"/>
            <w:noWrap/>
            <w:vAlign w:val="bottom"/>
            <w:hideMark/>
          </w:tcPr>
          <w:p w14:paraId="225DA4A3" w14:textId="77777777" w:rsidR="007A7C92" w:rsidRPr="00E53AAC" w:rsidRDefault="007A7C92" w:rsidP="00EC77BE">
            <w:pPr>
              <w:jc w:val="center"/>
              <w:rPr>
                <w:rFonts w:ascii="Times Roman" w:hAnsi="Times Roman" w:cs="Calibri"/>
                <w:b/>
                <w:bCs/>
                <w:color w:val="000000"/>
                <w:sz w:val="16"/>
                <w:szCs w:val="16"/>
              </w:rPr>
            </w:pPr>
            <w:r w:rsidRPr="00E53AAC">
              <w:rPr>
                <w:rFonts w:ascii="Times Roman" w:hAnsi="Times Roman" w:cs="Calibri"/>
                <w:b/>
                <w:bCs/>
                <w:color w:val="000000"/>
                <w:sz w:val="16"/>
                <w:szCs w:val="16"/>
              </w:rPr>
              <w:t>0.11</w:t>
            </w:r>
          </w:p>
        </w:tc>
        <w:tc>
          <w:tcPr>
            <w:tcW w:w="1053" w:type="dxa"/>
            <w:tcBorders>
              <w:top w:val="nil"/>
              <w:left w:val="nil"/>
              <w:bottom w:val="nil"/>
              <w:right w:val="nil"/>
            </w:tcBorders>
            <w:shd w:val="clear" w:color="auto" w:fill="auto"/>
            <w:noWrap/>
            <w:vAlign w:val="bottom"/>
            <w:hideMark/>
          </w:tcPr>
          <w:p w14:paraId="7D81C9AB" w14:textId="77777777" w:rsidR="007A7C92" w:rsidRPr="00E53AAC" w:rsidRDefault="007A7C92" w:rsidP="00EC77BE">
            <w:pPr>
              <w:jc w:val="center"/>
              <w:rPr>
                <w:rFonts w:ascii="Times Roman" w:hAnsi="Times Roman" w:cs="Calibri"/>
                <w:b/>
                <w:bCs/>
                <w:color w:val="000000"/>
                <w:sz w:val="16"/>
                <w:szCs w:val="16"/>
                <w:lang w:val="en-US"/>
              </w:rPr>
            </w:pPr>
            <w:r w:rsidRPr="00E53AAC">
              <w:rPr>
                <w:rFonts w:ascii="Times Roman" w:hAnsi="Times Roman" w:cs="Calibri"/>
                <w:b/>
                <w:bCs/>
                <w:color w:val="000000"/>
                <w:sz w:val="16"/>
                <w:szCs w:val="16"/>
              </w:rPr>
              <w:t>1.8</w:t>
            </w:r>
            <w:r w:rsidRPr="00E53AAC">
              <w:rPr>
                <w:rFonts w:ascii="Times Roman" w:hAnsi="Times Roman" w:cs="Calibri"/>
                <w:b/>
                <w:bCs/>
                <w:color w:val="000000"/>
                <w:sz w:val="16"/>
                <w:szCs w:val="16"/>
                <w:lang w:val="en-US"/>
              </w:rPr>
              <w:t>0</w:t>
            </w:r>
          </w:p>
        </w:tc>
      </w:tr>
      <w:tr w:rsidR="007A7C92" w14:paraId="1F44B494" w14:textId="77777777" w:rsidTr="00EC77BE">
        <w:trPr>
          <w:trHeight w:val="240"/>
        </w:trPr>
        <w:tc>
          <w:tcPr>
            <w:tcW w:w="3020" w:type="dxa"/>
            <w:tcBorders>
              <w:top w:val="nil"/>
              <w:left w:val="nil"/>
              <w:bottom w:val="nil"/>
              <w:right w:val="nil"/>
            </w:tcBorders>
            <w:shd w:val="clear" w:color="auto" w:fill="auto"/>
            <w:noWrap/>
            <w:vAlign w:val="center"/>
            <w:hideMark/>
          </w:tcPr>
          <w:p w14:paraId="0524EA6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Cover</w:t>
            </w:r>
          </w:p>
        </w:tc>
        <w:tc>
          <w:tcPr>
            <w:tcW w:w="846" w:type="dxa"/>
            <w:tcBorders>
              <w:top w:val="nil"/>
              <w:left w:val="nil"/>
              <w:bottom w:val="nil"/>
              <w:right w:val="nil"/>
            </w:tcBorders>
            <w:shd w:val="clear" w:color="auto" w:fill="auto"/>
            <w:noWrap/>
            <w:vAlign w:val="center"/>
            <w:hideMark/>
          </w:tcPr>
          <w:p w14:paraId="744083A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3" w:type="dxa"/>
            <w:tcBorders>
              <w:top w:val="nil"/>
              <w:left w:val="nil"/>
              <w:bottom w:val="nil"/>
              <w:right w:val="nil"/>
            </w:tcBorders>
            <w:shd w:val="clear" w:color="auto" w:fill="auto"/>
            <w:noWrap/>
            <w:vAlign w:val="bottom"/>
            <w:hideMark/>
          </w:tcPr>
          <w:p w14:paraId="6A074D2C"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0.32 </w:t>
            </w:r>
            <w:r w:rsidRPr="00FB5CB7">
              <w:rPr>
                <w:rFonts w:ascii="Times Roman" w:hAnsi="Times Roman" w:cs="Calibri"/>
                <w:color w:val="000000"/>
                <w:sz w:val="16"/>
                <w:szCs w:val="16"/>
              </w:rPr>
              <w:t>/ 0.05</w:t>
            </w:r>
          </w:p>
        </w:tc>
        <w:tc>
          <w:tcPr>
            <w:tcW w:w="979" w:type="dxa"/>
            <w:tcBorders>
              <w:top w:val="nil"/>
              <w:left w:val="nil"/>
              <w:bottom w:val="nil"/>
              <w:right w:val="nil"/>
            </w:tcBorders>
            <w:shd w:val="clear" w:color="auto" w:fill="auto"/>
            <w:noWrap/>
            <w:vAlign w:val="bottom"/>
            <w:hideMark/>
          </w:tcPr>
          <w:p w14:paraId="3528711E"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0.11 </w:t>
            </w:r>
            <w:r w:rsidRPr="00FB5CB7">
              <w:rPr>
                <w:rFonts w:ascii="Times Roman" w:hAnsi="Times Roman" w:cs="Calibri"/>
                <w:color w:val="000000"/>
                <w:sz w:val="16"/>
                <w:szCs w:val="16"/>
              </w:rPr>
              <w:t>/ 0.11</w:t>
            </w:r>
          </w:p>
        </w:tc>
        <w:tc>
          <w:tcPr>
            <w:tcW w:w="1066" w:type="dxa"/>
            <w:tcBorders>
              <w:top w:val="nil"/>
              <w:left w:val="nil"/>
              <w:bottom w:val="nil"/>
              <w:right w:val="nil"/>
            </w:tcBorders>
            <w:shd w:val="clear" w:color="auto" w:fill="auto"/>
            <w:noWrap/>
            <w:vAlign w:val="bottom"/>
            <w:hideMark/>
          </w:tcPr>
          <w:p w14:paraId="6B886775"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0.11 </w:t>
            </w:r>
            <w:r w:rsidRPr="00FB5CB7">
              <w:rPr>
                <w:rFonts w:ascii="Times Roman" w:hAnsi="Times Roman" w:cs="Calibri"/>
                <w:color w:val="000000"/>
                <w:sz w:val="16"/>
                <w:szCs w:val="16"/>
              </w:rPr>
              <w:t>/ -0.17</w:t>
            </w:r>
          </w:p>
        </w:tc>
        <w:tc>
          <w:tcPr>
            <w:tcW w:w="1066" w:type="dxa"/>
            <w:tcBorders>
              <w:top w:val="nil"/>
              <w:left w:val="nil"/>
              <w:bottom w:val="nil"/>
              <w:right w:val="nil"/>
            </w:tcBorders>
            <w:shd w:val="clear" w:color="auto" w:fill="auto"/>
            <w:noWrap/>
            <w:vAlign w:val="bottom"/>
            <w:hideMark/>
          </w:tcPr>
          <w:p w14:paraId="6AF5F25B"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0.53 </w:t>
            </w:r>
            <w:r w:rsidRPr="00FB5CB7">
              <w:rPr>
                <w:rFonts w:ascii="Times Roman" w:hAnsi="Times Roman" w:cs="Calibri"/>
                <w:color w:val="000000"/>
                <w:sz w:val="16"/>
                <w:szCs w:val="16"/>
              </w:rPr>
              <w:t>/ 0.27</w:t>
            </w:r>
          </w:p>
        </w:tc>
        <w:tc>
          <w:tcPr>
            <w:tcW w:w="80" w:type="dxa"/>
            <w:tcBorders>
              <w:top w:val="nil"/>
              <w:left w:val="nil"/>
              <w:bottom w:val="nil"/>
              <w:right w:val="nil"/>
            </w:tcBorders>
            <w:shd w:val="clear" w:color="auto" w:fill="auto"/>
            <w:noWrap/>
            <w:vAlign w:val="center"/>
            <w:hideMark/>
          </w:tcPr>
          <w:p w14:paraId="785F7AD3" w14:textId="77777777" w:rsidR="007A7C92" w:rsidRDefault="007A7C92" w:rsidP="00EC77BE">
            <w:pPr>
              <w:jc w:val="center"/>
              <w:rPr>
                <w:rFonts w:ascii="Times Roman" w:hAnsi="Times Roman" w:cs="Calibri"/>
                <w:b/>
                <w:bCs/>
                <w:color w:val="000000"/>
                <w:sz w:val="16"/>
                <w:szCs w:val="16"/>
              </w:rPr>
            </w:pPr>
          </w:p>
        </w:tc>
        <w:tc>
          <w:tcPr>
            <w:tcW w:w="810" w:type="dxa"/>
            <w:tcBorders>
              <w:top w:val="nil"/>
              <w:left w:val="nil"/>
              <w:bottom w:val="nil"/>
              <w:right w:val="nil"/>
            </w:tcBorders>
            <w:shd w:val="clear" w:color="auto" w:fill="auto"/>
            <w:noWrap/>
            <w:vAlign w:val="center"/>
            <w:hideMark/>
          </w:tcPr>
          <w:p w14:paraId="01F7F4E8" w14:textId="77777777" w:rsidR="007A7C92" w:rsidRDefault="007A7C92" w:rsidP="00EC77BE">
            <w:pPr>
              <w:jc w:val="center"/>
              <w:rPr>
                <w:rFonts w:ascii="Times Roman" w:hAnsi="Times Roman" w:cs="Calibri"/>
                <w:color w:val="000000"/>
                <w:sz w:val="16"/>
                <w:szCs w:val="16"/>
              </w:rPr>
            </w:pPr>
          </w:p>
        </w:tc>
        <w:tc>
          <w:tcPr>
            <w:tcW w:w="1241" w:type="dxa"/>
            <w:tcBorders>
              <w:top w:val="nil"/>
              <w:left w:val="nil"/>
              <w:bottom w:val="nil"/>
              <w:right w:val="nil"/>
            </w:tcBorders>
            <w:shd w:val="clear" w:color="auto" w:fill="auto"/>
            <w:noWrap/>
            <w:vAlign w:val="center"/>
            <w:hideMark/>
          </w:tcPr>
          <w:p w14:paraId="207B0C53" w14:textId="77777777" w:rsidR="007A7C92" w:rsidRDefault="007A7C92" w:rsidP="00EC77BE">
            <w:pPr>
              <w:jc w:val="center"/>
              <w:rPr>
                <w:rFonts w:ascii="Times Roman" w:hAnsi="Times Roman" w:cs="Calibri"/>
                <w:color w:val="000000"/>
                <w:sz w:val="16"/>
                <w:szCs w:val="16"/>
              </w:rPr>
            </w:pPr>
          </w:p>
        </w:tc>
        <w:tc>
          <w:tcPr>
            <w:tcW w:w="937" w:type="dxa"/>
            <w:tcBorders>
              <w:top w:val="nil"/>
              <w:left w:val="nil"/>
              <w:bottom w:val="nil"/>
              <w:right w:val="nil"/>
            </w:tcBorders>
            <w:shd w:val="clear" w:color="auto" w:fill="auto"/>
            <w:noWrap/>
            <w:vAlign w:val="center"/>
            <w:hideMark/>
          </w:tcPr>
          <w:p w14:paraId="2B948DCB" w14:textId="77777777" w:rsidR="007A7C92" w:rsidRDefault="007A7C92" w:rsidP="00EC77BE">
            <w:pPr>
              <w:jc w:val="center"/>
              <w:rPr>
                <w:sz w:val="20"/>
                <w:szCs w:val="20"/>
              </w:rPr>
            </w:pPr>
          </w:p>
        </w:tc>
        <w:tc>
          <w:tcPr>
            <w:tcW w:w="1219" w:type="dxa"/>
            <w:tcBorders>
              <w:top w:val="nil"/>
              <w:left w:val="nil"/>
              <w:bottom w:val="nil"/>
              <w:right w:val="nil"/>
            </w:tcBorders>
            <w:shd w:val="clear" w:color="auto" w:fill="auto"/>
            <w:noWrap/>
            <w:vAlign w:val="center"/>
            <w:hideMark/>
          </w:tcPr>
          <w:p w14:paraId="7D1073B8" w14:textId="77777777" w:rsidR="007A7C92" w:rsidRDefault="007A7C92" w:rsidP="00EC77BE">
            <w:pPr>
              <w:jc w:val="center"/>
              <w:rPr>
                <w:sz w:val="20"/>
                <w:szCs w:val="20"/>
              </w:rPr>
            </w:pPr>
          </w:p>
        </w:tc>
        <w:tc>
          <w:tcPr>
            <w:tcW w:w="1053" w:type="dxa"/>
            <w:tcBorders>
              <w:top w:val="nil"/>
              <w:left w:val="nil"/>
              <w:bottom w:val="nil"/>
              <w:right w:val="nil"/>
            </w:tcBorders>
            <w:shd w:val="clear" w:color="auto" w:fill="auto"/>
            <w:noWrap/>
            <w:vAlign w:val="center"/>
            <w:hideMark/>
          </w:tcPr>
          <w:p w14:paraId="7B3444EA" w14:textId="77777777" w:rsidR="007A7C92" w:rsidRDefault="007A7C92" w:rsidP="00EC77BE">
            <w:pPr>
              <w:jc w:val="center"/>
              <w:rPr>
                <w:sz w:val="20"/>
                <w:szCs w:val="20"/>
              </w:rPr>
            </w:pPr>
          </w:p>
        </w:tc>
      </w:tr>
      <w:tr w:rsidR="007A7C92" w14:paraId="31C265AB" w14:textId="77777777" w:rsidTr="00EC77BE">
        <w:trPr>
          <w:trHeight w:val="240"/>
        </w:trPr>
        <w:tc>
          <w:tcPr>
            <w:tcW w:w="3020" w:type="dxa"/>
            <w:tcBorders>
              <w:top w:val="nil"/>
              <w:left w:val="nil"/>
              <w:bottom w:val="nil"/>
              <w:right w:val="nil"/>
            </w:tcBorders>
            <w:shd w:val="clear" w:color="auto" w:fill="auto"/>
            <w:noWrap/>
            <w:vAlign w:val="center"/>
            <w:hideMark/>
          </w:tcPr>
          <w:p w14:paraId="29D0571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NDVI</w:t>
            </w:r>
          </w:p>
        </w:tc>
        <w:tc>
          <w:tcPr>
            <w:tcW w:w="846" w:type="dxa"/>
            <w:tcBorders>
              <w:top w:val="nil"/>
              <w:left w:val="nil"/>
              <w:bottom w:val="nil"/>
              <w:right w:val="nil"/>
            </w:tcBorders>
            <w:shd w:val="clear" w:color="auto" w:fill="auto"/>
            <w:noWrap/>
            <w:vAlign w:val="center"/>
            <w:hideMark/>
          </w:tcPr>
          <w:p w14:paraId="38A94E6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3" w:type="dxa"/>
            <w:tcBorders>
              <w:top w:val="nil"/>
              <w:left w:val="nil"/>
              <w:bottom w:val="nil"/>
              <w:right w:val="nil"/>
            </w:tcBorders>
            <w:shd w:val="clear" w:color="auto" w:fill="auto"/>
            <w:noWrap/>
            <w:vAlign w:val="bottom"/>
            <w:hideMark/>
          </w:tcPr>
          <w:p w14:paraId="52322288"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0.37</w:t>
            </w:r>
          </w:p>
        </w:tc>
        <w:tc>
          <w:tcPr>
            <w:tcW w:w="979" w:type="dxa"/>
            <w:tcBorders>
              <w:top w:val="nil"/>
              <w:left w:val="nil"/>
              <w:bottom w:val="nil"/>
              <w:right w:val="nil"/>
            </w:tcBorders>
            <w:shd w:val="clear" w:color="auto" w:fill="auto"/>
            <w:noWrap/>
            <w:vAlign w:val="bottom"/>
            <w:hideMark/>
          </w:tcPr>
          <w:p w14:paraId="68639611"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0.13</w:t>
            </w:r>
          </w:p>
        </w:tc>
        <w:tc>
          <w:tcPr>
            <w:tcW w:w="1066" w:type="dxa"/>
            <w:tcBorders>
              <w:top w:val="nil"/>
              <w:left w:val="nil"/>
              <w:bottom w:val="nil"/>
              <w:right w:val="nil"/>
            </w:tcBorders>
            <w:shd w:val="clear" w:color="auto" w:fill="auto"/>
            <w:noWrap/>
            <w:vAlign w:val="bottom"/>
            <w:hideMark/>
          </w:tcPr>
          <w:p w14:paraId="4F810223"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0.12</w:t>
            </w:r>
          </w:p>
        </w:tc>
        <w:tc>
          <w:tcPr>
            <w:tcW w:w="1066" w:type="dxa"/>
            <w:tcBorders>
              <w:top w:val="nil"/>
              <w:left w:val="nil"/>
              <w:bottom w:val="nil"/>
              <w:right w:val="nil"/>
            </w:tcBorders>
            <w:shd w:val="clear" w:color="auto" w:fill="auto"/>
            <w:noWrap/>
            <w:vAlign w:val="bottom"/>
            <w:hideMark/>
          </w:tcPr>
          <w:p w14:paraId="233BCB23"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0.63</w:t>
            </w:r>
          </w:p>
        </w:tc>
        <w:tc>
          <w:tcPr>
            <w:tcW w:w="80" w:type="dxa"/>
            <w:tcBorders>
              <w:top w:val="nil"/>
              <w:left w:val="nil"/>
              <w:bottom w:val="nil"/>
              <w:right w:val="nil"/>
            </w:tcBorders>
            <w:shd w:val="clear" w:color="auto" w:fill="auto"/>
            <w:noWrap/>
            <w:vAlign w:val="center"/>
            <w:hideMark/>
          </w:tcPr>
          <w:p w14:paraId="47ECD010" w14:textId="77777777" w:rsidR="007A7C92" w:rsidRDefault="007A7C92" w:rsidP="00EC77BE">
            <w:pPr>
              <w:jc w:val="center"/>
              <w:rPr>
                <w:rFonts w:ascii="Times" w:hAnsi="Times" w:cs="Calibri"/>
                <w:color w:val="000000"/>
                <w:sz w:val="18"/>
                <w:szCs w:val="18"/>
              </w:rPr>
            </w:pPr>
          </w:p>
        </w:tc>
        <w:tc>
          <w:tcPr>
            <w:tcW w:w="810" w:type="dxa"/>
            <w:tcBorders>
              <w:top w:val="nil"/>
              <w:left w:val="nil"/>
              <w:bottom w:val="nil"/>
              <w:right w:val="nil"/>
            </w:tcBorders>
            <w:shd w:val="clear" w:color="auto" w:fill="auto"/>
            <w:noWrap/>
            <w:vAlign w:val="center"/>
            <w:hideMark/>
          </w:tcPr>
          <w:p w14:paraId="62F6C130" w14:textId="77777777" w:rsidR="007A7C92" w:rsidRDefault="007A7C92" w:rsidP="00EC77BE">
            <w:pPr>
              <w:jc w:val="center"/>
              <w:rPr>
                <w:sz w:val="20"/>
                <w:szCs w:val="20"/>
              </w:rPr>
            </w:pPr>
          </w:p>
        </w:tc>
        <w:tc>
          <w:tcPr>
            <w:tcW w:w="1241" w:type="dxa"/>
            <w:tcBorders>
              <w:top w:val="nil"/>
              <w:left w:val="nil"/>
              <w:bottom w:val="nil"/>
              <w:right w:val="nil"/>
            </w:tcBorders>
            <w:shd w:val="clear" w:color="auto" w:fill="auto"/>
            <w:noWrap/>
            <w:vAlign w:val="center"/>
            <w:hideMark/>
          </w:tcPr>
          <w:p w14:paraId="2F5E444D" w14:textId="77777777" w:rsidR="007A7C92" w:rsidRDefault="007A7C92" w:rsidP="00EC77BE">
            <w:pPr>
              <w:jc w:val="center"/>
              <w:rPr>
                <w:sz w:val="20"/>
                <w:szCs w:val="20"/>
              </w:rPr>
            </w:pPr>
          </w:p>
        </w:tc>
        <w:tc>
          <w:tcPr>
            <w:tcW w:w="937" w:type="dxa"/>
            <w:tcBorders>
              <w:top w:val="nil"/>
              <w:left w:val="nil"/>
              <w:bottom w:val="nil"/>
              <w:right w:val="nil"/>
            </w:tcBorders>
            <w:shd w:val="clear" w:color="auto" w:fill="auto"/>
            <w:noWrap/>
            <w:vAlign w:val="center"/>
            <w:hideMark/>
          </w:tcPr>
          <w:p w14:paraId="4E6F0D19" w14:textId="77777777" w:rsidR="007A7C92" w:rsidRDefault="007A7C92" w:rsidP="00EC77BE">
            <w:pPr>
              <w:jc w:val="center"/>
              <w:rPr>
                <w:sz w:val="20"/>
                <w:szCs w:val="20"/>
              </w:rPr>
            </w:pPr>
          </w:p>
        </w:tc>
        <w:tc>
          <w:tcPr>
            <w:tcW w:w="1219" w:type="dxa"/>
            <w:tcBorders>
              <w:top w:val="nil"/>
              <w:left w:val="nil"/>
              <w:bottom w:val="nil"/>
              <w:right w:val="nil"/>
            </w:tcBorders>
            <w:shd w:val="clear" w:color="auto" w:fill="auto"/>
            <w:noWrap/>
            <w:vAlign w:val="center"/>
            <w:hideMark/>
          </w:tcPr>
          <w:p w14:paraId="15564ABB" w14:textId="77777777" w:rsidR="007A7C92" w:rsidRDefault="007A7C92" w:rsidP="00EC77BE">
            <w:pPr>
              <w:jc w:val="center"/>
              <w:rPr>
                <w:sz w:val="20"/>
                <w:szCs w:val="20"/>
              </w:rPr>
            </w:pPr>
          </w:p>
        </w:tc>
        <w:tc>
          <w:tcPr>
            <w:tcW w:w="1053" w:type="dxa"/>
            <w:tcBorders>
              <w:top w:val="nil"/>
              <w:left w:val="nil"/>
              <w:bottom w:val="nil"/>
              <w:right w:val="nil"/>
            </w:tcBorders>
            <w:shd w:val="clear" w:color="auto" w:fill="auto"/>
            <w:noWrap/>
            <w:vAlign w:val="center"/>
            <w:hideMark/>
          </w:tcPr>
          <w:p w14:paraId="2A7DA8D3" w14:textId="77777777" w:rsidR="007A7C92" w:rsidRDefault="007A7C92" w:rsidP="00EC77BE">
            <w:pPr>
              <w:jc w:val="center"/>
              <w:rPr>
                <w:sz w:val="20"/>
                <w:szCs w:val="20"/>
              </w:rPr>
            </w:pPr>
          </w:p>
        </w:tc>
      </w:tr>
      <w:tr w:rsidR="007A7C92" w14:paraId="0DCC476E" w14:textId="77777777" w:rsidTr="00EC77BE">
        <w:trPr>
          <w:trHeight w:val="240"/>
        </w:trPr>
        <w:tc>
          <w:tcPr>
            <w:tcW w:w="3020" w:type="dxa"/>
            <w:tcBorders>
              <w:top w:val="nil"/>
              <w:left w:val="nil"/>
              <w:bottom w:val="nil"/>
              <w:right w:val="nil"/>
            </w:tcBorders>
            <w:shd w:val="clear" w:color="auto" w:fill="auto"/>
            <w:noWrap/>
            <w:vAlign w:val="center"/>
            <w:hideMark/>
          </w:tcPr>
          <w:p w14:paraId="09C321BF" w14:textId="77777777" w:rsidR="007A7C92" w:rsidRPr="00E53AAC"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846" w:type="dxa"/>
            <w:tcBorders>
              <w:top w:val="nil"/>
              <w:left w:val="nil"/>
              <w:bottom w:val="nil"/>
              <w:right w:val="nil"/>
            </w:tcBorders>
            <w:shd w:val="clear" w:color="auto" w:fill="auto"/>
            <w:noWrap/>
            <w:vAlign w:val="center"/>
            <w:hideMark/>
          </w:tcPr>
          <w:p w14:paraId="1DF260F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3" w:type="dxa"/>
            <w:tcBorders>
              <w:top w:val="nil"/>
              <w:left w:val="nil"/>
              <w:bottom w:val="nil"/>
              <w:right w:val="nil"/>
            </w:tcBorders>
            <w:shd w:val="clear" w:color="auto" w:fill="auto"/>
            <w:noWrap/>
            <w:vAlign w:val="center"/>
            <w:hideMark/>
          </w:tcPr>
          <w:p w14:paraId="767E0578"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0.32 </w:t>
            </w:r>
            <w:r w:rsidRPr="00FB5CB7">
              <w:rPr>
                <w:rFonts w:ascii="Times Roman" w:hAnsi="Times Roman" w:cs="Calibri"/>
                <w:color w:val="000000"/>
                <w:sz w:val="16"/>
                <w:szCs w:val="16"/>
              </w:rPr>
              <w:t>/ 0.09</w:t>
            </w:r>
          </w:p>
        </w:tc>
        <w:tc>
          <w:tcPr>
            <w:tcW w:w="979" w:type="dxa"/>
            <w:tcBorders>
              <w:top w:val="nil"/>
              <w:left w:val="nil"/>
              <w:bottom w:val="nil"/>
              <w:right w:val="nil"/>
            </w:tcBorders>
            <w:shd w:val="clear" w:color="auto" w:fill="auto"/>
            <w:noWrap/>
            <w:vAlign w:val="center"/>
            <w:hideMark/>
          </w:tcPr>
          <w:p w14:paraId="5BA4B977"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0.13 </w:t>
            </w:r>
            <w:r w:rsidRPr="00FB5CB7">
              <w:rPr>
                <w:rFonts w:ascii="Times Roman" w:hAnsi="Times Roman" w:cs="Calibri"/>
                <w:color w:val="000000"/>
                <w:sz w:val="16"/>
                <w:szCs w:val="16"/>
              </w:rPr>
              <w:t>/ 0.12</w:t>
            </w:r>
          </w:p>
        </w:tc>
        <w:tc>
          <w:tcPr>
            <w:tcW w:w="1066" w:type="dxa"/>
            <w:tcBorders>
              <w:top w:val="nil"/>
              <w:left w:val="nil"/>
              <w:bottom w:val="nil"/>
              <w:right w:val="nil"/>
            </w:tcBorders>
            <w:shd w:val="clear" w:color="auto" w:fill="auto"/>
            <w:noWrap/>
            <w:vAlign w:val="center"/>
            <w:hideMark/>
          </w:tcPr>
          <w:p w14:paraId="596BE139"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 xml:space="preserve">0.07 </w:t>
            </w:r>
            <w:r w:rsidRPr="00FB5CB7">
              <w:rPr>
                <w:rFonts w:ascii="Times Roman" w:hAnsi="Times Roman" w:cs="Calibri"/>
                <w:color w:val="000000"/>
                <w:sz w:val="16"/>
                <w:szCs w:val="16"/>
              </w:rPr>
              <w:t>/ -0.15</w:t>
            </w:r>
          </w:p>
        </w:tc>
        <w:tc>
          <w:tcPr>
            <w:tcW w:w="1066" w:type="dxa"/>
            <w:tcBorders>
              <w:top w:val="nil"/>
              <w:left w:val="nil"/>
              <w:bottom w:val="nil"/>
              <w:right w:val="nil"/>
            </w:tcBorders>
            <w:shd w:val="clear" w:color="auto" w:fill="auto"/>
            <w:noWrap/>
            <w:vAlign w:val="center"/>
            <w:hideMark/>
          </w:tcPr>
          <w:p w14:paraId="1AAC1D21"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0.57</w:t>
            </w:r>
            <w:r w:rsidRPr="00FB5CB7">
              <w:rPr>
                <w:rFonts w:ascii="Times Roman" w:hAnsi="Times Roman" w:cs="Calibri"/>
                <w:color w:val="000000"/>
                <w:sz w:val="16"/>
                <w:szCs w:val="16"/>
              </w:rPr>
              <w:t xml:space="preserve"> / 0.33</w:t>
            </w:r>
          </w:p>
        </w:tc>
        <w:tc>
          <w:tcPr>
            <w:tcW w:w="80" w:type="dxa"/>
            <w:tcBorders>
              <w:top w:val="nil"/>
              <w:left w:val="nil"/>
              <w:bottom w:val="nil"/>
              <w:right w:val="nil"/>
            </w:tcBorders>
            <w:shd w:val="clear" w:color="auto" w:fill="auto"/>
            <w:noWrap/>
            <w:vAlign w:val="center"/>
            <w:hideMark/>
          </w:tcPr>
          <w:p w14:paraId="57E63129" w14:textId="77777777" w:rsidR="007A7C92" w:rsidRDefault="007A7C92" w:rsidP="00EC77BE">
            <w:pPr>
              <w:jc w:val="center"/>
              <w:rPr>
                <w:rFonts w:ascii="Times Roman" w:hAnsi="Times Roman" w:cs="Calibri"/>
                <w:b/>
                <w:bCs/>
                <w:color w:val="000000"/>
                <w:sz w:val="16"/>
                <w:szCs w:val="16"/>
              </w:rPr>
            </w:pPr>
          </w:p>
        </w:tc>
        <w:tc>
          <w:tcPr>
            <w:tcW w:w="810" w:type="dxa"/>
            <w:tcBorders>
              <w:top w:val="nil"/>
              <w:left w:val="nil"/>
              <w:bottom w:val="nil"/>
              <w:right w:val="nil"/>
            </w:tcBorders>
            <w:shd w:val="clear" w:color="auto" w:fill="auto"/>
            <w:noWrap/>
            <w:vAlign w:val="center"/>
            <w:hideMark/>
          </w:tcPr>
          <w:p w14:paraId="34F8D83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241" w:type="dxa"/>
            <w:tcBorders>
              <w:top w:val="nil"/>
              <w:left w:val="nil"/>
              <w:bottom w:val="nil"/>
              <w:right w:val="nil"/>
            </w:tcBorders>
            <w:shd w:val="clear" w:color="auto" w:fill="auto"/>
            <w:noWrap/>
            <w:vAlign w:val="center"/>
            <w:hideMark/>
          </w:tcPr>
          <w:p w14:paraId="498CC75F"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0.85 </w:t>
            </w:r>
            <w:r w:rsidRPr="00E53AAC">
              <w:rPr>
                <w:rFonts w:ascii="Times Roman" w:hAnsi="Times Roman" w:cs="Calibri"/>
                <w:color w:val="000000"/>
                <w:sz w:val="16"/>
                <w:szCs w:val="16"/>
              </w:rPr>
              <w:t>/ 0.14</w:t>
            </w:r>
          </w:p>
        </w:tc>
        <w:tc>
          <w:tcPr>
            <w:tcW w:w="937" w:type="dxa"/>
            <w:tcBorders>
              <w:top w:val="nil"/>
              <w:left w:val="nil"/>
              <w:bottom w:val="nil"/>
              <w:right w:val="nil"/>
            </w:tcBorders>
            <w:shd w:val="clear" w:color="auto" w:fill="auto"/>
            <w:noWrap/>
            <w:vAlign w:val="center"/>
            <w:hideMark/>
          </w:tcPr>
          <w:p w14:paraId="38C9633A"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0.17 </w:t>
            </w:r>
            <w:r w:rsidRPr="00E53AAC">
              <w:rPr>
                <w:rFonts w:ascii="Times Roman" w:hAnsi="Times Roman" w:cs="Calibri"/>
                <w:color w:val="000000"/>
                <w:sz w:val="16"/>
                <w:szCs w:val="16"/>
              </w:rPr>
              <w:t>/ 0.15</w:t>
            </w:r>
          </w:p>
        </w:tc>
        <w:tc>
          <w:tcPr>
            <w:tcW w:w="1219" w:type="dxa"/>
            <w:tcBorders>
              <w:top w:val="nil"/>
              <w:left w:val="nil"/>
              <w:bottom w:val="nil"/>
              <w:right w:val="nil"/>
            </w:tcBorders>
            <w:shd w:val="clear" w:color="auto" w:fill="auto"/>
            <w:noWrap/>
            <w:vAlign w:val="center"/>
            <w:hideMark/>
          </w:tcPr>
          <w:p w14:paraId="20F06823"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0.52 </w:t>
            </w:r>
            <w:r w:rsidRPr="00E53AAC">
              <w:rPr>
                <w:rFonts w:ascii="Times Roman" w:hAnsi="Times Roman" w:cs="Calibri"/>
                <w:color w:val="000000"/>
                <w:sz w:val="16"/>
                <w:szCs w:val="16"/>
              </w:rPr>
              <w:t>/ -0.15</w:t>
            </w:r>
          </w:p>
        </w:tc>
        <w:tc>
          <w:tcPr>
            <w:tcW w:w="1053" w:type="dxa"/>
            <w:tcBorders>
              <w:top w:val="nil"/>
              <w:left w:val="nil"/>
              <w:bottom w:val="nil"/>
              <w:right w:val="nil"/>
            </w:tcBorders>
            <w:shd w:val="clear" w:color="auto" w:fill="auto"/>
            <w:noWrap/>
            <w:vAlign w:val="center"/>
            <w:hideMark/>
          </w:tcPr>
          <w:p w14:paraId="41D7C5CE"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1.18 </w:t>
            </w:r>
            <w:r w:rsidRPr="00E53AAC">
              <w:rPr>
                <w:rFonts w:ascii="Times Roman" w:hAnsi="Times Roman" w:cs="Calibri"/>
                <w:color w:val="000000"/>
                <w:sz w:val="16"/>
                <w:szCs w:val="16"/>
              </w:rPr>
              <w:t>/ 0.43</w:t>
            </w:r>
          </w:p>
        </w:tc>
      </w:tr>
      <w:tr w:rsidR="007A7C92" w14:paraId="246C05D1" w14:textId="77777777" w:rsidTr="00EC77BE">
        <w:trPr>
          <w:trHeight w:val="240"/>
        </w:trPr>
        <w:tc>
          <w:tcPr>
            <w:tcW w:w="3020" w:type="dxa"/>
            <w:tcBorders>
              <w:top w:val="nil"/>
              <w:left w:val="nil"/>
              <w:bottom w:val="nil"/>
              <w:right w:val="nil"/>
            </w:tcBorders>
            <w:shd w:val="clear" w:color="auto" w:fill="auto"/>
            <w:noWrap/>
            <w:vAlign w:val="center"/>
            <w:hideMark/>
          </w:tcPr>
          <w:p w14:paraId="70DD0766" w14:textId="77777777" w:rsidR="007A7C92" w:rsidRPr="00E53AAC"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846" w:type="dxa"/>
            <w:tcBorders>
              <w:top w:val="nil"/>
              <w:left w:val="nil"/>
              <w:bottom w:val="nil"/>
              <w:right w:val="nil"/>
            </w:tcBorders>
            <w:shd w:val="clear" w:color="auto" w:fill="auto"/>
            <w:noWrap/>
            <w:vAlign w:val="center"/>
            <w:hideMark/>
          </w:tcPr>
          <w:p w14:paraId="6A71B5F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3" w:type="dxa"/>
            <w:tcBorders>
              <w:top w:val="nil"/>
              <w:left w:val="nil"/>
              <w:bottom w:val="nil"/>
              <w:right w:val="nil"/>
            </w:tcBorders>
            <w:shd w:val="clear" w:color="auto" w:fill="auto"/>
            <w:noWrap/>
            <w:vAlign w:val="bottom"/>
            <w:hideMark/>
          </w:tcPr>
          <w:p w14:paraId="275F6DF9"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0.79</w:t>
            </w:r>
          </w:p>
        </w:tc>
        <w:tc>
          <w:tcPr>
            <w:tcW w:w="979" w:type="dxa"/>
            <w:tcBorders>
              <w:top w:val="nil"/>
              <w:left w:val="nil"/>
              <w:bottom w:val="nil"/>
              <w:right w:val="nil"/>
            </w:tcBorders>
            <w:shd w:val="clear" w:color="auto" w:fill="auto"/>
            <w:noWrap/>
            <w:vAlign w:val="bottom"/>
            <w:hideMark/>
          </w:tcPr>
          <w:p w14:paraId="130AB2BD"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0.3</w:t>
            </w:r>
          </w:p>
        </w:tc>
        <w:tc>
          <w:tcPr>
            <w:tcW w:w="1066" w:type="dxa"/>
            <w:tcBorders>
              <w:top w:val="nil"/>
              <w:left w:val="nil"/>
              <w:bottom w:val="nil"/>
              <w:right w:val="nil"/>
            </w:tcBorders>
            <w:shd w:val="clear" w:color="auto" w:fill="auto"/>
            <w:noWrap/>
            <w:vAlign w:val="bottom"/>
            <w:hideMark/>
          </w:tcPr>
          <w:p w14:paraId="1C77C8DD"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0.21</w:t>
            </w:r>
          </w:p>
        </w:tc>
        <w:tc>
          <w:tcPr>
            <w:tcW w:w="1066" w:type="dxa"/>
            <w:tcBorders>
              <w:top w:val="nil"/>
              <w:left w:val="nil"/>
              <w:bottom w:val="nil"/>
              <w:right w:val="nil"/>
            </w:tcBorders>
            <w:shd w:val="clear" w:color="auto" w:fill="auto"/>
            <w:noWrap/>
            <w:vAlign w:val="bottom"/>
            <w:hideMark/>
          </w:tcPr>
          <w:p w14:paraId="3A6195B6"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1.38</w:t>
            </w:r>
          </w:p>
        </w:tc>
        <w:tc>
          <w:tcPr>
            <w:tcW w:w="80" w:type="dxa"/>
            <w:tcBorders>
              <w:top w:val="nil"/>
              <w:left w:val="nil"/>
              <w:bottom w:val="nil"/>
              <w:right w:val="nil"/>
            </w:tcBorders>
            <w:shd w:val="clear" w:color="auto" w:fill="auto"/>
            <w:noWrap/>
            <w:vAlign w:val="center"/>
            <w:hideMark/>
          </w:tcPr>
          <w:p w14:paraId="4CB92F46" w14:textId="77777777" w:rsidR="007A7C92" w:rsidRPr="00FB5CB7" w:rsidRDefault="007A7C92" w:rsidP="00EC77BE">
            <w:pPr>
              <w:jc w:val="center"/>
              <w:rPr>
                <w:rFonts w:ascii="Times" w:hAnsi="Times" w:cs="Calibri"/>
                <w:b/>
                <w:bCs/>
                <w:color w:val="000000"/>
                <w:sz w:val="18"/>
                <w:szCs w:val="18"/>
              </w:rPr>
            </w:pPr>
          </w:p>
        </w:tc>
        <w:tc>
          <w:tcPr>
            <w:tcW w:w="810" w:type="dxa"/>
            <w:tcBorders>
              <w:top w:val="nil"/>
              <w:left w:val="nil"/>
              <w:bottom w:val="nil"/>
              <w:right w:val="nil"/>
            </w:tcBorders>
            <w:shd w:val="clear" w:color="auto" w:fill="auto"/>
            <w:noWrap/>
            <w:vAlign w:val="center"/>
            <w:hideMark/>
          </w:tcPr>
          <w:p w14:paraId="77576732" w14:textId="77777777" w:rsidR="007A7C92" w:rsidRDefault="007A7C92" w:rsidP="00EC77BE">
            <w:pPr>
              <w:jc w:val="center"/>
              <w:rPr>
                <w:sz w:val="20"/>
                <w:szCs w:val="20"/>
              </w:rPr>
            </w:pPr>
          </w:p>
        </w:tc>
        <w:tc>
          <w:tcPr>
            <w:tcW w:w="1241" w:type="dxa"/>
            <w:tcBorders>
              <w:top w:val="nil"/>
              <w:left w:val="nil"/>
              <w:bottom w:val="nil"/>
              <w:right w:val="nil"/>
            </w:tcBorders>
            <w:shd w:val="clear" w:color="auto" w:fill="auto"/>
            <w:noWrap/>
            <w:vAlign w:val="center"/>
            <w:hideMark/>
          </w:tcPr>
          <w:p w14:paraId="6F1ED00A" w14:textId="77777777" w:rsidR="007A7C92" w:rsidRDefault="007A7C92" w:rsidP="00EC77BE">
            <w:pPr>
              <w:jc w:val="center"/>
              <w:rPr>
                <w:sz w:val="20"/>
                <w:szCs w:val="20"/>
              </w:rPr>
            </w:pPr>
          </w:p>
        </w:tc>
        <w:tc>
          <w:tcPr>
            <w:tcW w:w="937" w:type="dxa"/>
            <w:tcBorders>
              <w:top w:val="nil"/>
              <w:left w:val="nil"/>
              <w:bottom w:val="nil"/>
              <w:right w:val="nil"/>
            </w:tcBorders>
            <w:shd w:val="clear" w:color="auto" w:fill="auto"/>
            <w:noWrap/>
            <w:vAlign w:val="center"/>
            <w:hideMark/>
          </w:tcPr>
          <w:p w14:paraId="0C1FF89C" w14:textId="77777777" w:rsidR="007A7C92" w:rsidRDefault="007A7C92" w:rsidP="00EC77BE">
            <w:pPr>
              <w:jc w:val="center"/>
              <w:rPr>
                <w:sz w:val="20"/>
                <w:szCs w:val="20"/>
              </w:rPr>
            </w:pPr>
          </w:p>
        </w:tc>
        <w:tc>
          <w:tcPr>
            <w:tcW w:w="1219" w:type="dxa"/>
            <w:tcBorders>
              <w:top w:val="nil"/>
              <w:left w:val="nil"/>
              <w:bottom w:val="nil"/>
              <w:right w:val="nil"/>
            </w:tcBorders>
            <w:shd w:val="clear" w:color="auto" w:fill="auto"/>
            <w:noWrap/>
            <w:vAlign w:val="center"/>
            <w:hideMark/>
          </w:tcPr>
          <w:p w14:paraId="41913E95" w14:textId="77777777" w:rsidR="007A7C92" w:rsidRDefault="007A7C92" w:rsidP="00EC77BE">
            <w:pPr>
              <w:jc w:val="center"/>
              <w:rPr>
                <w:sz w:val="20"/>
                <w:szCs w:val="20"/>
              </w:rPr>
            </w:pPr>
          </w:p>
        </w:tc>
        <w:tc>
          <w:tcPr>
            <w:tcW w:w="1053" w:type="dxa"/>
            <w:tcBorders>
              <w:top w:val="nil"/>
              <w:left w:val="nil"/>
              <w:bottom w:val="nil"/>
              <w:right w:val="nil"/>
            </w:tcBorders>
            <w:shd w:val="clear" w:color="auto" w:fill="auto"/>
            <w:noWrap/>
            <w:vAlign w:val="center"/>
            <w:hideMark/>
          </w:tcPr>
          <w:p w14:paraId="7C1A9FA9" w14:textId="77777777" w:rsidR="007A7C92" w:rsidRDefault="007A7C92" w:rsidP="00EC77BE">
            <w:pPr>
              <w:jc w:val="center"/>
              <w:rPr>
                <w:sz w:val="20"/>
                <w:szCs w:val="20"/>
              </w:rPr>
            </w:pPr>
          </w:p>
        </w:tc>
      </w:tr>
      <w:tr w:rsidR="007A7C92" w14:paraId="1633D4BB" w14:textId="77777777" w:rsidTr="00EC77BE">
        <w:trPr>
          <w:trHeight w:val="240"/>
        </w:trPr>
        <w:tc>
          <w:tcPr>
            <w:tcW w:w="3020" w:type="dxa"/>
            <w:tcBorders>
              <w:top w:val="nil"/>
              <w:left w:val="nil"/>
              <w:bottom w:val="nil"/>
              <w:right w:val="nil"/>
            </w:tcBorders>
            <w:shd w:val="clear" w:color="auto" w:fill="auto"/>
            <w:noWrap/>
            <w:vAlign w:val="center"/>
            <w:hideMark/>
          </w:tcPr>
          <w:p w14:paraId="5F27DA4C" w14:textId="77777777" w:rsidR="007A7C92" w:rsidRPr="00E53AAC"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846" w:type="dxa"/>
            <w:tcBorders>
              <w:top w:val="nil"/>
              <w:left w:val="nil"/>
              <w:bottom w:val="nil"/>
              <w:right w:val="nil"/>
            </w:tcBorders>
            <w:shd w:val="clear" w:color="auto" w:fill="auto"/>
            <w:noWrap/>
            <w:vAlign w:val="center"/>
            <w:hideMark/>
          </w:tcPr>
          <w:p w14:paraId="16EE785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3" w:type="dxa"/>
            <w:tcBorders>
              <w:top w:val="nil"/>
              <w:left w:val="nil"/>
              <w:bottom w:val="nil"/>
              <w:right w:val="nil"/>
            </w:tcBorders>
            <w:shd w:val="clear" w:color="auto" w:fill="auto"/>
            <w:noWrap/>
            <w:vAlign w:val="center"/>
            <w:hideMark/>
          </w:tcPr>
          <w:p w14:paraId="558C710F"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-0.82 / -0.43</w:t>
            </w:r>
          </w:p>
        </w:tc>
        <w:tc>
          <w:tcPr>
            <w:tcW w:w="979" w:type="dxa"/>
            <w:tcBorders>
              <w:top w:val="nil"/>
              <w:left w:val="nil"/>
              <w:bottom w:val="nil"/>
              <w:right w:val="nil"/>
            </w:tcBorders>
            <w:shd w:val="clear" w:color="auto" w:fill="auto"/>
            <w:noWrap/>
            <w:vAlign w:val="center"/>
            <w:hideMark/>
          </w:tcPr>
          <w:p w14:paraId="07DA2E29"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0.19 / 0.16</w:t>
            </w:r>
          </w:p>
        </w:tc>
        <w:tc>
          <w:tcPr>
            <w:tcW w:w="1066" w:type="dxa"/>
            <w:tcBorders>
              <w:top w:val="nil"/>
              <w:left w:val="nil"/>
              <w:bottom w:val="nil"/>
              <w:right w:val="nil"/>
            </w:tcBorders>
            <w:shd w:val="clear" w:color="auto" w:fill="auto"/>
            <w:noWrap/>
            <w:vAlign w:val="center"/>
            <w:hideMark/>
          </w:tcPr>
          <w:p w14:paraId="582988F9"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-1.19 / -0.74</w:t>
            </w:r>
          </w:p>
        </w:tc>
        <w:tc>
          <w:tcPr>
            <w:tcW w:w="1066" w:type="dxa"/>
            <w:tcBorders>
              <w:top w:val="nil"/>
              <w:left w:val="nil"/>
              <w:bottom w:val="nil"/>
              <w:right w:val="nil"/>
            </w:tcBorders>
            <w:shd w:val="clear" w:color="auto" w:fill="auto"/>
            <w:noWrap/>
            <w:vAlign w:val="center"/>
            <w:hideMark/>
          </w:tcPr>
          <w:p w14:paraId="4C78AD7F"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b/>
                <w:bCs/>
                <w:color w:val="000000"/>
                <w:sz w:val="16"/>
                <w:szCs w:val="16"/>
              </w:rPr>
              <w:t>-0.44 / -0.12</w:t>
            </w:r>
          </w:p>
        </w:tc>
        <w:tc>
          <w:tcPr>
            <w:tcW w:w="80" w:type="dxa"/>
            <w:tcBorders>
              <w:top w:val="nil"/>
              <w:left w:val="nil"/>
              <w:bottom w:val="nil"/>
              <w:right w:val="nil"/>
            </w:tcBorders>
            <w:shd w:val="clear" w:color="auto" w:fill="auto"/>
            <w:noWrap/>
            <w:vAlign w:val="center"/>
            <w:hideMark/>
          </w:tcPr>
          <w:p w14:paraId="4CA4B056" w14:textId="77777777" w:rsidR="007A7C92" w:rsidRDefault="007A7C92" w:rsidP="00EC77BE">
            <w:pPr>
              <w:jc w:val="center"/>
              <w:rPr>
                <w:rFonts w:ascii="Times Roman" w:hAnsi="Times Roman" w:cs="Calibri"/>
                <w:b/>
                <w:bCs/>
                <w:color w:val="000000"/>
                <w:sz w:val="16"/>
                <w:szCs w:val="16"/>
              </w:rPr>
            </w:pPr>
          </w:p>
        </w:tc>
        <w:tc>
          <w:tcPr>
            <w:tcW w:w="810" w:type="dxa"/>
            <w:tcBorders>
              <w:top w:val="nil"/>
              <w:left w:val="nil"/>
              <w:bottom w:val="nil"/>
              <w:right w:val="nil"/>
            </w:tcBorders>
            <w:shd w:val="clear" w:color="auto" w:fill="auto"/>
            <w:noWrap/>
            <w:vAlign w:val="center"/>
            <w:hideMark/>
          </w:tcPr>
          <w:p w14:paraId="650DACD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241" w:type="dxa"/>
            <w:tcBorders>
              <w:top w:val="nil"/>
              <w:left w:val="nil"/>
              <w:bottom w:val="nil"/>
              <w:right w:val="nil"/>
            </w:tcBorders>
            <w:shd w:val="clear" w:color="auto" w:fill="auto"/>
            <w:noWrap/>
            <w:vAlign w:val="center"/>
            <w:hideMark/>
          </w:tcPr>
          <w:p w14:paraId="58AD30B0"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-0.59 </w:t>
            </w:r>
            <w:r w:rsidRPr="00E53AAC">
              <w:rPr>
                <w:rFonts w:ascii="Times Roman" w:hAnsi="Times Roman" w:cs="Calibri"/>
                <w:color w:val="000000"/>
                <w:sz w:val="16"/>
                <w:szCs w:val="16"/>
              </w:rPr>
              <w:t>/ -0.14</w:t>
            </w:r>
          </w:p>
        </w:tc>
        <w:tc>
          <w:tcPr>
            <w:tcW w:w="937" w:type="dxa"/>
            <w:tcBorders>
              <w:top w:val="nil"/>
              <w:left w:val="nil"/>
              <w:bottom w:val="nil"/>
              <w:right w:val="nil"/>
            </w:tcBorders>
            <w:shd w:val="clear" w:color="auto" w:fill="auto"/>
            <w:noWrap/>
            <w:vAlign w:val="center"/>
            <w:hideMark/>
          </w:tcPr>
          <w:p w14:paraId="0731B5B2"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0.25 </w:t>
            </w:r>
            <w:r w:rsidRPr="00E53AAC">
              <w:rPr>
                <w:rFonts w:ascii="Times Roman" w:hAnsi="Times Roman" w:cs="Calibri"/>
                <w:color w:val="000000"/>
                <w:sz w:val="16"/>
                <w:szCs w:val="16"/>
              </w:rPr>
              <w:t>/ 0.17</w:t>
            </w:r>
          </w:p>
        </w:tc>
        <w:tc>
          <w:tcPr>
            <w:tcW w:w="1219" w:type="dxa"/>
            <w:tcBorders>
              <w:top w:val="nil"/>
              <w:left w:val="nil"/>
              <w:bottom w:val="nil"/>
              <w:right w:val="nil"/>
            </w:tcBorders>
            <w:shd w:val="clear" w:color="auto" w:fill="auto"/>
            <w:noWrap/>
            <w:vAlign w:val="center"/>
            <w:hideMark/>
          </w:tcPr>
          <w:p w14:paraId="19141468"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 xml:space="preserve">-1.08 </w:t>
            </w:r>
            <w:r w:rsidRPr="00E53AAC">
              <w:rPr>
                <w:rFonts w:ascii="Times Roman" w:hAnsi="Times Roman" w:cs="Calibri"/>
                <w:color w:val="000000"/>
                <w:sz w:val="16"/>
                <w:szCs w:val="16"/>
              </w:rPr>
              <w:t>/ -0.47</w:t>
            </w:r>
          </w:p>
        </w:tc>
        <w:tc>
          <w:tcPr>
            <w:tcW w:w="1053" w:type="dxa"/>
            <w:tcBorders>
              <w:top w:val="nil"/>
              <w:left w:val="nil"/>
              <w:bottom w:val="nil"/>
              <w:right w:val="nil"/>
            </w:tcBorders>
            <w:shd w:val="clear" w:color="auto" w:fill="auto"/>
            <w:noWrap/>
            <w:vAlign w:val="center"/>
            <w:hideMark/>
          </w:tcPr>
          <w:p w14:paraId="325F89BD"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-0.1</w:t>
            </w:r>
            <w:r>
              <w:rPr>
                <w:rFonts w:ascii="Times Roman" w:hAnsi="Times Roman" w:cs="Calibri"/>
                <w:b/>
                <w:bCs/>
                <w:color w:val="000000"/>
                <w:sz w:val="16"/>
                <w:szCs w:val="16"/>
                <w:lang w:val="en-US"/>
              </w:rPr>
              <w:t>0</w:t>
            </w:r>
            <w:r>
              <w:rPr>
                <w:rFonts w:ascii="Times Roman" w:hAnsi="Times Roman" w:cs="Calibri"/>
                <w:b/>
                <w:bCs/>
                <w:color w:val="000000"/>
                <w:sz w:val="16"/>
                <w:szCs w:val="16"/>
              </w:rPr>
              <w:t xml:space="preserve"> </w:t>
            </w:r>
            <w:r w:rsidRPr="00E53AAC">
              <w:rPr>
                <w:rFonts w:ascii="Times Roman" w:hAnsi="Times Roman" w:cs="Calibri"/>
                <w:color w:val="000000"/>
                <w:sz w:val="16"/>
                <w:szCs w:val="16"/>
              </w:rPr>
              <w:t>/ 0.19</w:t>
            </w:r>
          </w:p>
        </w:tc>
      </w:tr>
      <w:tr w:rsidR="007A7C92" w14:paraId="1AEB00F4" w14:textId="77777777" w:rsidTr="00EC77BE">
        <w:trPr>
          <w:trHeight w:val="240"/>
        </w:trPr>
        <w:tc>
          <w:tcPr>
            <w:tcW w:w="3020" w:type="dxa"/>
            <w:tcBorders>
              <w:top w:val="nil"/>
              <w:left w:val="nil"/>
              <w:bottom w:val="nil"/>
              <w:right w:val="nil"/>
            </w:tcBorders>
            <w:shd w:val="clear" w:color="auto" w:fill="auto"/>
            <w:noWrap/>
            <w:vAlign w:val="center"/>
            <w:hideMark/>
          </w:tcPr>
          <w:p w14:paraId="5D74BED5"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w:t>
            </w:r>
          </w:p>
        </w:tc>
        <w:tc>
          <w:tcPr>
            <w:tcW w:w="846" w:type="dxa"/>
            <w:tcBorders>
              <w:top w:val="nil"/>
              <w:left w:val="nil"/>
              <w:bottom w:val="nil"/>
              <w:right w:val="nil"/>
            </w:tcBorders>
            <w:shd w:val="clear" w:color="auto" w:fill="auto"/>
            <w:noWrap/>
            <w:vAlign w:val="center"/>
            <w:hideMark/>
          </w:tcPr>
          <w:p w14:paraId="62C9D45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3" w:type="dxa"/>
            <w:tcBorders>
              <w:top w:val="nil"/>
              <w:left w:val="nil"/>
              <w:bottom w:val="nil"/>
              <w:right w:val="nil"/>
            </w:tcBorders>
            <w:shd w:val="clear" w:color="auto" w:fill="auto"/>
            <w:noWrap/>
            <w:vAlign w:val="center"/>
            <w:hideMark/>
          </w:tcPr>
          <w:p w14:paraId="73E4A53C"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color w:val="000000"/>
                <w:sz w:val="16"/>
                <w:szCs w:val="16"/>
              </w:rPr>
              <w:t>-0.26</w:t>
            </w:r>
            <w:r w:rsidRPr="00FB5CB7">
              <w:rPr>
                <w:rFonts w:ascii="Times Roman" w:hAnsi="Times Roman" w:cs="Calibri"/>
                <w:b/>
                <w:bCs/>
                <w:color w:val="000000"/>
                <w:sz w:val="16"/>
                <w:szCs w:val="16"/>
              </w:rPr>
              <w:t xml:space="preserve"> / -1.16</w:t>
            </w:r>
          </w:p>
        </w:tc>
        <w:tc>
          <w:tcPr>
            <w:tcW w:w="979" w:type="dxa"/>
            <w:tcBorders>
              <w:top w:val="nil"/>
              <w:left w:val="nil"/>
              <w:bottom w:val="nil"/>
              <w:right w:val="nil"/>
            </w:tcBorders>
            <w:shd w:val="clear" w:color="auto" w:fill="auto"/>
            <w:noWrap/>
            <w:vAlign w:val="center"/>
            <w:hideMark/>
          </w:tcPr>
          <w:p w14:paraId="25A3EA81"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color w:val="000000"/>
                <w:sz w:val="16"/>
                <w:szCs w:val="16"/>
              </w:rPr>
              <w:t>0.34</w:t>
            </w:r>
            <w:r w:rsidRPr="00FB5CB7">
              <w:rPr>
                <w:rFonts w:ascii="Times Roman" w:hAnsi="Times Roman" w:cs="Calibri"/>
                <w:b/>
                <w:bCs/>
                <w:color w:val="000000"/>
                <w:sz w:val="16"/>
                <w:szCs w:val="16"/>
              </w:rPr>
              <w:t xml:space="preserve"> / 0.25</w:t>
            </w:r>
          </w:p>
        </w:tc>
        <w:tc>
          <w:tcPr>
            <w:tcW w:w="1066" w:type="dxa"/>
            <w:tcBorders>
              <w:top w:val="nil"/>
              <w:left w:val="nil"/>
              <w:bottom w:val="nil"/>
              <w:right w:val="nil"/>
            </w:tcBorders>
            <w:shd w:val="clear" w:color="auto" w:fill="auto"/>
            <w:noWrap/>
            <w:vAlign w:val="center"/>
            <w:hideMark/>
          </w:tcPr>
          <w:p w14:paraId="1C682C82"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color w:val="000000"/>
                <w:sz w:val="16"/>
                <w:szCs w:val="16"/>
              </w:rPr>
              <w:t>-0.93</w:t>
            </w:r>
            <w:r w:rsidRPr="00FB5CB7">
              <w:rPr>
                <w:rFonts w:ascii="Times Roman" w:hAnsi="Times Roman" w:cs="Calibri"/>
                <w:b/>
                <w:bCs/>
                <w:color w:val="000000"/>
                <w:sz w:val="16"/>
                <w:szCs w:val="16"/>
              </w:rPr>
              <w:t xml:space="preserve"> / -1.65</w:t>
            </w:r>
          </w:p>
        </w:tc>
        <w:tc>
          <w:tcPr>
            <w:tcW w:w="1066" w:type="dxa"/>
            <w:tcBorders>
              <w:top w:val="nil"/>
              <w:left w:val="nil"/>
              <w:bottom w:val="nil"/>
              <w:right w:val="nil"/>
            </w:tcBorders>
            <w:shd w:val="clear" w:color="auto" w:fill="auto"/>
            <w:noWrap/>
            <w:vAlign w:val="center"/>
            <w:hideMark/>
          </w:tcPr>
          <w:p w14:paraId="6380424E" w14:textId="77777777" w:rsidR="007A7C92" w:rsidRPr="00FB5CB7" w:rsidRDefault="007A7C92" w:rsidP="00EC77BE">
            <w:pPr>
              <w:jc w:val="center"/>
              <w:rPr>
                <w:rFonts w:ascii="Times Roman" w:hAnsi="Times Roman" w:cs="Calibri"/>
                <w:b/>
                <w:bCs/>
                <w:color w:val="000000"/>
                <w:sz w:val="16"/>
                <w:szCs w:val="16"/>
              </w:rPr>
            </w:pPr>
            <w:r w:rsidRPr="00FB5CB7">
              <w:rPr>
                <w:rFonts w:ascii="Times Roman" w:hAnsi="Times Roman" w:cs="Calibri"/>
                <w:color w:val="000000"/>
                <w:sz w:val="16"/>
                <w:szCs w:val="16"/>
              </w:rPr>
              <w:t>0.42</w:t>
            </w:r>
            <w:r w:rsidRPr="00FB5CB7">
              <w:rPr>
                <w:rFonts w:ascii="Times Roman" w:hAnsi="Times Roman" w:cs="Calibri"/>
                <w:b/>
                <w:bCs/>
                <w:color w:val="000000"/>
                <w:sz w:val="16"/>
                <w:szCs w:val="16"/>
              </w:rPr>
              <w:t xml:space="preserve"> / -0.67</w:t>
            </w:r>
          </w:p>
        </w:tc>
        <w:tc>
          <w:tcPr>
            <w:tcW w:w="80" w:type="dxa"/>
            <w:tcBorders>
              <w:top w:val="nil"/>
              <w:left w:val="nil"/>
              <w:bottom w:val="nil"/>
              <w:right w:val="nil"/>
            </w:tcBorders>
            <w:shd w:val="clear" w:color="auto" w:fill="auto"/>
            <w:noWrap/>
            <w:vAlign w:val="center"/>
            <w:hideMark/>
          </w:tcPr>
          <w:p w14:paraId="4A7C8453" w14:textId="77777777" w:rsidR="007A7C92" w:rsidRDefault="007A7C92" w:rsidP="00EC77BE">
            <w:pPr>
              <w:jc w:val="center"/>
              <w:rPr>
                <w:rFonts w:ascii="Times Roman" w:hAnsi="Times Roman" w:cs="Calibri"/>
                <w:b/>
                <w:bCs/>
                <w:color w:val="000000"/>
                <w:sz w:val="16"/>
                <w:szCs w:val="16"/>
              </w:rPr>
            </w:pPr>
          </w:p>
        </w:tc>
        <w:tc>
          <w:tcPr>
            <w:tcW w:w="810" w:type="dxa"/>
            <w:tcBorders>
              <w:top w:val="nil"/>
              <w:left w:val="nil"/>
              <w:bottom w:val="nil"/>
              <w:right w:val="nil"/>
            </w:tcBorders>
            <w:shd w:val="clear" w:color="auto" w:fill="auto"/>
            <w:noWrap/>
            <w:vAlign w:val="center"/>
            <w:hideMark/>
          </w:tcPr>
          <w:p w14:paraId="25ED43C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241" w:type="dxa"/>
            <w:tcBorders>
              <w:top w:val="nil"/>
              <w:left w:val="nil"/>
              <w:bottom w:val="nil"/>
              <w:right w:val="nil"/>
            </w:tcBorders>
            <w:shd w:val="clear" w:color="auto" w:fill="auto"/>
            <w:noWrap/>
            <w:vAlign w:val="bottom"/>
            <w:hideMark/>
          </w:tcPr>
          <w:p w14:paraId="1A4D60F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-0.68</w:t>
            </w:r>
          </w:p>
        </w:tc>
        <w:tc>
          <w:tcPr>
            <w:tcW w:w="937" w:type="dxa"/>
            <w:tcBorders>
              <w:top w:val="nil"/>
              <w:left w:val="nil"/>
              <w:bottom w:val="nil"/>
              <w:right w:val="nil"/>
            </w:tcBorders>
            <w:shd w:val="clear" w:color="auto" w:fill="auto"/>
            <w:noWrap/>
            <w:vAlign w:val="bottom"/>
            <w:hideMark/>
          </w:tcPr>
          <w:p w14:paraId="258E98E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0.36</w:t>
            </w:r>
          </w:p>
        </w:tc>
        <w:tc>
          <w:tcPr>
            <w:tcW w:w="1219" w:type="dxa"/>
            <w:tcBorders>
              <w:top w:val="nil"/>
              <w:left w:val="nil"/>
              <w:bottom w:val="nil"/>
              <w:right w:val="nil"/>
            </w:tcBorders>
            <w:shd w:val="clear" w:color="auto" w:fill="auto"/>
            <w:noWrap/>
            <w:vAlign w:val="bottom"/>
            <w:hideMark/>
          </w:tcPr>
          <w:p w14:paraId="6A8C012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-1.38</w:t>
            </w:r>
          </w:p>
        </w:tc>
        <w:tc>
          <w:tcPr>
            <w:tcW w:w="1053" w:type="dxa"/>
            <w:tcBorders>
              <w:top w:val="nil"/>
              <w:left w:val="nil"/>
              <w:bottom w:val="nil"/>
              <w:right w:val="nil"/>
            </w:tcBorders>
            <w:shd w:val="clear" w:color="auto" w:fill="auto"/>
            <w:noWrap/>
            <w:vAlign w:val="bottom"/>
            <w:hideMark/>
          </w:tcPr>
          <w:p w14:paraId="1815E47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r>
      <w:tr w:rsidR="007A7C92" w14:paraId="0FA82771" w14:textId="77777777" w:rsidTr="00EC77BE">
        <w:trPr>
          <w:trHeight w:val="240"/>
        </w:trPr>
        <w:tc>
          <w:tcPr>
            <w:tcW w:w="3020" w:type="dxa"/>
            <w:tcBorders>
              <w:top w:val="nil"/>
              <w:left w:val="nil"/>
              <w:bottom w:val="nil"/>
              <w:right w:val="nil"/>
            </w:tcBorders>
            <w:shd w:val="clear" w:color="auto" w:fill="auto"/>
            <w:noWrap/>
            <w:vAlign w:val="center"/>
            <w:hideMark/>
          </w:tcPr>
          <w:p w14:paraId="449041F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 X Distance from urban boundary</w:t>
            </w:r>
          </w:p>
        </w:tc>
        <w:tc>
          <w:tcPr>
            <w:tcW w:w="846" w:type="dxa"/>
            <w:tcBorders>
              <w:top w:val="nil"/>
              <w:left w:val="nil"/>
              <w:bottom w:val="nil"/>
              <w:right w:val="nil"/>
            </w:tcBorders>
            <w:shd w:val="clear" w:color="auto" w:fill="auto"/>
            <w:noWrap/>
            <w:vAlign w:val="center"/>
            <w:hideMark/>
          </w:tcPr>
          <w:p w14:paraId="6D3EA85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N</w:t>
            </w:r>
          </w:p>
        </w:tc>
        <w:tc>
          <w:tcPr>
            <w:tcW w:w="1323" w:type="dxa"/>
            <w:tcBorders>
              <w:top w:val="nil"/>
              <w:left w:val="nil"/>
              <w:bottom w:val="nil"/>
              <w:right w:val="nil"/>
            </w:tcBorders>
            <w:shd w:val="clear" w:color="auto" w:fill="auto"/>
            <w:noWrap/>
            <w:vAlign w:val="bottom"/>
            <w:hideMark/>
          </w:tcPr>
          <w:p w14:paraId="17CC2F9A"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0.45</w:t>
            </w:r>
          </w:p>
        </w:tc>
        <w:tc>
          <w:tcPr>
            <w:tcW w:w="979" w:type="dxa"/>
            <w:tcBorders>
              <w:top w:val="nil"/>
              <w:left w:val="nil"/>
              <w:bottom w:val="nil"/>
              <w:right w:val="nil"/>
            </w:tcBorders>
            <w:shd w:val="clear" w:color="auto" w:fill="auto"/>
            <w:noWrap/>
            <w:vAlign w:val="bottom"/>
            <w:hideMark/>
          </w:tcPr>
          <w:p w14:paraId="0F4AEA4F"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0.25</w:t>
            </w:r>
          </w:p>
        </w:tc>
        <w:tc>
          <w:tcPr>
            <w:tcW w:w="1066" w:type="dxa"/>
            <w:tcBorders>
              <w:top w:val="nil"/>
              <w:left w:val="nil"/>
              <w:bottom w:val="nil"/>
              <w:right w:val="nil"/>
            </w:tcBorders>
            <w:shd w:val="clear" w:color="auto" w:fill="auto"/>
            <w:noWrap/>
            <w:vAlign w:val="bottom"/>
            <w:hideMark/>
          </w:tcPr>
          <w:p w14:paraId="480B977D"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-0.04</w:t>
            </w:r>
          </w:p>
        </w:tc>
        <w:tc>
          <w:tcPr>
            <w:tcW w:w="1066" w:type="dxa"/>
            <w:tcBorders>
              <w:top w:val="nil"/>
              <w:left w:val="nil"/>
              <w:bottom w:val="nil"/>
              <w:right w:val="nil"/>
            </w:tcBorders>
            <w:shd w:val="clear" w:color="auto" w:fill="auto"/>
            <w:noWrap/>
            <w:vAlign w:val="bottom"/>
            <w:hideMark/>
          </w:tcPr>
          <w:p w14:paraId="7FBF787D"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0.95</w:t>
            </w:r>
          </w:p>
        </w:tc>
        <w:tc>
          <w:tcPr>
            <w:tcW w:w="80" w:type="dxa"/>
            <w:tcBorders>
              <w:top w:val="nil"/>
              <w:left w:val="nil"/>
              <w:bottom w:val="nil"/>
              <w:right w:val="nil"/>
            </w:tcBorders>
            <w:shd w:val="clear" w:color="auto" w:fill="auto"/>
            <w:noWrap/>
            <w:vAlign w:val="center"/>
            <w:hideMark/>
          </w:tcPr>
          <w:p w14:paraId="6F7E4AB2" w14:textId="77777777" w:rsidR="007A7C92" w:rsidRDefault="007A7C92" w:rsidP="00EC77BE">
            <w:pPr>
              <w:jc w:val="center"/>
              <w:rPr>
                <w:rFonts w:ascii="Times" w:hAnsi="Times" w:cs="Calibri"/>
                <w:color w:val="000000"/>
                <w:sz w:val="18"/>
                <w:szCs w:val="18"/>
              </w:rPr>
            </w:pPr>
          </w:p>
        </w:tc>
        <w:tc>
          <w:tcPr>
            <w:tcW w:w="810" w:type="dxa"/>
            <w:tcBorders>
              <w:top w:val="nil"/>
              <w:left w:val="nil"/>
              <w:bottom w:val="nil"/>
              <w:right w:val="nil"/>
            </w:tcBorders>
            <w:shd w:val="clear" w:color="auto" w:fill="auto"/>
            <w:noWrap/>
            <w:vAlign w:val="center"/>
            <w:hideMark/>
          </w:tcPr>
          <w:p w14:paraId="5B046F18" w14:textId="77777777" w:rsidR="007A7C92" w:rsidRDefault="007A7C92" w:rsidP="00EC77BE">
            <w:pPr>
              <w:rPr>
                <w:sz w:val="20"/>
                <w:szCs w:val="20"/>
              </w:rPr>
            </w:pPr>
          </w:p>
        </w:tc>
        <w:tc>
          <w:tcPr>
            <w:tcW w:w="1241" w:type="dxa"/>
            <w:tcBorders>
              <w:top w:val="nil"/>
              <w:left w:val="nil"/>
              <w:bottom w:val="nil"/>
              <w:right w:val="nil"/>
            </w:tcBorders>
            <w:shd w:val="clear" w:color="auto" w:fill="auto"/>
            <w:noWrap/>
            <w:vAlign w:val="center"/>
            <w:hideMark/>
          </w:tcPr>
          <w:p w14:paraId="5426E33A" w14:textId="77777777" w:rsidR="007A7C92" w:rsidRDefault="007A7C92" w:rsidP="00EC77BE">
            <w:pPr>
              <w:jc w:val="center"/>
              <w:rPr>
                <w:sz w:val="20"/>
                <w:szCs w:val="20"/>
              </w:rPr>
            </w:pPr>
          </w:p>
        </w:tc>
        <w:tc>
          <w:tcPr>
            <w:tcW w:w="937" w:type="dxa"/>
            <w:tcBorders>
              <w:top w:val="nil"/>
              <w:left w:val="nil"/>
              <w:bottom w:val="nil"/>
              <w:right w:val="nil"/>
            </w:tcBorders>
            <w:shd w:val="clear" w:color="auto" w:fill="auto"/>
            <w:noWrap/>
            <w:vAlign w:val="center"/>
            <w:hideMark/>
          </w:tcPr>
          <w:p w14:paraId="72E81D68" w14:textId="77777777" w:rsidR="007A7C92" w:rsidRDefault="007A7C92" w:rsidP="00EC77BE">
            <w:pPr>
              <w:jc w:val="center"/>
              <w:rPr>
                <w:sz w:val="20"/>
                <w:szCs w:val="20"/>
              </w:rPr>
            </w:pPr>
          </w:p>
        </w:tc>
        <w:tc>
          <w:tcPr>
            <w:tcW w:w="1219" w:type="dxa"/>
            <w:tcBorders>
              <w:top w:val="nil"/>
              <w:left w:val="nil"/>
              <w:bottom w:val="nil"/>
              <w:right w:val="nil"/>
            </w:tcBorders>
            <w:shd w:val="clear" w:color="auto" w:fill="auto"/>
            <w:noWrap/>
            <w:vAlign w:val="center"/>
            <w:hideMark/>
          </w:tcPr>
          <w:p w14:paraId="4DBD09DA" w14:textId="77777777" w:rsidR="007A7C92" w:rsidRDefault="007A7C92" w:rsidP="00EC77BE">
            <w:pPr>
              <w:jc w:val="center"/>
              <w:rPr>
                <w:sz w:val="20"/>
                <w:szCs w:val="20"/>
              </w:rPr>
            </w:pPr>
          </w:p>
        </w:tc>
        <w:tc>
          <w:tcPr>
            <w:tcW w:w="1053" w:type="dxa"/>
            <w:tcBorders>
              <w:top w:val="nil"/>
              <w:left w:val="nil"/>
              <w:bottom w:val="nil"/>
              <w:right w:val="nil"/>
            </w:tcBorders>
            <w:shd w:val="clear" w:color="auto" w:fill="auto"/>
            <w:noWrap/>
            <w:vAlign w:val="center"/>
            <w:hideMark/>
          </w:tcPr>
          <w:p w14:paraId="682FDFC3" w14:textId="77777777" w:rsidR="007A7C92" w:rsidRDefault="007A7C92" w:rsidP="00EC77BE">
            <w:pPr>
              <w:jc w:val="center"/>
              <w:rPr>
                <w:sz w:val="20"/>
                <w:szCs w:val="20"/>
              </w:rPr>
            </w:pPr>
          </w:p>
        </w:tc>
      </w:tr>
      <w:tr w:rsidR="007A7C92" w14:paraId="55DCF072" w14:textId="77777777" w:rsidTr="00EC77BE">
        <w:trPr>
          <w:trHeight w:val="240"/>
        </w:trPr>
        <w:tc>
          <w:tcPr>
            <w:tcW w:w="3020" w:type="dxa"/>
            <w:tcBorders>
              <w:top w:val="nil"/>
              <w:left w:val="nil"/>
              <w:bottom w:val="nil"/>
              <w:right w:val="nil"/>
            </w:tcBorders>
            <w:shd w:val="clear" w:color="auto" w:fill="auto"/>
            <w:noWrap/>
            <w:vAlign w:val="center"/>
            <w:hideMark/>
          </w:tcPr>
          <w:p w14:paraId="40FDC73C"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Dunes</w:t>
            </w:r>
          </w:p>
        </w:tc>
        <w:tc>
          <w:tcPr>
            <w:tcW w:w="846" w:type="dxa"/>
            <w:tcBorders>
              <w:top w:val="nil"/>
              <w:left w:val="nil"/>
              <w:bottom w:val="nil"/>
              <w:right w:val="nil"/>
            </w:tcBorders>
            <w:shd w:val="clear" w:color="auto" w:fill="auto"/>
            <w:noWrap/>
            <w:vAlign w:val="center"/>
            <w:hideMark/>
          </w:tcPr>
          <w:p w14:paraId="62D1109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3" w:type="dxa"/>
            <w:tcBorders>
              <w:top w:val="nil"/>
              <w:left w:val="nil"/>
              <w:bottom w:val="nil"/>
              <w:right w:val="nil"/>
            </w:tcBorders>
            <w:shd w:val="clear" w:color="auto" w:fill="auto"/>
            <w:noWrap/>
            <w:vAlign w:val="bottom"/>
            <w:hideMark/>
          </w:tcPr>
          <w:p w14:paraId="0975D80F"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0.35</w:t>
            </w:r>
          </w:p>
        </w:tc>
        <w:tc>
          <w:tcPr>
            <w:tcW w:w="979" w:type="dxa"/>
            <w:tcBorders>
              <w:top w:val="nil"/>
              <w:left w:val="nil"/>
              <w:bottom w:val="nil"/>
              <w:right w:val="nil"/>
            </w:tcBorders>
            <w:shd w:val="clear" w:color="auto" w:fill="auto"/>
            <w:noWrap/>
            <w:vAlign w:val="bottom"/>
            <w:hideMark/>
          </w:tcPr>
          <w:p w14:paraId="08EE6635"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0.11</w:t>
            </w:r>
          </w:p>
        </w:tc>
        <w:tc>
          <w:tcPr>
            <w:tcW w:w="1066" w:type="dxa"/>
            <w:tcBorders>
              <w:top w:val="nil"/>
              <w:left w:val="nil"/>
              <w:bottom w:val="nil"/>
              <w:right w:val="nil"/>
            </w:tcBorders>
            <w:shd w:val="clear" w:color="auto" w:fill="auto"/>
            <w:noWrap/>
            <w:vAlign w:val="bottom"/>
            <w:hideMark/>
          </w:tcPr>
          <w:p w14:paraId="3CD3BFEB"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0.14</w:t>
            </w:r>
          </w:p>
        </w:tc>
        <w:tc>
          <w:tcPr>
            <w:tcW w:w="1066" w:type="dxa"/>
            <w:tcBorders>
              <w:top w:val="nil"/>
              <w:left w:val="nil"/>
              <w:bottom w:val="nil"/>
              <w:right w:val="nil"/>
            </w:tcBorders>
            <w:shd w:val="clear" w:color="auto" w:fill="auto"/>
            <w:noWrap/>
            <w:vAlign w:val="bottom"/>
            <w:hideMark/>
          </w:tcPr>
          <w:p w14:paraId="22766AD9" w14:textId="77777777" w:rsidR="007A7C92" w:rsidRPr="00FB5CB7" w:rsidRDefault="007A7C92" w:rsidP="00EC77BE">
            <w:pPr>
              <w:jc w:val="center"/>
              <w:rPr>
                <w:rFonts w:ascii="Times" w:hAnsi="Times" w:cs="Calibri"/>
                <w:b/>
                <w:bCs/>
                <w:color w:val="000000"/>
                <w:sz w:val="16"/>
                <w:szCs w:val="16"/>
              </w:rPr>
            </w:pPr>
            <w:r w:rsidRPr="00FB5CB7">
              <w:rPr>
                <w:rFonts w:ascii="Times" w:hAnsi="Times" w:cs="Calibri"/>
                <w:b/>
                <w:bCs/>
                <w:color w:val="000000"/>
                <w:sz w:val="16"/>
                <w:szCs w:val="16"/>
              </w:rPr>
              <w:t>0.57</w:t>
            </w:r>
          </w:p>
        </w:tc>
        <w:tc>
          <w:tcPr>
            <w:tcW w:w="80" w:type="dxa"/>
            <w:tcBorders>
              <w:top w:val="nil"/>
              <w:left w:val="nil"/>
              <w:bottom w:val="nil"/>
              <w:right w:val="nil"/>
            </w:tcBorders>
            <w:shd w:val="clear" w:color="auto" w:fill="auto"/>
            <w:noWrap/>
            <w:vAlign w:val="center"/>
            <w:hideMark/>
          </w:tcPr>
          <w:p w14:paraId="33EDBD75" w14:textId="77777777" w:rsidR="007A7C92" w:rsidRDefault="007A7C92" w:rsidP="00EC77BE">
            <w:pPr>
              <w:jc w:val="center"/>
              <w:rPr>
                <w:rFonts w:ascii="Times" w:hAnsi="Times" w:cs="Calibri"/>
                <w:color w:val="000000"/>
                <w:sz w:val="18"/>
                <w:szCs w:val="18"/>
              </w:rPr>
            </w:pPr>
          </w:p>
        </w:tc>
        <w:tc>
          <w:tcPr>
            <w:tcW w:w="810" w:type="dxa"/>
            <w:tcBorders>
              <w:top w:val="nil"/>
              <w:left w:val="nil"/>
              <w:bottom w:val="nil"/>
              <w:right w:val="nil"/>
            </w:tcBorders>
            <w:shd w:val="clear" w:color="auto" w:fill="auto"/>
            <w:noWrap/>
            <w:vAlign w:val="center"/>
            <w:hideMark/>
          </w:tcPr>
          <w:p w14:paraId="4289F4F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241" w:type="dxa"/>
            <w:tcBorders>
              <w:top w:val="nil"/>
              <w:left w:val="nil"/>
              <w:bottom w:val="nil"/>
              <w:right w:val="nil"/>
            </w:tcBorders>
            <w:shd w:val="clear" w:color="auto" w:fill="auto"/>
            <w:noWrap/>
            <w:vAlign w:val="bottom"/>
            <w:hideMark/>
          </w:tcPr>
          <w:p w14:paraId="4186874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0.37</w:t>
            </w:r>
          </w:p>
        </w:tc>
        <w:tc>
          <w:tcPr>
            <w:tcW w:w="937" w:type="dxa"/>
            <w:tcBorders>
              <w:top w:val="nil"/>
              <w:left w:val="nil"/>
              <w:bottom w:val="nil"/>
              <w:right w:val="nil"/>
            </w:tcBorders>
            <w:shd w:val="clear" w:color="auto" w:fill="auto"/>
            <w:noWrap/>
            <w:vAlign w:val="bottom"/>
            <w:hideMark/>
          </w:tcPr>
          <w:p w14:paraId="6101BFA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0.21</w:t>
            </w:r>
          </w:p>
        </w:tc>
        <w:tc>
          <w:tcPr>
            <w:tcW w:w="1219" w:type="dxa"/>
            <w:tcBorders>
              <w:top w:val="nil"/>
              <w:left w:val="nil"/>
              <w:bottom w:val="nil"/>
              <w:right w:val="nil"/>
            </w:tcBorders>
            <w:shd w:val="clear" w:color="auto" w:fill="auto"/>
            <w:noWrap/>
            <w:vAlign w:val="bottom"/>
            <w:hideMark/>
          </w:tcPr>
          <w:p w14:paraId="1B2287B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-0.04</w:t>
            </w:r>
          </w:p>
        </w:tc>
        <w:tc>
          <w:tcPr>
            <w:tcW w:w="1053" w:type="dxa"/>
            <w:tcBorders>
              <w:top w:val="nil"/>
              <w:left w:val="nil"/>
              <w:bottom w:val="nil"/>
              <w:right w:val="nil"/>
            </w:tcBorders>
            <w:shd w:val="clear" w:color="auto" w:fill="auto"/>
            <w:noWrap/>
            <w:vAlign w:val="bottom"/>
            <w:hideMark/>
          </w:tcPr>
          <w:p w14:paraId="16BC6E3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0.77</w:t>
            </w:r>
          </w:p>
        </w:tc>
      </w:tr>
      <w:tr w:rsidR="007A7C92" w14:paraId="17FD6C63" w14:textId="77777777" w:rsidTr="00EC77BE">
        <w:trPr>
          <w:trHeight w:val="240"/>
        </w:trPr>
        <w:tc>
          <w:tcPr>
            <w:tcW w:w="3020" w:type="dxa"/>
            <w:tcBorders>
              <w:top w:val="nil"/>
              <w:left w:val="nil"/>
              <w:bottom w:val="nil"/>
              <w:right w:val="nil"/>
            </w:tcBorders>
            <w:shd w:val="clear" w:color="auto" w:fill="auto"/>
            <w:vAlign w:val="center"/>
            <w:hideMark/>
          </w:tcPr>
          <w:p w14:paraId="180135A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Step length</w:t>
            </w:r>
          </w:p>
        </w:tc>
        <w:tc>
          <w:tcPr>
            <w:tcW w:w="846" w:type="dxa"/>
            <w:tcBorders>
              <w:top w:val="nil"/>
              <w:left w:val="nil"/>
              <w:bottom w:val="nil"/>
              <w:right w:val="nil"/>
            </w:tcBorders>
            <w:shd w:val="clear" w:color="auto" w:fill="auto"/>
            <w:noWrap/>
            <w:vAlign w:val="center"/>
            <w:hideMark/>
          </w:tcPr>
          <w:p w14:paraId="01744B9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3" w:type="dxa"/>
            <w:tcBorders>
              <w:top w:val="nil"/>
              <w:left w:val="nil"/>
              <w:bottom w:val="nil"/>
              <w:right w:val="nil"/>
            </w:tcBorders>
            <w:shd w:val="clear" w:color="auto" w:fill="auto"/>
            <w:noWrap/>
            <w:vAlign w:val="bottom"/>
            <w:hideMark/>
          </w:tcPr>
          <w:p w14:paraId="6585C137"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-0.14</w:t>
            </w:r>
          </w:p>
        </w:tc>
        <w:tc>
          <w:tcPr>
            <w:tcW w:w="979" w:type="dxa"/>
            <w:tcBorders>
              <w:top w:val="nil"/>
              <w:left w:val="nil"/>
              <w:bottom w:val="nil"/>
              <w:right w:val="nil"/>
            </w:tcBorders>
            <w:shd w:val="clear" w:color="auto" w:fill="auto"/>
            <w:noWrap/>
            <w:vAlign w:val="bottom"/>
            <w:hideMark/>
          </w:tcPr>
          <w:p w14:paraId="57524C7F"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0.14</w:t>
            </w:r>
          </w:p>
        </w:tc>
        <w:tc>
          <w:tcPr>
            <w:tcW w:w="1066" w:type="dxa"/>
            <w:tcBorders>
              <w:top w:val="nil"/>
              <w:left w:val="nil"/>
              <w:bottom w:val="nil"/>
              <w:right w:val="nil"/>
            </w:tcBorders>
            <w:shd w:val="clear" w:color="auto" w:fill="auto"/>
            <w:noWrap/>
            <w:vAlign w:val="bottom"/>
            <w:hideMark/>
          </w:tcPr>
          <w:p w14:paraId="0B4D9090"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-0.42</w:t>
            </w:r>
          </w:p>
        </w:tc>
        <w:tc>
          <w:tcPr>
            <w:tcW w:w="1066" w:type="dxa"/>
            <w:tcBorders>
              <w:top w:val="nil"/>
              <w:left w:val="nil"/>
              <w:bottom w:val="nil"/>
              <w:right w:val="nil"/>
            </w:tcBorders>
            <w:shd w:val="clear" w:color="auto" w:fill="auto"/>
            <w:noWrap/>
            <w:vAlign w:val="bottom"/>
            <w:hideMark/>
          </w:tcPr>
          <w:p w14:paraId="39AF916C"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0.13</w:t>
            </w:r>
          </w:p>
        </w:tc>
        <w:tc>
          <w:tcPr>
            <w:tcW w:w="80" w:type="dxa"/>
            <w:tcBorders>
              <w:top w:val="nil"/>
              <w:left w:val="nil"/>
              <w:bottom w:val="nil"/>
              <w:right w:val="nil"/>
            </w:tcBorders>
            <w:shd w:val="clear" w:color="auto" w:fill="auto"/>
            <w:noWrap/>
            <w:vAlign w:val="center"/>
            <w:hideMark/>
          </w:tcPr>
          <w:p w14:paraId="1F6A9D0D" w14:textId="77777777" w:rsidR="007A7C92" w:rsidRDefault="007A7C92" w:rsidP="00EC77BE">
            <w:pPr>
              <w:jc w:val="center"/>
              <w:rPr>
                <w:rFonts w:ascii="Times" w:hAnsi="Times" w:cs="Calibri"/>
                <w:color w:val="000000"/>
                <w:sz w:val="18"/>
                <w:szCs w:val="18"/>
              </w:rPr>
            </w:pPr>
          </w:p>
        </w:tc>
        <w:tc>
          <w:tcPr>
            <w:tcW w:w="810" w:type="dxa"/>
            <w:tcBorders>
              <w:top w:val="nil"/>
              <w:left w:val="nil"/>
              <w:bottom w:val="nil"/>
              <w:right w:val="nil"/>
            </w:tcBorders>
            <w:shd w:val="clear" w:color="auto" w:fill="auto"/>
            <w:noWrap/>
            <w:vAlign w:val="center"/>
            <w:hideMark/>
          </w:tcPr>
          <w:p w14:paraId="5817B3C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241" w:type="dxa"/>
            <w:tcBorders>
              <w:top w:val="nil"/>
              <w:left w:val="nil"/>
              <w:bottom w:val="nil"/>
              <w:right w:val="nil"/>
            </w:tcBorders>
            <w:shd w:val="clear" w:color="auto" w:fill="auto"/>
            <w:noWrap/>
            <w:vAlign w:val="bottom"/>
            <w:hideMark/>
          </w:tcPr>
          <w:p w14:paraId="2058615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-0.51</w:t>
            </w:r>
          </w:p>
        </w:tc>
        <w:tc>
          <w:tcPr>
            <w:tcW w:w="937" w:type="dxa"/>
            <w:tcBorders>
              <w:top w:val="nil"/>
              <w:left w:val="nil"/>
              <w:bottom w:val="nil"/>
              <w:right w:val="nil"/>
            </w:tcBorders>
            <w:shd w:val="clear" w:color="auto" w:fill="auto"/>
            <w:noWrap/>
            <w:vAlign w:val="bottom"/>
            <w:hideMark/>
          </w:tcPr>
          <w:p w14:paraId="7999FE3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0.28</w:t>
            </w:r>
          </w:p>
        </w:tc>
        <w:tc>
          <w:tcPr>
            <w:tcW w:w="1219" w:type="dxa"/>
            <w:tcBorders>
              <w:top w:val="nil"/>
              <w:left w:val="nil"/>
              <w:bottom w:val="nil"/>
              <w:right w:val="nil"/>
            </w:tcBorders>
            <w:shd w:val="clear" w:color="auto" w:fill="auto"/>
            <w:noWrap/>
            <w:vAlign w:val="bottom"/>
            <w:hideMark/>
          </w:tcPr>
          <w:p w14:paraId="23BB9BF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-1.06</w:t>
            </w:r>
          </w:p>
        </w:tc>
        <w:tc>
          <w:tcPr>
            <w:tcW w:w="1053" w:type="dxa"/>
            <w:tcBorders>
              <w:top w:val="nil"/>
              <w:left w:val="nil"/>
              <w:bottom w:val="nil"/>
              <w:right w:val="nil"/>
            </w:tcBorders>
            <w:shd w:val="clear" w:color="auto" w:fill="auto"/>
            <w:noWrap/>
            <w:vAlign w:val="bottom"/>
            <w:hideMark/>
          </w:tcPr>
          <w:p w14:paraId="6F5B2DE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r>
      <w:tr w:rsidR="007A7C92" w14:paraId="03FDE89B" w14:textId="77777777" w:rsidTr="00EC77BE">
        <w:trPr>
          <w:trHeight w:val="240"/>
        </w:trPr>
        <w:tc>
          <w:tcPr>
            <w:tcW w:w="3020" w:type="dxa"/>
            <w:tcBorders>
              <w:top w:val="nil"/>
              <w:left w:val="nil"/>
              <w:bottom w:val="nil"/>
              <w:right w:val="nil"/>
            </w:tcBorders>
            <w:shd w:val="clear" w:color="auto" w:fill="auto"/>
            <w:vAlign w:val="center"/>
            <w:hideMark/>
          </w:tcPr>
          <w:p w14:paraId="7033C78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Log(Step length)</w:t>
            </w:r>
          </w:p>
        </w:tc>
        <w:tc>
          <w:tcPr>
            <w:tcW w:w="846" w:type="dxa"/>
            <w:tcBorders>
              <w:top w:val="nil"/>
              <w:left w:val="nil"/>
              <w:bottom w:val="nil"/>
              <w:right w:val="nil"/>
            </w:tcBorders>
            <w:shd w:val="clear" w:color="auto" w:fill="auto"/>
            <w:noWrap/>
            <w:vAlign w:val="center"/>
            <w:hideMark/>
          </w:tcPr>
          <w:p w14:paraId="0D7ACE1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3" w:type="dxa"/>
            <w:tcBorders>
              <w:top w:val="nil"/>
              <w:left w:val="nil"/>
              <w:bottom w:val="nil"/>
              <w:right w:val="nil"/>
            </w:tcBorders>
            <w:shd w:val="clear" w:color="auto" w:fill="auto"/>
            <w:noWrap/>
            <w:vAlign w:val="bottom"/>
            <w:hideMark/>
          </w:tcPr>
          <w:p w14:paraId="3B4194AF"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0.29</w:t>
            </w:r>
          </w:p>
        </w:tc>
        <w:tc>
          <w:tcPr>
            <w:tcW w:w="979" w:type="dxa"/>
            <w:tcBorders>
              <w:top w:val="nil"/>
              <w:left w:val="nil"/>
              <w:bottom w:val="nil"/>
              <w:right w:val="nil"/>
            </w:tcBorders>
            <w:shd w:val="clear" w:color="auto" w:fill="auto"/>
            <w:noWrap/>
            <w:vAlign w:val="bottom"/>
            <w:hideMark/>
          </w:tcPr>
          <w:p w14:paraId="5DF1E439"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0.16</w:t>
            </w:r>
          </w:p>
        </w:tc>
        <w:tc>
          <w:tcPr>
            <w:tcW w:w="1066" w:type="dxa"/>
            <w:tcBorders>
              <w:top w:val="nil"/>
              <w:left w:val="nil"/>
              <w:bottom w:val="nil"/>
              <w:right w:val="nil"/>
            </w:tcBorders>
            <w:shd w:val="clear" w:color="auto" w:fill="auto"/>
            <w:noWrap/>
            <w:vAlign w:val="bottom"/>
            <w:hideMark/>
          </w:tcPr>
          <w:p w14:paraId="23CD5911"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-0.03</w:t>
            </w:r>
          </w:p>
        </w:tc>
        <w:tc>
          <w:tcPr>
            <w:tcW w:w="1066" w:type="dxa"/>
            <w:tcBorders>
              <w:top w:val="nil"/>
              <w:left w:val="nil"/>
              <w:bottom w:val="nil"/>
              <w:right w:val="nil"/>
            </w:tcBorders>
            <w:shd w:val="clear" w:color="auto" w:fill="auto"/>
            <w:noWrap/>
            <w:vAlign w:val="bottom"/>
            <w:hideMark/>
          </w:tcPr>
          <w:p w14:paraId="17DEAC68"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0.61</w:t>
            </w:r>
          </w:p>
        </w:tc>
        <w:tc>
          <w:tcPr>
            <w:tcW w:w="80" w:type="dxa"/>
            <w:tcBorders>
              <w:top w:val="nil"/>
              <w:left w:val="nil"/>
              <w:bottom w:val="nil"/>
              <w:right w:val="nil"/>
            </w:tcBorders>
            <w:shd w:val="clear" w:color="auto" w:fill="auto"/>
            <w:noWrap/>
            <w:vAlign w:val="center"/>
            <w:hideMark/>
          </w:tcPr>
          <w:p w14:paraId="5488D358" w14:textId="77777777" w:rsidR="007A7C92" w:rsidRDefault="007A7C92" w:rsidP="00EC77BE">
            <w:pPr>
              <w:jc w:val="center"/>
              <w:rPr>
                <w:rFonts w:ascii="Times" w:hAnsi="Times" w:cs="Calibri"/>
                <w:color w:val="000000"/>
                <w:sz w:val="18"/>
                <w:szCs w:val="18"/>
              </w:rPr>
            </w:pPr>
          </w:p>
        </w:tc>
        <w:tc>
          <w:tcPr>
            <w:tcW w:w="810" w:type="dxa"/>
            <w:tcBorders>
              <w:top w:val="nil"/>
              <w:left w:val="nil"/>
              <w:bottom w:val="nil"/>
              <w:right w:val="nil"/>
            </w:tcBorders>
            <w:shd w:val="clear" w:color="auto" w:fill="auto"/>
            <w:noWrap/>
            <w:vAlign w:val="center"/>
            <w:hideMark/>
          </w:tcPr>
          <w:p w14:paraId="2020AE5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241" w:type="dxa"/>
            <w:tcBorders>
              <w:top w:val="nil"/>
              <w:left w:val="nil"/>
              <w:bottom w:val="nil"/>
              <w:right w:val="nil"/>
            </w:tcBorders>
            <w:shd w:val="clear" w:color="auto" w:fill="auto"/>
            <w:noWrap/>
            <w:vAlign w:val="bottom"/>
            <w:hideMark/>
          </w:tcPr>
          <w:p w14:paraId="20CCEB2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0.28</w:t>
            </w:r>
          </w:p>
        </w:tc>
        <w:tc>
          <w:tcPr>
            <w:tcW w:w="937" w:type="dxa"/>
            <w:tcBorders>
              <w:top w:val="nil"/>
              <w:left w:val="nil"/>
              <w:bottom w:val="nil"/>
              <w:right w:val="nil"/>
            </w:tcBorders>
            <w:shd w:val="clear" w:color="auto" w:fill="auto"/>
            <w:noWrap/>
            <w:vAlign w:val="bottom"/>
            <w:hideMark/>
          </w:tcPr>
          <w:p w14:paraId="70658C0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0.25</w:t>
            </w:r>
          </w:p>
        </w:tc>
        <w:tc>
          <w:tcPr>
            <w:tcW w:w="1219" w:type="dxa"/>
            <w:tcBorders>
              <w:top w:val="nil"/>
              <w:left w:val="nil"/>
              <w:bottom w:val="nil"/>
              <w:right w:val="nil"/>
            </w:tcBorders>
            <w:shd w:val="clear" w:color="auto" w:fill="auto"/>
            <w:noWrap/>
            <w:vAlign w:val="bottom"/>
            <w:hideMark/>
          </w:tcPr>
          <w:p w14:paraId="02B910F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-0.21</w:t>
            </w:r>
          </w:p>
        </w:tc>
        <w:tc>
          <w:tcPr>
            <w:tcW w:w="1053" w:type="dxa"/>
            <w:tcBorders>
              <w:top w:val="nil"/>
              <w:left w:val="nil"/>
              <w:bottom w:val="nil"/>
              <w:right w:val="nil"/>
            </w:tcBorders>
            <w:shd w:val="clear" w:color="auto" w:fill="auto"/>
            <w:noWrap/>
            <w:vAlign w:val="bottom"/>
            <w:hideMark/>
          </w:tcPr>
          <w:p w14:paraId="10CC2D9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0.78</w:t>
            </w:r>
          </w:p>
        </w:tc>
      </w:tr>
      <w:tr w:rsidR="007A7C92" w14:paraId="25E1730D" w14:textId="77777777" w:rsidTr="00EC77BE">
        <w:trPr>
          <w:trHeight w:val="240"/>
        </w:trPr>
        <w:tc>
          <w:tcPr>
            <w:tcW w:w="3020" w:type="dxa"/>
            <w:tcBorders>
              <w:top w:val="nil"/>
              <w:left w:val="nil"/>
              <w:bottom w:val="nil"/>
              <w:right w:val="nil"/>
            </w:tcBorders>
            <w:shd w:val="clear" w:color="auto" w:fill="auto"/>
            <w:vAlign w:val="center"/>
            <w:hideMark/>
          </w:tcPr>
          <w:p w14:paraId="3ED1384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Directional persistence</w:t>
            </w:r>
          </w:p>
        </w:tc>
        <w:tc>
          <w:tcPr>
            <w:tcW w:w="846" w:type="dxa"/>
            <w:tcBorders>
              <w:top w:val="nil"/>
              <w:left w:val="nil"/>
              <w:bottom w:val="nil"/>
              <w:right w:val="nil"/>
            </w:tcBorders>
            <w:shd w:val="clear" w:color="auto" w:fill="auto"/>
            <w:noWrap/>
            <w:vAlign w:val="center"/>
            <w:hideMark/>
          </w:tcPr>
          <w:p w14:paraId="7B680D6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3" w:type="dxa"/>
            <w:tcBorders>
              <w:top w:val="nil"/>
              <w:left w:val="nil"/>
              <w:bottom w:val="nil"/>
              <w:right w:val="nil"/>
            </w:tcBorders>
            <w:shd w:val="clear" w:color="auto" w:fill="auto"/>
            <w:noWrap/>
            <w:vAlign w:val="bottom"/>
            <w:hideMark/>
          </w:tcPr>
          <w:p w14:paraId="61D7D315"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-0.14</w:t>
            </w:r>
          </w:p>
        </w:tc>
        <w:tc>
          <w:tcPr>
            <w:tcW w:w="979" w:type="dxa"/>
            <w:tcBorders>
              <w:top w:val="nil"/>
              <w:left w:val="nil"/>
              <w:bottom w:val="nil"/>
              <w:right w:val="nil"/>
            </w:tcBorders>
            <w:shd w:val="clear" w:color="auto" w:fill="auto"/>
            <w:noWrap/>
            <w:vAlign w:val="bottom"/>
            <w:hideMark/>
          </w:tcPr>
          <w:p w14:paraId="2FC9A75E"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0.06</w:t>
            </w:r>
          </w:p>
        </w:tc>
        <w:tc>
          <w:tcPr>
            <w:tcW w:w="1066" w:type="dxa"/>
            <w:tcBorders>
              <w:top w:val="nil"/>
              <w:left w:val="nil"/>
              <w:bottom w:val="nil"/>
              <w:right w:val="nil"/>
            </w:tcBorders>
            <w:shd w:val="clear" w:color="auto" w:fill="auto"/>
            <w:noWrap/>
            <w:vAlign w:val="bottom"/>
            <w:hideMark/>
          </w:tcPr>
          <w:p w14:paraId="662699B6"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-0.26</w:t>
            </w:r>
          </w:p>
        </w:tc>
        <w:tc>
          <w:tcPr>
            <w:tcW w:w="1066" w:type="dxa"/>
            <w:tcBorders>
              <w:top w:val="nil"/>
              <w:left w:val="nil"/>
              <w:bottom w:val="nil"/>
              <w:right w:val="nil"/>
            </w:tcBorders>
            <w:shd w:val="clear" w:color="auto" w:fill="auto"/>
            <w:noWrap/>
            <w:vAlign w:val="bottom"/>
            <w:hideMark/>
          </w:tcPr>
          <w:p w14:paraId="71E3CFC7" w14:textId="77777777" w:rsidR="007A7C92" w:rsidRPr="00FB5CB7" w:rsidRDefault="007A7C92" w:rsidP="00EC77BE">
            <w:pPr>
              <w:jc w:val="center"/>
              <w:rPr>
                <w:rFonts w:ascii="Times" w:hAnsi="Times" w:cs="Calibri"/>
                <w:color w:val="000000"/>
                <w:sz w:val="16"/>
                <w:szCs w:val="16"/>
              </w:rPr>
            </w:pPr>
            <w:r w:rsidRPr="00FB5CB7">
              <w:rPr>
                <w:rFonts w:ascii="Times" w:hAnsi="Times" w:cs="Calibri"/>
                <w:color w:val="000000"/>
                <w:sz w:val="16"/>
                <w:szCs w:val="16"/>
              </w:rPr>
              <w:t>-0.03</w:t>
            </w:r>
          </w:p>
        </w:tc>
        <w:tc>
          <w:tcPr>
            <w:tcW w:w="80" w:type="dxa"/>
            <w:tcBorders>
              <w:top w:val="nil"/>
              <w:left w:val="nil"/>
              <w:bottom w:val="nil"/>
              <w:right w:val="nil"/>
            </w:tcBorders>
            <w:shd w:val="clear" w:color="auto" w:fill="auto"/>
            <w:noWrap/>
            <w:vAlign w:val="center"/>
            <w:hideMark/>
          </w:tcPr>
          <w:p w14:paraId="4BA6FE60" w14:textId="77777777" w:rsidR="007A7C92" w:rsidRDefault="007A7C92" w:rsidP="00EC77BE">
            <w:pPr>
              <w:jc w:val="center"/>
              <w:rPr>
                <w:rFonts w:ascii="Times" w:hAnsi="Times" w:cs="Calibri"/>
                <w:color w:val="000000"/>
                <w:sz w:val="18"/>
                <w:szCs w:val="18"/>
              </w:rPr>
            </w:pPr>
          </w:p>
        </w:tc>
        <w:tc>
          <w:tcPr>
            <w:tcW w:w="810" w:type="dxa"/>
            <w:tcBorders>
              <w:top w:val="nil"/>
              <w:left w:val="nil"/>
              <w:bottom w:val="nil"/>
              <w:right w:val="nil"/>
            </w:tcBorders>
            <w:shd w:val="clear" w:color="auto" w:fill="auto"/>
            <w:noWrap/>
            <w:vAlign w:val="center"/>
            <w:hideMark/>
          </w:tcPr>
          <w:p w14:paraId="6079971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241" w:type="dxa"/>
            <w:tcBorders>
              <w:top w:val="nil"/>
              <w:left w:val="nil"/>
              <w:bottom w:val="nil"/>
              <w:right w:val="nil"/>
            </w:tcBorders>
            <w:shd w:val="clear" w:color="auto" w:fill="auto"/>
            <w:noWrap/>
            <w:vAlign w:val="bottom"/>
            <w:hideMark/>
          </w:tcPr>
          <w:p w14:paraId="33A654F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w:t>
            </w:r>
          </w:p>
        </w:tc>
        <w:tc>
          <w:tcPr>
            <w:tcW w:w="937" w:type="dxa"/>
            <w:tcBorders>
              <w:top w:val="nil"/>
              <w:left w:val="nil"/>
              <w:bottom w:val="nil"/>
              <w:right w:val="nil"/>
            </w:tcBorders>
            <w:shd w:val="clear" w:color="auto" w:fill="auto"/>
            <w:noWrap/>
            <w:vAlign w:val="bottom"/>
            <w:hideMark/>
          </w:tcPr>
          <w:p w14:paraId="0F16CBD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0.08</w:t>
            </w:r>
          </w:p>
        </w:tc>
        <w:tc>
          <w:tcPr>
            <w:tcW w:w="1219" w:type="dxa"/>
            <w:tcBorders>
              <w:top w:val="nil"/>
              <w:left w:val="nil"/>
              <w:bottom w:val="nil"/>
              <w:right w:val="nil"/>
            </w:tcBorders>
            <w:shd w:val="clear" w:color="auto" w:fill="auto"/>
            <w:noWrap/>
            <w:vAlign w:val="bottom"/>
            <w:hideMark/>
          </w:tcPr>
          <w:p w14:paraId="7895F85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c>
          <w:tcPr>
            <w:tcW w:w="1053" w:type="dxa"/>
            <w:tcBorders>
              <w:top w:val="nil"/>
              <w:left w:val="nil"/>
              <w:bottom w:val="nil"/>
              <w:right w:val="nil"/>
            </w:tcBorders>
            <w:shd w:val="clear" w:color="auto" w:fill="auto"/>
            <w:noWrap/>
            <w:vAlign w:val="bottom"/>
            <w:hideMark/>
          </w:tcPr>
          <w:p w14:paraId="2C647B7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0.36</w:t>
            </w:r>
          </w:p>
        </w:tc>
      </w:tr>
      <w:tr w:rsidR="007A7C92" w14:paraId="2DD4F76B" w14:textId="77777777" w:rsidTr="00EC77BE">
        <w:trPr>
          <w:trHeight w:val="240"/>
        </w:trPr>
        <w:tc>
          <w:tcPr>
            <w:tcW w:w="3020" w:type="dxa"/>
            <w:tcBorders>
              <w:top w:val="nil"/>
              <w:left w:val="nil"/>
              <w:bottom w:val="single" w:sz="8" w:space="0" w:color="auto"/>
              <w:right w:val="nil"/>
            </w:tcBorders>
            <w:shd w:val="clear" w:color="auto" w:fill="auto"/>
            <w:noWrap/>
            <w:vAlign w:val="center"/>
            <w:hideMark/>
          </w:tcPr>
          <w:p w14:paraId="55078600"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Slope persistence</w:t>
            </w:r>
          </w:p>
        </w:tc>
        <w:tc>
          <w:tcPr>
            <w:tcW w:w="846" w:type="dxa"/>
            <w:tcBorders>
              <w:top w:val="nil"/>
              <w:left w:val="nil"/>
              <w:bottom w:val="single" w:sz="8" w:space="0" w:color="auto"/>
              <w:right w:val="nil"/>
            </w:tcBorders>
            <w:shd w:val="clear" w:color="auto" w:fill="auto"/>
            <w:noWrap/>
            <w:vAlign w:val="center"/>
            <w:hideMark/>
          </w:tcPr>
          <w:p w14:paraId="1CAC846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323" w:type="dxa"/>
            <w:tcBorders>
              <w:top w:val="nil"/>
              <w:left w:val="nil"/>
              <w:bottom w:val="single" w:sz="8" w:space="0" w:color="auto"/>
              <w:right w:val="nil"/>
            </w:tcBorders>
            <w:shd w:val="clear" w:color="auto" w:fill="auto"/>
            <w:noWrap/>
            <w:vAlign w:val="center"/>
            <w:hideMark/>
          </w:tcPr>
          <w:p w14:paraId="215FDAB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979" w:type="dxa"/>
            <w:tcBorders>
              <w:top w:val="nil"/>
              <w:left w:val="nil"/>
              <w:bottom w:val="single" w:sz="8" w:space="0" w:color="auto"/>
              <w:right w:val="nil"/>
            </w:tcBorders>
            <w:shd w:val="clear" w:color="auto" w:fill="auto"/>
            <w:noWrap/>
            <w:vAlign w:val="center"/>
            <w:hideMark/>
          </w:tcPr>
          <w:p w14:paraId="7556E8B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66" w:type="dxa"/>
            <w:tcBorders>
              <w:top w:val="nil"/>
              <w:left w:val="nil"/>
              <w:bottom w:val="single" w:sz="8" w:space="0" w:color="auto"/>
              <w:right w:val="nil"/>
            </w:tcBorders>
            <w:shd w:val="clear" w:color="auto" w:fill="auto"/>
            <w:noWrap/>
            <w:vAlign w:val="center"/>
            <w:hideMark/>
          </w:tcPr>
          <w:p w14:paraId="222A7179"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66" w:type="dxa"/>
            <w:tcBorders>
              <w:top w:val="nil"/>
              <w:left w:val="nil"/>
              <w:bottom w:val="single" w:sz="8" w:space="0" w:color="auto"/>
              <w:right w:val="nil"/>
            </w:tcBorders>
            <w:shd w:val="clear" w:color="auto" w:fill="auto"/>
            <w:noWrap/>
            <w:vAlign w:val="center"/>
            <w:hideMark/>
          </w:tcPr>
          <w:p w14:paraId="5150036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80" w:type="dxa"/>
            <w:tcBorders>
              <w:top w:val="nil"/>
              <w:left w:val="nil"/>
              <w:bottom w:val="single" w:sz="8" w:space="0" w:color="auto"/>
              <w:right w:val="nil"/>
            </w:tcBorders>
            <w:shd w:val="clear" w:color="auto" w:fill="auto"/>
            <w:noWrap/>
            <w:vAlign w:val="center"/>
            <w:hideMark/>
          </w:tcPr>
          <w:p w14:paraId="059F551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 </w:t>
            </w:r>
          </w:p>
        </w:tc>
        <w:tc>
          <w:tcPr>
            <w:tcW w:w="810" w:type="dxa"/>
            <w:tcBorders>
              <w:top w:val="nil"/>
              <w:left w:val="nil"/>
              <w:bottom w:val="single" w:sz="8" w:space="0" w:color="auto"/>
              <w:right w:val="nil"/>
            </w:tcBorders>
            <w:shd w:val="clear" w:color="auto" w:fill="auto"/>
            <w:noWrap/>
            <w:vAlign w:val="center"/>
            <w:hideMark/>
          </w:tcPr>
          <w:p w14:paraId="4C9048E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241" w:type="dxa"/>
            <w:tcBorders>
              <w:top w:val="nil"/>
              <w:left w:val="nil"/>
              <w:bottom w:val="single" w:sz="8" w:space="0" w:color="auto"/>
              <w:right w:val="nil"/>
            </w:tcBorders>
            <w:shd w:val="clear" w:color="auto" w:fill="auto"/>
            <w:noWrap/>
            <w:vAlign w:val="bottom"/>
            <w:hideMark/>
          </w:tcPr>
          <w:p w14:paraId="564A38F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1.25</w:t>
            </w:r>
          </w:p>
        </w:tc>
        <w:tc>
          <w:tcPr>
            <w:tcW w:w="937" w:type="dxa"/>
            <w:tcBorders>
              <w:top w:val="nil"/>
              <w:left w:val="nil"/>
              <w:bottom w:val="single" w:sz="8" w:space="0" w:color="auto"/>
              <w:right w:val="nil"/>
            </w:tcBorders>
            <w:shd w:val="clear" w:color="auto" w:fill="auto"/>
            <w:noWrap/>
            <w:vAlign w:val="bottom"/>
            <w:hideMark/>
          </w:tcPr>
          <w:p w14:paraId="7878FEA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0.17</w:t>
            </w:r>
          </w:p>
        </w:tc>
        <w:tc>
          <w:tcPr>
            <w:tcW w:w="1219" w:type="dxa"/>
            <w:tcBorders>
              <w:top w:val="nil"/>
              <w:left w:val="nil"/>
              <w:bottom w:val="single" w:sz="8" w:space="0" w:color="auto"/>
              <w:right w:val="nil"/>
            </w:tcBorders>
            <w:shd w:val="clear" w:color="auto" w:fill="auto"/>
            <w:noWrap/>
            <w:vAlign w:val="bottom"/>
            <w:hideMark/>
          </w:tcPr>
          <w:p w14:paraId="54CF1899"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0.91</w:t>
            </w:r>
          </w:p>
        </w:tc>
        <w:tc>
          <w:tcPr>
            <w:tcW w:w="1053" w:type="dxa"/>
            <w:tcBorders>
              <w:top w:val="nil"/>
              <w:left w:val="nil"/>
              <w:bottom w:val="single" w:sz="8" w:space="0" w:color="auto"/>
              <w:right w:val="nil"/>
            </w:tcBorders>
            <w:shd w:val="clear" w:color="auto" w:fill="auto"/>
            <w:noWrap/>
            <w:vAlign w:val="bottom"/>
            <w:hideMark/>
          </w:tcPr>
          <w:p w14:paraId="27EF993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1.59</w:t>
            </w:r>
          </w:p>
        </w:tc>
      </w:tr>
    </w:tbl>
    <w:p w14:paraId="5E249F0F" w14:textId="77777777" w:rsidR="007A7C92" w:rsidRDefault="007A7C92" w:rsidP="007A7C92">
      <w:pPr>
        <w:rPr>
          <w:rFonts w:ascii="Times" w:hAnsi="Times"/>
          <w:lang w:val="en-US"/>
        </w:rPr>
      </w:pPr>
    </w:p>
    <w:p w14:paraId="3DF6DE76" w14:textId="77777777" w:rsidR="007A7C92" w:rsidRDefault="007A7C92" w:rsidP="007A7C92">
      <w:pPr>
        <w:rPr>
          <w:rFonts w:ascii="Times" w:hAnsi="Times"/>
          <w:lang w:val="en-US"/>
        </w:rPr>
      </w:pPr>
    </w:p>
    <w:p w14:paraId="42C130CE" w14:textId="77777777" w:rsidR="007A7C92" w:rsidRDefault="007A7C92" w:rsidP="007A7C92">
      <w:pPr>
        <w:rPr>
          <w:rFonts w:ascii="Times" w:hAnsi="Times"/>
          <w:lang w:val="en-US"/>
        </w:rPr>
      </w:pPr>
    </w:p>
    <w:p w14:paraId="087A23CF" w14:textId="77777777" w:rsidR="007A7C92" w:rsidRDefault="007A7C92" w:rsidP="007A7C92">
      <w:pPr>
        <w:rPr>
          <w:rFonts w:ascii="Times" w:hAnsi="Times"/>
          <w:lang w:val="en-US"/>
        </w:rPr>
      </w:pPr>
    </w:p>
    <w:p w14:paraId="50BC6EED" w14:textId="77777777" w:rsidR="007A7C92" w:rsidRDefault="007A7C92" w:rsidP="007A7C92">
      <w:pPr>
        <w:rPr>
          <w:rFonts w:ascii="Times" w:hAnsi="Times"/>
          <w:lang w:val="en-US"/>
        </w:rPr>
      </w:pPr>
    </w:p>
    <w:p w14:paraId="67F852D0" w14:textId="77777777" w:rsidR="007A7C92" w:rsidRDefault="007A7C92" w:rsidP="007A7C92">
      <w:pPr>
        <w:rPr>
          <w:rFonts w:ascii="Times" w:hAnsi="Times"/>
          <w:lang w:val="en-US"/>
        </w:rPr>
      </w:pPr>
    </w:p>
    <w:p w14:paraId="3C8DD1CD" w14:textId="77777777" w:rsidR="007A7C92" w:rsidRDefault="007A7C92" w:rsidP="007A7C92">
      <w:pPr>
        <w:rPr>
          <w:rFonts w:ascii="Times" w:hAnsi="Times"/>
          <w:lang w:val="en-US"/>
        </w:rPr>
      </w:pPr>
    </w:p>
    <w:p w14:paraId="27B66FF4" w14:textId="77777777" w:rsidR="007A7C92" w:rsidRDefault="007A7C92" w:rsidP="007A7C92">
      <w:pPr>
        <w:rPr>
          <w:rFonts w:ascii="Times" w:hAnsi="Times"/>
          <w:lang w:val="en-US"/>
        </w:rPr>
      </w:pPr>
    </w:p>
    <w:p w14:paraId="1CF1AC40" w14:textId="77777777" w:rsidR="007A7C92" w:rsidRDefault="007A7C92" w:rsidP="007A7C92">
      <w:pPr>
        <w:rPr>
          <w:rFonts w:ascii="Times" w:hAnsi="Times"/>
          <w:lang w:val="en-US"/>
        </w:rPr>
      </w:pPr>
    </w:p>
    <w:p w14:paraId="7E69C719" w14:textId="77777777" w:rsidR="007A7C92"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10</w:t>
      </w:r>
      <w:r w:rsidRPr="0076331D">
        <w:rPr>
          <w:rFonts w:ascii="Times" w:hAnsi="Times"/>
          <w:lang w:val="en-US"/>
        </w:rPr>
        <w:t>.</w:t>
      </w:r>
      <w:r>
        <w:rPr>
          <w:rFonts w:ascii="Times" w:hAnsi="Times"/>
          <w:lang w:val="en-US"/>
        </w:rPr>
        <w:t xml:space="preserve"> Competing top model h</w:t>
      </w:r>
      <w:r w:rsidRPr="0076331D">
        <w:rPr>
          <w:rFonts w:ascii="Times" w:hAnsi="Times"/>
          <w:lang w:val="en-US"/>
        </w:rPr>
        <w:t xml:space="preserve">abitat selection results </w:t>
      </w:r>
      <w:r>
        <w:rPr>
          <w:rFonts w:ascii="Times" w:hAnsi="Times"/>
          <w:lang w:val="en-US"/>
        </w:rPr>
        <w:t xml:space="preserve">based on the day dataset </w:t>
      </w:r>
      <w:r w:rsidRPr="0076331D">
        <w:rPr>
          <w:rFonts w:ascii="Times" w:hAnsi="Times"/>
          <w:lang w:val="en-US"/>
        </w:rPr>
        <w:t xml:space="preserve">for </w:t>
      </w:r>
      <w:r>
        <w:rPr>
          <w:rFonts w:ascii="Times" w:hAnsi="Times"/>
          <w:lang w:val="en-US"/>
        </w:rPr>
        <w:t>urban-dominated region subadults</w:t>
      </w:r>
      <w:r w:rsidRPr="0076331D">
        <w:rPr>
          <w:rFonts w:ascii="Times" w:hAnsi="Times"/>
          <w:lang w:val="en-US"/>
        </w:rPr>
        <w:t xml:space="preserve"> at coarse (3-hour) and fine (20-minute) fix intervals.</w:t>
      </w:r>
      <w:r>
        <w:rPr>
          <w:rFonts w:ascii="Times" w:hAnsi="Times"/>
          <w:lang w:val="en-US"/>
        </w:rPr>
        <w:t xml:space="preserve"> Competing models had a </w:t>
      </w:r>
      <w:r w:rsidRPr="009D762E">
        <w:rPr>
          <w:rFonts w:ascii="Times" w:hAnsi="Times" w:cs="Times"/>
          <w:color w:val="000000" w:themeColor="text1"/>
          <w:shd w:val="clear" w:color="auto" w:fill="FFFFFF"/>
        </w:rPr>
        <w:t>∆QIC &lt; 2</w:t>
      </w:r>
      <w:r>
        <w:rPr>
          <w:rFonts w:ascii="Times" w:hAnsi="Times" w:cs="Times"/>
          <w:color w:val="000000" w:themeColor="text1"/>
          <w:shd w:val="clear" w:color="auto" w:fill="FFFFFF"/>
          <w:lang w:val="en-US"/>
        </w:rPr>
        <w:t>, the same number of terms, and similar k-fold validation results.</w:t>
      </w:r>
      <w:r>
        <w:rPr>
          <w:rFonts w:ascii="Times" w:hAnsi="Times"/>
          <w:lang w:val="en-US"/>
        </w:rPr>
        <w:t xml:space="preserve"> Competing models are similar with alternative reported models (Table S7).</w:t>
      </w:r>
      <w:r w:rsidRPr="0076331D">
        <w:rPr>
          <w:rFonts w:ascii="Times" w:hAnsi="Times"/>
          <w:lang w:val="en-US"/>
        </w:rPr>
        <w:t xml:space="preserve">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 N = Natural, </w:t>
      </w:r>
      <w:r>
        <w:rPr>
          <w:rFonts w:ascii="Times" w:hAnsi="Times"/>
          <w:lang w:val="en-US"/>
        </w:rPr>
        <w:t xml:space="preserve">E = Everywhere, </w:t>
      </w:r>
      <w:r w:rsidRPr="0076331D">
        <w:rPr>
          <w:rFonts w:ascii="Times" w:hAnsi="Times"/>
          <w:lang w:val="en-US"/>
        </w:rPr>
        <w:t xml:space="preserve">and B = (Resource 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p w14:paraId="3B07FE99" w14:textId="77777777" w:rsidR="007A7C92" w:rsidRDefault="007A7C92" w:rsidP="007A7C92">
      <w:pPr>
        <w:rPr>
          <w:rFonts w:ascii="Times" w:hAnsi="Times"/>
          <w:lang w:val="en-US"/>
        </w:rPr>
      </w:pPr>
    </w:p>
    <w:tbl>
      <w:tblPr>
        <w:tblW w:w="14080" w:type="dxa"/>
        <w:tblLook w:val="04A0" w:firstRow="1" w:lastRow="0" w:firstColumn="1" w:lastColumn="0" w:noHBand="0" w:noVBand="1"/>
      </w:tblPr>
      <w:tblGrid>
        <w:gridCol w:w="3420"/>
        <w:gridCol w:w="851"/>
        <w:gridCol w:w="1303"/>
        <w:gridCol w:w="984"/>
        <w:gridCol w:w="1071"/>
        <w:gridCol w:w="1071"/>
        <w:gridCol w:w="256"/>
        <w:gridCol w:w="861"/>
        <w:gridCol w:w="1321"/>
        <w:gridCol w:w="997"/>
        <w:gridCol w:w="1086"/>
        <w:gridCol w:w="1015"/>
      </w:tblGrid>
      <w:tr w:rsidR="007A7C92" w14:paraId="5A49288D" w14:textId="77777777" w:rsidTr="00EC77BE">
        <w:trPr>
          <w:trHeight w:val="240"/>
        </w:trPr>
        <w:tc>
          <w:tcPr>
            <w:tcW w:w="3420" w:type="dxa"/>
            <w:tcBorders>
              <w:top w:val="nil"/>
              <w:left w:val="nil"/>
              <w:bottom w:val="nil"/>
              <w:right w:val="nil"/>
            </w:tcBorders>
            <w:shd w:val="clear" w:color="auto" w:fill="auto"/>
            <w:noWrap/>
            <w:vAlign w:val="center"/>
            <w:hideMark/>
          </w:tcPr>
          <w:p w14:paraId="3CBEF871" w14:textId="77777777" w:rsidR="007A7C92" w:rsidRDefault="007A7C92" w:rsidP="00EC77BE"/>
        </w:tc>
        <w:tc>
          <w:tcPr>
            <w:tcW w:w="5280" w:type="dxa"/>
            <w:gridSpan w:val="5"/>
            <w:tcBorders>
              <w:top w:val="nil"/>
              <w:left w:val="nil"/>
              <w:bottom w:val="double" w:sz="6" w:space="0" w:color="auto"/>
              <w:right w:val="nil"/>
            </w:tcBorders>
            <w:shd w:val="clear" w:color="auto" w:fill="auto"/>
            <w:vAlign w:val="center"/>
            <w:hideMark/>
          </w:tcPr>
          <w:p w14:paraId="054DDE1F" w14:textId="77777777" w:rsidR="007A7C92" w:rsidRPr="000E5BFF" w:rsidRDefault="007A7C92" w:rsidP="00EC77BE">
            <w:pPr>
              <w:jc w:val="center"/>
              <w:rPr>
                <w:rFonts w:ascii="Times Roman" w:hAnsi="Times Roman" w:cs="Calibri"/>
                <w:b/>
                <w:bCs/>
                <w:color w:val="000000"/>
                <w:sz w:val="15"/>
                <w:szCs w:val="15"/>
                <w:lang w:val="en-US"/>
              </w:rPr>
            </w:pPr>
            <w:r w:rsidRPr="000E5BFF">
              <w:rPr>
                <w:rFonts w:ascii="Times Roman" w:hAnsi="Times Roman" w:cs="Calibri"/>
                <w:b/>
                <w:bCs/>
                <w:color w:val="000000"/>
                <w:sz w:val="15"/>
                <w:szCs w:val="15"/>
              </w:rPr>
              <w:t xml:space="preserve">Competing model; urban-dominated region </w:t>
            </w:r>
            <w:r>
              <w:rPr>
                <w:rFonts w:ascii="Times Roman" w:hAnsi="Times Roman" w:cs="Calibri"/>
                <w:b/>
                <w:bCs/>
                <w:color w:val="000000"/>
                <w:sz w:val="15"/>
                <w:szCs w:val="15"/>
              </w:rPr>
              <w:t>subadult</w:t>
            </w:r>
            <w:r w:rsidRPr="000E5BFF">
              <w:rPr>
                <w:rFonts w:ascii="Times Roman" w:hAnsi="Times Roman" w:cs="Calibri"/>
                <w:b/>
                <w:bCs/>
                <w:color w:val="000000"/>
                <w:sz w:val="15"/>
                <w:szCs w:val="15"/>
              </w:rPr>
              <w:t xml:space="preserve"> day 3-h; knot = 153</w:t>
            </w:r>
            <w:r w:rsidRPr="000E5BFF">
              <w:rPr>
                <w:rFonts w:ascii="Times Roman" w:hAnsi="Times Roman" w:cs="Calibri"/>
                <w:b/>
                <w:bCs/>
                <w:color w:val="000000"/>
                <w:sz w:val="15"/>
                <w:szCs w:val="15"/>
                <w:lang w:val="en-US"/>
              </w:rPr>
              <w:t xml:space="preserve"> m</w:t>
            </w:r>
          </w:p>
        </w:tc>
        <w:tc>
          <w:tcPr>
            <w:tcW w:w="100" w:type="dxa"/>
            <w:tcBorders>
              <w:top w:val="nil"/>
              <w:left w:val="nil"/>
              <w:bottom w:val="nil"/>
              <w:right w:val="nil"/>
            </w:tcBorders>
            <w:shd w:val="clear" w:color="auto" w:fill="auto"/>
            <w:vAlign w:val="center"/>
            <w:hideMark/>
          </w:tcPr>
          <w:p w14:paraId="174F014A" w14:textId="77777777" w:rsidR="007A7C92" w:rsidRPr="000E5BFF" w:rsidRDefault="007A7C92" w:rsidP="00EC77BE">
            <w:pPr>
              <w:jc w:val="center"/>
              <w:rPr>
                <w:rFonts w:ascii="Times Roman" w:hAnsi="Times Roman" w:cs="Calibri"/>
                <w:color w:val="000000"/>
                <w:sz w:val="15"/>
                <w:szCs w:val="15"/>
              </w:rPr>
            </w:pPr>
          </w:p>
        </w:tc>
        <w:tc>
          <w:tcPr>
            <w:tcW w:w="5280" w:type="dxa"/>
            <w:gridSpan w:val="5"/>
            <w:tcBorders>
              <w:top w:val="nil"/>
              <w:left w:val="nil"/>
              <w:bottom w:val="double" w:sz="6" w:space="0" w:color="auto"/>
              <w:right w:val="nil"/>
            </w:tcBorders>
            <w:shd w:val="clear" w:color="auto" w:fill="auto"/>
            <w:vAlign w:val="center"/>
            <w:hideMark/>
          </w:tcPr>
          <w:p w14:paraId="4CF125EF" w14:textId="77777777" w:rsidR="007A7C92" w:rsidRPr="00042CE0" w:rsidRDefault="007A7C92" w:rsidP="00EC77BE">
            <w:pPr>
              <w:jc w:val="center"/>
              <w:rPr>
                <w:rFonts w:ascii="Times Roman" w:hAnsi="Times Roman" w:cs="Calibri"/>
                <w:b/>
                <w:bCs/>
                <w:color w:val="000000"/>
                <w:sz w:val="15"/>
                <w:szCs w:val="15"/>
                <w:lang w:val="en-US"/>
              </w:rPr>
            </w:pPr>
            <w:r w:rsidRPr="00042CE0">
              <w:rPr>
                <w:rFonts w:ascii="Times Roman" w:hAnsi="Times Roman" w:cs="Calibri"/>
                <w:b/>
                <w:bCs/>
                <w:color w:val="000000"/>
                <w:sz w:val="15"/>
                <w:szCs w:val="15"/>
              </w:rPr>
              <w:t>Competing model; urban-dominated region subadult day 20-m; knot = 89</w:t>
            </w:r>
            <w:r w:rsidRPr="00042CE0">
              <w:rPr>
                <w:rFonts w:ascii="Times Roman" w:hAnsi="Times Roman" w:cs="Calibri"/>
                <w:b/>
                <w:bCs/>
                <w:color w:val="000000"/>
                <w:sz w:val="15"/>
                <w:szCs w:val="15"/>
                <w:lang w:val="en-US"/>
              </w:rPr>
              <w:t xml:space="preserve"> m</w:t>
            </w:r>
          </w:p>
        </w:tc>
      </w:tr>
      <w:tr w:rsidR="007A7C92" w14:paraId="5F0383F4" w14:textId="77777777" w:rsidTr="00EC77BE">
        <w:trPr>
          <w:trHeight w:val="240"/>
        </w:trPr>
        <w:tc>
          <w:tcPr>
            <w:tcW w:w="3420" w:type="dxa"/>
            <w:tcBorders>
              <w:top w:val="nil"/>
              <w:left w:val="nil"/>
              <w:bottom w:val="single" w:sz="8" w:space="0" w:color="auto"/>
              <w:right w:val="nil"/>
            </w:tcBorders>
            <w:shd w:val="clear" w:color="auto" w:fill="auto"/>
            <w:noWrap/>
            <w:vAlign w:val="center"/>
            <w:hideMark/>
          </w:tcPr>
          <w:p w14:paraId="43A58430"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Covariate</w:t>
            </w:r>
          </w:p>
        </w:tc>
        <w:tc>
          <w:tcPr>
            <w:tcW w:w="851" w:type="dxa"/>
            <w:tcBorders>
              <w:top w:val="nil"/>
              <w:left w:val="nil"/>
              <w:bottom w:val="single" w:sz="8" w:space="0" w:color="auto"/>
              <w:right w:val="nil"/>
            </w:tcBorders>
            <w:shd w:val="clear" w:color="auto" w:fill="auto"/>
            <w:noWrap/>
            <w:vAlign w:val="center"/>
            <w:hideMark/>
          </w:tcPr>
          <w:p w14:paraId="3FCCEC8B"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303" w:type="dxa"/>
            <w:tcBorders>
              <w:top w:val="nil"/>
              <w:left w:val="nil"/>
              <w:bottom w:val="single" w:sz="8" w:space="0" w:color="auto"/>
              <w:right w:val="nil"/>
            </w:tcBorders>
            <w:shd w:val="clear" w:color="auto" w:fill="auto"/>
            <w:vAlign w:val="center"/>
            <w:hideMark/>
          </w:tcPr>
          <w:p w14:paraId="339B78CC"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984" w:type="dxa"/>
            <w:tcBorders>
              <w:top w:val="nil"/>
              <w:left w:val="nil"/>
              <w:bottom w:val="single" w:sz="8" w:space="0" w:color="auto"/>
              <w:right w:val="nil"/>
            </w:tcBorders>
            <w:shd w:val="clear" w:color="auto" w:fill="auto"/>
            <w:noWrap/>
            <w:vAlign w:val="center"/>
            <w:hideMark/>
          </w:tcPr>
          <w:p w14:paraId="6E75FDF4"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071" w:type="dxa"/>
            <w:tcBorders>
              <w:top w:val="nil"/>
              <w:left w:val="nil"/>
              <w:bottom w:val="single" w:sz="8" w:space="0" w:color="auto"/>
              <w:right w:val="nil"/>
            </w:tcBorders>
            <w:shd w:val="clear" w:color="auto" w:fill="auto"/>
            <w:noWrap/>
            <w:vAlign w:val="center"/>
            <w:hideMark/>
          </w:tcPr>
          <w:p w14:paraId="3F9C5D4C"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071" w:type="dxa"/>
            <w:tcBorders>
              <w:top w:val="nil"/>
              <w:left w:val="nil"/>
              <w:bottom w:val="single" w:sz="8" w:space="0" w:color="auto"/>
              <w:right w:val="nil"/>
            </w:tcBorders>
            <w:shd w:val="clear" w:color="auto" w:fill="auto"/>
            <w:noWrap/>
            <w:vAlign w:val="center"/>
            <w:hideMark/>
          </w:tcPr>
          <w:p w14:paraId="6CB3F690"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c>
          <w:tcPr>
            <w:tcW w:w="100" w:type="dxa"/>
            <w:tcBorders>
              <w:top w:val="nil"/>
              <w:left w:val="nil"/>
              <w:bottom w:val="single" w:sz="8" w:space="0" w:color="auto"/>
              <w:right w:val="nil"/>
            </w:tcBorders>
            <w:shd w:val="clear" w:color="auto" w:fill="auto"/>
            <w:vAlign w:val="center"/>
            <w:hideMark/>
          </w:tcPr>
          <w:p w14:paraId="4F06D6DE" w14:textId="77777777" w:rsidR="007A7C92" w:rsidRDefault="007A7C92" w:rsidP="00EC77BE">
            <w:pPr>
              <w:jc w:val="center"/>
              <w:rPr>
                <w:rFonts w:ascii="Times Roman" w:hAnsi="Times Roman" w:cs="Calibri"/>
                <w:b/>
                <w:bCs/>
                <w:i/>
                <w:iCs/>
                <w:color w:val="000000"/>
                <w:sz w:val="16"/>
                <w:szCs w:val="16"/>
              </w:rPr>
            </w:pPr>
            <w:r>
              <w:rPr>
                <w:rFonts w:ascii="Times Roman" w:hAnsi="Times Roman" w:cs="Calibri"/>
                <w:b/>
                <w:bCs/>
                <w:i/>
                <w:iCs/>
                <w:color w:val="000000"/>
                <w:sz w:val="16"/>
                <w:szCs w:val="16"/>
              </w:rPr>
              <w:t> </w:t>
            </w:r>
          </w:p>
        </w:tc>
        <w:tc>
          <w:tcPr>
            <w:tcW w:w="861" w:type="dxa"/>
            <w:tcBorders>
              <w:top w:val="nil"/>
              <w:left w:val="nil"/>
              <w:bottom w:val="single" w:sz="8" w:space="0" w:color="auto"/>
              <w:right w:val="nil"/>
            </w:tcBorders>
            <w:shd w:val="clear" w:color="auto" w:fill="auto"/>
            <w:noWrap/>
            <w:vAlign w:val="center"/>
            <w:hideMark/>
          </w:tcPr>
          <w:p w14:paraId="546DD37F"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321" w:type="dxa"/>
            <w:tcBorders>
              <w:top w:val="nil"/>
              <w:left w:val="nil"/>
              <w:bottom w:val="single" w:sz="8" w:space="0" w:color="auto"/>
              <w:right w:val="nil"/>
            </w:tcBorders>
            <w:shd w:val="clear" w:color="auto" w:fill="auto"/>
            <w:vAlign w:val="center"/>
            <w:hideMark/>
          </w:tcPr>
          <w:p w14:paraId="1457889B"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997" w:type="dxa"/>
            <w:tcBorders>
              <w:top w:val="nil"/>
              <w:left w:val="nil"/>
              <w:bottom w:val="single" w:sz="8" w:space="0" w:color="auto"/>
              <w:right w:val="nil"/>
            </w:tcBorders>
            <w:shd w:val="clear" w:color="auto" w:fill="auto"/>
            <w:noWrap/>
            <w:vAlign w:val="center"/>
            <w:hideMark/>
          </w:tcPr>
          <w:p w14:paraId="7D205123"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086" w:type="dxa"/>
            <w:tcBorders>
              <w:top w:val="nil"/>
              <w:left w:val="nil"/>
              <w:bottom w:val="single" w:sz="8" w:space="0" w:color="auto"/>
              <w:right w:val="nil"/>
            </w:tcBorders>
            <w:shd w:val="clear" w:color="auto" w:fill="auto"/>
            <w:noWrap/>
            <w:vAlign w:val="center"/>
            <w:hideMark/>
          </w:tcPr>
          <w:p w14:paraId="5BD599B5"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015" w:type="dxa"/>
            <w:tcBorders>
              <w:top w:val="nil"/>
              <w:left w:val="nil"/>
              <w:bottom w:val="single" w:sz="8" w:space="0" w:color="auto"/>
              <w:right w:val="nil"/>
            </w:tcBorders>
            <w:shd w:val="clear" w:color="auto" w:fill="auto"/>
            <w:noWrap/>
            <w:vAlign w:val="center"/>
            <w:hideMark/>
          </w:tcPr>
          <w:p w14:paraId="2C76A778"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r>
      <w:tr w:rsidR="007A7C92" w14:paraId="202DEA2D" w14:textId="77777777" w:rsidTr="00EC77BE">
        <w:trPr>
          <w:trHeight w:val="240"/>
        </w:trPr>
        <w:tc>
          <w:tcPr>
            <w:tcW w:w="3420" w:type="dxa"/>
            <w:tcBorders>
              <w:top w:val="nil"/>
              <w:left w:val="nil"/>
              <w:bottom w:val="nil"/>
              <w:right w:val="nil"/>
            </w:tcBorders>
            <w:shd w:val="clear" w:color="auto" w:fill="auto"/>
            <w:noWrap/>
            <w:vAlign w:val="center"/>
            <w:hideMark/>
          </w:tcPr>
          <w:p w14:paraId="24EA0DEB"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851" w:type="dxa"/>
            <w:tcBorders>
              <w:top w:val="nil"/>
              <w:left w:val="nil"/>
              <w:bottom w:val="nil"/>
              <w:right w:val="nil"/>
            </w:tcBorders>
            <w:shd w:val="clear" w:color="auto" w:fill="auto"/>
            <w:noWrap/>
            <w:vAlign w:val="center"/>
            <w:hideMark/>
          </w:tcPr>
          <w:p w14:paraId="4224C7E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18152F4D" w14:textId="77777777" w:rsidR="007A7C92"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rPr>
              <w:t>1.67</w:t>
            </w:r>
            <w:r>
              <w:rPr>
                <w:rFonts w:ascii="Times Roman" w:hAnsi="Times Roman" w:cs="Calibri"/>
                <w:color w:val="000000"/>
                <w:sz w:val="16"/>
                <w:szCs w:val="16"/>
              </w:rPr>
              <w:t xml:space="preserve"> / -0.47</w:t>
            </w:r>
          </w:p>
        </w:tc>
        <w:tc>
          <w:tcPr>
            <w:tcW w:w="984" w:type="dxa"/>
            <w:tcBorders>
              <w:top w:val="nil"/>
              <w:left w:val="nil"/>
              <w:bottom w:val="nil"/>
              <w:right w:val="nil"/>
            </w:tcBorders>
            <w:shd w:val="clear" w:color="auto" w:fill="auto"/>
            <w:noWrap/>
            <w:vAlign w:val="bottom"/>
            <w:hideMark/>
          </w:tcPr>
          <w:p w14:paraId="7FC45CA8" w14:textId="77777777" w:rsidR="007A7C92"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rPr>
              <w:t>0.56</w:t>
            </w:r>
            <w:r>
              <w:rPr>
                <w:rFonts w:ascii="Times Roman" w:hAnsi="Times Roman" w:cs="Calibri"/>
                <w:color w:val="000000"/>
                <w:sz w:val="16"/>
                <w:szCs w:val="16"/>
              </w:rPr>
              <w:t xml:space="preserve"> / 0.29</w:t>
            </w:r>
          </w:p>
        </w:tc>
        <w:tc>
          <w:tcPr>
            <w:tcW w:w="1071" w:type="dxa"/>
            <w:tcBorders>
              <w:top w:val="nil"/>
              <w:left w:val="nil"/>
              <w:bottom w:val="nil"/>
              <w:right w:val="nil"/>
            </w:tcBorders>
            <w:shd w:val="clear" w:color="auto" w:fill="auto"/>
            <w:noWrap/>
            <w:vAlign w:val="bottom"/>
            <w:hideMark/>
          </w:tcPr>
          <w:p w14:paraId="2B23A85F" w14:textId="77777777" w:rsidR="007A7C92"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rPr>
              <w:t>0.58</w:t>
            </w:r>
            <w:r>
              <w:rPr>
                <w:rFonts w:ascii="Times Roman" w:hAnsi="Times Roman" w:cs="Calibri"/>
                <w:color w:val="000000"/>
                <w:sz w:val="16"/>
                <w:szCs w:val="16"/>
              </w:rPr>
              <w:t xml:space="preserve"> / -1.04</w:t>
            </w:r>
          </w:p>
        </w:tc>
        <w:tc>
          <w:tcPr>
            <w:tcW w:w="1071" w:type="dxa"/>
            <w:tcBorders>
              <w:top w:val="nil"/>
              <w:left w:val="nil"/>
              <w:bottom w:val="nil"/>
              <w:right w:val="nil"/>
            </w:tcBorders>
            <w:shd w:val="clear" w:color="auto" w:fill="auto"/>
            <w:noWrap/>
            <w:vAlign w:val="bottom"/>
            <w:hideMark/>
          </w:tcPr>
          <w:p w14:paraId="11FF0A6C" w14:textId="77777777" w:rsidR="007A7C92" w:rsidRDefault="007A7C92" w:rsidP="00EC77BE">
            <w:pPr>
              <w:jc w:val="center"/>
              <w:rPr>
                <w:rFonts w:ascii="Times Roman" w:hAnsi="Times Roman" w:cs="Calibri"/>
                <w:color w:val="000000"/>
                <w:sz w:val="16"/>
                <w:szCs w:val="16"/>
              </w:rPr>
            </w:pPr>
            <w:r>
              <w:rPr>
                <w:rFonts w:ascii="Times Roman" w:hAnsi="Times Roman" w:cs="Calibri"/>
                <w:b/>
                <w:bCs/>
                <w:color w:val="000000"/>
                <w:sz w:val="16"/>
                <w:szCs w:val="16"/>
              </w:rPr>
              <w:t>2.77</w:t>
            </w:r>
            <w:r>
              <w:rPr>
                <w:rFonts w:ascii="Times Roman" w:hAnsi="Times Roman" w:cs="Calibri"/>
                <w:color w:val="000000"/>
                <w:sz w:val="16"/>
                <w:szCs w:val="16"/>
              </w:rPr>
              <w:t xml:space="preserve"> / 0.10</w:t>
            </w:r>
          </w:p>
        </w:tc>
        <w:tc>
          <w:tcPr>
            <w:tcW w:w="100" w:type="dxa"/>
            <w:tcBorders>
              <w:top w:val="nil"/>
              <w:left w:val="nil"/>
              <w:bottom w:val="nil"/>
              <w:right w:val="nil"/>
            </w:tcBorders>
            <w:shd w:val="clear" w:color="auto" w:fill="auto"/>
            <w:noWrap/>
            <w:vAlign w:val="bottom"/>
            <w:hideMark/>
          </w:tcPr>
          <w:p w14:paraId="003F96C6"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center"/>
            <w:hideMark/>
          </w:tcPr>
          <w:p w14:paraId="2287CCA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4EC1CD6C"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2.38</w:t>
            </w:r>
            <w:r>
              <w:rPr>
                <w:rFonts w:ascii="Times Roman" w:hAnsi="Times Roman" w:cs="Calibri"/>
                <w:color w:val="000000"/>
                <w:sz w:val="16"/>
                <w:szCs w:val="16"/>
              </w:rPr>
              <w:t xml:space="preserve"> / -0.24</w:t>
            </w:r>
          </w:p>
        </w:tc>
        <w:tc>
          <w:tcPr>
            <w:tcW w:w="997" w:type="dxa"/>
            <w:tcBorders>
              <w:top w:val="nil"/>
              <w:left w:val="nil"/>
              <w:bottom w:val="nil"/>
              <w:right w:val="nil"/>
            </w:tcBorders>
            <w:shd w:val="clear" w:color="auto" w:fill="auto"/>
            <w:noWrap/>
            <w:vAlign w:val="bottom"/>
            <w:hideMark/>
          </w:tcPr>
          <w:p w14:paraId="7BF29268"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0.68</w:t>
            </w:r>
            <w:r>
              <w:rPr>
                <w:rFonts w:ascii="Times Roman" w:hAnsi="Times Roman" w:cs="Calibri"/>
                <w:color w:val="000000"/>
                <w:sz w:val="16"/>
                <w:szCs w:val="16"/>
              </w:rPr>
              <w:t xml:space="preserve"> / 0.42</w:t>
            </w:r>
          </w:p>
        </w:tc>
        <w:tc>
          <w:tcPr>
            <w:tcW w:w="1086" w:type="dxa"/>
            <w:tcBorders>
              <w:top w:val="nil"/>
              <w:left w:val="nil"/>
              <w:bottom w:val="nil"/>
              <w:right w:val="nil"/>
            </w:tcBorders>
            <w:shd w:val="clear" w:color="auto" w:fill="auto"/>
            <w:noWrap/>
            <w:vAlign w:val="bottom"/>
            <w:hideMark/>
          </w:tcPr>
          <w:p w14:paraId="23E78862"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1.04</w:t>
            </w:r>
            <w:r>
              <w:rPr>
                <w:rFonts w:ascii="Times Roman" w:hAnsi="Times Roman" w:cs="Calibri"/>
                <w:color w:val="000000"/>
                <w:sz w:val="16"/>
                <w:szCs w:val="16"/>
              </w:rPr>
              <w:t xml:space="preserve"> / -1.07</w:t>
            </w:r>
          </w:p>
        </w:tc>
        <w:tc>
          <w:tcPr>
            <w:tcW w:w="1015" w:type="dxa"/>
            <w:tcBorders>
              <w:top w:val="nil"/>
              <w:left w:val="nil"/>
              <w:bottom w:val="nil"/>
              <w:right w:val="nil"/>
            </w:tcBorders>
            <w:shd w:val="clear" w:color="auto" w:fill="auto"/>
            <w:noWrap/>
            <w:vAlign w:val="bottom"/>
            <w:hideMark/>
          </w:tcPr>
          <w:p w14:paraId="0467E0F6"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3.72</w:t>
            </w:r>
            <w:r>
              <w:rPr>
                <w:rFonts w:ascii="Times Roman" w:hAnsi="Times Roman" w:cs="Calibri"/>
                <w:color w:val="000000"/>
                <w:sz w:val="16"/>
                <w:szCs w:val="16"/>
              </w:rPr>
              <w:t xml:space="preserve"> / 0.59</w:t>
            </w:r>
          </w:p>
        </w:tc>
      </w:tr>
      <w:tr w:rsidR="007A7C92" w:rsidRPr="000E5BFF" w14:paraId="736EE6CB" w14:textId="77777777" w:rsidTr="00EC77BE">
        <w:trPr>
          <w:trHeight w:val="240"/>
        </w:trPr>
        <w:tc>
          <w:tcPr>
            <w:tcW w:w="3420" w:type="dxa"/>
            <w:tcBorders>
              <w:top w:val="nil"/>
              <w:left w:val="nil"/>
              <w:bottom w:val="nil"/>
              <w:right w:val="nil"/>
            </w:tcBorders>
            <w:shd w:val="clear" w:color="auto" w:fill="auto"/>
            <w:noWrap/>
            <w:vAlign w:val="center"/>
            <w:hideMark/>
          </w:tcPr>
          <w:p w14:paraId="1C7D8BA7"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Cover</w:t>
            </w:r>
          </w:p>
        </w:tc>
        <w:tc>
          <w:tcPr>
            <w:tcW w:w="851" w:type="dxa"/>
            <w:tcBorders>
              <w:top w:val="nil"/>
              <w:left w:val="nil"/>
              <w:bottom w:val="nil"/>
              <w:right w:val="nil"/>
            </w:tcBorders>
            <w:shd w:val="clear" w:color="auto" w:fill="auto"/>
            <w:noWrap/>
            <w:vAlign w:val="bottom"/>
            <w:hideMark/>
          </w:tcPr>
          <w:p w14:paraId="17634E3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03" w:type="dxa"/>
            <w:tcBorders>
              <w:top w:val="nil"/>
              <w:left w:val="nil"/>
              <w:bottom w:val="nil"/>
              <w:right w:val="nil"/>
            </w:tcBorders>
            <w:shd w:val="clear" w:color="auto" w:fill="auto"/>
            <w:noWrap/>
            <w:vAlign w:val="bottom"/>
            <w:hideMark/>
          </w:tcPr>
          <w:p w14:paraId="57BBCDC6"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0.24</w:t>
            </w:r>
          </w:p>
        </w:tc>
        <w:tc>
          <w:tcPr>
            <w:tcW w:w="984" w:type="dxa"/>
            <w:tcBorders>
              <w:top w:val="nil"/>
              <w:left w:val="nil"/>
              <w:bottom w:val="nil"/>
              <w:right w:val="nil"/>
            </w:tcBorders>
            <w:shd w:val="clear" w:color="auto" w:fill="auto"/>
            <w:noWrap/>
            <w:vAlign w:val="bottom"/>
            <w:hideMark/>
          </w:tcPr>
          <w:p w14:paraId="5AD1F733"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0.08</w:t>
            </w:r>
          </w:p>
        </w:tc>
        <w:tc>
          <w:tcPr>
            <w:tcW w:w="1071" w:type="dxa"/>
            <w:tcBorders>
              <w:top w:val="nil"/>
              <w:left w:val="nil"/>
              <w:bottom w:val="nil"/>
              <w:right w:val="nil"/>
            </w:tcBorders>
            <w:shd w:val="clear" w:color="auto" w:fill="auto"/>
            <w:noWrap/>
            <w:vAlign w:val="bottom"/>
            <w:hideMark/>
          </w:tcPr>
          <w:p w14:paraId="44054A4D"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0.08</w:t>
            </w:r>
          </w:p>
        </w:tc>
        <w:tc>
          <w:tcPr>
            <w:tcW w:w="1071" w:type="dxa"/>
            <w:tcBorders>
              <w:top w:val="nil"/>
              <w:left w:val="nil"/>
              <w:bottom w:val="nil"/>
              <w:right w:val="nil"/>
            </w:tcBorders>
            <w:shd w:val="clear" w:color="auto" w:fill="auto"/>
            <w:noWrap/>
            <w:vAlign w:val="bottom"/>
            <w:hideMark/>
          </w:tcPr>
          <w:p w14:paraId="1A003F98" w14:textId="77777777" w:rsidR="007A7C92" w:rsidRPr="000E5BFF" w:rsidRDefault="007A7C92" w:rsidP="00EC77BE">
            <w:pPr>
              <w:jc w:val="center"/>
              <w:rPr>
                <w:rFonts w:ascii="Times Roman" w:hAnsi="Times Roman" w:cs="Calibri"/>
                <w:b/>
                <w:bCs/>
                <w:color w:val="000000"/>
                <w:sz w:val="16"/>
                <w:szCs w:val="16"/>
                <w:lang w:val="en-US"/>
              </w:rPr>
            </w:pPr>
            <w:r w:rsidRPr="000E5BFF">
              <w:rPr>
                <w:rFonts w:ascii="Times Roman" w:hAnsi="Times Roman" w:cs="Calibri"/>
                <w:b/>
                <w:bCs/>
                <w:color w:val="000000"/>
                <w:sz w:val="16"/>
                <w:szCs w:val="16"/>
              </w:rPr>
              <w:t>0.4</w:t>
            </w:r>
            <w:r w:rsidRPr="000E5BFF">
              <w:rPr>
                <w:rFonts w:ascii="Times Roman" w:hAnsi="Times Roman" w:cs="Calibri"/>
                <w:b/>
                <w:bCs/>
                <w:color w:val="000000"/>
                <w:sz w:val="16"/>
                <w:szCs w:val="16"/>
                <w:lang w:val="en-US"/>
              </w:rPr>
              <w:t>0</w:t>
            </w:r>
          </w:p>
        </w:tc>
        <w:tc>
          <w:tcPr>
            <w:tcW w:w="100" w:type="dxa"/>
            <w:tcBorders>
              <w:top w:val="nil"/>
              <w:left w:val="nil"/>
              <w:bottom w:val="nil"/>
              <w:right w:val="nil"/>
            </w:tcBorders>
            <w:shd w:val="clear" w:color="auto" w:fill="auto"/>
            <w:noWrap/>
            <w:vAlign w:val="bottom"/>
            <w:hideMark/>
          </w:tcPr>
          <w:p w14:paraId="169478F9"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bottom"/>
            <w:hideMark/>
          </w:tcPr>
          <w:p w14:paraId="58F1984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476B17D5"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0.19</w:t>
            </w:r>
          </w:p>
        </w:tc>
        <w:tc>
          <w:tcPr>
            <w:tcW w:w="997" w:type="dxa"/>
            <w:tcBorders>
              <w:top w:val="nil"/>
              <w:left w:val="nil"/>
              <w:bottom w:val="nil"/>
              <w:right w:val="nil"/>
            </w:tcBorders>
            <w:shd w:val="clear" w:color="auto" w:fill="auto"/>
            <w:noWrap/>
            <w:vAlign w:val="bottom"/>
            <w:hideMark/>
          </w:tcPr>
          <w:p w14:paraId="727E29E2"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0.09</w:t>
            </w:r>
          </w:p>
        </w:tc>
        <w:tc>
          <w:tcPr>
            <w:tcW w:w="1086" w:type="dxa"/>
            <w:tcBorders>
              <w:top w:val="nil"/>
              <w:left w:val="nil"/>
              <w:bottom w:val="nil"/>
              <w:right w:val="nil"/>
            </w:tcBorders>
            <w:shd w:val="clear" w:color="auto" w:fill="auto"/>
            <w:noWrap/>
            <w:vAlign w:val="bottom"/>
            <w:hideMark/>
          </w:tcPr>
          <w:p w14:paraId="6D19A555"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0.02</w:t>
            </w:r>
          </w:p>
        </w:tc>
        <w:tc>
          <w:tcPr>
            <w:tcW w:w="1015" w:type="dxa"/>
            <w:tcBorders>
              <w:top w:val="nil"/>
              <w:left w:val="nil"/>
              <w:bottom w:val="nil"/>
              <w:right w:val="nil"/>
            </w:tcBorders>
            <w:shd w:val="clear" w:color="auto" w:fill="auto"/>
            <w:noWrap/>
            <w:vAlign w:val="bottom"/>
            <w:hideMark/>
          </w:tcPr>
          <w:p w14:paraId="0BE88CD1"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0.37</w:t>
            </w:r>
          </w:p>
        </w:tc>
      </w:tr>
      <w:tr w:rsidR="007A7C92" w14:paraId="465F51AD" w14:textId="77777777" w:rsidTr="00EC77BE">
        <w:trPr>
          <w:trHeight w:val="240"/>
        </w:trPr>
        <w:tc>
          <w:tcPr>
            <w:tcW w:w="3420" w:type="dxa"/>
            <w:tcBorders>
              <w:top w:val="nil"/>
              <w:left w:val="nil"/>
              <w:bottom w:val="nil"/>
              <w:right w:val="nil"/>
            </w:tcBorders>
            <w:shd w:val="clear" w:color="auto" w:fill="auto"/>
            <w:noWrap/>
            <w:vAlign w:val="center"/>
            <w:hideMark/>
          </w:tcPr>
          <w:p w14:paraId="0098F4C8"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NDVI</w:t>
            </w:r>
          </w:p>
        </w:tc>
        <w:tc>
          <w:tcPr>
            <w:tcW w:w="851" w:type="dxa"/>
            <w:tcBorders>
              <w:top w:val="nil"/>
              <w:left w:val="nil"/>
              <w:bottom w:val="nil"/>
              <w:right w:val="nil"/>
            </w:tcBorders>
            <w:shd w:val="clear" w:color="auto" w:fill="auto"/>
            <w:noWrap/>
            <w:vAlign w:val="bottom"/>
            <w:hideMark/>
          </w:tcPr>
          <w:p w14:paraId="06F35A0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03" w:type="dxa"/>
            <w:tcBorders>
              <w:top w:val="nil"/>
              <w:left w:val="nil"/>
              <w:bottom w:val="nil"/>
              <w:right w:val="nil"/>
            </w:tcBorders>
            <w:shd w:val="clear" w:color="auto" w:fill="auto"/>
            <w:noWrap/>
            <w:vAlign w:val="bottom"/>
            <w:hideMark/>
          </w:tcPr>
          <w:p w14:paraId="40D168F4"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0.38</w:t>
            </w:r>
          </w:p>
        </w:tc>
        <w:tc>
          <w:tcPr>
            <w:tcW w:w="984" w:type="dxa"/>
            <w:tcBorders>
              <w:top w:val="nil"/>
              <w:left w:val="nil"/>
              <w:bottom w:val="nil"/>
              <w:right w:val="nil"/>
            </w:tcBorders>
            <w:shd w:val="clear" w:color="auto" w:fill="auto"/>
            <w:noWrap/>
            <w:vAlign w:val="bottom"/>
            <w:hideMark/>
          </w:tcPr>
          <w:p w14:paraId="3CB436A4"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0.13</w:t>
            </w:r>
          </w:p>
        </w:tc>
        <w:tc>
          <w:tcPr>
            <w:tcW w:w="1071" w:type="dxa"/>
            <w:tcBorders>
              <w:top w:val="nil"/>
              <w:left w:val="nil"/>
              <w:bottom w:val="nil"/>
              <w:right w:val="nil"/>
            </w:tcBorders>
            <w:shd w:val="clear" w:color="auto" w:fill="auto"/>
            <w:noWrap/>
            <w:vAlign w:val="bottom"/>
            <w:hideMark/>
          </w:tcPr>
          <w:p w14:paraId="68A0F337"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0.12</w:t>
            </w:r>
          </w:p>
        </w:tc>
        <w:tc>
          <w:tcPr>
            <w:tcW w:w="1071" w:type="dxa"/>
            <w:tcBorders>
              <w:top w:val="nil"/>
              <w:left w:val="nil"/>
              <w:bottom w:val="nil"/>
              <w:right w:val="nil"/>
            </w:tcBorders>
            <w:shd w:val="clear" w:color="auto" w:fill="auto"/>
            <w:noWrap/>
            <w:vAlign w:val="bottom"/>
            <w:hideMark/>
          </w:tcPr>
          <w:p w14:paraId="019F6352"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0.63</w:t>
            </w:r>
          </w:p>
        </w:tc>
        <w:tc>
          <w:tcPr>
            <w:tcW w:w="100" w:type="dxa"/>
            <w:tcBorders>
              <w:top w:val="nil"/>
              <w:left w:val="nil"/>
              <w:bottom w:val="nil"/>
              <w:right w:val="nil"/>
            </w:tcBorders>
            <w:shd w:val="clear" w:color="auto" w:fill="auto"/>
            <w:noWrap/>
            <w:vAlign w:val="bottom"/>
            <w:hideMark/>
          </w:tcPr>
          <w:p w14:paraId="5AB1E833"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bottom"/>
            <w:hideMark/>
          </w:tcPr>
          <w:p w14:paraId="7625DB32" w14:textId="77777777" w:rsidR="007A7C92" w:rsidRDefault="007A7C92" w:rsidP="00EC77BE">
            <w:pPr>
              <w:jc w:val="center"/>
              <w:rPr>
                <w:sz w:val="20"/>
                <w:szCs w:val="20"/>
              </w:rPr>
            </w:pPr>
          </w:p>
        </w:tc>
        <w:tc>
          <w:tcPr>
            <w:tcW w:w="1321" w:type="dxa"/>
            <w:tcBorders>
              <w:top w:val="nil"/>
              <w:left w:val="nil"/>
              <w:bottom w:val="nil"/>
              <w:right w:val="nil"/>
            </w:tcBorders>
            <w:shd w:val="clear" w:color="auto" w:fill="auto"/>
            <w:noWrap/>
            <w:vAlign w:val="bottom"/>
            <w:hideMark/>
          </w:tcPr>
          <w:p w14:paraId="2556FD55" w14:textId="77777777" w:rsidR="007A7C92" w:rsidRDefault="007A7C92" w:rsidP="00EC77BE">
            <w:pPr>
              <w:jc w:val="center"/>
              <w:rPr>
                <w:sz w:val="20"/>
                <w:szCs w:val="20"/>
              </w:rPr>
            </w:pPr>
          </w:p>
        </w:tc>
        <w:tc>
          <w:tcPr>
            <w:tcW w:w="997" w:type="dxa"/>
            <w:tcBorders>
              <w:top w:val="nil"/>
              <w:left w:val="nil"/>
              <w:bottom w:val="nil"/>
              <w:right w:val="nil"/>
            </w:tcBorders>
            <w:shd w:val="clear" w:color="auto" w:fill="auto"/>
            <w:noWrap/>
            <w:vAlign w:val="bottom"/>
            <w:hideMark/>
          </w:tcPr>
          <w:p w14:paraId="15417C93" w14:textId="77777777" w:rsidR="007A7C92" w:rsidRDefault="007A7C92" w:rsidP="00EC77BE">
            <w:pPr>
              <w:jc w:val="center"/>
              <w:rPr>
                <w:sz w:val="20"/>
                <w:szCs w:val="20"/>
              </w:rPr>
            </w:pPr>
          </w:p>
        </w:tc>
        <w:tc>
          <w:tcPr>
            <w:tcW w:w="1086" w:type="dxa"/>
            <w:tcBorders>
              <w:top w:val="nil"/>
              <w:left w:val="nil"/>
              <w:bottom w:val="nil"/>
              <w:right w:val="nil"/>
            </w:tcBorders>
            <w:shd w:val="clear" w:color="auto" w:fill="auto"/>
            <w:noWrap/>
            <w:vAlign w:val="bottom"/>
            <w:hideMark/>
          </w:tcPr>
          <w:p w14:paraId="0C54CCF3" w14:textId="77777777" w:rsidR="007A7C92" w:rsidRDefault="007A7C92" w:rsidP="00EC77BE">
            <w:pPr>
              <w:jc w:val="center"/>
              <w:rPr>
                <w:sz w:val="20"/>
                <w:szCs w:val="20"/>
              </w:rPr>
            </w:pPr>
          </w:p>
        </w:tc>
        <w:tc>
          <w:tcPr>
            <w:tcW w:w="1015" w:type="dxa"/>
            <w:tcBorders>
              <w:top w:val="nil"/>
              <w:left w:val="nil"/>
              <w:bottom w:val="nil"/>
              <w:right w:val="nil"/>
            </w:tcBorders>
            <w:shd w:val="clear" w:color="auto" w:fill="auto"/>
            <w:noWrap/>
            <w:vAlign w:val="bottom"/>
            <w:hideMark/>
          </w:tcPr>
          <w:p w14:paraId="2C474CF0" w14:textId="77777777" w:rsidR="007A7C92" w:rsidRDefault="007A7C92" w:rsidP="00EC77BE">
            <w:pPr>
              <w:jc w:val="center"/>
              <w:rPr>
                <w:sz w:val="20"/>
                <w:szCs w:val="20"/>
              </w:rPr>
            </w:pPr>
          </w:p>
        </w:tc>
      </w:tr>
      <w:tr w:rsidR="007A7C92" w14:paraId="592DF4D9" w14:textId="77777777" w:rsidTr="00EC77BE">
        <w:trPr>
          <w:trHeight w:val="240"/>
        </w:trPr>
        <w:tc>
          <w:tcPr>
            <w:tcW w:w="3420" w:type="dxa"/>
            <w:tcBorders>
              <w:top w:val="nil"/>
              <w:left w:val="nil"/>
              <w:bottom w:val="nil"/>
              <w:right w:val="nil"/>
            </w:tcBorders>
            <w:shd w:val="clear" w:color="auto" w:fill="auto"/>
            <w:noWrap/>
            <w:vAlign w:val="center"/>
            <w:hideMark/>
          </w:tcPr>
          <w:p w14:paraId="51CD466B"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851" w:type="dxa"/>
            <w:tcBorders>
              <w:top w:val="nil"/>
              <w:left w:val="nil"/>
              <w:bottom w:val="nil"/>
              <w:right w:val="nil"/>
            </w:tcBorders>
            <w:shd w:val="clear" w:color="auto" w:fill="auto"/>
            <w:noWrap/>
            <w:vAlign w:val="center"/>
            <w:hideMark/>
          </w:tcPr>
          <w:p w14:paraId="4B13584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402E7ABA"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0.35</w:t>
            </w:r>
            <w:r>
              <w:rPr>
                <w:rFonts w:ascii="Times Roman" w:hAnsi="Times Roman" w:cs="Calibri"/>
                <w:color w:val="000000"/>
                <w:sz w:val="16"/>
                <w:szCs w:val="16"/>
              </w:rPr>
              <w:t xml:space="preserve"> / 0.05</w:t>
            </w:r>
          </w:p>
        </w:tc>
        <w:tc>
          <w:tcPr>
            <w:tcW w:w="984" w:type="dxa"/>
            <w:tcBorders>
              <w:top w:val="nil"/>
              <w:left w:val="nil"/>
              <w:bottom w:val="nil"/>
              <w:right w:val="nil"/>
            </w:tcBorders>
            <w:shd w:val="clear" w:color="auto" w:fill="auto"/>
            <w:noWrap/>
            <w:vAlign w:val="bottom"/>
            <w:hideMark/>
          </w:tcPr>
          <w:p w14:paraId="522710BA"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0.13</w:t>
            </w:r>
            <w:r>
              <w:rPr>
                <w:rFonts w:ascii="Times Roman" w:hAnsi="Times Roman" w:cs="Calibri"/>
                <w:color w:val="000000"/>
                <w:sz w:val="16"/>
                <w:szCs w:val="16"/>
              </w:rPr>
              <w:t xml:space="preserve"> / 0.11</w:t>
            </w:r>
          </w:p>
        </w:tc>
        <w:tc>
          <w:tcPr>
            <w:tcW w:w="1071" w:type="dxa"/>
            <w:tcBorders>
              <w:top w:val="nil"/>
              <w:left w:val="nil"/>
              <w:bottom w:val="nil"/>
              <w:right w:val="nil"/>
            </w:tcBorders>
            <w:shd w:val="clear" w:color="auto" w:fill="auto"/>
            <w:noWrap/>
            <w:vAlign w:val="bottom"/>
            <w:hideMark/>
          </w:tcPr>
          <w:p w14:paraId="3FB9A3A2"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0.11</w:t>
            </w:r>
            <w:r>
              <w:rPr>
                <w:rFonts w:ascii="Times Roman" w:hAnsi="Times Roman" w:cs="Calibri"/>
                <w:color w:val="000000"/>
                <w:sz w:val="16"/>
                <w:szCs w:val="16"/>
              </w:rPr>
              <w:t xml:space="preserve"> / -0.17</w:t>
            </w:r>
          </w:p>
        </w:tc>
        <w:tc>
          <w:tcPr>
            <w:tcW w:w="1071" w:type="dxa"/>
            <w:tcBorders>
              <w:top w:val="nil"/>
              <w:left w:val="nil"/>
              <w:bottom w:val="nil"/>
              <w:right w:val="nil"/>
            </w:tcBorders>
            <w:shd w:val="clear" w:color="auto" w:fill="auto"/>
            <w:noWrap/>
            <w:vAlign w:val="bottom"/>
            <w:hideMark/>
          </w:tcPr>
          <w:p w14:paraId="4FC7658D"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0.6</w:t>
            </w:r>
            <w:r w:rsidRPr="000E5BFF">
              <w:rPr>
                <w:rFonts w:ascii="Times Roman" w:hAnsi="Times Roman" w:cs="Calibri"/>
                <w:b/>
                <w:bCs/>
                <w:color w:val="000000"/>
                <w:sz w:val="16"/>
                <w:szCs w:val="16"/>
                <w:lang w:val="en-US"/>
              </w:rPr>
              <w:t>0</w:t>
            </w:r>
            <w:r>
              <w:rPr>
                <w:rFonts w:ascii="Times Roman" w:hAnsi="Times Roman" w:cs="Calibri"/>
                <w:color w:val="000000"/>
                <w:sz w:val="16"/>
                <w:szCs w:val="16"/>
              </w:rPr>
              <w:t xml:space="preserve"> / 0.27</w:t>
            </w:r>
          </w:p>
        </w:tc>
        <w:tc>
          <w:tcPr>
            <w:tcW w:w="100" w:type="dxa"/>
            <w:tcBorders>
              <w:top w:val="nil"/>
              <w:left w:val="nil"/>
              <w:bottom w:val="nil"/>
              <w:right w:val="nil"/>
            </w:tcBorders>
            <w:shd w:val="clear" w:color="auto" w:fill="auto"/>
            <w:noWrap/>
            <w:vAlign w:val="bottom"/>
            <w:hideMark/>
          </w:tcPr>
          <w:p w14:paraId="2F8FBB0C"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center"/>
            <w:hideMark/>
          </w:tcPr>
          <w:p w14:paraId="3807999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169D2F92"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0.79</w:t>
            </w:r>
            <w:r>
              <w:rPr>
                <w:rFonts w:ascii="Times Roman" w:hAnsi="Times Roman" w:cs="Calibri"/>
                <w:color w:val="000000"/>
                <w:sz w:val="16"/>
                <w:szCs w:val="16"/>
              </w:rPr>
              <w:t xml:space="preserve"> / 0.14</w:t>
            </w:r>
          </w:p>
        </w:tc>
        <w:tc>
          <w:tcPr>
            <w:tcW w:w="997" w:type="dxa"/>
            <w:tcBorders>
              <w:top w:val="nil"/>
              <w:left w:val="nil"/>
              <w:bottom w:val="nil"/>
              <w:right w:val="nil"/>
            </w:tcBorders>
            <w:shd w:val="clear" w:color="auto" w:fill="auto"/>
            <w:noWrap/>
            <w:vAlign w:val="bottom"/>
            <w:hideMark/>
          </w:tcPr>
          <w:p w14:paraId="2736C078"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0.16</w:t>
            </w:r>
            <w:r>
              <w:rPr>
                <w:rFonts w:ascii="Times Roman" w:hAnsi="Times Roman" w:cs="Calibri"/>
                <w:color w:val="000000"/>
                <w:sz w:val="16"/>
                <w:szCs w:val="16"/>
              </w:rPr>
              <w:t xml:space="preserve"> / 0.14</w:t>
            </w:r>
          </w:p>
        </w:tc>
        <w:tc>
          <w:tcPr>
            <w:tcW w:w="1086" w:type="dxa"/>
            <w:tcBorders>
              <w:top w:val="nil"/>
              <w:left w:val="nil"/>
              <w:bottom w:val="nil"/>
              <w:right w:val="nil"/>
            </w:tcBorders>
            <w:shd w:val="clear" w:color="auto" w:fill="auto"/>
            <w:noWrap/>
            <w:vAlign w:val="bottom"/>
            <w:hideMark/>
          </w:tcPr>
          <w:p w14:paraId="7A82798E"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0.48</w:t>
            </w:r>
            <w:r>
              <w:rPr>
                <w:rFonts w:ascii="Times Roman" w:hAnsi="Times Roman" w:cs="Calibri"/>
                <w:color w:val="000000"/>
                <w:sz w:val="16"/>
                <w:szCs w:val="16"/>
              </w:rPr>
              <w:t xml:space="preserve"> / -0.13</w:t>
            </w:r>
          </w:p>
        </w:tc>
        <w:tc>
          <w:tcPr>
            <w:tcW w:w="1015" w:type="dxa"/>
            <w:tcBorders>
              <w:top w:val="nil"/>
              <w:left w:val="nil"/>
              <w:bottom w:val="nil"/>
              <w:right w:val="nil"/>
            </w:tcBorders>
            <w:shd w:val="clear" w:color="auto" w:fill="auto"/>
            <w:noWrap/>
            <w:vAlign w:val="bottom"/>
            <w:hideMark/>
          </w:tcPr>
          <w:p w14:paraId="7A7E451A"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1.1</w:t>
            </w:r>
            <w:r>
              <w:rPr>
                <w:rFonts w:ascii="Times Roman" w:hAnsi="Times Roman" w:cs="Calibri"/>
                <w:b/>
                <w:bCs/>
                <w:color w:val="000000"/>
                <w:sz w:val="16"/>
                <w:szCs w:val="16"/>
                <w:lang w:val="en-US"/>
              </w:rPr>
              <w:t>0</w:t>
            </w:r>
            <w:r>
              <w:rPr>
                <w:rFonts w:ascii="Times Roman" w:hAnsi="Times Roman" w:cs="Calibri"/>
                <w:color w:val="000000"/>
                <w:sz w:val="16"/>
                <w:szCs w:val="16"/>
              </w:rPr>
              <w:t xml:space="preserve"> / 0.41</w:t>
            </w:r>
          </w:p>
        </w:tc>
      </w:tr>
      <w:tr w:rsidR="007A7C92" w14:paraId="6F5A5F27" w14:textId="77777777" w:rsidTr="00EC77BE">
        <w:trPr>
          <w:trHeight w:val="240"/>
        </w:trPr>
        <w:tc>
          <w:tcPr>
            <w:tcW w:w="3420" w:type="dxa"/>
            <w:tcBorders>
              <w:top w:val="nil"/>
              <w:left w:val="nil"/>
              <w:bottom w:val="nil"/>
              <w:right w:val="nil"/>
            </w:tcBorders>
            <w:shd w:val="clear" w:color="auto" w:fill="auto"/>
            <w:noWrap/>
            <w:vAlign w:val="center"/>
            <w:hideMark/>
          </w:tcPr>
          <w:p w14:paraId="53171328"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851" w:type="dxa"/>
            <w:tcBorders>
              <w:top w:val="nil"/>
              <w:left w:val="nil"/>
              <w:bottom w:val="nil"/>
              <w:right w:val="nil"/>
            </w:tcBorders>
            <w:shd w:val="clear" w:color="auto" w:fill="auto"/>
            <w:noWrap/>
            <w:vAlign w:val="center"/>
            <w:hideMark/>
          </w:tcPr>
          <w:p w14:paraId="3746B5B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2EB5A1DE"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0.67 / 1.11</w:t>
            </w:r>
          </w:p>
        </w:tc>
        <w:tc>
          <w:tcPr>
            <w:tcW w:w="984" w:type="dxa"/>
            <w:tcBorders>
              <w:top w:val="nil"/>
              <w:left w:val="nil"/>
              <w:bottom w:val="nil"/>
              <w:right w:val="nil"/>
            </w:tcBorders>
            <w:shd w:val="clear" w:color="auto" w:fill="auto"/>
            <w:noWrap/>
            <w:vAlign w:val="bottom"/>
            <w:hideMark/>
          </w:tcPr>
          <w:p w14:paraId="090F9592"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0.32 / 0.35</w:t>
            </w:r>
          </w:p>
        </w:tc>
        <w:tc>
          <w:tcPr>
            <w:tcW w:w="1071" w:type="dxa"/>
            <w:tcBorders>
              <w:top w:val="nil"/>
              <w:left w:val="nil"/>
              <w:bottom w:val="nil"/>
              <w:right w:val="nil"/>
            </w:tcBorders>
            <w:shd w:val="clear" w:color="auto" w:fill="auto"/>
            <w:noWrap/>
            <w:vAlign w:val="bottom"/>
            <w:hideMark/>
          </w:tcPr>
          <w:p w14:paraId="35E9C64D"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0.05 / 0.42</w:t>
            </w:r>
          </w:p>
        </w:tc>
        <w:tc>
          <w:tcPr>
            <w:tcW w:w="1071" w:type="dxa"/>
            <w:tcBorders>
              <w:top w:val="nil"/>
              <w:left w:val="nil"/>
              <w:bottom w:val="nil"/>
              <w:right w:val="nil"/>
            </w:tcBorders>
            <w:shd w:val="clear" w:color="auto" w:fill="auto"/>
            <w:noWrap/>
            <w:vAlign w:val="bottom"/>
            <w:hideMark/>
          </w:tcPr>
          <w:p w14:paraId="64693DA7" w14:textId="77777777" w:rsidR="007A7C92" w:rsidRPr="000E5BFF" w:rsidRDefault="007A7C92" w:rsidP="00EC77BE">
            <w:pPr>
              <w:jc w:val="center"/>
              <w:rPr>
                <w:rFonts w:ascii="Times Roman" w:hAnsi="Times Roman" w:cs="Calibri"/>
                <w:b/>
                <w:bCs/>
                <w:color w:val="000000"/>
                <w:sz w:val="16"/>
                <w:szCs w:val="16"/>
                <w:lang w:val="en-US"/>
              </w:rPr>
            </w:pPr>
            <w:r w:rsidRPr="000E5BFF">
              <w:rPr>
                <w:rFonts w:ascii="Times Roman" w:hAnsi="Times Roman" w:cs="Calibri"/>
                <w:b/>
                <w:bCs/>
                <w:color w:val="000000"/>
                <w:sz w:val="16"/>
                <w:szCs w:val="16"/>
              </w:rPr>
              <w:t>1.29 / 1.8</w:t>
            </w:r>
            <w:r>
              <w:rPr>
                <w:rFonts w:ascii="Times Roman" w:hAnsi="Times Roman" w:cs="Calibri"/>
                <w:b/>
                <w:bCs/>
                <w:color w:val="000000"/>
                <w:sz w:val="16"/>
                <w:szCs w:val="16"/>
                <w:lang w:val="en-US"/>
              </w:rPr>
              <w:t>0</w:t>
            </w:r>
          </w:p>
        </w:tc>
        <w:tc>
          <w:tcPr>
            <w:tcW w:w="100" w:type="dxa"/>
            <w:tcBorders>
              <w:top w:val="nil"/>
              <w:left w:val="nil"/>
              <w:bottom w:val="nil"/>
              <w:right w:val="nil"/>
            </w:tcBorders>
            <w:shd w:val="clear" w:color="auto" w:fill="auto"/>
            <w:noWrap/>
            <w:vAlign w:val="bottom"/>
            <w:hideMark/>
          </w:tcPr>
          <w:p w14:paraId="346F2D06"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bottom"/>
            <w:hideMark/>
          </w:tcPr>
          <w:p w14:paraId="281F149A" w14:textId="77777777" w:rsidR="007A7C92" w:rsidRDefault="007A7C92" w:rsidP="00EC77BE">
            <w:pPr>
              <w:jc w:val="center"/>
              <w:rPr>
                <w:sz w:val="20"/>
                <w:szCs w:val="20"/>
              </w:rPr>
            </w:pPr>
          </w:p>
        </w:tc>
        <w:tc>
          <w:tcPr>
            <w:tcW w:w="1321" w:type="dxa"/>
            <w:tcBorders>
              <w:top w:val="nil"/>
              <w:left w:val="nil"/>
              <w:bottom w:val="nil"/>
              <w:right w:val="nil"/>
            </w:tcBorders>
            <w:shd w:val="clear" w:color="auto" w:fill="auto"/>
            <w:noWrap/>
            <w:vAlign w:val="bottom"/>
            <w:hideMark/>
          </w:tcPr>
          <w:p w14:paraId="4B660E1E" w14:textId="77777777" w:rsidR="007A7C92" w:rsidRDefault="007A7C92" w:rsidP="00EC77BE">
            <w:pPr>
              <w:jc w:val="center"/>
              <w:rPr>
                <w:sz w:val="20"/>
                <w:szCs w:val="20"/>
              </w:rPr>
            </w:pPr>
          </w:p>
        </w:tc>
        <w:tc>
          <w:tcPr>
            <w:tcW w:w="997" w:type="dxa"/>
            <w:tcBorders>
              <w:top w:val="nil"/>
              <w:left w:val="nil"/>
              <w:bottom w:val="nil"/>
              <w:right w:val="nil"/>
            </w:tcBorders>
            <w:shd w:val="clear" w:color="auto" w:fill="auto"/>
            <w:noWrap/>
            <w:vAlign w:val="bottom"/>
            <w:hideMark/>
          </w:tcPr>
          <w:p w14:paraId="25387B41" w14:textId="77777777" w:rsidR="007A7C92" w:rsidRDefault="007A7C92" w:rsidP="00EC77BE">
            <w:pPr>
              <w:jc w:val="center"/>
              <w:rPr>
                <w:sz w:val="20"/>
                <w:szCs w:val="20"/>
              </w:rPr>
            </w:pPr>
          </w:p>
        </w:tc>
        <w:tc>
          <w:tcPr>
            <w:tcW w:w="1086" w:type="dxa"/>
            <w:tcBorders>
              <w:top w:val="nil"/>
              <w:left w:val="nil"/>
              <w:bottom w:val="nil"/>
              <w:right w:val="nil"/>
            </w:tcBorders>
            <w:shd w:val="clear" w:color="auto" w:fill="auto"/>
            <w:noWrap/>
            <w:vAlign w:val="bottom"/>
            <w:hideMark/>
          </w:tcPr>
          <w:p w14:paraId="02DD24BD" w14:textId="77777777" w:rsidR="007A7C92" w:rsidRDefault="007A7C92" w:rsidP="00EC77BE">
            <w:pPr>
              <w:jc w:val="center"/>
              <w:rPr>
                <w:sz w:val="20"/>
                <w:szCs w:val="20"/>
              </w:rPr>
            </w:pPr>
          </w:p>
        </w:tc>
        <w:tc>
          <w:tcPr>
            <w:tcW w:w="1015" w:type="dxa"/>
            <w:tcBorders>
              <w:top w:val="nil"/>
              <w:left w:val="nil"/>
              <w:bottom w:val="nil"/>
              <w:right w:val="nil"/>
            </w:tcBorders>
            <w:shd w:val="clear" w:color="auto" w:fill="auto"/>
            <w:noWrap/>
            <w:vAlign w:val="bottom"/>
            <w:hideMark/>
          </w:tcPr>
          <w:p w14:paraId="78D71C02" w14:textId="77777777" w:rsidR="007A7C92" w:rsidRDefault="007A7C92" w:rsidP="00EC77BE">
            <w:pPr>
              <w:jc w:val="center"/>
              <w:rPr>
                <w:sz w:val="20"/>
                <w:szCs w:val="20"/>
              </w:rPr>
            </w:pPr>
          </w:p>
        </w:tc>
      </w:tr>
      <w:tr w:rsidR="007A7C92" w14:paraId="4DA7DFCC" w14:textId="77777777" w:rsidTr="00EC77BE">
        <w:trPr>
          <w:trHeight w:val="240"/>
        </w:trPr>
        <w:tc>
          <w:tcPr>
            <w:tcW w:w="3420" w:type="dxa"/>
            <w:tcBorders>
              <w:top w:val="nil"/>
              <w:left w:val="nil"/>
              <w:bottom w:val="nil"/>
              <w:right w:val="nil"/>
            </w:tcBorders>
            <w:shd w:val="clear" w:color="auto" w:fill="auto"/>
            <w:noWrap/>
            <w:vAlign w:val="center"/>
            <w:hideMark/>
          </w:tcPr>
          <w:p w14:paraId="7901579F"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851" w:type="dxa"/>
            <w:tcBorders>
              <w:top w:val="nil"/>
              <w:left w:val="nil"/>
              <w:bottom w:val="nil"/>
              <w:right w:val="nil"/>
            </w:tcBorders>
            <w:shd w:val="clear" w:color="auto" w:fill="auto"/>
            <w:noWrap/>
            <w:vAlign w:val="center"/>
            <w:hideMark/>
          </w:tcPr>
          <w:p w14:paraId="438B63B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557D9EE0"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-0.85 / -0.42</w:t>
            </w:r>
          </w:p>
        </w:tc>
        <w:tc>
          <w:tcPr>
            <w:tcW w:w="984" w:type="dxa"/>
            <w:tcBorders>
              <w:top w:val="nil"/>
              <w:left w:val="nil"/>
              <w:bottom w:val="nil"/>
              <w:right w:val="nil"/>
            </w:tcBorders>
            <w:shd w:val="clear" w:color="auto" w:fill="auto"/>
            <w:noWrap/>
            <w:vAlign w:val="bottom"/>
            <w:hideMark/>
          </w:tcPr>
          <w:p w14:paraId="4F44DC14"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0.19 / 0.16</w:t>
            </w:r>
          </w:p>
        </w:tc>
        <w:tc>
          <w:tcPr>
            <w:tcW w:w="1071" w:type="dxa"/>
            <w:tcBorders>
              <w:top w:val="nil"/>
              <w:left w:val="nil"/>
              <w:bottom w:val="nil"/>
              <w:right w:val="nil"/>
            </w:tcBorders>
            <w:shd w:val="clear" w:color="auto" w:fill="auto"/>
            <w:noWrap/>
            <w:vAlign w:val="bottom"/>
            <w:hideMark/>
          </w:tcPr>
          <w:p w14:paraId="1FBBC9E7"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-1.22 / -0.73</w:t>
            </w:r>
          </w:p>
        </w:tc>
        <w:tc>
          <w:tcPr>
            <w:tcW w:w="1071" w:type="dxa"/>
            <w:tcBorders>
              <w:top w:val="nil"/>
              <w:left w:val="nil"/>
              <w:bottom w:val="nil"/>
              <w:right w:val="nil"/>
            </w:tcBorders>
            <w:shd w:val="clear" w:color="auto" w:fill="auto"/>
            <w:noWrap/>
            <w:vAlign w:val="bottom"/>
            <w:hideMark/>
          </w:tcPr>
          <w:p w14:paraId="023D6635"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-0.48 / -0.11</w:t>
            </w:r>
          </w:p>
        </w:tc>
        <w:tc>
          <w:tcPr>
            <w:tcW w:w="100" w:type="dxa"/>
            <w:tcBorders>
              <w:top w:val="nil"/>
              <w:left w:val="nil"/>
              <w:bottom w:val="nil"/>
              <w:right w:val="nil"/>
            </w:tcBorders>
            <w:shd w:val="clear" w:color="auto" w:fill="auto"/>
            <w:noWrap/>
            <w:vAlign w:val="bottom"/>
            <w:hideMark/>
          </w:tcPr>
          <w:p w14:paraId="0886B714"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center"/>
            <w:hideMark/>
          </w:tcPr>
          <w:p w14:paraId="332A3A1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76040559"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-0.58</w:t>
            </w:r>
            <w:r>
              <w:rPr>
                <w:rFonts w:ascii="Times Roman" w:hAnsi="Times Roman" w:cs="Calibri"/>
                <w:color w:val="000000"/>
                <w:sz w:val="16"/>
                <w:szCs w:val="16"/>
              </w:rPr>
              <w:t xml:space="preserve"> / -0.14</w:t>
            </w:r>
          </w:p>
        </w:tc>
        <w:tc>
          <w:tcPr>
            <w:tcW w:w="997" w:type="dxa"/>
            <w:tcBorders>
              <w:top w:val="nil"/>
              <w:left w:val="nil"/>
              <w:bottom w:val="nil"/>
              <w:right w:val="nil"/>
            </w:tcBorders>
            <w:shd w:val="clear" w:color="auto" w:fill="auto"/>
            <w:noWrap/>
            <w:vAlign w:val="bottom"/>
            <w:hideMark/>
          </w:tcPr>
          <w:p w14:paraId="134E1957"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0.25</w:t>
            </w:r>
            <w:r>
              <w:rPr>
                <w:rFonts w:ascii="Times Roman" w:hAnsi="Times Roman" w:cs="Calibri"/>
                <w:color w:val="000000"/>
                <w:sz w:val="16"/>
                <w:szCs w:val="16"/>
              </w:rPr>
              <w:t xml:space="preserve"> / 0.17</w:t>
            </w:r>
          </w:p>
        </w:tc>
        <w:tc>
          <w:tcPr>
            <w:tcW w:w="1086" w:type="dxa"/>
            <w:tcBorders>
              <w:top w:val="nil"/>
              <w:left w:val="nil"/>
              <w:bottom w:val="nil"/>
              <w:right w:val="nil"/>
            </w:tcBorders>
            <w:shd w:val="clear" w:color="auto" w:fill="auto"/>
            <w:noWrap/>
            <w:vAlign w:val="bottom"/>
            <w:hideMark/>
          </w:tcPr>
          <w:p w14:paraId="362ECCFD"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-1.08</w:t>
            </w:r>
            <w:r>
              <w:rPr>
                <w:rFonts w:ascii="Times Roman" w:hAnsi="Times Roman" w:cs="Calibri"/>
                <w:color w:val="000000"/>
                <w:sz w:val="16"/>
                <w:szCs w:val="16"/>
              </w:rPr>
              <w:t xml:space="preserve"> / -0.47</w:t>
            </w:r>
          </w:p>
        </w:tc>
        <w:tc>
          <w:tcPr>
            <w:tcW w:w="1015" w:type="dxa"/>
            <w:tcBorders>
              <w:top w:val="nil"/>
              <w:left w:val="nil"/>
              <w:bottom w:val="nil"/>
              <w:right w:val="nil"/>
            </w:tcBorders>
            <w:shd w:val="clear" w:color="auto" w:fill="auto"/>
            <w:noWrap/>
            <w:vAlign w:val="bottom"/>
            <w:hideMark/>
          </w:tcPr>
          <w:p w14:paraId="3C7ACA18" w14:textId="77777777" w:rsidR="007A7C92" w:rsidRDefault="007A7C92" w:rsidP="00EC77BE">
            <w:pPr>
              <w:jc w:val="center"/>
              <w:rPr>
                <w:rFonts w:ascii="Times Roman" w:hAnsi="Times Roman" w:cs="Calibri"/>
                <w:color w:val="000000"/>
                <w:sz w:val="16"/>
                <w:szCs w:val="16"/>
              </w:rPr>
            </w:pPr>
            <w:r w:rsidRPr="000E5BFF">
              <w:rPr>
                <w:rFonts w:ascii="Times Roman" w:hAnsi="Times Roman" w:cs="Calibri"/>
                <w:b/>
                <w:bCs/>
                <w:color w:val="000000"/>
                <w:sz w:val="16"/>
                <w:szCs w:val="16"/>
              </w:rPr>
              <w:t>-0.09</w:t>
            </w:r>
            <w:r>
              <w:rPr>
                <w:rFonts w:ascii="Times Roman" w:hAnsi="Times Roman" w:cs="Calibri"/>
                <w:color w:val="000000"/>
                <w:sz w:val="16"/>
                <w:szCs w:val="16"/>
              </w:rPr>
              <w:t xml:space="preserve"> / 0.19</w:t>
            </w:r>
          </w:p>
        </w:tc>
      </w:tr>
      <w:tr w:rsidR="007A7C92" w14:paraId="057BDB06" w14:textId="77777777" w:rsidTr="00EC77BE">
        <w:trPr>
          <w:trHeight w:val="240"/>
        </w:trPr>
        <w:tc>
          <w:tcPr>
            <w:tcW w:w="3420" w:type="dxa"/>
            <w:tcBorders>
              <w:top w:val="nil"/>
              <w:left w:val="nil"/>
              <w:bottom w:val="nil"/>
              <w:right w:val="nil"/>
            </w:tcBorders>
            <w:shd w:val="clear" w:color="auto" w:fill="auto"/>
            <w:noWrap/>
            <w:vAlign w:val="center"/>
            <w:hideMark/>
          </w:tcPr>
          <w:p w14:paraId="3C41703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w:t>
            </w:r>
          </w:p>
        </w:tc>
        <w:tc>
          <w:tcPr>
            <w:tcW w:w="851" w:type="dxa"/>
            <w:tcBorders>
              <w:top w:val="nil"/>
              <w:left w:val="nil"/>
              <w:bottom w:val="nil"/>
              <w:right w:val="nil"/>
            </w:tcBorders>
            <w:shd w:val="clear" w:color="auto" w:fill="auto"/>
            <w:noWrap/>
            <w:vAlign w:val="center"/>
            <w:hideMark/>
          </w:tcPr>
          <w:p w14:paraId="357B0FC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4D1818C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-0.14 / </w:t>
            </w:r>
            <w:r w:rsidRPr="000E5BFF">
              <w:rPr>
                <w:rFonts w:ascii="Times Roman" w:hAnsi="Times Roman" w:cs="Calibri"/>
                <w:b/>
                <w:bCs/>
                <w:color w:val="000000"/>
                <w:sz w:val="16"/>
                <w:szCs w:val="16"/>
              </w:rPr>
              <w:t>-1.2</w:t>
            </w:r>
          </w:p>
        </w:tc>
        <w:tc>
          <w:tcPr>
            <w:tcW w:w="984" w:type="dxa"/>
            <w:tcBorders>
              <w:top w:val="nil"/>
              <w:left w:val="nil"/>
              <w:bottom w:val="nil"/>
              <w:right w:val="nil"/>
            </w:tcBorders>
            <w:shd w:val="clear" w:color="auto" w:fill="auto"/>
            <w:noWrap/>
            <w:vAlign w:val="bottom"/>
            <w:hideMark/>
          </w:tcPr>
          <w:p w14:paraId="307C91C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0.38 / </w:t>
            </w:r>
            <w:r w:rsidRPr="000E5BFF">
              <w:rPr>
                <w:rFonts w:ascii="Times Roman" w:hAnsi="Times Roman" w:cs="Calibri"/>
                <w:b/>
                <w:bCs/>
                <w:color w:val="000000"/>
                <w:sz w:val="16"/>
                <w:szCs w:val="16"/>
              </w:rPr>
              <w:t>0.25</w:t>
            </w:r>
          </w:p>
        </w:tc>
        <w:tc>
          <w:tcPr>
            <w:tcW w:w="1071" w:type="dxa"/>
            <w:tcBorders>
              <w:top w:val="nil"/>
              <w:left w:val="nil"/>
              <w:bottom w:val="nil"/>
              <w:right w:val="nil"/>
            </w:tcBorders>
            <w:shd w:val="clear" w:color="auto" w:fill="auto"/>
            <w:noWrap/>
            <w:vAlign w:val="bottom"/>
            <w:hideMark/>
          </w:tcPr>
          <w:p w14:paraId="35F1F55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xml:space="preserve">-0.88 / </w:t>
            </w:r>
            <w:r w:rsidRPr="000E5BFF">
              <w:rPr>
                <w:rFonts w:ascii="Times Roman" w:hAnsi="Times Roman" w:cs="Calibri"/>
                <w:b/>
                <w:bCs/>
                <w:color w:val="000000"/>
                <w:sz w:val="16"/>
                <w:szCs w:val="16"/>
              </w:rPr>
              <w:t>-1.69</w:t>
            </w:r>
          </w:p>
        </w:tc>
        <w:tc>
          <w:tcPr>
            <w:tcW w:w="1071" w:type="dxa"/>
            <w:tcBorders>
              <w:top w:val="nil"/>
              <w:left w:val="nil"/>
              <w:bottom w:val="nil"/>
              <w:right w:val="nil"/>
            </w:tcBorders>
            <w:shd w:val="clear" w:color="auto" w:fill="auto"/>
            <w:noWrap/>
            <w:vAlign w:val="bottom"/>
            <w:hideMark/>
          </w:tcPr>
          <w:p w14:paraId="1E5E916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0.6</w:t>
            </w:r>
            <w:r>
              <w:rPr>
                <w:rFonts w:ascii="Times Roman" w:hAnsi="Times Roman" w:cs="Calibri"/>
                <w:color w:val="000000"/>
                <w:sz w:val="16"/>
                <w:szCs w:val="16"/>
                <w:lang w:val="en-US"/>
              </w:rPr>
              <w:t>0</w:t>
            </w:r>
            <w:r>
              <w:rPr>
                <w:rFonts w:ascii="Times Roman" w:hAnsi="Times Roman" w:cs="Calibri"/>
                <w:color w:val="000000"/>
                <w:sz w:val="16"/>
                <w:szCs w:val="16"/>
              </w:rPr>
              <w:t xml:space="preserve"> / </w:t>
            </w:r>
            <w:r w:rsidRPr="000E5BFF">
              <w:rPr>
                <w:rFonts w:ascii="Times Roman" w:hAnsi="Times Roman" w:cs="Calibri"/>
                <w:b/>
                <w:bCs/>
                <w:color w:val="000000"/>
                <w:sz w:val="16"/>
                <w:szCs w:val="16"/>
              </w:rPr>
              <w:t>-0.71</w:t>
            </w:r>
          </w:p>
        </w:tc>
        <w:tc>
          <w:tcPr>
            <w:tcW w:w="100" w:type="dxa"/>
            <w:tcBorders>
              <w:top w:val="nil"/>
              <w:left w:val="nil"/>
              <w:bottom w:val="nil"/>
              <w:right w:val="nil"/>
            </w:tcBorders>
            <w:shd w:val="clear" w:color="auto" w:fill="auto"/>
            <w:noWrap/>
            <w:vAlign w:val="bottom"/>
            <w:hideMark/>
          </w:tcPr>
          <w:p w14:paraId="2CFC109A"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bottom"/>
            <w:hideMark/>
          </w:tcPr>
          <w:p w14:paraId="5D15C00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2674D5D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-0.66</w:t>
            </w:r>
          </w:p>
        </w:tc>
        <w:tc>
          <w:tcPr>
            <w:tcW w:w="997" w:type="dxa"/>
            <w:tcBorders>
              <w:top w:val="nil"/>
              <w:left w:val="nil"/>
              <w:bottom w:val="nil"/>
              <w:right w:val="nil"/>
            </w:tcBorders>
            <w:shd w:val="clear" w:color="auto" w:fill="auto"/>
            <w:noWrap/>
            <w:vAlign w:val="bottom"/>
            <w:hideMark/>
          </w:tcPr>
          <w:p w14:paraId="6B3B5D6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0.36</w:t>
            </w:r>
          </w:p>
        </w:tc>
        <w:tc>
          <w:tcPr>
            <w:tcW w:w="1086" w:type="dxa"/>
            <w:tcBorders>
              <w:top w:val="nil"/>
              <w:left w:val="nil"/>
              <w:bottom w:val="nil"/>
              <w:right w:val="nil"/>
            </w:tcBorders>
            <w:shd w:val="clear" w:color="auto" w:fill="auto"/>
            <w:noWrap/>
            <w:vAlign w:val="bottom"/>
            <w:hideMark/>
          </w:tcPr>
          <w:p w14:paraId="5F7B5E9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-1.36</w:t>
            </w:r>
          </w:p>
        </w:tc>
        <w:tc>
          <w:tcPr>
            <w:tcW w:w="1015" w:type="dxa"/>
            <w:tcBorders>
              <w:top w:val="nil"/>
              <w:left w:val="nil"/>
              <w:bottom w:val="nil"/>
              <w:right w:val="nil"/>
            </w:tcBorders>
            <w:shd w:val="clear" w:color="auto" w:fill="auto"/>
            <w:noWrap/>
            <w:vAlign w:val="bottom"/>
            <w:hideMark/>
          </w:tcPr>
          <w:p w14:paraId="1AE95C0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0.04</w:t>
            </w:r>
          </w:p>
        </w:tc>
      </w:tr>
      <w:tr w:rsidR="007A7C92" w14:paraId="1ED4FBEA" w14:textId="77777777" w:rsidTr="00EC77BE">
        <w:trPr>
          <w:trHeight w:val="240"/>
        </w:trPr>
        <w:tc>
          <w:tcPr>
            <w:tcW w:w="3420" w:type="dxa"/>
            <w:tcBorders>
              <w:top w:val="nil"/>
              <w:left w:val="nil"/>
              <w:bottom w:val="nil"/>
              <w:right w:val="nil"/>
            </w:tcBorders>
            <w:shd w:val="clear" w:color="auto" w:fill="auto"/>
            <w:noWrap/>
            <w:vAlign w:val="center"/>
            <w:hideMark/>
          </w:tcPr>
          <w:p w14:paraId="7B8E394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 X Distance from urban boundary</w:t>
            </w:r>
          </w:p>
        </w:tc>
        <w:tc>
          <w:tcPr>
            <w:tcW w:w="851" w:type="dxa"/>
            <w:tcBorders>
              <w:top w:val="nil"/>
              <w:left w:val="nil"/>
              <w:bottom w:val="nil"/>
              <w:right w:val="nil"/>
            </w:tcBorders>
            <w:shd w:val="clear" w:color="auto" w:fill="auto"/>
            <w:noWrap/>
            <w:vAlign w:val="center"/>
            <w:hideMark/>
          </w:tcPr>
          <w:p w14:paraId="1A38A9F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N</w:t>
            </w:r>
          </w:p>
        </w:tc>
        <w:tc>
          <w:tcPr>
            <w:tcW w:w="1303" w:type="dxa"/>
            <w:tcBorders>
              <w:top w:val="nil"/>
              <w:left w:val="nil"/>
              <w:bottom w:val="nil"/>
              <w:right w:val="nil"/>
            </w:tcBorders>
            <w:shd w:val="clear" w:color="auto" w:fill="auto"/>
            <w:noWrap/>
            <w:vAlign w:val="bottom"/>
            <w:hideMark/>
          </w:tcPr>
          <w:p w14:paraId="0ADE548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0.46</w:t>
            </w:r>
          </w:p>
        </w:tc>
        <w:tc>
          <w:tcPr>
            <w:tcW w:w="984" w:type="dxa"/>
            <w:tcBorders>
              <w:top w:val="nil"/>
              <w:left w:val="nil"/>
              <w:bottom w:val="nil"/>
              <w:right w:val="nil"/>
            </w:tcBorders>
            <w:shd w:val="clear" w:color="auto" w:fill="auto"/>
            <w:noWrap/>
            <w:vAlign w:val="bottom"/>
            <w:hideMark/>
          </w:tcPr>
          <w:p w14:paraId="0E5CD3E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0.25</w:t>
            </w:r>
          </w:p>
        </w:tc>
        <w:tc>
          <w:tcPr>
            <w:tcW w:w="1071" w:type="dxa"/>
            <w:tcBorders>
              <w:top w:val="nil"/>
              <w:left w:val="nil"/>
              <w:bottom w:val="nil"/>
              <w:right w:val="nil"/>
            </w:tcBorders>
            <w:shd w:val="clear" w:color="auto" w:fill="auto"/>
            <w:noWrap/>
            <w:vAlign w:val="bottom"/>
            <w:hideMark/>
          </w:tcPr>
          <w:p w14:paraId="1A39DBC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-0.04</w:t>
            </w:r>
          </w:p>
        </w:tc>
        <w:tc>
          <w:tcPr>
            <w:tcW w:w="1071" w:type="dxa"/>
            <w:tcBorders>
              <w:top w:val="nil"/>
              <w:left w:val="nil"/>
              <w:bottom w:val="nil"/>
              <w:right w:val="nil"/>
            </w:tcBorders>
            <w:shd w:val="clear" w:color="auto" w:fill="auto"/>
            <w:noWrap/>
            <w:vAlign w:val="bottom"/>
            <w:hideMark/>
          </w:tcPr>
          <w:p w14:paraId="38B0FDC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0.96</w:t>
            </w:r>
          </w:p>
        </w:tc>
        <w:tc>
          <w:tcPr>
            <w:tcW w:w="100" w:type="dxa"/>
            <w:tcBorders>
              <w:top w:val="nil"/>
              <w:left w:val="nil"/>
              <w:bottom w:val="nil"/>
              <w:right w:val="nil"/>
            </w:tcBorders>
            <w:shd w:val="clear" w:color="auto" w:fill="auto"/>
            <w:noWrap/>
            <w:vAlign w:val="bottom"/>
            <w:hideMark/>
          </w:tcPr>
          <w:p w14:paraId="790422F0"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bottom"/>
            <w:hideMark/>
          </w:tcPr>
          <w:p w14:paraId="2EBD501E" w14:textId="77777777" w:rsidR="007A7C92" w:rsidRDefault="007A7C92" w:rsidP="00EC77BE">
            <w:pPr>
              <w:jc w:val="center"/>
              <w:rPr>
                <w:sz w:val="20"/>
                <w:szCs w:val="20"/>
              </w:rPr>
            </w:pPr>
          </w:p>
        </w:tc>
        <w:tc>
          <w:tcPr>
            <w:tcW w:w="1321" w:type="dxa"/>
            <w:tcBorders>
              <w:top w:val="nil"/>
              <w:left w:val="nil"/>
              <w:bottom w:val="nil"/>
              <w:right w:val="nil"/>
            </w:tcBorders>
            <w:shd w:val="clear" w:color="auto" w:fill="auto"/>
            <w:noWrap/>
            <w:vAlign w:val="bottom"/>
            <w:hideMark/>
          </w:tcPr>
          <w:p w14:paraId="2FB75D5A" w14:textId="77777777" w:rsidR="007A7C92" w:rsidRDefault="007A7C92" w:rsidP="00EC77BE">
            <w:pPr>
              <w:jc w:val="center"/>
              <w:rPr>
                <w:sz w:val="20"/>
                <w:szCs w:val="20"/>
              </w:rPr>
            </w:pPr>
          </w:p>
        </w:tc>
        <w:tc>
          <w:tcPr>
            <w:tcW w:w="997" w:type="dxa"/>
            <w:tcBorders>
              <w:top w:val="nil"/>
              <w:left w:val="nil"/>
              <w:bottom w:val="nil"/>
              <w:right w:val="nil"/>
            </w:tcBorders>
            <w:shd w:val="clear" w:color="auto" w:fill="auto"/>
            <w:noWrap/>
            <w:vAlign w:val="bottom"/>
            <w:hideMark/>
          </w:tcPr>
          <w:p w14:paraId="2884FFFE" w14:textId="77777777" w:rsidR="007A7C92" w:rsidRDefault="007A7C92" w:rsidP="00EC77BE">
            <w:pPr>
              <w:jc w:val="center"/>
              <w:rPr>
                <w:sz w:val="20"/>
                <w:szCs w:val="20"/>
              </w:rPr>
            </w:pPr>
          </w:p>
        </w:tc>
        <w:tc>
          <w:tcPr>
            <w:tcW w:w="1086" w:type="dxa"/>
            <w:tcBorders>
              <w:top w:val="nil"/>
              <w:left w:val="nil"/>
              <w:bottom w:val="nil"/>
              <w:right w:val="nil"/>
            </w:tcBorders>
            <w:shd w:val="clear" w:color="auto" w:fill="auto"/>
            <w:noWrap/>
            <w:vAlign w:val="bottom"/>
            <w:hideMark/>
          </w:tcPr>
          <w:p w14:paraId="115D72E4" w14:textId="77777777" w:rsidR="007A7C92" w:rsidRDefault="007A7C92" w:rsidP="00EC77BE">
            <w:pPr>
              <w:jc w:val="center"/>
              <w:rPr>
                <w:sz w:val="20"/>
                <w:szCs w:val="20"/>
              </w:rPr>
            </w:pPr>
          </w:p>
        </w:tc>
        <w:tc>
          <w:tcPr>
            <w:tcW w:w="1015" w:type="dxa"/>
            <w:tcBorders>
              <w:top w:val="nil"/>
              <w:left w:val="nil"/>
              <w:bottom w:val="nil"/>
              <w:right w:val="nil"/>
            </w:tcBorders>
            <w:shd w:val="clear" w:color="auto" w:fill="auto"/>
            <w:noWrap/>
            <w:vAlign w:val="bottom"/>
            <w:hideMark/>
          </w:tcPr>
          <w:p w14:paraId="490D5079" w14:textId="77777777" w:rsidR="007A7C92" w:rsidRDefault="007A7C92" w:rsidP="00EC77BE">
            <w:pPr>
              <w:jc w:val="center"/>
              <w:rPr>
                <w:sz w:val="20"/>
                <w:szCs w:val="20"/>
              </w:rPr>
            </w:pPr>
          </w:p>
        </w:tc>
      </w:tr>
      <w:tr w:rsidR="007A7C92" w14:paraId="752CB770" w14:textId="77777777" w:rsidTr="00EC77BE">
        <w:trPr>
          <w:trHeight w:val="240"/>
        </w:trPr>
        <w:tc>
          <w:tcPr>
            <w:tcW w:w="3420" w:type="dxa"/>
            <w:tcBorders>
              <w:top w:val="nil"/>
              <w:left w:val="nil"/>
              <w:bottom w:val="nil"/>
              <w:right w:val="nil"/>
            </w:tcBorders>
            <w:shd w:val="clear" w:color="auto" w:fill="auto"/>
            <w:noWrap/>
            <w:vAlign w:val="center"/>
            <w:hideMark/>
          </w:tcPr>
          <w:p w14:paraId="6BD0FE32"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Dunes</w:t>
            </w:r>
          </w:p>
        </w:tc>
        <w:tc>
          <w:tcPr>
            <w:tcW w:w="851" w:type="dxa"/>
            <w:tcBorders>
              <w:top w:val="nil"/>
              <w:left w:val="nil"/>
              <w:bottom w:val="nil"/>
              <w:right w:val="nil"/>
            </w:tcBorders>
            <w:shd w:val="clear" w:color="auto" w:fill="auto"/>
            <w:noWrap/>
            <w:vAlign w:val="center"/>
            <w:hideMark/>
          </w:tcPr>
          <w:p w14:paraId="4BB4BB3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03" w:type="dxa"/>
            <w:tcBorders>
              <w:top w:val="nil"/>
              <w:left w:val="nil"/>
              <w:bottom w:val="nil"/>
              <w:right w:val="nil"/>
            </w:tcBorders>
            <w:shd w:val="clear" w:color="auto" w:fill="auto"/>
            <w:noWrap/>
            <w:vAlign w:val="bottom"/>
            <w:hideMark/>
          </w:tcPr>
          <w:p w14:paraId="6F7F6BAC"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0.37</w:t>
            </w:r>
          </w:p>
        </w:tc>
        <w:tc>
          <w:tcPr>
            <w:tcW w:w="984" w:type="dxa"/>
            <w:tcBorders>
              <w:top w:val="nil"/>
              <w:left w:val="nil"/>
              <w:bottom w:val="nil"/>
              <w:right w:val="nil"/>
            </w:tcBorders>
            <w:shd w:val="clear" w:color="auto" w:fill="auto"/>
            <w:noWrap/>
            <w:vAlign w:val="bottom"/>
            <w:hideMark/>
          </w:tcPr>
          <w:p w14:paraId="065289E4"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0.11</w:t>
            </w:r>
          </w:p>
        </w:tc>
        <w:tc>
          <w:tcPr>
            <w:tcW w:w="1071" w:type="dxa"/>
            <w:tcBorders>
              <w:top w:val="nil"/>
              <w:left w:val="nil"/>
              <w:bottom w:val="nil"/>
              <w:right w:val="nil"/>
            </w:tcBorders>
            <w:shd w:val="clear" w:color="auto" w:fill="auto"/>
            <w:noWrap/>
            <w:vAlign w:val="bottom"/>
            <w:hideMark/>
          </w:tcPr>
          <w:p w14:paraId="2780B297"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0.16</w:t>
            </w:r>
          </w:p>
        </w:tc>
        <w:tc>
          <w:tcPr>
            <w:tcW w:w="1071" w:type="dxa"/>
            <w:tcBorders>
              <w:top w:val="nil"/>
              <w:left w:val="nil"/>
              <w:bottom w:val="nil"/>
              <w:right w:val="nil"/>
            </w:tcBorders>
            <w:shd w:val="clear" w:color="auto" w:fill="auto"/>
            <w:noWrap/>
            <w:vAlign w:val="bottom"/>
            <w:hideMark/>
          </w:tcPr>
          <w:p w14:paraId="0F501EA1"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0.58</w:t>
            </w:r>
          </w:p>
        </w:tc>
        <w:tc>
          <w:tcPr>
            <w:tcW w:w="100" w:type="dxa"/>
            <w:tcBorders>
              <w:top w:val="nil"/>
              <w:left w:val="nil"/>
              <w:bottom w:val="nil"/>
              <w:right w:val="nil"/>
            </w:tcBorders>
            <w:shd w:val="clear" w:color="auto" w:fill="auto"/>
            <w:noWrap/>
            <w:vAlign w:val="bottom"/>
            <w:hideMark/>
          </w:tcPr>
          <w:p w14:paraId="0FB3BCD1"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bottom"/>
            <w:hideMark/>
          </w:tcPr>
          <w:p w14:paraId="7D5F457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4AF9A2A7"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0.39</w:t>
            </w:r>
          </w:p>
        </w:tc>
        <w:tc>
          <w:tcPr>
            <w:tcW w:w="997" w:type="dxa"/>
            <w:tcBorders>
              <w:top w:val="nil"/>
              <w:left w:val="nil"/>
              <w:bottom w:val="nil"/>
              <w:right w:val="nil"/>
            </w:tcBorders>
            <w:shd w:val="clear" w:color="auto" w:fill="auto"/>
            <w:noWrap/>
            <w:vAlign w:val="bottom"/>
            <w:hideMark/>
          </w:tcPr>
          <w:p w14:paraId="65E1BD34"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0.19</w:t>
            </w:r>
          </w:p>
        </w:tc>
        <w:tc>
          <w:tcPr>
            <w:tcW w:w="1086" w:type="dxa"/>
            <w:tcBorders>
              <w:top w:val="nil"/>
              <w:left w:val="nil"/>
              <w:bottom w:val="nil"/>
              <w:right w:val="nil"/>
            </w:tcBorders>
            <w:shd w:val="clear" w:color="auto" w:fill="auto"/>
            <w:noWrap/>
            <w:vAlign w:val="bottom"/>
            <w:hideMark/>
          </w:tcPr>
          <w:p w14:paraId="20245A3F"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0.02</w:t>
            </w:r>
          </w:p>
        </w:tc>
        <w:tc>
          <w:tcPr>
            <w:tcW w:w="1015" w:type="dxa"/>
            <w:tcBorders>
              <w:top w:val="nil"/>
              <w:left w:val="nil"/>
              <w:bottom w:val="nil"/>
              <w:right w:val="nil"/>
            </w:tcBorders>
            <w:shd w:val="clear" w:color="auto" w:fill="auto"/>
            <w:noWrap/>
            <w:vAlign w:val="bottom"/>
            <w:hideMark/>
          </w:tcPr>
          <w:p w14:paraId="2DA6DB02" w14:textId="77777777" w:rsidR="007A7C92" w:rsidRPr="000E5BFF" w:rsidRDefault="007A7C92" w:rsidP="00EC77BE">
            <w:pPr>
              <w:jc w:val="center"/>
              <w:rPr>
                <w:rFonts w:ascii="Times Roman" w:hAnsi="Times Roman" w:cs="Calibri"/>
                <w:b/>
                <w:bCs/>
                <w:color w:val="000000"/>
                <w:sz w:val="16"/>
                <w:szCs w:val="16"/>
              </w:rPr>
            </w:pPr>
            <w:r w:rsidRPr="000E5BFF">
              <w:rPr>
                <w:rFonts w:ascii="Times Roman" w:hAnsi="Times Roman" w:cs="Calibri"/>
                <w:b/>
                <w:bCs/>
                <w:color w:val="000000"/>
                <w:sz w:val="16"/>
                <w:szCs w:val="16"/>
              </w:rPr>
              <w:t>0.76</w:t>
            </w:r>
          </w:p>
        </w:tc>
      </w:tr>
      <w:tr w:rsidR="007A7C92" w14:paraId="0A3412E1" w14:textId="77777777" w:rsidTr="00EC77BE">
        <w:trPr>
          <w:trHeight w:val="240"/>
        </w:trPr>
        <w:tc>
          <w:tcPr>
            <w:tcW w:w="3420" w:type="dxa"/>
            <w:tcBorders>
              <w:top w:val="nil"/>
              <w:left w:val="nil"/>
              <w:bottom w:val="nil"/>
              <w:right w:val="nil"/>
            </w:tcBorders>
            <w:shd w:val="clear" w:color="auto" w:fill="auto"/>
            <w:vAlign w:val="center"/>
            <w:hideMark/>
          </w:tcPr>
          <w:p w14:paraId="4F862A1D"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Step length</w:t>
            </w:r>
          </w:p>
        </w:tc>
        <w:tc>
          <w:tcPr>
            <w:tcW w:w="851" w:type="dxa"/>
            <w:tcBorders>
              <w:top w:val="nil"/>
              <w:left w:val="nil"/>
              <w:bottom w:val="nil"/>
              <w:right w:val="nil"/>
            </w:tcBorders>
            <w:shd w:val="clear" w:color="auto" w:fill="auto"/>
            <w:noWrap/>
            <w:vAlign w:val="center"/>
            <w:hideMark/>
          </w:tcPr>
          <w:p w14:paraId="690A801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nil"/>
              <w:right w:val="nil"/>
            </w:tcBorders>
            <w:shd w:val="clear" w:color="auto" w:fill="auto"/>
            <w:noWrap/>
            <w:vAlign w:val="bottom"/>
            <w:hideMark/>
          </w:tcPr>
          <w:p w14:paraId="52DFC45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-0.15</w:t>
            </w:r>
          </w:p>
        </w:tc>
        <w:tc>
          <w:tcPr>
            <w:tcW w:w="984" w:type="dxa"/>
            <w:tcBorders>
              <w:top w:val="nil"/>
              <w:left w:val="nil"/>
              <w:bottom w:val="nil"/>
              <w:right w:val="nil"/>
            </w:tcBorders>
            <w:shd w:val="clear" w:color="auto" w:fill="auto"/>
            <w:noWrap/>
            <w:vAlign w:val="bottom"/>
            <w:hideMark/>
          </w:tcPr>
          <w:p w14:paraId="6D7D533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0.14</w:t>
            </w:r>
          </w:p>
        </w:tc>
        <w:tc>
          <w:tcPr>
            <w:tcW w:w="1071" w:type="dxa"/>
            <w:tcBorders>
              <w:top w:val="nil"/>
              <w:left w:val="nil"/>
              <w:bottom w:val="nil"/>
              <w:right w:val="nil"/>
            </w:tcBorders>
            <w:shd w:val="clear" w:color="auto" w:fill="auto"/>
            <w:noWrap/>
            <w:vAlign w:val="bottom"/>
            <w:hideMark/>
          </w:tcPr>
          <w:p w14:paraId="7BED611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-0.42</w:t>
            </w:r>
          </w:p>
        </w:tc>
        <w:tc>
          <w:tcPr>
            <w:tcW w:w="1071" w:type="dxa"/>
            <w:tcBorders>
              <w:top w:val="nil"/>
              <w:left w:val="nil"/>
              <w:bottom w:val="nil"/>
              <w:right w:val="nil"/>
            </w:tcBorders>
            <w:shd w:val="clear" w:color="auto" w:fill="auto"/>
            <w:noWrap/>
            <w:vAlign w:val="bottom"/>
            <w:hideMark/>
          </w:tcPr>
          <w:p w14:paraId="5CB32EA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0.13</w:t>
            </w:r>
          </w:p>
        </w:tc>
        <w:tc>
          <w:tcPr>
            <w:tcW w:w="100" w:type="dxa"/>
            <w:tcBorders>
              <w:top w:val="nil"/>
              <w:left w:val="nil"/>
              <w:bottom w:val="nil"/>
              <w:right w:val="nil"/>
            </w:tcBorders>
            <w:shd w:val="clear" w:color="auto" w:fill="auto"/>
            <w:noWrap/>
            <w:vAlign w:val="bottom"/>
            <w:hideMark/>
          </w:tcPr>
          <w:p w14:paraId="6110F75C"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center"/>
            <w:hideMark/>
          </w:tcPr>
          <w:p w14:paraId="62EE5D9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nil"/>
              <w:right w:val="nil"/>
            </w:tcBorders>
            <w:shd w:val="clear" w:color="auto" w:fill="auto"/>
            <w:noWrap/>
            <w:vAlign w:val="bottom"/>
            <w:hideMark/>
          </w:tcPr>
          <w:p w14:paraId="6D89232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-0.51</w:t>
            </w:r>
          </w:p>
        </w:tc>
        <w:tc>
          <w:tcPr>
            <w:tcW w:w="997" w:type="dxa"/>
            <w:tcBorders>
              <w:top w:val="nil"/>
              <w:left w:val="nil"/>
              <w:bottom w:val="nil"/>
              <w:right w:val="nil"/>
            </w:tcBorders>
            <w:shd w:val="clear" w:color="auto" w:fill="auto"/>
            <w:noWrap/>
            <w:vAlign w:val="bottom"/>
            <w:hideMark/>
          </w:tcPr>
          <w:p w14:paraId="41174D7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0.28</w:t>
            </w:r>
          </w:p>
        </w:tc>
        <w:tc>
          <w:tcPr>
            <w:tcW w:w="1086" w:type="dxa"/>
            <w:tcBorders>
              <w:top w:val="nil"/>
              <w:left w:val="nil"/>
              <w:bottom w:val="nil"/>
              <w:right w:val="nil"/>
            </w:tcBorders>
            <w:shd w:val="clear" w:color="auto" w:fill="auto"/>
            <w:noWrap/>
            <w:vAlign w:val="bottom"/>
            <w:hideMark/>
          </w:tcPr>
          <w:p w14:paraId="3603991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-1.06</w:t>
            </w:r>
          </w:p>
        </w:tc>
        <w:tc>
          <w:tcPr>
            <w:tcW w:w="1015" w:type="dxa"/>
            <w:tcBorders>
              <w:top w:val="nil"/>
              <w:left w:val="nil"/>
              <w:bottom w:val="nil"/>
              <w:right w:val="nil"/>
            </w:tcBorders>
            <w:shd w:val="clear" w:color="auto" w:fill="auto"/>
            <w:noWrap/>
            <w:vAlign w:val="bottom"/>
            <w:hideMark/>
          </w:tcPr>
          <w:p w14:paraId="4314A61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0.04</w:t>
            </w:r>
          </w:p>
        </w:tc>
      </w:tr>
      <w:tr w:rsidR="007A7C92" w14:paraId="66FADA8C" w14:textId="77777777" w:rsidTr="00EC77BE">
        <w:trPr>
          <w:trHeight w:val="240"/>
        </w:trPr>
        <w:tc>
          <w:tcPr>
            <w:tcW w:w="3420" w:type="dxa"/>
            <w:tcBorders>
              <w:top w:val="nil"/>
              <w:left w:val="nil"/>
              <w:bottom w:val="nil"/>
              <w:right w:val="nil"/>
            </w:tcBorders>
            <w:shd w:val="clear" w:color="auto" w:fill="auto"/>
            <w:vAlign w:val="center"/>
            <w:hideMark/>
          </w:tcPr>
          <w:p w14:paraId="0AC4EB67"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Log(Step length)</w:t>
            </w:r>
          </w:p>
        </w:tc>
        <w:tc>
          <w:tcPr>
            <w:tcW w:w="851" w:type="dxa"/>
            <w:tcBorders>
              <w:top w:val="nil"/>
              <w:left w:val="nil"/>
              <w:bottom w:val="nil"/>
              <w:right w:val="nil"/>
            </w:tcBorders>
            <w:shd w:val="clear" w:color="auto" w:fill="auto"/>
            <w:noWrap/>
            <w:vAlign w:val="center"/>
            <w:hideMark/>
          </w:tcPr>
          <w:p w14:paraId="3F87819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nil"/>
              <w:right w:val="nil"/>
            </w:tcBorders>
            <w:shd w:val="clear" w:color="auto" w:fill="auto"/>
            <w:noWrap/>
            <w:vAlign w:val="bottom"/>
            <w:hideMark/>
          </w:tcPr>
          <w:p w14:paraId="4C83806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0.29</w:t>
            </w:r>
          </w:p>
        </w:tc>
        <w:tc>
          <w:tcPr>
            <w:tcW w:w="984" w:type="dxa"/>
            <w:tcBorders>
              <w:top w:val="nil"/>
              <w:left w:val="nil"/>
              <w:bottom w:val="nil"/>
              <w:right w:val="nil"/>
            </w:tcBorders>
            <w:shd w:val="clear" w:color="auto" w:fill="auto"/>
            <w:noWrap/>
            <w:vAlign w:val="bottom"/>
            <w:hideMark/>
          </w:tcPr>
          <w:p w14:paraId="6BE0F31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0.16</w:t>
            </w:r>
          </w:p>
        </w:tc>
        <w:tc>
          <w:tcPr>
            <w:tcW w:w="1071" w:type="dxa"/>
            <w:tcBorders>
              <w:top w:val="nil"/>
              <w:left w:val="nil"/>
              <w:bottom w:val="nil"/>
              <w:right w:val="nil"/>
            </w:tcBorders>
            <w:shd w:val="clear" w:color="auto" w:fill="auto"/>
            <w:noWrap/>
            <w:vAlign w:val="bottom"/>
            <w:hideMark/>
          </w:tcPr>
          <w:p w14:paraId="2FDB6C4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c>
          <w:tcPr>
            <w:tcW w:w="1071" w:type="dxa"/>
            <w:tcBorders>
              <w:top w:val="nil"/>
              <w:left w:val="nil"/>
              <w:bottom w:val="nil"/>
              <w:right w:val="nil"/>
            </w:tcBorders>
            <w:shd w:val="clear" w:color="auto" w:fill="auto"/>
            <w:noWrap/>
            <w:vAlign w:val="bottom"/>
            <w:hideMark/>
          </w:tcPr>
          <w:p w14:paraId="0FD5202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0.62</w:t>
            </w:r>
          </w:p>
        </w:tc>
        <w:tc>
          <w:tcPr>
            <w:tcW w:w="100" w:type="dxa"/>
            <w:tcBorders>
              <w:top w:val="nil"/>
              <w:left w:val="nil"/>
              <w:bottom w:val="nil"/>
              <w:right w:val="nil"/>
            </w:tcBorders>
            <w:shd w:val="clear" w:color="auto" w:fill="auto"/>
            <w:noWrap/>
            <w:vAlign w:val="bottom"/>
            <w:hideMark/>
          </w:tcPr>
          <w:p w14:paraId="7E405661"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center"/>
            <w:hideMark/>
          </w:tcPr>
          <w:p w14:paraId="053EC6F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nil"/>
              <w:right w:val="nil"/>
            </w:tcBorders>
            <w:shd w:val="clear" w:color="auto" w:fill="auto"/>
            <w:noWrap/>
            <w:vAlign w:val="bottom"/>
            <w:hideMark/>
          </w:tcPr>
          <w:p w14:paraId="5464CC9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0.28</w:t>
            </w:r>
          </w:p>
        </w:tc>
        <w:tc>
          <w:tcPr>
            <w:tcW w:w="997" w:type="dxa"/>
            <w:tcBorders>
              <w:top w:val="nil"/>
              <w:left w:val="nil"/>
              <w:bottom w:val="nil"/>
              <w:right w:val="nil"/>
            </w:tcBorders>
            <w:shd w:val="clear" w:color="auto" w:fill="auto"/>
            <w:noWrap/>
            <w:vAlign w:val="bottom"/>
            <w:hideMark/>
          </w:tcPr>
          <w:p w14:paraId="3A08F62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0.25</w:t>
            </w:r>
          </w:p>
        </w:tc>
        <w:tc>
          <w:tcPr>
            <w:tcW w:w="1086" w:type="dxa"/>
            <w:tcBorders>
              <w:top w:val="nil"/>
              <w:left w:val="nil"/>
              <w:bottom w:val="nil"/>
              <w:right w:val="nil"/>
            </w:tcBorders>
            <w:shd w:val="clear" w:color="auto" w:fill="auto"/>
            <w:noWrap/>
            <w:vAlign w:val="bottom"/>
            <w:hideMark/>
          </w:tcPr>
          <w:p w14:paraId="04D6F17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-0.21</w:t>
            </w:r>
          </w:p>
        </w:tc>
        <w:tc>
          <w:tcPr>
            <w:tcW w:w="1015" w:type="dxa"/>
            <w:tcBorders>
              <w:top w:val="nil"/>
              <w:left w:val="nil"/>
              <w:bottom w:val="nil"/>
              <w:right w:val="nil"/>
            </w:tcBorders>
            <w:shd w:val="clear" w:color="auto" w:fill="auto"/>
            <w:noWrap/>
            <w:vAlign w:val="bottom"/>
            <w:hideMark/>
          </w:tcPr>
          <w:p w14:paraId="44FADCF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0.78</w:t>
            </w:r>
          </w:p>
        </w:tc>
      </w:tr>
      <w:tr w:rsidR="007A7C92" w14:paraId="388EFB42" w14:textId="77777777" w:rsidTr="00EC77BE">
        <w:trPr>
          <w:trHeight w:val="240"/>
        </w:trPr>
        <w:tc>
          <w:tcPr>
            <w:tcW w:w="3420" w:type="dxa"/>
            <w:tcBorders>
              <w:top w:val="nil"/>
              <w:left w:val="nil"/>
              <w:bottom w:val="nil"/>
              <w:right w:val="nil"/>
            </w:tcBorders>
            <w:shd w:val="clear" w:color="auto" w:fill="auto"/>
            <w:vAlign w:val="center"/>
            <w:hideMark/>
          </w:tcPr>
          <w:p w14:paraId="409F144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Directional persistence</w:t>
            </w:r>
          </w:p>
        </w:tc>
        <w:tc>
          <w:tcPr>
            <w:tcW w:w="851" w:type="dxa"/>
            <w:tcBorders>
              <w:top w:val="nil"/>
              <w:left w:val="nil"/>
              <w:bottom w:val="nil"/>
              <w:right w:val="nil"/>
            </w:tcBorders>
            <w:shd w:val="clear" w:color="auto" w:fill="auto"/>
            <w:noWrap/>
            <w:vAlign w:val="center"/>
            <w:hideMark/>
          </w:tcPr>
          <w:p w14:paraId="31D91B4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nil"/>
              <w:right w:val="nil"/>
            </w:tcBorders>
            <w:shd w:val="clear" w:color="auto" w:fill="auto"/>
            <w:noWrap/>
            <w:vAlign w:val="bottom"/>
            <w:hideMark/>
          </w:tcPr>
          <w:p w14:paraId="70F8D4A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-0.14</w:t>
            </w:r>
          </w:p>
        </w:tc>
        <w:tc>
          <w:tcPr>
            <w:tcW w:w="984" w:type="dxa"/>
            <w:tcBorders>
              <w:top w:val="nil"/>
              <w:left w:val="nil"/>
              <w:bottom w:val="nil"/>
              <w:right w:val="nil"/>
            </w:tcBorders>
            <w:shd w:val="clear" w:color="auto" w:fill="auto"/>
            <w:noWrap/>
            <w:vAlign w:val="bottom"/>
            <w:hideMark/>
          </w:tcPr>
          <w:p w14:paraId="1501E9C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0.06</w:t>
            </w:r>
          </w:p>
        </w:tc>
        <w:tc>
          <w:tcPr>
            <w:tcW w:w="1071" w:type="dxa"/>
            <w:tcBorders>
              <w:top w:val="nil"/>
              <w:left w:val="nil"/>
              <w:bottom w:val="nil"/>
              <w:right w:val="nil"/>
            </w:tcBorders>
            <w:shd w:val="clear" w:color="auto" w:fill="auto"/>
            <w:noWrap/>
            <w:vAlign w:val="bottom"/>
            <w:hideMark/>
          </w:tcPr>
          <w:p w14:paraId="057311B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-0.26</w:t>
            </w:r>
          </w:p>
        </w:tc>
        <w:tc>
          <w:tcPr>
            <w:tcW w:w="1071" w:type="dxa"/>
            <w:tcBorders>
              <w:top w:val="nil"/>
              <w:left w:val="nil"/>
              <w:bottom w:val="nil"/>
              <w:right w:val="nil"/>
            </w:tcBorders>
            <w:shd w:val="clear" w:color="auto" w:fill="auto"/>
            <w:noWrap/>
            <w:vAlign w:val="bottom"/>
            <w:hideMark/>
          </w:tcPr>
          <w:p w14:paraId="2A7ACAA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c>
          <w:tcPr>
            <w:tcW w:w="100" w:type="dxa"/>
            <w:tcBorders>
              <w:top w:val="nil"/>
              <w:left w:val="nil"/>
              <w:bottom w:val="nil"/>
              <w:right w:val="nil"/>
            </w:tcBorders>
            <w:shd w:val="clear" w:color="auto" w:fill="auto"/>
            <w:noWrap/>
            <w:vAlign w:val="bottom"/>
            <w:hideMark/>
          </w:tcPr>
          <w:p w14:paraId="43BD6593" w14:textId="77777777" w:rsidR="007A7C92" w:rsidRDefault="007A7C92" w:rsidP="00EC77BE">
            <w:pPr>
              <w:jc w:val="center"/>
              <w:rPr>
                <w:rFonts w:ascii="Times Roman" w:hAnsi="Times Roman" w:cs="Calibri"/>
                <w:color w:val="000000"/>
                <w:sz w:val="16"/>
                <w:szCs w:val="16"/>
              </w:rPr>
            </w:pPr>
          </w:p>
        </w:tc>
        <w:tc>
          <w:tcPr>
            <w:tcW w:w="861" w:type="dxa"/>
            <w:tcBorders>
              <w:top w:val="nil"/>
              <w:left w:val="nil"/>
              <w:bottom w:val="nil"/>
              <w:right w:val="nil"/>
            </w:tcBorders>
            <w:shd w:val="clear" w:color="auto" w:fill="auto"/>
            <w:noWrap/>
            <w:vAlign w:val="center"/>
            <w:hideMark/>
          </w:tcPr>
          <w:p w14:paraId="53EE8A5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nil"/>
              <w:right w:val="nil"/>
            </w:tcBorders>
            <w:shd w:val="clear" w:color="auto" w:fill="auto"/>
            <w:noWrap/>
            <w:vAlign w:val="bottom"/>
            <w:hideMark/>
          </w:tcPr>
          <w:p w14:paraId="013F53C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w:t>
            </w:r>
          </w:p>
        </w:tc>
        <w:tc>
          <w:tcPr>
            <w:tcW w:w="997" w:type="dxa"/>
            <w:tcBorders>
              <w:top w:val="nil"/>
              <w:left w:val="nil"/>
              <w:bottom w:val="nil"/>
              <w:right w:val="nil"/>
            </w:tcBorders>
            <w:shd w:val="clear" w:color="auto" w:fill="auto"/>
            <w:noWrap/>
            <w:vAlign w:val="bottom"/>
            <w:hideMark/>
          </w:tcPr>
          <w:p w14:paraId="757DB70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0.08</w:t>
            </w:r>
          </w:p>
        </w:tc>
        <w:tc>
          <w:tcPr>
            <w:tcW w:w="1086" w:type="dxa"/>
            <w:tcBorders>
              <w:top w:val="nil"/>
              <w:left w:val="nil"/>
              <w:bottom w:val="nil"/>
              <w:right w:val="nil"/>
            </w:tcBorders>
            <w:shd w:val="clear" w:color="auto" w:fill="auto"/>
            <w:noWrap/>
            <w:vAlign w:val="bottom"/>
            <w:hideMark/>
          </w:tcPr>
          <w:p w14:paraId="72E3A18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0.03</w:t>
            </w:r>
          </w:p>
        </w:tc>
        <w:tc>
          <w:tcPr>
            <w:tcW w:w="1015" w:type="dxa"/>
            <w:tcBorders>
              <w:top w:val="nil"/>
              <w:left w:val="nil"/>
              <w:bottom w:val="nil"/>
              <w:right w:val="nil"/>
            </w:tcBorders>
            <w:shd w:val="clear" w:color="auto" w:fill="auto"/>
            <w:noWrap/>
            <w:vAlign w:val="bottom"/>
            <w:hideMark/>
          </w:tcPr>
          <w:p w14:paraId="21B85B3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0.36</w:t>
            </w:r>
          </w:p>
        </w:tc>
      </w:tr>
      <w:tr w:rsidR="007A7C92" w14:paraId="0E8164A3" w14:textId="77777777" w:rsidTr="00EC77BE">
        <w:trPr>
          <w:trHeight w:val="240"/>
        </w:trPr>
        <w:tc>
          <w:tcPr>
            <w:tcW w:w="3420" w:type="dxa"/>
            <w:tcBorders>
              <w:top w:val="nil"/>
              <w:left w:val="nil"/>
              <w:bottom w:val="single" w:sz="8" w:space="0" w:color="auto"/>
              <w:right w:val="nil"/>
            </w:tcBorders>
            <w:shd w:val="clear" w:color="auto" w:fill="auto"/>
            <w:noWrap/>
            <w:vAlign w:val="center"/>
            <w:hideMark/>
          </w:tcPr>
          <w:p w14:paraId="6049DD0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Slope persistence</w:t>
            </w:r>
          </w:p>
        </w:tc>
        <w:tc>
          <w:tcPr>
            <w:tcW w:w="851" w:type="dxa"/>
            <w:tcBorders>
              <w:top w:val="nil"/>
              <w:left w:val="nil"/>
              <w:bottom w:val="single" w:sz="8" w:space="0" w:color="auto"/>
              <w:right w:val="nil"/>
            </w:tcBorders>
            <w:shd w:val="clear" w:color="auto" w:fill="auto"/>
            <w:noWrap/>
            <w:vAlign w:val="bottom"/>
            <w:hideMark/>
          </w:tcPr>
          <w:p w14:paraId="0CB05AE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303" w:type="dxa"/>
            <w:tcBorders>
              <w:top w:val="nil"/>
              <w:left w:val="nil"/>
              <w:bottom w:val="single" w:sz="8" w:space="0" w:color="auto"/>
              <w:right w:val="nil"/>
            </w:tcBorders>
            <w:shd w:val="clear" w:color="auto" w:fill="auto"/>
            <w:noWrap/>
            <w:vAlign w:val="bottom"/>
            <w:hideMark/>
          </w:tcPr>
          <w:p w14:paraId="649B830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984" w:type="dxa"/>
            <w:tcBorders>
              <w:top w:val="nil"/>
              <w:left w:val="nil"/>
              <w:bottom w:val="single" w:sz="8" w:space="0" w:color="auto"/>
              <w:right w:val="nil"/>
            </w:tcBorders>
            <w:shd w:val="clear" w:color="auto" w:fill="auto"/>
            <w:noWrap/>
            <w:vAlign w:val="bottom"/>
            <w:hideMark/>
          </w:tcPr>
          <w:p w14:paraId="3CFF08E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71" w:type="dxa"/>
            <w:tcBorders>
              <w:top w:val="nil"/>
              <w:left w:val="nil"/>
              <w:bottom w:val="single" w:sz="8" w:space="0" w:color="auto"/>
              <w:right w:val="nil"/>
            </w:tcBorders>
            <w:shd w:val="clear" w:color="auto" w:fill="auto"/>
            <w:noWrap/>
            <w:vAlign w:val="bottom"/>
            <w:hideMark/>
          </w:tcPr>
          <w:p w14:paraId="1F053979"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71" w:type="dxa"/>
            <w:tcBorders>
              <w:top w:val="nil"/>
              <w:left w:val="nil"/>
              <w:bottom w:val="single" w:sz="8" w:space="0" w:color="auto"/>
              <w:right w:val="nil"/>
            </w:tcBorders>
            <w:shd w:val="clear" w:color="auto" w:fill="auto"/>
            <w:noWrap/>
            <w:vAlign w:val="bottom"/>
            <w:hideMark/>
          </w:tcPr>
          <w:p w14:paraId="267A893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0" w:type="dxa"/>
            <w:tcBorders>
              <w:top w:val="nil"/>
              <w:left w:val="nil"/>
              <w:bottom w:val="single" w:sz="8" w:space="0" w:color="auto"/>
              <w:right w:val="nil"/>
            </w:tcBorders>
            <w:shd w:val="clear" w:color="auto" w:fill="auto"/>
            <w:noWrap/>
            <w:vAlign w:val="bottom"/>
            <w:hideMark/>
          </w:tcPr>
          <w:p w14:paraId="45EF981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861" w:type="dxa"/>
            <w:tcBorders>
              <w:top w:val="nil"/>
              <w:left w:val="nil"/>
              <w:bottom w:val="single" w:sz="8" w:space="0" w:color="auto"/>
              <w:right w:val="nil"/>
            </w:tcBorders>
            <w:shd w:val="clear" w:color="auto" w:fill="auto"/>
            <w:noWrap/>
            <w:vAlign w:val="center"/>
            <w:hideMark/>
          </w:tcPr>
          <w:p w14:paraId="13A992C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single" w:sz="8" w:space="0" w:color="auto"/>
              <w:right w:val="nil"/>
            </w:tcBorders>
            <w:shd w:val="clear" w:color="auto" w:fill="auto"/>
            <w:noWrap/>
            <w:vAlign w:val="bottom"/>
            <w:hideMark/>
          </w:tcPr>
          <w:p w14:paraId="6B70A48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1.25</w:t>
            </w:r>
          </w:p>
        </w:tc>
        <w:tc>
          <w:tcPr>
            <w:tcW w:w="997" w:type="dxa"/>
            <w:tcBorders>
              <w:top w:val="nil"/>
              <w:left w:val="nil"/>
              <w:bottom w:val="single" w:sz="8" w:space="0" w:color="auto"/>
              <w:right w:val="nil"/>
            </w:tcBorders>
            <w:shd w:val="clear" w:color="auto" w:fill="auto"/>
            <w:noWrap/>
            <w:vAlign w:val="bottom"/>
            <w:hideMark/>
          </w:tcPr>
          <w:p w14:paraId="5B64866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0.17</w:t>
            </w:r>
          </w:p>
        </w:tc>
        <w:tc>
          <w:tcPr>
            <w:tcW w:w="1086" w:type="dxa"/>
            <w:tcBorders>
              <w:top w:val="nil"/>
              <w:left w:val="nil"/>
              <w:bottom w:val="single" w:sz="8" w:space="0" w:color="auto"/>
              <w:right w:val="nil"/>
            </w:tcBorders>
            <w:shd w:val="clear" w:color="auto" w:fill="auto"/>
            <w:noWrap/>
            <w:vAlign w:val="bottom"/>
            <w:hideMark/>
          </w:tcPr>
          <w:p w14:paraId="3A85735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0.91</w:t>
            </w:r>
          </w:p>
        </w:tc>
        <w:tc>
          <w:tcPr>
            <w:tcW w:w="1015" w:type="dxa"/>
            <w:tcBorders>
              <w:top w:val="nil"/>
              <w:left w:val="nil"/>
              <w:bottom w:val="single" w:sz="8" w:space="0" w:color="auto"/>
              <w:right w:val="nil"/>
            </w:tcBorders>
            <w:shd w:val="clear" w:color="auto" w:fill="auto"/>
            <w:noWrap/>
            <w:vAlign w:val="bottom"/>
            <w:hideMark/>
          </w:tcPr>
          <w:p w14:paraId="2CA69A7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1.58</w:t>
            </w:r>
          </w:p>
        </w:tc>
      </w:tr>
    </w:tbl>
    <w:p w14:paraId="14FE6FAC" w14:textId="77777777" w:rsidR="007A7C92" w:rsidRDefault="007A7C92" w:rsidP="007A7C92">
      <w:pPr>
        <w:rPr>
          <w:rFonts w:ascii="Times" w:hAnsi="Times"/>
          <w:lang w:val="en-US"/>
        </w:rPr>
      </w:pPr>
    </w:p>
    <w:p w14:paraId="000EE4A4" w14:textId="77777777" w:rsidR="007A7C92" w:rsidRDefault="007A7C92" w:rsidP="007A7C92">
      <w:pPr>
        <w:rPr>
          <w:rFonts w:ascii="Times" w:hAnsi="Times"/>
          <w:lang w:val="en-US"/>
        </w:rPr>
      </w:pPr>
    </w:p>
    <w:p w14:paraId="5666222C" w14:textId="77777777" w:rsidR="007A7C92" w:rsidRDefault="007A7C92" w:rsidP="007A7C92">
      <w:pPr>
        <w:rPr>
          <w:rFonts w:ascii="Times" w:hAnsi="Times"/>
          <w:lang w:val="en-US"/>
        </w:rPr>
      </w:pPr>
    </w:p>
    <w:p w14:paraId="2739CD7A" w14:textId="77777777" w:rsidR="007A7C92" w:rsidRDefault="007A7C92" w:rsidP="007A7C92">
      <w:pPr>
        <w:rPr>
          <w:rFonts w:ascii="Times" w:hAnsi="Times"/>
          <w:lang w:val="en-US"/>
        </w:rPr>
      </w:pPr>
    </w:p>
    <w:p w14:paraId="6F8C7A1D" w14:textId="77777777" w:rsidR="007A7C92" w:rsidRDefault="007A7C92" w:rsidP="007A7C92">
      <w:pPr>
        <w:rPr>
          <w:rFonts w:ascii="Times" w:hAnsi="Times"/>
          <w:lang w:val="en-US"/>
        </w:rPr>
      </w:pPr>
    </w:p>
    <w:p w14:paraId="7B359E99" w14:textId="77777777" w:rsidR="007A7C92" w:rsidRDefault="007A7C92" w:rsidP="007A7C92">
      <w:pPr>
        <w:rPr>
          <w:rFonts w:ascii="Times" w:hAnsi="Times"/>
          <w:lang w:val="en-US"/>
        </w:rPr>
      </w:pPr>
    </w:p>
    <w:p w14:paraId="53123B5B" w14:textId="77777777" w:rsidR="007A7C92" w:rsidRDefault="007A7C92" w:rsidP="007A7C92">
      <w:pPr>
        <w:rPr>
          <w:rFonts w:ascii="Times" w:hAnsi="Times"/>
          <w:lang w:val="en-US"/>
        </w:rPr>
      </w:pPr>
    </w:p>
    <w:p w14:paraId="7D7C01EC" w14:textId="77777777" w:rsidR="007A7C92" w:rsidRDefault="007A7C92" w:rsidP="007A7C92">
      <w:pPr>
        <w:rPr>
          <w:rFonts w:ascii="Times" w:hAnsi="Times"/>
          <w:lang w:val="en-US"/>
        </w:rPr>
      </w:pPr>
    </w:p>
    <w:p w14:paraId="1962C235" w14:textId="77777777" w:rsidR="007A7C92" w:rsidRDefault="007A7C92" w:rsidP="007A7C92">
      <w:pPr>
        <w:rPr>
          <w:rFonts w:ascii="Times" w:hAnsi="Times"/>
          <w:lang w:val="en-US"/>
        </w:rPr>
      </w:pPr>
    </w:p>
    <w:p w14:paraId="7CC12E50" w14:textId="77777777" w:rsidR="007A7C92" w:rsidRDefault="007A7C92" w:rsidP="007A7C92">
      <w:pPr>
        <w:rPr>
          <w:rFonts w:ascii="Times" w:hAnsi="Times"/>
          <w:lang w:val="en-US"/>
        </w:rPr>
      </w:pPr>
    </w:p>
    <w:p w14:paraId="1A1AA2B5" w14:textId="77777777" w:rsidR="007A7C92"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11</w:t>
      </w:r>
      <w:r w:rsidRPr="0076331D">
        <w:rPr>
          <w:rFonts w:ascii="Times" w:hAnsi="Times"/>
          <w:lang w:val="en-US"/>
        </w:rPr>
        <w:t>.</w:t>
      </w:r>
      <w:r>
        <w:rPr>
          <w:rFonts w:ascii="Times" w:hAnsi="Times"/>
          <w:lang w:val="en-US"/>
        </w:rPr>
        <w:t xml:space="preserve"> Top model h</w:t>
      </w:r>
      <w:r w:rsidRPr="0076331D">
        <w:rPr>
          <w:rFonts w:ascii="Times" w:hAnsi="Times"/>
          <w:lang w:val="en-US"/>
        </w:rPr>
        <w:t xml:space="preserve">abitat selection results </w:t>
      </w:r>
      <w:r>
        <w:rPr>
          <w:rFonts w:ascii="Times" w:hAnsi="Times"/>
          <w:lang w:val="en-US"/>
        </w:rPr>
        <w:t xml:space="preserve">based on the night dataset </w:t>
      </w:r>
      <w:r w:rsidRPr="0076331D">
        <w:rPr>
          <w:rFonts w:ascii="Times" w:hAnsi="Times"/>
          <w:lang w:val="en-US"/>
        </w:rPr>
        <w:t xml:space="preserve">for </w:t>
      </w:r>
      <w:r>
        <w:rPr>
          <w:rFonts w:ascii="Times" w:hAnsi="Times"/>
          <w:lang w:val="en-US"/>
        </w:rPr>
        <w:t>urban-dominated region subadults</w:t>
      </w:r>
      <w:r w:rsidRPr="0076331D">
        <w:rPr>
          <w:rFonts w:ascii="Times" w:hAnsi="Times"/>
          <w:lang w:val="en-US"/>
        </w:rPr>
        <w:t xml:space="preserve">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 N = Natural, </w:t>
      </w:r>
      <w:r>
        <w:rPr>
          <w:rFonts w:ascii="Times" w:hAnsi="Times"/>
          <w:lang w:val="en-US"/>
        </w:rPr>
        <w:t xml:space="preserve">E = Everywhere, </w:t>
      </w:r>
      <w:r w:rsidRPr="0076331D">
        <w:rPr>
          <w:rFonts w:ascii="Times" w:hAnsi="Times"/>
          <w:lang w:val="en-US"/>
        </w:rPr>
        <w:t xml:space="preserve">and B = (Resource 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p w14:paraId="0AE0C61C" w14:textId="77777777" w:rsidR="007A7C92" w:rsidRDefault="007A7C92" w:rsidP="007A7C92">
      <w:pPr>
        <w:rPr>
          <w:rFonts w:ascii="Times" w:hAnsi="Times"/>
          <w:lang w:val="en-US"/>
        </w:rPr>
      </w:pPr>
    </w:p>
    <w:tbl>
      <w:tblPr>
        <w:tblW w:w="13640" w:type="dxa"/>
        <w:tblLook w:val="04A0" w:firstRow="1" w:lastRow="0" w:firstColumn="1" w:lastColumn="0" w:noHBand="0" w:noVBand="1"/>
      </w:tblPr>
      <w:tblGrid>
        <w:gridCol w:w="3020"/>
        <w:gridCol w:w="972"/>
        <w:gridCol w:w="1306"/>
        <w:gridCol w:w="966"/>
        <w:gridCol w:w="1052"/>
        <w:gridCol w:w="983"/>
        <w:gridCol w:w="256"/>
        <w:gridCol w:w="961"/>
        <w:gridCol w:w="1265"/>
        <w:gridCol w:w="955"/>
        <w:gridCol w:w="1040"/>
        <w:gridCol w:w="1040"/>
      </w:tblGrid>
      <w:tr w:rsidR="007A7C92" w:rsidRPr="00A5738C" w14:paraId="7A92D774" w14:textId="77777777" w:rsidTr="00EC77BE">
        <w:trPr>
          <w:trHeight w:val="240"/>
        </w:trPr>
        <w:tc>
          <w:tcPr>
            <w:tcW w:w="3020" w:type="dxa"/>
            <w:tcBorders>
              <w:top w:val="nil"/>
              <w:left w:val="nil"/>
              <w:bottom w:val="nil"/>
              <w:right w:val="nil"/>
            </w:tcBorders>
            <w:shd w:val="clear" w:color="auto" w:fill="auto"/>
            <w:noWrap/>
            <w:vAlign w:val="center"/>
            <w:hideMark/>
          </w:tcPr>
          <w:p w14:paraId="6C1CD72B" w14:textId="77777777" w:rsidR="007A7C92" w:rsidRPr="00A5738C" w:rsidRDefault="007A7C92" w:rsidP="00EC77BE"/>
        </w:tc>
        <w:tc>
          <w:tcPr>
            <w:tcW w:w="5279" w:type="dxa"/>
            <w:gridSpan w:val="5"/>
            <w:tcBorders>
              <w:top w:val="nil"/>
              <w:left w:val="nil"/>
              <w:bottom w:val="double" w:sz="6" w:space="0" w:color="auto"/>
              <w:right w:val="nil"/>
            </w:tcBorders>
            <w:shd w:val="clear" w:color="auto" w:fill="auto"/>
            <w:vAlign w:val="center"/>
            <w:hideMark/>
          </w:tcPr>
          <w:p w14:paraId="297772E6" w14:textId="77777777" w:rsidR="007A7C92" w:rsidRPr="00A5738C" w:rsidRDefault="007A7C92" w:rsidP="00EC77BE">
            <w:pPr>
              <w:jc w:val="center"/>
              <w:rPr>
                <w:rFonts w:ascii="Times Roman" w:hAnsi="Times Roman" w:cs="Calibri"/>
                <w:b/>
                <w:bCs/>
                <w:color w:val="000000"/>
                <w:sz w:val="15"/>
                <w:szCs w:val="15"/>
              </w:rPr>
            </w:pPr>
            <w:r w:rsidRPr="00A5738C">
              <w:rPr>
                <w:rFonts w:ascii="Times Roman" w:hAnsi="Times Roman" w:cs="Calibri"/>
                <w:b/>
                <w:bCs/>
                <w:color w:val="000000"/>
                <w:sz w:val="15"/>
                <w:szCs w:val="15"/>
              </w:rPr>
              <w:t xml:space="preserve">Urban-dominated region </w:t>
            </w:r>
            <w:r>
              <w:rPr>
                <w:rFonts w:ascii="Times Roman" w:hAnsi="Times Roman" w:cs="Calibri"/>
                <w:b/>
                <w:bCs/>
                <w:color w:val="000000"/>
                <w:sz w:val="15"/>
                <w:szCs w:val="15"/>
              </w:rPr>
              <w:t>subadult</w:t>
            </w:r>
            <w:r w:rsidRPr="00A5738C">
              <w:rPr>
                <w:rFonts w:ascii="Times Roman" w:hAnsi="Times Roman" w:cs="Calibri"/>
                <w:b/>
                <w:bCs/>
                <w:color w:val="000000"/>
                <w:sz w:val="15"/>
                <w:szCs w:val="15"/>
              </w:rPr>
              <w:t xml:space="preserve"> night 3-h; knot = 126 m </w:t>
            </w:r>
          </w:p>
        </w:tc>
        <w:tc>
          <w:tcPr>
            <w:tcW w:w="80" w:type="dxa"/>
            <w:tcBorders>
              <w:top w:val="nil"/>
              <w:left w:val="nil"/>
              <w:bottom w:val="nil"/>
              <w:right w:val="nil"/>
            </w:tcBorders>
            <w:shd w:val="clear" w:color="auto" w:fill="auto"/>
            <w:vAlign w:val="center"/>
            <w:hideMark/>
          </w:tcPr>
          <w:p w14:paraId="667FB925" w14:textId="77777777" w:rsidR="007A7C92" w:rsidRPr="00A5738C" w:rsidRDefault="007A7C92" w:rsidP="00EC77BE">
            <w:pPr>
              <w:jc w:val="center"/>
              <w:rPr>
                <w:rFonts w:ascii="Times Roman" w:hAnsi="Times Roman" w:cs="Calibri"/>
                <w:b/>
                <w:bCs/>
                <w:color w:val="000000"/>
                <w:sz w:val="15"/>
                <w:szCs w:val="15"/>
              </w:rPr>
            </w:pPr>
          </w:p>
        </w:tc>
        <w:tc>
          <w:tcPr>
            <w:tcW w:w="5261" w:type="dxa"/>
            <w:gridSpan w:val="5"/>
            <w:tcBorders>
              <w:top w:val="nil"/>
              <w:left w:val="nil"/>
              <w:bottom w:val="double" w:sz="6" w:space="0" w:color="auto"/>
              <w:right w:val="nil"/>
            </w:tcBorders>
            <w:shd w:val="clear" w:color="auto" w:fill="auto"/>
            <w:vAlign w:val="center"/>
            <w:hideMark/>
          </w:tcPr>
          <w:p w14:paraId="4CEEA73E" w14:textId="77777777" w:rsidR="007A7C92" w:rsidRPr="001B5730" w:rsidRDefault="007A7C92" w:rsidP="00EC77BE">
            <w:pPr>
              <w:jc w:val="center"/>
              <w:rPr>
                <w:rFonts w:ascii="Times Roman" w:hAnsi="Times Roman" w:cs="Calibri"/>
                <w:b/>
                <w:bCs/>
                <w:color w:val="000000"/>
                <w:sz w:val="15"/>
                <w:szCs w:val="15"/>
                <w:lang w:val="en-US"/>
              </w:rPr>
            </w:pPr>
            <w:r w:rsidRPr="00A5738C">
              <w:rPr>
                <w:rFonts w:ascii="Times Roman" w:hAnsi="Times Roman" w:cs="Calibri"/>
                <w:b/>
                <w:bCs/>
                <w:color w:val="000000"/>
                <w:sz w:val="15"/>
                <w:szCs w:val="15"/>
              </w:rPr>
              <w:t xml:space="preserve">Urban-dominated region </w:t>
            </w:r>
            <w:r>
              <w:rPr>
                <w:rFonts w:ascii="Times Roman" w:hAnsi="Times Roman" w:cs="Calibri"/>
                <w:b/>
                <w:bCs/>
                <w:color w:val="000000"/>
                <w:sz w:val="15"/>
                <w:szCs w:val="15"/>
              </w:rPr>
              <w:t>subadult</w:t>
            </w:r>
            <w:r w:rsidRPr="00A5738C">
              <w:rPr>
                <w:rFonts w:ascii="Times Roman" w:hAnsi="Times Roman" w:cs="Calibri"/>
                <w:b/>
                <w:bCs/>
                <w:color w:val="000000"/>
                <w:sz w:val="15"/>
                <w:szCs w:val="15"/>
              </w:rPr>
              <w:t xml:space="preserve"> night 20-m; knot =</w:t>
            </w:r>
            <w:r>
              <w:rPr>
                <w:rFonts w:ascii="Times Roman" w:hAnsi="Times Roman" w:cs="Calibri"/>
                <w:b/>
                <w:bCs/>
                <w:color w:val="000000"/>
                <w:sz w:val="15"/>
                <w:szCs w:val="15"/>
                <w:lang w:val="en-US"/>
              </w:rPr>
              <w:t xml:space="preserve"> 99 m</w:t>
            </w:r>
          </w:p>
        </w:tc>
      </w:tr>
      <w:tr w:rsidR="007A7C92" w:rsidRPr="00A5738C" w14:paraId="2F61E9C2" w14:textId="77777777" w:rsidTr="00EC77BE">
        <w:trPr>
          <w:trHeight w:val="240"/>
        </w:trPr>
        <w:tc>
          <w:tcPr>
            <w:tcW w:w="3020" w:type="dxa"/>
            <w:tcBorders>
              <w:top w:val="nil"/>
              <w:left w:val="nil"/>
              <w:bottom w:val="single" w:sz="4" w:space="0" w:color="auto"/>
              <w:right w:val="nil"/>
            </w:tcBorders>
            <w:shd w:val="clear" w:color="auto" w:fill="auto"/>
            <w:noWrap/>
            <w:vAlign w:val="center"/>
            <w:hideMark/>
          </w:tcPr>
          <w:p w14:paraId="6E60667D" w14:textId="77777777" w:rsidR="007A7C92" w:rsidRPr="00A5738C" w:rsidRDefault="007A7C92" w:rsidP="00EC77BE">
            <w:pPr>
              <w:rPr>
                <w:rFonts w:ascii="Times Roman" w:hAnsi="Times Roman" w:cs="Calibri"/>
                <w:b/>
                <w:bCs/>
                <w:color w:val="000000"/>
                <w:sz w:val="16"/>
                <w:szCs w:val="16"/>
              </w:rPr>
            </w:pPr>
            <w:r w:rsidRPr="00A5738C">
              <w:rPr>
                <w:rFonts w:ascii="Times Roman" w:hAnsi="Times Roman" w:cs="Calibri"/>
                <w:b/>
                <w:bCs/>
                <w:color w:val="000000"/>
                <w:sz w:val="16"/>
                <w:szCs w:val="16"/>
              </w:rPr>
              <w:t>Covariate</w:t>
            </w:r>
          </w:p>
        </w:tc>
        <w:tc>
          <w:tcPr>
            <w:tcW w:w="972" w:type="dxa"/>
            <w:tcBorders>
              <w:top w:val="nil"/>
              <w:left w:val="nil"/>
              <w:bottom w:val="single" w:sz="4" w:space="0" w:color="auto"/>
              <w:right w:val="nil"/>
            </w:tcBorders>
            <w:shd w:val="clear" w:color="auto" w:fill="auto"/>
            <w:noWrap/>
            <w:vAlign w:val="center"/>
            <w:hideMark/>
          </w:tcPr>
          <w:p w14:paraId="0348B23D"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Interface</w:t>
            </w:r>
          </w:p>
        </w:tc>
        <w:tc>
          <w:tcPr>
            <w:tcW w:w="1306" w:type="dxa"/>
            <w:tcBorders>
              <w:top w:val="nil"/>
              <w:left w:val="nil"/>
              <w:bottom w:val="single" w:sz="4" w:space="0" w:color="auto"/>
              <w:right w:val="nil"/>
            </w:tcBorders>
            <w:shd w:val="clear" w:color="auto" w:fill="auto"/>
            <w:vAlign w:val="center"/>
            <w:hideMark/>
          </w:tcPr>
          <w:p w14:paraId="16EA8622" w14:textId="77777777" w:rsidR="007A7C92" w:rsidRPr="00A5738C" w:rsidRDefault="007A7C92" w:rsidP="00EC77BE">
            <w:pPr>
              <w:jc w:val="center"/>
              <w:rPr>
                <w:rFonts w:ascii="Times Roman" w:hAnsi="Times Roman" w:cs="Calibri"/>
                <w:b/>
                <w:bCs/>
                <w:i/>
                <w:iCs/>
                <w:color w:val="222222"/>
                <w:sz w:val="16"/>
                <w:szCs w:val="16"/>
              </w:rPr>
            </w:pPr>
            <w:r w:rsidRPr="00A5738C">
              <w:rPr>
                <w:rFonts w:ascii="Times Roman" w:hAnsi="Times Roman" w:cs="Calibri"/>
                <w:b/>
                <w:bCs/>
                <w:i/>
                <w:iCs/>
                <w:color w:val="222222"/>
                <w:sz w:val="16"/>
                <w:szCs w:val="16"/>
              </w:rPr>
              <w:t>ß</w:t>
            </w:r>
          </w:p>
        </w:tc>
        <w:tc>
          <w:tcPr>
            <w:tcW w:w="966" w:type="dxa"/>
            <w:tcBorders>
              <w:top w:val="nil"/>
              <w:left w:val="nil"/>
              <w:bottom w:val="single" w:sz="4" w:space="0" w:color="auto"/>
              <w:right w:val="nil"/>
            </w:tcBorders>
            <w:shd w:val="clear" w:color="auto" w:fill="auto"/>
            <w:noWrap/>
            <w:vAlign w:val="center"/>
            <w:hideMark/>
          </w:tcPr>
          <w:p w14:paraId="3E289421" w14:textId="77777777" w:rsidR="007A7C92" w:rsidRPr="00A5738C" w:rsidRDefault="007A7C92" w:rsidP="00EC77BE">
            <w:pPr>
              <w:jc w:val="center"/>
              <w:rPr>
                <w:rFonts w:ascii="Times Roman" w:hAnsi="Times Roman" w:cs="Calibri"/>
                <w:b/>
                <w:bCs/>
                <w:color w:val="222222"/>
                <w:sz w:val="16"/>
                <w:szCs w:val="16"/>
              </w:rPr>
            </w:pPr>
            <w:r w:rsidRPr="00A5738C">
              <w:rPr>
                <w:rFonts w:ascii="Times Roman" w:hAnsi="Times Roman" w:cs="Calibri"/>
                <w:b/>
                <w:bCs/>
                <w:color w:val="222222"/>
                <w:sz w:val="16"/>
                <w:szCs w:val="16"/>
              </w:rPr>
              <w:t>Robust SE</w:t>
            </w:r>
          </w:p>
        </w:tc>
        <w:tc>
          <w:tcPr>
            <w:tcW w:w="1052" w:type="dxa"/>
            <w:tcBorders>
              <w:top w:val="nil"/>
              <w:left w:val="nil"/>
              <w:bottom w:val="single" w:sz="4" w:space="0" w:color="auto"/>
              <w:right w:val="nil"/>
            </w:tcBorders>
            <w:shd w:val="clear" w:color="auto" w:fill="auto"/>
            <w:noWrap/>
            <w:vAlign w:val="center"/>
            <w:hideMark/>
          </w:tcPr>
          <w:p w14:paraId="35C7954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L 95% CI</w:t>
            </w:r>
          </w:p>
        </w:tc>
        <w:tc>
          <w:tcPr>
            <w:tcW w:w="983" w:type="dxa"/>
            <w:tcBorders>
              <w:top w:val="nil"/>
              <w:left w:val="nil"/>
              <w:bottom w:val="single" w:sz="4" w:space="0" w:color="auto"/>
              <w:right w:val="nil"/>
            </w:tcBorders>
            <w:shd w:val="clear" w:color="auto" w:fill="auto"/>
            <w:noWrap/>
            <w:vAlign w:val="center"/>
            <w:hideMark/>
          </w:tcPr>
          <w:p w14:paraId="44B7603F"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U 95% CI</w:t>
            </w:r>
          </w:p>
        </w:tc>
        <w:tc>
          <w:tcPr>
            <w:tcW w:w="80" w:type="dxa"/>
            <w:tcBorders>
              <w:top w:val="nil"/>
              <w:left w:val="nil"/>
              <w:bottom w:val="single" w:sz="4" w:space="0" w:color="auto"/>
              <w:right w:val="nil"/>
            </w:tcBorders>
            <w:shd w:val="clear" w:color="auto" w:fill="auto"/>
            <w:vAlign w:val="center"/>
            <w:hideMark/>
          </w:tcPr>
          <w:p w14:paraId="49F43058" w14:textId="77777777" w:rsidR="007A7C92" w:rsidRPr="00A5738C" w:rsidRDefault="007A7C92" w:rsidP="00EC77BE">
            <w:pPr>
              <w:jc w:val="center"/>
              <w:rPr>
                <w:rFonts w:ascii="Times Roman" w:hAnsi="Times Roman" w:cs="Calibri"/>
                <w:b/>
                <w:bCs/>
                <w:i/>
                <w:iCs/>
                <w:color w:val="000000"/>
                <w:sz w:val="16"/>
                <w:szCs w:val="16"/>
              </w:rPr>
            </w:pPr>
            <w:r w:rsidRPr="00A5738C">
              <w:rPr>
                <w:rFonts w:ascii="Times Roman" w:hAnsi="Times Roman" w:cs="Calibri"/>
                <w:b/>
                <w:bCs/>
                <w:i/>
                <w:iCs/>
                <w:color w:val="000000"/>
                <w:sz w:val="16"/>
                <w:szCs w:val="16"/>
              </w:rPr>
              <w:t> </w:t>
            </w:r>
          </w:p>
        </w:tc>
        <w:tc>
          <w:tcPr>
            <w:tcW w:w="961" w:type="dxa"/>
            <w:tcBorders>
              <w:top w:val="nil"/>
              <w:left w:val="nil"/>
              <w:bottom w:val="single" w:sz="4" w:space="0" w:color="auto"/>
              <w:right w:val="nil"/>
            </w:tcBorders>
            <w:shd w:val="clear" w:color="auto" w:fill="auto"/>
            <w:noWrap/>
            <w:vAlign w:val="center"/>
            <w:hideMark/>
          </w:tcPr>
          <w:p w14:paraId="37EF898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Interface</w:t>
            </w:r>
          </w:p>
        </w:tc>
        <w:tc>
          <w:tcPr>
            <w:tcW w:w="1265" w:type="dxa"/>
            <w:tcBorders>
              <w:top w:val="nil"/>
              <w:left w:val="nil"/>
              <w:bottom w:val="single" w:sz="4" w:space="0" w:color="auto"/>
              <w:right w:val="nil"/>
            </w:tcBorders>
            <w:shd w:val="clear" w:color="auto" w:fill="auto"/>
            <w:vAlign w:val="center"/>
            <w:hideMark/>
          </w:tcPr>
          <w:p w14:paraId="7B7C70B6" w14:textId="77777777" w:rsidR="007A7C92" w:rsidRPr="00A5738C" w:rsidRDefault="007A7C92" w:rsidP="00EC77BE">
            <w:pPr>
              <w:jc w:val="center"/>
              <w:rPr>
                <w:rFonts w:ascii="Times Roman" w:hAnsi="Times Roman" w:cs="Calibri"/>
                <w:b/>
                <w:bCs/>
                <w:i/>
                <w:iCs/>
                <w:color w:val="222222"/>
                <w:sz w:val="16"/>
                <w:szCs w:val="16"/>
              </w:rPr>
            </w:pPr>
            <w:r w:rsidRPr="00A5738C">
              <w:rPr>
                <w:rFonts w:ascii="Times Roman" w:hAnsi="Times Roman" w:cs="Calibri"/>
                <w:b/>
                <w:bCs/>
                <w:i/>
                <w:iCs/>
                <w:color w:val="222222"/>
                <w:sz w:val="16"/>
                <w:szCs w:val="16"/>
              </w:rPr>
              <w:t>ß</w:t>
            </w:r>
          </w:p>
        </w:tc>
        <w:tc>
          <w:tcPr>
            <w:tcW w:w="955" w:type="dxa"/>
            <w:tcBorders>
              <w:top w:val="nil"/>
              <w:left w:val="nil"/>
              <w:bottom w:val="single" w:sz="4" w:space="0" w:color="auto"/>
              <w:right w:val="nil"/>
            </w:tcBorders>
            <w:shd w:val="clear" w:color="auto" w:fill="auto"/>
            <w:noWrap/>
            <w:vAlign w:val="center"/>
            <w:hideMark/>
          </w:tcPr>
          <w:p w14:paraId="6FFCE070" w14:textId="77777777" w:rsidR="007A7C92" w:rsidRPr="00A5738C" w:rsidRDefault="007A7C92" w:rsidP="00EC77BE">
            <w:pPr>
              <w:jc w:val="center"/>
              <w:rPr>
                <w:rFonts w:ascii="Times Roman" w:hAnsi="Times Roman" w:cs="Calibri"/>
                <w:b/>
                <w:bCs/>
                <w:color w:val="222222"/>
                <w:sz w:val="16"/>
                <w:szCs w:val="16"/>
              </w:rPr>
            </w:pPr>
            <w:r w:rsidRPr="00A5738C">
              <w:rPr>
                <w:rFonts w:ascii="Times Roman" w:hAnsi="Times Roman" w:cs="Calibri"/>
                <w:b/>
                <w:bCs/>
                <w:color w:val="222222"/>
                <w:sz w:val="16"/>
                <w:szCs w:val="16"/>
              </w:rPr>
              <w:t>Robust SE</w:t>
            </w:r>
          </w:p>
        </w:tc>
        <w:tc>
          <w:tcPr>
            <w:tcW w:w="1040" w:type="dxa"/>
            <w:tcBorders>
              <w:top w:val="nil"/>
              <w:left w:val="nil"/>
              <w:bottom w:val="single" w:sz="4" w:space="0" w:color="auto"/>
              <w:right w:val="nil"/>
            </w:tcBorders>
            <w:shd w:val="clear" w:color="auto" w:fill="auto"/>
            <w:noWrap/>
            <w:vAlign w:val="center"/>
            <w:hideMark/>
          </w:tcPr>
          <w:p w14:paraId="533B1F4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L 95% CI</w:t>
            </w:r>
          </w:p>
        </w:tc>
        <w:tc>
          <w:tcPr>
            <w:tcW w:w="1040" w:type="dxa"/>
            <w:tcBorders>
              <w:top w:val="nil"/>
              <w:left w:val="nil"/>
              <w:bottom w:val="single" w:sz="4" w:space="0" w:color="auto"/>
              <w:right w:val="nil"/>
            </w:tcBorders>
            <w:shd w:val="clear" w:color="auto" w:fill="auto"/>
            <w:noWrap/>
            <w:vAlign w:val="center"/>
            <w:hideMark/>
          </w:tcPr>
          <w:p w14:paraId="1E2C9522"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U 95% CI</w:t>
            </w:r>
          </w:p>
        </w:tc>
      </w:tr>
      <w:tr w:rsidR="007A7C92" w:rsidRPr="00A5738C" w14:paraId="7C44518B" w14:textId="77777777" w:rsidTr="00EC77BE">
        <w:trPr>
          <w:trHeight w:val="240"/>
        </w:trPr>
        <w:tc>
          <w:tcPr>
            <w:tcW w:w="3020" w:type="dxa"/>
            <w:tcBorders>
              <w:top w:val="nil"/>
              <w:left w:val="nil"/>
              <w:bottom w:val="nil"/>
              <w:right w:val="nil"/>
            </w:tcBorders>
            <w:shd w:val="clear" w:color="auto" w:fill="auto"/>
            <w:noWrap/>
            <w:vAlign w:val="center"/>
            <w:hideMark/>
          </w:tcPr>
          <w:p w14:paraId="5A5177FD" w14:textId="77777777" w:rsidR="007A7C92" w:rsidRPr="00042CE0" w:rsidRDefault="007A7C92" w:rsidP="00EC77BE">
            <w:pPr>
              <w:rPr>
                <w:rFonts w:ascii="Times Roman" w:hAnsi="Times Roman" w:cs="Calibri"/>
                <w:color w:val="000000"/>
                <w:sz w:val="16"/>
                <w:szCs w:val="16"/>
                <w:lang w:val="en-US"/>
              </w:rPr>
            </w:pPr>
            <w:r w:rsidRPr="00A5738C">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972" w:type="dxa"/>
            <w:tcBorders>
              <w:top w:val="nil"/>
              <w:left w:val="nil"/>
              <w:bottom w:val="nil"/>
              <w:right w:val="nil"/>
            </w:tcBorders>
            <w:shd w:val="clear" w:color="auto" w:fill="auto"/>
            <w:noWrap/>
            <w:vAlign w:val="center"/>
            <w:hideMark/>
          </w:tcPr>
          <w:p w14:paraId="02750DD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U / N</w:t>
            </w:r>
          </w:p>
        </w:tc>
        <w:tc>
          <w:tcPr>
            <w:tcW w:w="1306" w:type="dxa"/>
            <w:tcBorders>
              <w:top w:val="nil"/>
              <w:left w:val="nil"/>
              <w:bottom w:val="nil"/>
              <w:right w:val="nil"/>
            </w:tcBorders>
            <w:shd w:val="clear" w:color="auto" w:fill="auto"/>
            <w:noWrap/>
            <w:vAlign w:val="center"/>
            <w:hideMark/>
          </w:tcPr>
          <w:p w14:paraId="5F9FA36D"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1.95 </w:t>
            </w:r>
            <w:r w:rsidRPr="00A5738C">
              <w:rPr>
                <w:rFonts w:ascii="Times Roman" w:hAnsi="Times Roman" w:cs="Calibri"/>
                <w:color w:val="000000"/>
                <w:sz w:val="16"/>
                <w:szCs w:val="16"/>
              </w:rPr>
              <w:t>/ 0.11</w:t>
            </w:r>
          </w:p>
        </w:tc>
        <w:tc>
          <w:tcPr>
            <w:tcW w:w="966" w:type="dxa"/>
            <w:tcBorders>
              <w:top w:val="nil"/>
              <w:left w:val="nil"/>
              <w:bottom w:val="nil"/>
              <w:right w:val="nil"/>
            </w:tcBorders>
            <w:shd w:val="clear" w:color="auto" w:fill="auto"/>
            <w:noWrap/>
            <w:vAlign w:val="center"/>
            <w:hideMark/>
          </w:tcPr>
          <w:p w14:paraId="0A4D75A7"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0.44 </w:t>
            </w:r>
            <w:r w:rsidRPr="00A5738C">
              <w:rPr>
                <w:rFonts w:ascii="Times Roman" w:hAnsi="Times Roman" w:cs="Calibri"/>
                <w:color w:val="000000"/>
                <w:sz w:val="16"/>
                <w:szCs w:val="16"/>
              </w:rPr>
              <w:t>/ 0.37</w:t>
            </w:r>
          </w:p>
        </w:tc>
        <w:tc>
          <w:tcPr>
            <w:tcW w:w="1052" w:type="dxa"/>
            <w:tcBorders>
              <w:top w:val="nil"/>
              <w:left w:val="nil"/>
              <w:bottom w:val="nil"/>
              <w:right w:val="nil"/>
            </w:tcBorders>
            <w:shd w:val="clear" w:color="auto" w:fill="auto"/>
            <w:noWrap/>
            <w:vAlign w:val="center"/>
            <w:hideMark/>
          </w:tcPr>
          <w:p w14:paraId="58A7451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1.09 </w:t>
            </w:r>
            <w:r w:rsidRPr="00A5738C">
              <w:rPr>
                <w:rFonts w:ascii="Times Roman" w:hAnsi="Times Roman" w:cs="Calibri"/>
                <w:color w:val="000000"/>
                <w:sz w:val="16"/>
                <w:szCs w:val="16"/>
              </w:rPr>
              <w:t>/</w:t>
            </w:r>
            <w:r w:rsidRPr="00A5738C">
              <w:rPr>
                <w:rFonts w:ascii="Times Roman" w:hAnsi="Times Roman" w:cs="Calibri"/>
                <w:b/>
                <w:bCs/>
                <w:color w:val="000000"/>
                <w:sz w:val="16"/>
                <w:szCs w:val="16"/>
              </w:rPr>
              <w:t xml:space="preserve"> </w:t>
            </w:r>
            <w:r w:rsidRPr="00A5738C">
              <w:rPr>
                <w:rFonts w:ascii="Times Roman" w:hAnsi="Times Roman" w:cs="Calibri"/>
                <w:color w:val="000000"/>
                <w:sz w:val="16"/>
                <w:szCs w:val="16"/>
              </w:rPr>
              <w:t>-0.62</w:t>
            </w:r>
          </w:p>
        </w:tc>
        <w:tc>
          <w:tcPr>
            <w:tcW w:w="983" w:type="dxa"/>
            <w:tcBorders>
              <w:top w:val="nil"/>
              <w:left w:val="nil"/>
              <w:bottom w:val="nil"/>
              <w:right w:val="nil"/>
            </w:tcBorders>
            <w:shd w:val="clear" w:color="auto" w:fill="auto"/>
            <w:noWrap/>
            <w:vAlign w:val="center"/>
            <w:hideMark/>
          </w:tcPr>
          <w:p w14:paraId="24131AEA"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2.82 </w:t>
            </w:r>
            <w:r w:rsidRPr="00A5738C">
              <w:rPr>
                <w:rFonts w:ascii="Times Roman" w:hAnsi="Times Roman" w:cs="Calibri"/>
                <w:color w:val="000000"/>
                <w:sz w:val="16"/>
                <w:szCs w:val="16"/>
              </w:rPr>
              <w:t>/ 0.85</w:t>
            </w:r>
          </w:p>
        </w:tc>
        <w:tc>
          <w:tcPr>
            <w:tcW w:w="80" w:type="dxa"/>
            <w:tcBorders>
              <w:top w:val="nil"/>
              <w:left w:val="nil"/>
              <w:bottom w:val="nil"/>
              <w:right w:val="nil"/>
            </w:tcBorders>
            <w:shd w:val="clear" w:color="auto" w:fill="auto"/>
            <w:noWrap/>
            <w:vAlign w:val="center"/>
            <w:hideMark/>
          </w:tcPr>
          <w:p w14:paraId="0BFC5163"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69CAF64A"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U / N</w:t>
            </w:r>
          </w:p>
        </w:tc>
        <w:tc>
          <w:tcPr>
            <w:tcW w:w="1265" w:type="dxa"/>
            <w:tcBorders>
              <w:top w:val="nil"/>
              <w:left w:val="nil"/>
              <w:bottom w:val="nil"/>
              <w:right w:val="nil"/>
            </w:tcBorders>
            <w:shd w:val="clear" w:color="auto" w:fill="auto"/>
            <w:noWrap/>
            <w:vAlign w:val="center"/>
            <w:hideMark/>
          </w:tcPr>
          <w:p w14:paraId="2A575EF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2.96</w:t>
            </w:r>
            <w:r w:rsidRPr="00A5738C">
              <w:rPr>
                <w:rFonts w:ascii="Times Roman" w:hAnsi="Times Roman" w:cs="Calibri"/>
                <w:color w:val="000000"/>
                <w:sz w:val="16"/>
                <w:szCs w:val="16"/>
              </w:rPr>
              <w:t xml:space="preserve"> / -0.33</w:t>
            </w:r>
          </w:p>
        </w:tc>
        <w:tc>
          <w:tcPr>
            <w:tcW w:w="955" w:type="dxa"/>
            <w:tcBorders>
              <w:top w:val="nil"/>
              <w:left w:val="nil"/>
              <w:bottom w:val="nil"/>
              <w:right w:val="nil"/>
            </w:tcBorders>
            <w:shd w:val="clear" w:color="auto" w:fill="auto"/>
            <w:noWrap/>
            <w:vAlign w:val="center"/>
            <w:hideMark/>
          </w:tcPr>
          <w:p w14:paraId="74E3A4D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0.69</w:t>
            </w:r>
            <w:r w:rsidRPr="00A5738C">
              <w:rPr>
                <w:rFonts w:ascii="Times Roman" w:hAnsi="Times Roman" w:cs="Calibri"/>
                <w:color w:val="000000"/>
                <w:sz w:val="16"/>
                <w:szCs w:val="16"/>
              </w:rPr>
              <w:t xml:space="preserve"> / 0.48</w:t>
            </w:r>
          </w:p>
        </w:tc>
        <w:tc>
          <w:tcPr>
            <w:tcW w:w="1040" w:type="dxa"/>
            <w:tcBorders>
              <w:top w:val="nil"/>
              <w:left w:val="nil"/>
              <w:bottom w:val="nil"/>
              <w:right w:val="nil"/>
            </w:tcBorders>
            <w:shd w:val="clear" w:color="auto" w:fill="auto"/>
            <w:noWrap/>
            <w:vAlign w:val="center"/>
            <w:hideMark/>
          </w:tcPr>
          <w:p w14:paraId="5C36B366"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1.61 </w:t>
            </w:r>
            <w:r w:rsidRPr="00A5738C">
              <w:rPr>
                <w:rFonts w:ascii="Times Roman" w:hAnsi="Times Roman" w:cs="Calibri"/>
                <w:color w:val="000000"/>
                <w:sz w:val="16"/>
                <w:szCs w:val="16"/>
              </w:rPr>
              <w:t>/ -1.26</w:t>
            </w:r>
          </w:p>
        </w:tc>
        <w:tc>
          <w:tcPr>
            <w:tcW w:w="1040" w:type="dxa"/>
            <w:tcBorders>
              <w:top w:val="nil"/>
              <w:left w:val="nil"/>
              <w:bottom w:val="nil"/>
              <w:right w:val="nil"/>
            </w:tcBorders>
            <w:shd w:val="clear" w:color="auto" w:fill="auto"/>
            <w:noWrap/>
            <w:vAlign w:val="center"/>
            <w:hideMark/>
          </w:tcPr>
          <w:p w14:paraId="398D495D"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4.32 </w:t>
            </w:r>
            <w:r w:rsidRPr="00A5738C">
              <w:rPr>
                <w:rFonts w:ascii="Times Roman" w:hAnsi="Times Roman" w:cs="Calibri"/>
                <w:color w:val="000000"/>
                <w:sz w:val="16"/>
                <w:szCs w:val="16"/>
              </w:rPr>
              <w:t>/ 0.60</w:t>
            </w:r>
          </w:p>
        </w:tc>
      </w:tr>
      <w:tr w:rsidR="007A7C92" w:rsidRPr="00A5738C" w14:paraId="76F520F6" w14:textId="77777777" w:rsidTr="00EC77BE">
        <w:trPr>
          <w:trHeight w:val="240"/>
        </w:trPr>
        <w:tc>
          <w:tcPr>
            <w:tcW w:w="3020" w:type="dxa"/>
            <w:tcBorders>
              <w:top w:val="nil"/>
              <w:left w:val="nil"/>
              <w:bottom w:val="nil"/>
              <w:right w:val="nil"/>
            </w:tcBorders>
            <w:shd w:val="clear" w:color="auto" w:fill="auto"/>
            <w:noWrap/>
            <w:vAlign w:val="center"/>
            <w:hideMark/>
          </w:tcPr>
          <w:p w14:paraId="63F93CC0" w14:textId="77777777" w:rsidR="007A7C92" w:rsidRPr="00042CE0" w:rsidRDefault="007A7C92" w:rsidP="00EC77BE">
            <w:pPr>
              <w:rPr>
                <w:rFonts w:ascii="Times Roman" w:hAnsi="Times Roman" w:cs="Calibri"/>
                <w:color w:val="000000"/>
                <w:sz w:val="16"/>
                <w:szCs w:val="16"/>
                <w:lang w:val="en-US"/>
              </w:rPr>
            </w:pPr>
            <w:r w:rsidRPr="00A5738C">
              <w:rPr>
                <w:rFonts w:ascii="Times Roman" w:hAnsi="Times Roman" w:cs="Calibri"/>
                <w:color w:val="000000"/>
                <w:sz w:val="16"/>
                <w:szCs w:val="16"/>
              </w:rPr>
              <w:t>Distance from urban boundary X Cover</w:t>
            </w:r>
            <w:r>
              <w:rPr>
                <w:rFonts w:ascii="Times Roman" w:hAnsi="Times Roman" w:cs="Calibri"/>
                <w:color w:val="000000"/>
                <w:sz w:val="16"/>
                <w:szCs w:val="16"/>
                <w:lang w:val="en-US"/>
              </w:rPr>
              <w:t>*</w:t>
            </w:r>
          </w:p>
        </w:tc>
        <w:tc>
          <w:tcPr>
            <w:tcW w:w="972" w:type="dxa"/>
            <w:tcBorders>
              <w:top w:val="nil"/>
              <w:left w:val="nil"/>
              <w:bottom w:val="nil"/>
              <w:right w:val="nil"/>
            </w:tcBorders>
            <w:shd w:val="clear" w:color="auto" w:fill="auto"/>
            <w:noWrap/>
            <w:vAlign w:val="center"/>
            <w:hideMark/>
          </w:tcPr>
          <w:p w14:paraId="6B9C8A4F"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N</w:t>
            </w:r>
          </w:p>
        </w:tc>
        <w:tc>
          <w:tcPr>
            <w:tcW w:w="1306" w:type="dxa"/>
            <w:tcBorders>
              <w:top w:val="nil"/>
              <w:left w:val="nil"/>
              <w:bottom w:val="nil"/>
              <w:right w:val="nil"/>
            </w:tcBorders>
            <w:shd w:val="clear" w:color="auto" w:fill="auto"/>
            <w:noWrap/>
            <w:vAlign w:val="bottom"/>
            <w:hideMark/>
          </w:tcPr>
          <w:p w14:paraId="6F72DC8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-0.85</w:t>
            </w:r>
          </w:p>
        </w:tc>
        <w:tc>
          <w:tcPr>
            <w:tcW w:w="966" w:type="dxa"/>
            <w:tcBorders>
              <w:top w:val="nil"/>
              <w:left w:val="nil"/>
              <w:bottom w:val="nil"/>
              <w:right w:val="nil"/>
            </w:tcBorders>
            <w:shd w:val="clear" w:color="auto" w:fill="auto"/>
            <w:noWrap/>
            <w:vAlign w:val="bottom"/>
            <w:hideMark/>
          </w:tcPr>
          <w:p w14:paraId="2482189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0.33</w:t>
            </w:r>
          </w:p>
        </w:tc>
        <w:tc>
          <w:tcPr>
            <w:tcW w:w="1052" w:type="dxa"/>
            <w:tcBorders>
              <w:top w:val="nil"/>
              <w:left w:val="nil"/>
              <w:bottom w:val="nil"/>
              <w:right w:val="nil"/>
            </w:tcBorders>
            <w:shd w:val="clear" w:color="auto" w:fill="auto"/>
            <w:noWrap/>
            <w:vAlign w:val="bottom"/>
            <w:hideMark/>
          </w:tcPr>
          <w:p w14:paraId="2DF6C0C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-1.49</w:t>
            </w:r>
          </w:p>
        </w:tc>
        <w:tc>
          <w:tcPr>
            <w:tcW w:w="983" w:type="dxa"/>
            <w:tcBorders>
              <w:top w:val="nil"/>
              <w:left w:val="nil"/>
              <w:bottom w:val="nil"/>
              <w:right w:val="nil"/>
            </w:tcBorders>
            <w:shd w:val="clear" w:color="auto" w:fill="auto"/>
            <w:noWrap/>
            <w:vAlign w:val="bottom"/>
            <w:hideMark/>
          </w:tcPr>
          <w:p w14:paraId="6E4DB322"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-0.21</w:t>
            </w:r>
          </w:p>
        </w:tc>
        <w:tc>
          <w:tcPr>
            <w:tcW w:w="80" w:type="dxa"/>
            <w:tcBorders>
              <w:top w:val="nil"/>
              <w:left w:val="nil"/>
              <w:bottom w:val="nil"/>
              <w:right w:val="nil"/>
            </w:tcBorders>
            <w:shd w:val="clear" w:color="auto" w:fill="auto"/>
            <w:noWrap/>
            <w:vAlign w:val="center"/>
            <w:hideMark/>
          </w:tcPr>
          <w:p w14:paraId="35DE0554" w14:textId="77777777" w:rsidR="007A7C92" w:rsidRPr="00A5738C" w:rsidRDefault="007A7C92" w:rsidP="00EC77BE">
            <w:pPr>
              <w:jc w:val="center"/>
              <w:rPr>
                <w:rFonts w:ascii="Times Roman" w:hAnsi="Times Roman" w:cs="Calibri"/>
                <w:color w:val="000000"/>
                <w:sz w:val="16"/>
                <w:szCs w:val="16"/>
              </w:rPr>
            </w:pPr>
          </w:p>
        </w:tc>
        <w:tc>
          <w:tcPr>
            <w:tcW w:w="961" w:type="dxa"/>
            <w:tcBorders>
              <w:top w:val="nil"/>
              <w:left w:val="nil"/>
              <w:bottom w:val="nil"/>
              <w:right w:val="nil"/>
            </w:tcBorders>
            <w:shd w:val="clear" w:color="auto" w:fill="auto"/>
            <w:noWrap/>
            <w:vAlign w:val="center"/>
            <w:hideMark/>
          </w:tcPr>
          <w:p w14:paraId="217F4999" w14:textId="77777777" w:rsidR="007A7C92" w:rsidRPr="00A5738C" w:rsidRDefault="007A7C92" w:rsidP="00EC77BE">
            <w:pPr>
              <w:jc w:val="center"/>
              <w:rPr>
                <w:sz w:val="16"/>
                <w:szCs w:val="16"/>
              </w:rPr>
            </w:pPr>
          </w:p>
        </w:tc>
        <w:tc>
          <w:tcPr>
            <w:tcW w:w="1265" w:type="dxa"/>
            <w:tcBorders>
              <w:top w:val="nil"/>
              <w:left w:val="nil"/>
              <w:bottom w:val="nil"/>
              <w:right w:val="nil"/>
            </w:tcBorders>
            <w:shd w:val="clear" w:color="auto" w:fill="auto"/>
            <w:noWrap/>
            <w:vAlign w:val="center"/>
            <w:hideMark/>
          </w:tcPr>
          <w:p w14:paraId="2B374382" w14:textId="77777777" w:rsidR="007A7C92" w:rsidRPr="00A5738C" w:rsidRDefault="007A7C92" w:rsidP="00EC77BE">
            <w:pPr>
              <w:jc w:val="center"/>
              <w:rPr>
                <w:sz w:val="16"/>
                <w:szCs w:val="16"/>
              </w:rPr>
            </w:pPr>
          </w:p>
        </w:tc>
        <w:tc>
          <w:tcPr>
            <w:tcW w:w="955" w:type="dxa"/>
            <w:tcBorders>
              <w:top w:val="nil"/>
              <w:left w:val="nil"/>
              <w:bottom w:val="nil"/>
              <w:right w:val="nil"/>
            </w:tcBorders>
            <w:shd w:val="clear" w:color="auto" w:fill="auto"/>
            <w:noWrap/>
            <w:vAlign w:val="center"/>
            <w:hideMark/>
          </w:tcPr>
          <w:p w14:paraId="02258C4D"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758410AE"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6680D195" w14:textId="77777777" w:rsidR="007A7C92" w:rsidRPr="00A5738C" w:rsidRDefault="007A7C92" w:rsidP="00EC77BE">
            <w:pPr>
              <w:jc w:val="center"/>
              <w:rPr>
                <w:sz w:val="16"/>
                <w:szCs w:val="16"/>
              </w:rPr>
            </w:pPr>
          </w:p>
        </w:tc>
      </w:tr>
      <w:tr w:rsidR="007A7C92" w:rsidRPr="00A5738C" w14:paraId="75B1A845" w14:textId="77777777" w:rsidTr="00EC77BE">
        <w:trPr>
          <w:trHeight w:val="240"/>
        </w:trPr>
        <w:tc>
          <w:tcPr>
            <w:tcW w:w="3020" w:type="dxa"/>
            <w:tcBorders>
              <w:top w:val="nil"/>
              <w:left w:val="nil"/>
              <w:bottom w:val="nil"/>
              <w:right w:val="nil"/>
            </w:tcBorders>
            <w:shd w:val="clear" w:color="auto" w:fill="auto"/>
            <w:noWrap/>
            <w:vAlign w:val="center"/>
            <w:hideMark/>
          </w:tcPr>
          <w:p w14:paraId="34FE636C"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Cover</w:t>
            </w:r>
          </w:p>
        </w:tc>
        <w:tc>
          <w:tcPr>
            <w:tcW w:w="972" w:type="dxa"/>
            <w:tcBorders>
              <w:top w:val="nil"/>
              <w:left w:val="nil"/>
              <w:bottom w:val="nil"/>
              <w:right w:val="nil"/>
            </w:tcBorders>
            <w:shd w:val="clear" w:color="auto" w:fill="auto"/>
            <w:noWrap/>
            <w:vAlign w:val="center"/>
            <w:hideMark/>
          </w:tcPr>
          <w:p w14:paraId="1E38E8FF"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306" w:type="dxa"/>
            <w:tcBorders>
              <w:top w:val="nil"/>
              <w:left w:val="nil"/>
              <w:bottom w:val="nil"/>
              <w:right w:val="nil"/>
            </w:tcBorders>
            <w:shd w:val="clear" w:color="auto" w:fill="auto"/>
            <w:noWrap/>
            <w:vAlign w:val="bottom"/>
            <w:hideMark/>
          </w:tcPr>
          <w:p w14:paraId="084F5269"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0.27</w:t>
            </w:r>
          </w:p>
        </w:tc>
        <w:tc>
          <w:tcPr>
            <w:tcW w:w="966" w:type="dxa"/>
            <w:tcBorders>
              <w:top w:val="nil"/>
              <w:left w:val="nil"/>
              <w:bottom w:val="nil"/>
              <w:right w:val="nil"/>
            </w:tcBorders>
            <w:shd w:val="clear" w:color="auto" w:fill="auto"/>
            <w:noWrap/>
            <w:vAlign w:val="bottom"/>
            <w:hideMark/>
          </w:tcPr>
          <w:p w14:paraId="66193C77"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0.09</w:t>
            </w:r>
          </w:p>
        </w:tc>
        <w:tc>
          <w:tcPr>
            <w:tcW w:w="1052" w:type="dxa"/>
            <w:tcBorders>
              <w:top w:val="nil"/>
              <w:left w:val="nil"/>
              <w:bottom w:val="nil"/>
              <w:right w:val="nil"/>
            </w:tcBorders>
            <w:shd w:val="clear" w:color="auto" w:fill="auto"/>
            <w:noWrap/>
            <w:vAlign w:val="bottom"/>
            <w:hideMark/>
          </w:tcPr>
          <w:p w14:paraId="7131958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0.08</w:t>
            </w:r>
          </w:p>
        </w:tc>
        <w:tc>
          <w:tcPr>
            <w:tcW w:w="983" w:type="dxa"/>
            <w:tcBorders>
              <w:top w:val="nil"/>
              <w:left w:val="nil"/>
              <w:bottom w:val="nil"/>
              <w:right w:val="nil"/>
            </w:tcBorders>
            <w:shd w:val="clear" w:color="auto" w:fill="auto"/>
            <w:noWrap/>
            <w:vAlign w:val="bottom"/>
            <w:hideMark/>
          </w:tcPr>
          <w:p w14:paraId="1641E59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0.45</w:t>
            </w:r>
          </w:p>
        </w:tc>
        <w:tc>
          <w:tcPr>
            <w:tcW w:w="80" w:type="dxa"/>
            <w:tcBorders>
              <w:top w:val="nil"/>
              <w:left w:val="nil"/>
              <w:bottom w:val="nil"/>
              <w:right w:val="nil"/>
            </w:tcBorders>
            <w:shd w:val="clear" w:color="auto" w:fill="auto"/>
            <w:noWrap/>
            <w:vAlign w:val="center"/>
            <w:hideMark/>
          </w:tcPr>
          <w:p w14:paraId="79107B7C" w14:textId="77777777" w:rsidR="007A7C92" w:rsidRPr="00A5738C" w:rsidRDefault="007A7C92" w:rsidP="00EC77BE">
            <w:pPr>
              <w:jc w:val="center"/>
              <w:rPr>
                <w:rFonts w:ascii="Times Roman" w:hAnsi="Times Roman" w:cs="Calibri"/>
                <w:color w:val="000000"/>
                <w:sz w:val="16"/>
                <w:szCs w:val="16"/>
              </w:rPr>
            </w:pPr>
          </w:p>
        </w:tc>
        <w:tc>
          <w:tcPr>
            <w:tcW w:w="961" w:type="dxa"/>
            <w:tcBorders>
              <w:top w:val="nil"/>
              <w:left w:val="nil"/>
              <w:bottom w:val="nil"/>
              <w:right w:val="nil"/>
            </w:tcBorders>
            <w:shd w:val="clear" w:color="auto" w:fill="auto"/>
            <w:noWrap/>
            <w:vAlign w:val="center"/>
            <w:hideMark/>
          </w:tcPr>
          <w:p w14:paraId="085E2A67" w14:textId="77777777" w:rsidR="007A7C92" w:rsidRPr="00A5738C" w:rsidRDefault="007A7C92" w:rsidP="00EC77BE">
            <w:pPr>
              <w:jc w:val="center"/>
              <w:rPr>
                <w:sz w:val="16"/>
                <w:szCs w:val="16"/>
              </w:rPr>
            </w:pPr>
          </w:p>
        </w:tc>
        <w:tc>
          <w:tcPr>
            <w:tcW w:w="1265" w:type="dxa"/>
            <w:tcBorders>
              <w:top w:val="nil"/>
              <w:left w:val="nil"/>
              <w:bottom w:val="nil"/>
              <w:right w:val="nil"/>
            </w:tcBorders>
            <w:shd w:val="clear" w:color="auto" w:fill="auto"/>
            <w:noWrap/>
            <w:vAlign w:val="center"/>
            <w:hideMark/>
          </w:tcPr>
          <w:p w14:paraId="1F8D69B1" w14:textId="77777777" w:rsidR="007A7C92" w:rsidRPr="00A5738C" w:rsidRDefault="007A7C92" w:rsidP="00EC77BE">
            <w:pPr>
              <w:jc w:val="center"/>
              <w:rPr>
                <w:sz w:val="16"/>
                <w:szCs w:val="16"/>
              </w:rPr>
            </w:pPr>
          </w:p>
        </w:tc>
        <w:tc>
          <w:tcPr>
            <w:tcW w:w="955" w:type="dxa"/>
            <w:tcBorders>
              <w:top w:val="nil"/>
              <w:left w:val="nil"/>
              <w:bottom w:val="nil"/>
              <w:right w:val="nil"/>
            </w:tcBorders>
            <w:shd w:val="clear" w:color="auto" w:fill="auto"/>
            <w:noWrap/>
            <w:vAlign w:val="center"/>
            <w:hideMark/>
          </w:tcPr>
          <w:p w14:paraId="0F1C6E97"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50CB4EAD"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2296290D" w14:textId="77777777" w:rsidR="007A7C92" w:rsidRPr="00A5738C" w:rsidRDefault="007A7C92" w:rsidP="00EC77BE">
            <w:pPr>
              <w:jc w:val="center"/>
              <w:rPr>
                <w:sz w:val="16"/>
                <w:szCs w:val="16"/>
              </w:rPr>
            </w:pPr>
          </w:p>
        </w:tc>
      </w:tr>
      <w:tr w:rsidR="007A7C92" w:rsidRPr="00A5738C" w14:paraId="60D18F19" w14:textId="77777777" w:rsidTr="00EC77BE">
        <w:trPr>
          <w:trHeight w:val="240"/>
        </w:trPr>
        <w:tc>
          <w:tcPr>
            <w:tcW w:w="3020" w:type="dxa"/>
            <w:tcBorders>
              <w:top w:val="nil"/>
              <w:left w:val="nil"/>
              <w:bottom w:val="nil"/>
              <w:right w:val="nil"/>
            </w:tcBorders>
            <w:shd w:val="clear" w:color="auto" w:fill="auto"/>
            <w:noWrap/>
            <w:vAlign w:val="center"/>
            <w:hideMark/>
          </w:tcPr>
          <w:p w14:paraId="3B914305"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NDVI</w:t>
            </w:r>
          </w:p>
        </w:tc>
        <w:tc>
          <w:tcPr>
            <w:tcW w:w="972" w:type="dxa"/>
            <w:tcBorders>
              <w:top w:val="nil"/>
              <w:left w:val="nil"/>
              <w:bottom w:val="nil"/>
              <w:right w:val="nil"/>
            </w:tcBorders>
            <w:shd w:val="clear" w:color="auto" w:fill="auto"/>
            <w:noWrap/>
            <w:vAlign w:val="center"/>
            <w:hideMark/>
          </w:tcPr>
          <w:p w14:paraId="4EC4FCA5" w14:textId="77777777" w:rsidR="007A7C92" w:rsidRPr="00A5738C" w:rsidRDefault="007A7C92" w:rsidP="00EC77BE">
            <w:pPr>
              <w:rPr>
                <w:rFonts w:ascii="Times Roman" w:hAnsi="Times Roman" w:cs="Calibri"/>
                <w:color w:val="000000"/>
                <w:sz w:val="16"/>
                <w:szCs w:val="16"/>
              </w:rPr>
            </w:pPr>
          </w:p>
        </w:tc>
        <w:tc>
          <w:tcPr>
            <w:tcW w:w="1306" w:type="dxa"/>
            <w:tcBorders>
              <w:top w:val="nil"/>
              <w:left w:val="nil"/>
              <w:bottom w:val="nil"/>
              <w:right w:val="nil"/>
            </w:tcBorders>
            <w:shd w:val="clear" w:color="auto" w:fill="auto"/>
            <w:noWrap/>
            <w:vAlign w:val="center"/>
            <w:hideMark/>
          </w:tcPr>
          <w:p w14:paraId="761D1A02" w14:textId="77777777" w:rsidR="007A7C92" w:rsidRPr="00A5738C" w:rsidRDefault="007A7C92" w:rsidP="00EC77BE">
            <w:pPr>
              <w:jc w:val="center"/>
              <w:rPr>
                <w:sz w:val="16"/>
                <w:szCs w:val="16"/>
              </w:rPr>
            </w:pPr>
          </w:p>
        </w:tc>
        <w:tc>
          <w:tcPr>
            <w:tcW w:w="966" w:type="dxa"/>
            <w:tcBorders>
              <w:top w:val="nil"/>
              <w:left w:val="nil"/>
              <w:bottom w:val="nil"/>
              <w:right w:val="nil"/>
            </w:tcBorders>
            <w:shd w:val="clear" w:color="auto" w:fill="auto"/>
            <w:noWrap/>
            <w:vAlign w:val="center"/>
            <w:hideMark/>
          </w:tcPr>
          <w:p w14:paraId="557BB749" w14:textId="77777777" w:rsidR="007A7C92" w:rsidRPr="00A5738C" w:rsidRDefault="007A7C92" w:rsidP="00EC77BE">
            <w:pPr>
              <w:jc w:val="center"/>
              <w:rPr>
                <w:sz w:val="16"/>
                <w:szCs w:val="16"/>
              </w:rPr>
            </w:pPr>
          </w:p>
        </w:tc>
        <w:tc>
          <w:tcPr>
            <w:tcW w:w="1052" w:type="dxa"/>
            <w:tcBorders>
              <w:top w:val="nil"/>
              <w:left w:val="nil"/>
              <w:bottom w:val="nil"/>
              <w:right w:val="nil"/>
            </w:tcBorders>
            <w:shd w:val="clear" w:color="auto" w:fill="auto"/>
            <w:noWrap/>
            <w:vAlign w:val="center"/>
            <w:hideMark/>
          </w:tcPr>
          <w:p w14:paraId="06334F67" w14:textId="77777777" w:rsidR="007A7C92" w:rsidRPr="00A5738C" w:rsidRDefault="007A7C92" w:rsidP="00EC77BE">
            <w:pPr>
              <w:jc w:val="center"/>
              <w:rPr>
                <w:sz w:val="16"/>
                <w:szCs w:val="16"/>
              </w:rPr>
            </w:pPr>
          </w:p>
        </w:tc>
        <w:tc>
          <w:tcPr>
            <w:tcW w:w="983" w:type="dxa"/>
            <w:tcBorders>
              <w:top w:val="nil"/>
              <w:left w:val="nil"/>
              <w:bottom w:val="nil"/>
              <w:right w:val="nil"/>
            </w:tcBorders>
            <w:shd w:val="clear" w:color="auto" w:fill="auto"/>
            <w:noWrap/>
            <w:vAlign w:val="center"/>
            <w:hideMark/>
          </w:tcPr>
          <w:p w14:paraId="7979DAC3" w14:textId="77777777" w:rsidR="007A7C92" w:rsidRPr="00A5738C" w:rsidRDefault="007A7C92" w:rsidP="00EC77BE">
            <w:pPr>
              <w:jc w:val="center"/>
              <w:rPr>
                <w:sz w:val="16"/>
                <w:szCs w:val="16"/>
              </w:rPr>
            </w:pPr>
          </w:p>
        </w:tc>
        <w:tc>
          <w:tcPr>
            <w:tcW w:w="80" w:type="dxa"/>
            <w:tcBorders>
              <w:top w:val="nil"/>
              <w:left w:val="nil"/>
              <w:bottom w:val="nil"/>
              <w:right w:val="nil"/>
            </w:tcBorders>
            <w:shd w:val="clear" w:color="auto" w:fill="auto"/>
            <w:noWrap/>
            <w:vAlign w:val="center"/>
            <w:hideMark/>
          </w:tcPr>
          <w:p w14:paraId="52CA5B75" w14:textId="77777777" w:rsidR="007A7C92" w:rsidRPr="00A5738C" w:rsidRDefault="007A7C92" w:rsidP="00EC77BE">
            <w:pPr>
              <w:jc w:val="center"/>
              <w:rPr>
                <w:sz w:val="16"/>
                <w:szCs w:val="16"/>
              </w:rPr>
            </w:pPr>
          </w:p>
        </w:tc>
        <w:tc>
          <w:tcPr>
            <w:tcW w:w="961" w:type="dxa"/>
            <w:tcBorders>
              <w:top w:val="nil"/>
              <w:left w:val="nil"/>
              <w:bottom w:val="nil"/>
              <w:right w:val="nil"/>
            </w:tcBorders>
            <w:shd w:val="clear" w:color="auto" w:fill="auto"/>
            <w:noWrap/>
            <w:vAlign w:val="center"/>
            <w:hideMark/>
          </w:tcPr>
          <w:p w14:paraId="382371A5"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265" w:type="dxa"/>
            <w:tcBorders>
              <w:top w:val="nil"/>
              <w:left w:val="nil"/>
              <w:bottom w:val="nil"/>
              <w:right w:val="nil"/>
            </w:tcBorders>
            <w:shd w:val="clear" w:color="auto" w:fill="auto"/>
            <w:noWrap/>
            <w:vAlign w:val="center"/>
            <w:hideMark/>
          </w:tcPr>
          <w:p w14:paraId="42CB8E2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-0.29</w:t>
            </w:r>
          </w:p>
        </w:tc>
        <w:tc>
          <w:tcPr>
            <w:tcW w:w="955" w:type="dxa"/>
            <w:tcBorders>
              <w:top w:val="nil"/>
              <w:left w:val="nil"/>
              <w:bottom w:val="nil"/>
              <w:right w:val="nil"/>
            </w:tcBorders>
            <w:shd w:val="clear" w:color="auto" w:fill="auto"/>
            <w:noWrap/>
            <w:vAlign w:val="center"/>
            <w:hideMark/>
          </w:tcPr>
          <w:p w14:paraId="16182A88"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0.14</w:t>
            </w:r>
          </w:p>
        </w:tc>
        <w:tc>
          <w:tcPr>
            <w:tcW w:w="1040" w:type="dxa"/>
            <w:tcBorders>
              <w:top w:val="nil"/>
              <w:left w:val="nil"/>
              <w:bottom w:val="nil"/>
              <w:right w:val="nil"/>
            </w:tcBorders>
            <w:shd w:val="clear" w:color="auto" w:fill="auto"/>
            <w:noWrap/>
            <w:vAlign w:val="center"/>
            <w:hideMark/>
          </w:tcPr>
          <w:p w14:paraId="38247321"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-0.58</w:t>
            </w:r>
          </w:p>
        </w:tc>
        <w:tc>
          <w:tcPr>
            <w:tcW w:w="1040" w:type="dxa"/>
            <w:tcBorders>
              <w:top w:val="nil"/>
              <w:left w:val="nil"/>
              <w:bottom w:val="nil"/>
              <w:right w:val="nil"/>
            </w:tcBorders>
            <w:shd w:val="clear" w:color="auto" w:fill="auto"/>
            <w:noWrap/>
            <w:vAlign w:val="center"/>
            <w:hideMark/>
          </w:tcPr>
          <w:p w14:paraId="69619D0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-0.01</w:t>
            </w:r>
          </w:p>
        </w:tc>
      </w:tr>
      <w:tr w:rsidR="007A7C92" w:rsidRPr="00A5738C" w14:paraId="6B696D31" w14:textId="77777777" w:rsidTr="00EC77BE">
        <w:trPr>
          <w:trHeight w:val="240"/>
        </w:trPr>
        <w:tc>
          <w:tcPr>
            <w:tcW w:w="3020" w:type="dxa"/>
            <w:tcBorders>
              <w:top w:val="nil"/>
              <w:left w:val="nil"/>
              <w:bottom w:val="nil"/>
              <w:right w:val="nil"/>
            </w:tcBorders>
            <w:shd w:val="clear" w:color="auto" w:fill="auto"/>
            <w:noWrap/>
            <w:vAlign w:val="center"/>
            <w:hideMark/>
          </w:tcPr>
          <w:p w14:paraId="626B9A75" w14:textId="77777777" w:rsidR="007A7C92" w:rsidRPr="00042CE0" w:rsidRDefault="007A7C92" w:rsidP="00EC77BE">
            <w:pPr>
              <w:rPr>
                <w:rFonts w:ascii="Times Roman" w:hAnsi="Times Roman" w:cs="Calibri"/>
                <w:color w:val="000000"/>
                <w:sz w:val="16"/>
                <w:szCs w:val="16"/>
                <w:lang w:val="en-US"/>
              </w:rPr>
            </w:pPr>
            <w:r w:rsidRPr="00A5738C">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972" w:type="dxa"/>
            <w:tcBorders>
              <w:top w:val="nil"/>
              <w:left w:val="nil"/>
              <w:bottom w:val="nil"/>
              <w:right w:val="nil"/>
            </w:tcBorders>
            <w:shd w:val="clear" w:color="auto" w:fill="auto"/>
            <w:noWrap/>
            <w:vAlign w:val="center"/>
            <w:hideMark/>
          </w:tcPr>
          <w:p w14:paraId="55115551"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U / N</w:t>
            </w:r>
          </w:p>
        </w:tc>
        <w:tc>
          <w:tcPr>
            <w:tcW w:w="1306" w:type="dxa"/>
            <w:tcBorders>
              <w:top w:val="nil"/>
              <w:left w:val="nil"/>
              <w:bottom w:val="nil"/>
              <w:right w:val="nil"/>
            </w:tcBorders>
            <w:shd w:val="clear" w:color="auto" w:fill="auto"/>
            <w:noWrap/>
            <w:vAlign w:val="center"/>
            <w:hideMark/>
          </w:tcPr>
          <w:p w14:paraId="1502E3F6"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 xml:space="preserve">0.48 </w:t>
            </w:r>
            <w:r w:rsidRPr="00042CE0">
              <w:rPr>
                <w:rFonts w:ascii="Times Roman" w:hAnsi="Times Roman" w:cs="Calibri"/>
                <w:color w:val="000000"/>
                <w:sz w:val="16"/>
                <w:szCs w:val="16"/>
              </w:rPr>
              <w:t>/ 0</w:t>
            </w:r>
            <w:r w:rsidRPr="00042CE0">
              <w:rPr>
                <w:rFonts w:ascii="Times Roman" w:hAnsi="Times Roman" w:cs="Calibri"/>
                <w:color w:val="000000"/>
                <w:sz w:val="16"/>
                <w:szCs w:val="16"/>
                <w:lang w:val="en-US"/>
              </w:rPr>
              <w:t>.00</w:t>
            </w:r>
          </w:p>
        </w:tc>
        <w:tc>
          <w:tcPr>
            <w:tcW w:w="966" w:type="dxa"/>
            <w:tcBorders>
              <w:top w:val="nil"/>
              <w:left w:val="nil"/>
              <w:bottom w:val="nil"/>
              <w:right w:val="nil"/>
            </w:tcBorders>
            <w:shd w:val="clear" w:color="auto" w:fill="auto"/>
            <w:noWrap/>
            <w:vAlign w:val="center"/>
            <w:hideMark/>
          </w:tcPr>
          <w:p w14:paraId="2AF01E8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0.12 </w:t>
            </w:r>
            <w:r w:rsidRPr="00042CE0">
              <w:rPr>
                <w:rFonts w:ascii="Times Roman" w:hAnsi="Times Roman" w:cs="Calibri"/>
                <w:color w:val="000000"/>
                <w:sz w:val="16"/>
                <w:szCs w:val="16"/>
              </w:rPr>
              <w:t>/ 0.11</w:t>
            </w:r>
          </w:p>
        </w:tc>
        <w:tc>
          <w:tcPr>
            <w:tcW w:w="1052" w:type="dxa"/>
            <w:tcBorders>
              <w:top w:val="nil"/>
              <w:left w:val="nil"/>
              <w:bottom w:val="nil"/>
              <w:right w:val="nil"/>
            </w:tcBorders>
            <w:shd w:val="clear" w:color="auto" w:fill="auto"/>
            <w:noWrap/>
            <w:vAlign w:val="center"/>
            <w:hideMark/>
          </w:tcPr>
          <w:p w14:paraId="58D0B3F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0.24 </w:t>
            </w:r>
            <w:r w:rsidRPr="00042CE0">
              <w:rPr>
                <w:rFonts w:ascii="Times Roman" w:hAnsi="Times Roman" w:cs="Calibri"/>
                <w:color w:val="000000"/>
                <w:sz w:val="16"/>
                <w:szCs w:val="16"/>
              </w:rPr>
              <w:t>/ -0.22</w:t>
            </w:r>
          </w:p>
        </w:tc>
        <w:tc>
          <w:tcPr>
            <w:tcW w:w="983" w:type="dxa"/>
            <w:tcBorders>
              <w:top w:val="nil"/>
              <w:left w:val="nil"/>
              <w:bottom w:val="nil"/>
              <w:right w:val="nil"/>
            </w:tcBorders>
            <w:shd w:val="clear" w:color="auto" w:fill="auto"/>
            <w:noWrap/>
            <w:vAlign w:val="center"/>
            <w:hideMark/>
          </w:tcPr>
          <w:p w14:paraId="59948256" w14:textId="77777777" w:rsidR="007A7C92" w:rsidRPr="00042CE0"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 xml:space="preserve">0.73 </w:t>
            </w:r>
            <w:r w:rsidRPr="00042CE0">
              <w:rPr>
                <w:rFonts w:ascii="Times Roman" w:hAnsi="Times Roman" w:cs="Calibri"/>
                <w:color w:val="000000"/>
                <w:sz w:val="16"/>
                <w:szCs w:val="16"/>
              </w:rPr>
              <w:t>/ 0.22</w:t>
            </w:r>
          </w:p>
        </w:tc>
        <w:tc>
          <w:tcPr>
            <w:tcW w:w="80" w:type="dxa"/>
            <w:tcBorders>
              <w:top w:val="nil"/>
              <w:left w:val="nil"/>
              <w:bottom w:val="nil"/>
              <w:right w:val="nil"/>
            </w:tcBorders>
            <w:shd w:val="clear" w:color="auto" w:fill="auto"/>
            <w:noWrap/>
            <w:vAlign w:val="center"/>
            <w:hideMark/>
          </w:tcPr>
          <w:p w14:paraId="31591042"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40D186D9"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U / N</w:t>
            </w:r>
          </w:p>
        </w:tc>
        <w:tc>
          <w:tcPr>
            <w:tcW w:w="1265" w:type="dxa"/>
            <w:tcBorders>
              <w:top w:val="nil"/>
              <w:left w:val="nil"/>
              <w:bottom w:val="nil"/>
              <w:right w:val="nil"/>
            </w:tcBorders>
            <w:shd w:val="clear" w:color="auto" w:fill="auto"/>
            <w:noWrap/>
            <w:vAlign w:val="center"/>
            <w:hideMark/>
          </w:tcPr>
          <w:p w14:paraId="412F08A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0.97 </w:t>
            </w:r>
            <w:r w:rsidRPr="00A5738C">
              <w:rPr>
                <w:rFonts w:ascii="Times Roman" w:hAnsi="Times Roman" w:cs="Calibri"/>
                <w:color w:val="000000"/>
                <w:sz w:val="16"/>
                <w:szCs w:val="16"/>
              </w:rPr>
              <w:t>/ 0.27</w:t>
            </w:r>
          </w:p>
        </w:tc>
        <w:tc>
          <w:tcPr>
            <w:tcW w:w="955" w:type="dxa"/>
            <w:tcBorders>
              <w:top w:val="nil"/>
              <w:left w:val="nil"/>
              <w:bottom w:val="nil"/>
              <w:right w:val="nil"/>
            </w:tcBorders>
            <w:shd w:val="clear" w:color="auto" w:fill="auto"/>
            <w:noWrap/>
            <w:vAlign w:val="center"/>
            <w:hideMark/>
          </w:tcPr>
          <w:p w14:paraId="446ABB2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0.16 </w:t>
            </w:r>
            <w:r w:rsidRPr="00A5738C">
              <w:rPr>
                <w:rFonts w:ascii="Times Roman" w:hAnsi="Times Roman" w:cs="Calibri"/>
                <w:color w:val="000000"/>
                <w:sz w:val="16"/>
                <w:szCs w:val="16"/>
              </w:rPr>
              <w:t>/ 0.16</w:t>
            </w:r>
          </w:p>
        </w:tc>
        <w:tc>
          <w:tcPr>
            <w:tcW w:w="1040" w:type="dxa"/>
            <w:tcBorders>
              <w:top w:val="nil"/>
              <w:left w:val="nil"/>
              <w:bottom w:val="nil"/>
              <w:right w:val="nil"/>
            </w:tcBorders>
            <w:shd w:val="clear" w:color="auto" w:fill="auto"/>
            <w:noWrap/>
            <w:vAlign w:val="center"/>
            <w:hideMark/>
          </w:tcPr>
          <w:p w14:paraId="4D9A25D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0.66 </w:t>
            </w:r>
            <w:r w:rsidRPr="00A5738C">
              <w:rPr>
                <w:rFonts w:ascii="Times Roman" w:hAnsi="Times Roman" w:cs="Calibri"/>
                <w:color w:val="000000"/>
                <w:sz w:val="16"/>
                <w:szCs w:val="16"/>
              </w:rPr>
              <w:t>/ -0.04</w:t>
            </w:r>
          </w:p>
        </w:tc>
        <w:tc>
          <w:tcPr>
            <w:tcW w:w="1040" w:type="dxa"/>
            <w:tcBorders>
              <w:top w:val="nil"/>
              <w:left w:val="nil"/>
              <w:bottom w:val="nil"/>
              <w:right w:val="nil"/>
            </w:tcBorders>
            <w:shd w:val="clear" w:color="auto" w:fill="auto"/>
            <w:noWrap/>
            <w:vAlign w:val="center"/>
            <w:hideMark/>
          </w:tcPr>
          <w:p w14:paraId="2DA9F00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1.29</w:t>
            </w:r>
            <w:r w:rsidRPr="00A5738C">
              <w:rPr>
                <w:rFonts w:ascii="Times Roman" w:hAnsi="Times Roman" w:cs="Calibri"/>
                <w:color w:val="000000"/>
                <w:sz w:val="16"/>
                <w:szCs w:val="16"/>
              </w:rPr>
              <w:t xml:space="preserve"> / 0.58</w:t>
            </w:r>
          </w:p>
        </w:tc>
      </w:tr>
      <w:tr w:rsidR="007A7C92" w:rsidRPr="00A5738C" w14:paraId="4771EFC4" w14:textId="77777777" w:rsidTr="00EC77BE">
        <w:trPr>
          <w:trHeight w:val="240"/>
        </w:trPr>
        <w:tc>
          <w:tcPr>
            <w:tcW w:w="3020" w:type="dxa"/>
            <w:tcBorders>
              <w:top w:val="nil"/>
              <w:left w:val="nil"/>
              <w:bottom w:val="nil"/>
              <w:right w:val="nil"/>
            </w:tcBorders>
            <w:shd w:val="clear" w:color="auto" w:fill="auto"/>
            <w:noWrap/>
            <w:vAlign w:val="center"/>
            <w:hideMark/>
          </w:tcPr>
          <w:p w14:paraId="468EE34B" w14:textId="77777777" w:rsidR="007A7C92" w:rsidRPr="00042CE0" w:rsidRDefault="007A7C92" w:rsidP="00EC77BE">
            <w:pPr>
              <w:rPr>
                <w:rFonts w:ascii="Times Roman" w:hAnsi="Times Roman" w:cs="Calibri"/>
                <w:color w:val="000000"/>
                <w:sz w:val="16"/>
                <w:szCs w:val="16"/>
                <w:lang w:val="en-US"/>
              </w:rPr>
            </w:pPr>
            <w:r w:rsidRPr="00A5738C">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972" w:type="dxa"/>
            <w:tcBorders>
              <w:top w:val="nil"/>
              <w:left w:val="nil"/>
              <w:bottom w:val="nil"/>
              <w:right w:val="nil"/>
            </w:tcBorders>
            <w:shd w:val="clear" w:color="auto" w:fill="auto"/>
            <w:noWrap/>
            <w:vAlign w:val="center"/>
            <w:hideMark/>
          </w:tcPr>
          <w:p w14:paraId="72B27CB3"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306" w:type="dxa"/>
            <w:tcBorders>
              <w:top w:val="nil"/>
              <w:left w:val="nil"/>
              <w:bottom w:val="nil"/>
              <w:right w:val="nil"/>
            </w:tcBorders>
            <w:shd w:val="clear" w:color="auto" w:fill="auto"/>
            <w:noWrap/>
            <w:vAlign w:val="bottom"/>
            <w:hideMark/>
          </w:tcPr>
          <w:p w14:paraId="4466D1A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1.52</w:t>
            </w:r>
          </w:p>
        </w:tc>
        <w:tc>
          <w:tcPr>
            <w:tcW w:w="966" w:type="dxa"/>
            <w:tcBorders>
              <w:top w:val="nil"/>
              <w:left w:val="nil"/>
              <w:bottom w:val="nil"/>
              <w:right w:val="nil"/>
            </w:tcBorders>
            <w:shd w:val="clear" w:color="auto" w:fill="auto"/>
            <w:noWrap/>
            <w:vAlign w:val="bottom"/>
            <w:hideMark/>
          </w:tcPr>
          <w:p w14:paraId="378663AA"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0.37</w:t>
            </w:r>
          </w:p>
        </w:tc>
        <w:tc>
          <w:tcPr>
            <w:tcW w:w="1052" w:type="dxa"/>
            <w:tcBorders>
              <w:top w:val="nil"/>
              <w:left w:val="nil"/>
              <w:bottom w:val="nil"/>
              <w:right w:val="nil"/>
            </w:tcBorders>
            <w:shd w:val="clear" w:color="auto" w:fill="auto"/>
            <w:noWrap/>
            <w:vAlign w:val="bottom"/>
            <w:hideMark/>
          </w:tcPr>
          <w:p w14:paraId="39AA42BB"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0.8</w:t>
            </w:r>
            <w:r w:rsidRPr="00A5738C">
              <w:rPr>
                <w:rFonts w:ascii="Times Roman" w:hAnsi="Times Roman" w:cs="Calibri"/>
                <w:b/>
                <w:bCs/>
                <w:color w:val="000000"/>
                <w:sz w:val="16"/>
                <w:szCs w:val="16"/>
                <w:lang w:val="en-US"/>
              </w:rPr>
              <w:t>0</w:t>
            </w:r>
          </w:p>
        </w:tc>
        <w:tc>
          <w:tcPr>
            <w:tcW w:w="983" w:type="dxa"/>
            <w:tcBorders>
              <w:top w:val="nil"/>
              <w:left w:val="nil"/>
              <w:bottom w:val="nil"/>
              <w:right w:val="nil"/>
            </w:tcBorders>
            <w:shd w:val="clear" w:color="auto" w:fill="auto"/>
            <w:noWrap/>
            <w:vAlign w:val="bottom"/>
            <w:hideMark/>
          </w:tcPr>
          <w:p w14:paraId="53CECED5"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2.24</w:t>
            </w:r>
          </w:p>
        </w:tc>
        <w:tc>
          <w:tcPr>
            <w:tcW w:w="80" w:type="dxa"/>
            <w:tcBorders>
              <w:top w:val="nil"/>
              <w:left w:val="nil"/>
              <w:bottom w:val="nil"/>
              <w:right w:val="nil"/>
            </w:tcBorders>
            <w:shd w:val="clear" w:color="auto" w:fill="auto"/>
            <w:noWrap/>
            <w:vAlign w:val="center"/>
            <w:hideMark/>
          </w:tcPr>
          <w:p w14:paraId="3FE1A57C" w14:textId="77777777" w:rsidR="007A7C92" w:rsidRPr="00A5738C" w:rsidRDefault="007A7C92" w:rsidP="00EC77BE">
            <w:pPr>
              <w:jc w:val="center"/>
              <w:rPr>
                <w:rFonts w:ascii="Times Roman" w:hAnsi="Times Roman" w:cs="Calibri"/>
                <w:color w:val="000000"/>
                <w:sz w:val="16"/>
                <w:szCs w:val="16"/>
              </w:rPr>
            </w:pPr>
          </w:p>
        </w:tc>
        <w:tc>
          <w:tcPr>
            <w:tcW w:w="961" w:type="dxa"/>
            <w:tcBorders>
              <w:top w:val="nil"/>
              <w:left w:val="nil"/>
              <w:bottom w:val="nil"/>
              <w:right w:val="nil"/>
            </w:tcBorders>
            <w:shd w:val="clear" w:color="auto" w:fill="auto"/>
            <w:noWrap/>
            <w:vAlign w:val="center"/>
            <w:hideMark/>
          </w:tcPr>
          <w:p w14:paraId="4E96534C" w14:textId="77777777" w:rsidR="007A7C92" w:rsidRPr="00A5738C" w:rsidRDefault="007A7C92" w:rsidP="00EC77BE">
            <w:pPr>
              <w:jc w:val="center"/>
              <w:rPr>
                <w:sz w:val="16"/>
                <w:szCs w:val="16"/>
              </w:rPr>
            </w:pPr>
          </w:p>
        </w:tc>
        <w:tc>
          <w:tcPr>
            <w:tcW w:w="1265" w:type="dxa"/>
            <w:tcBorders>
              <w:top w:val="nil"/>
              <w:left w:val="nil"/>
              <w:bottom w:val="nil"/>
              <w:right w:val="nil"/>
            </w:tcBorders>
            <w:shd w:val="clear" w:color="auto" w:fill="auto"/>
            <w:noWrap/>
            <w:vAlign w:val="center"/>
            <w:hideMark/>
          </w:tcPr>
          <w:p w14:paraId="78066EDC" w14:textId="77777777" w:rsidR="007A7C92" w:rsidRPr="00A5738C" w:rsidRDefault="007A7C92" w:rsidP="00EC77BE">
            <w:pPr>
              <w:jc w:val="center"/>
              <w:rPr>
                <w:sz w:val="16"/>
                <w:szCs w:val="16"/>
              </w:rPr>
            </w:pPr>
          </w:p>
        </w:tc>
        <w:tc>
          <w:tcPr>
            <w:tcW w:w="955" w:type="dxa"/>
            <w:tcBorders>
              <w:top w:val="nil"/>
              <w:left w:val="nil"/>
              <w:bottom w:val="nil"/>
              <w:right w:val="nil"/>
            </w:tcBorders>
            <w:shd w:val="clear" w:color="auto" w:fill="auto"/>
            <w:noWrap/>
            <w:vAlign w:val="center"/>
            <w:hideMark/>
          </w:tcPr>
          <w:p w14:paraId="29D7EF79"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5C0AD10B"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260275E7" w14:textId="77777777" w:rsidR="007A7C92" w:rsidRPr="00A5738C" w:rsidRDefault="007A7C92" w:rsidP="00EC77BE">
            <w:pPr>
              <w:jc w:val="center"/>
              <w:rPr>
                <w:sz w:val="16"/>
                <w:szCs w:val="16"/>
              </w:rPr>
            </w:pPr>
          </w:p>
        </w:tc>
      </w:tr>
      <w:tr w:rsidR="007A7C92" w:rsidRPr="00A5738C" w14:paraId="5391583D" w14:textId="77777777" w:rsidTr="00EC77BE">
        <w:trPr>
          <w:trHeight w:val="240"/>
        </w:trPr>
        <w:tc>
          <w:tcPr>
            <w:tcW w:w="3020" w:type="dxa"/>
            <w:tcBorders>
              <w:top w:val="nil"/>
              <w:left w:val="nil"/>
              <w:bottom w:val="nil"/>
              <w:right w:val="nil"/>
            </w:tcBorders>
            <w:shd w:val="clear" w:color="auto" w:fill="auto"/>
            <w:noWrap/>
            <w:vAlign w:val="center"/>
            <w:hideMark/>
          </w:tcPr>
          <w:p w14:paraId="79080BAA" w14:textId="77777777" w:rsidR="007A7C92" w:rsidRPr="00042CE0" w:rsidRDefault="007A7C92" w:rsidP="00EC77BE">
            <w:pPr>
              <w:rPr>
                <w:rFonts w:ascii="Times Roman" w:hAnsi="Times Roman" w:cs="Calibri"/>
                <w:color w:val="000000"/>
                <w:sz w:val="16"/>
                <w:szCs w:val="16"/>
                <w:lang w:val="en-US"/>
              </w:rPr>
            </w:pPr>
            <w:r w:rsidRPr="00A5738C">
              <w:rPr>
                <w:rFonts w:ascii="Times Roman" w:hAnsi="Times Roman" w:cs="Calibri"/>
                <w:color w:val="000000"/>
                <w:sz w:val="16"/>
                <w:szCs w:val="16"/>
              </w:rPr>
              <w:t>Distance to freshwater</w:t>
            </w:r>
            <w:r>
              <w:rPr>
                <w:rFonts w:ascii="Times Roman" w:hAnsi="Times Roman" w:cs="Calibri"/>
                <w:color w:val="000000"/>
                <w:sz w:val="16"/>
                <w:szCs w:val="16"/>
                <w:lang w:val="en-US"/>
              </w:rPr>
              <w:t>*</w:t>
            </w:r>
          </w:p>
        </w:tc>
        <w:tc>
          <w:tcPr>
            <w:tcW w:w="972" w:type="dxa"/>
            <w:tcBorders>
              <w:top w:val="nil"/>
              <w:left w:val="nil"/>
              <w:bottom w:val="nil"/>
              <w:right w:val="nil"/>
            </w:tcBorders>
            <w:shd w:val="clear" w:color="auto" w:fill="auto"/>
            <w:noWrap/>
            <w:vAlign w:val="center"/>
            <w:hideMark/>
          </w:tcPr>
          <w:p w14:paraId="44B47451"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U / N</w:t>
            </w:r>
          </w:p>
        </w:tc>
        <w:tc>
          <w:tcPr>
            <w:tcW w:w="1306" w:type="dxa"/>
            <w:tcBorders>
              <w:top w:val="nil"/>
              <w:left w:val="nil"/>
              <w:bottom w:val="nil"/>
              <w:right w:val="nil"/>
            </w:tcBorders>
            <w:shd w:val="clear" w:color="auto" w:fill="auto"/>
            <w:noWrap/>
            <w:vAlign w:val="center"/>
            <w:hideMark/>
          </w:tcPr>
          <w:p w14:paraId="59DF0F22"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w:t>
            </w:r>
            <w:r w:rsidRPr="00042CE0">
              <w:rPr>
                <w:rFonts w:ascii="Times Roman" w:hAnsi="Times Roman" w:cs="Calibri"/>
                <w:b/>
                <w:bCs/>
                <w:color w:val="000000"/>
                <w:sz w:val="16"/>
                <w:szCs w:val="16"/>
              </w:rPr>
              <w:t>76</w:t>
            </w:r>
            <w:r w:rsidRPr="00042CE0">
              <w:rPr>
                <w:rFonts w:ascii="Times Roman" w:hAnsi="Times Roman" w:cs="Calibri"/>
                <w:color w:val="000000"/>
                <w:sz w:val="16"/>
                <w:szCs w:val="16"/>
              </w:rPr>
              <w:t xml:space="preserve"> / -0.07</w:t>
            </w:r>
          </w:p>
        </w:tc>
        <w:tc>
          <w:tcPr>
            <w:tcW w:w="966" w:type="dxa"/>
            <w:tcBorders>
              <w:top w:val="nil"/>
              <w:left w:val="nil"/>
              <w:bottom w:val="nil"/>
              <w:right w:val="nil"/>
            </w:tcBorders>
            <w:shd w:val="clear" w:color="auto" w:fill="auto"/>
            <w:noWrap/>
            <w:vAlign w:val="center"/>
            <w:hideMark/>
          </w:tcPr>
          <w:p w14:paraId="5D545EA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0.21 </w:t>
            </w:r>
            <w:r w:rsidRPr="00042CE0">
              <w:rPr>
                <w:rFonts w:ascii="Times Roman" w:hAnsi="Times Roman" w:cs="Calibri"/>
                <w:color w:val="000000"/>
                <w:sz w:val="16"/>
                <w:szCs w:val="16"/>
              </w:rPr>
              <w:t>/ 0.15</w:t>
            </w:r>
          </w:p>
        </w:tc>
        <w:tc>
          <w:tcPr>
            <w:tcW w:w="1052" w:type="dxa"/>
            <w:tcBorders>
              <w:top w:val="nil"/>
              <w:left w:val="nil"/>
              <w:bottom w:val="nil"/>
              <w:right w:val="nil"/>
            </w:tcBorders>
            <w:shd w:val="clear" w:color="auto" w:fill="auto"/>
            <w:noWrap/>
            <w:vAlign w:val="center"/>
            <w:hideMark/>
          </w:tcPr>
          <w:p w14:paraId="08C0C5BA"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-1.16 </w:t>
            </w:r>
            <w:r w:rsidRPr="00042CE0">
              <w:rPr>
                <w:rFonts w:ascii="Times Roman" w:hAnsi="Times Roman" w:cs="Calibri"/>
                <w:color w:val="000000"/>
                <w:sz w:val="16"/>
                <w:szCs w:val="16"/>
              </w:rPr>
              <w:t>/ -0.36</w:t>
            </w:r>
          </w:p>
        </w:tc>
        <w:tc>
          <w:tcPr>
            <w:tcW w:w="983" w:type="dxa"/>
            <w:tcBorders>
              <w:top w:val="nil"/>
              <w:left w:val="nil"/>
              <w:bottom w:val="nil"/>
              <w:right w:val="nil"/>
            </w:tcBorders>
            <w:shd w:val="clear" w:color="auto" w:fill="auto"/>
            <w:noWrap/>
            <w:vAlign w:val="center"/>
            <w:hideMark/>
          </w:tcPr>
          <w:p w14:paraId="666E30D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 xml:space="preserve">-0.36 </w:t>
            </w:r>
            <w:r w:rsidRPr="00042CE0">
              <w:rPr>
                <w:rFonts w:ascii="Times Roman" w:hAnsi="Times Roman" w:cs="Calibri"/>
                <w:color w:val="000000"/>
                <w:sz w:val="16"/>
                <w:szCs w:val="16"/>
              </w:rPr>
              <w:t>/ 0.22</w:t>
            </w:r>
          </w:p>
        </w:tc>
        <w:tc>
          <w:tcPr>
            <w:tcW w:w="80" w:type="dxa"/>
            <w:tcBorders>
              <w:top w:val="nil"/>
              <w:left w:val="nil"/>
              <w:bottom w:val="nil"/>
              <w:right w:val="nil"/>
            </w:tcBorders>
            <w:shd w:val="clear" w:color="auto" w:fill="auto"/>
            <w:noWrap/>
            <w:vAlign w:val="center"/>
            <w:hideMark/>
          </w:tcPr>
          <w:p w14:paraId="2C553BEB"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5CE87199" w14:textId="77777777" w:rsidR="007A7C92" w:rsidRPr="00A5738C" w:rsidRDefault="007A7C92" w:rsidP="00EC77BE">
            <w:pPr>
              <w:jc w:val="center"/>
              <w:rPr>
                <w:sz w:val="16"/>
                <w:szCs w:val="16"/>
              </w:rPr>
            </w:pPr>
          </w:p>
        </w:tc>
        <w:tc>
          <w:tcPr>
            <w:tcW w:w="1265" w:type="dxa"/>
            <w:tcBorders>
              <w:top w:val="nil"/>
              <w:left w:val="nil"/>
              <w:bottom w:val="nil"/>
              <w:right w:val="nil"/>
            </w:tcBorders>
            <w:shd w:val="clear" w:color="auto" w:fill="auto"/>
            <w:noWrap/>
            <w:vAlign w:val="center"/>
            <w:hideMark/>
          </w:tcPr>
          <w:p w14:paraId="5C5AE282" w14:textId="77777777" w:rsidR="007A7C92" w:rsidRPr="00A5738C" w:rsidRDefault="007A7C92" w:rsidP="00EC77BE">
            <w:pPr>
              <w:jc w:val="center"/>
              <w:rPr>
                <w:sz w:val="16"/>
                <w:szCs w:val="16"/>
              </w:rPr>
            </w:pPr>
          </w:p>
        </w:tc>
        <w:tc>
          <w:tcPr>
            <w:tcW w:w="955" w:type="dxa"/>
            <w:tcBorders>
              <w:top w:val="nil"/>
              <w:left w:val="nil"/>
              <w:bottom w:val="nil"/>
              <w:right w:val="nil"/>
            </w:tcBorders>
            <w:shd w:val="clear" w:color="auto" w:fill="auto"/>
            <w:noWrap/>
            <w:vAlign w:val="center"/>
            <w:hideMark/>
          </w:tcPr>
          <w:p w14:paraId="25B06C98"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7C42D51D"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2AF6A7D5" w14:textId="77777777" w:rsidR="007A7C92" w:rsidRPr="00A5738C" w:rsidRDefault="007A7C92" w:rsidP="00EC77BE">
            <w:pPr>
              <w:jc w:val="center"/>
              <w:rPr>
                <w:sz w:val="16"/>
                <w:szCs w:val="16"/>
              </w:rPr>
            </w:pPr>
          </w:p>
        </w:tc>
      </w:tr>
      <w:tr w:rsidR="007A7C92" w:rsidRPr="00A5738C" w14:paraId="6F578532" w14:textId="77777777" w:rsidTr="00EC77BE">
        <w:trPr>
          <w:trHeight w:val="240"/>
        </w:trPr>
        <w:tc>
          <w:tcPr>
            <w:tcW w:w="3020" w:type="dxa"/>
            <w:tcBorders>
              <w:top w:val="nil"/>
              <w:left w:val="nil"/>
              <w:bottom w:val="nil"/>
              <w:right w:val="nil"/>
            </w:tcBorders>
            <w:shd w:val="clear" w:color="auto" w:fill="auto"/>
            <w:noWrap/>
            <w:vAlign w:val="center"/>
            <w:hideMark/>
          </w:tcPr>
          <w:p w14:paraId="09F30F67"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Elevation</w:t>
            </w:r>
          </w:p>
        </w:tc>
        <w:tc>
          <w:tcPr>
            <w:tcW w:w="972" w:type="dxa"/>
            <w:tcBorders>
              <w:top w:val="nil"/>
              <w:left w:val="nil"/>
              <w:bottom w:val="nil"/>
              <w:right w:val="nil"/>
            </w:tcBorders>
            <w:shd w:val="clear" w:color="auto" w:fill="auto"/>
            <w:noWrap/>
            <w:vAlign w:val="center"/>
            <w:hideMark/>
          </w:tcPr>
          <w:p w14:paraId="4CA2A3D4"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306" w:type="dxa"/>
            <w:tcBorders>
              <w:top w:val="nil"/>
              <w:left w:val="nil"/>
              <w:bottom w:val="nil"/>
              <w:right w:val="nil"/>
            </w:tcBorders>
            <w:shd w:val="clear" w:color="auto" w:fill="auto"/>
            <w:noWrap/>
            <w:vAlign w:val="bottom"/>
            <w:hideMark/>
          </w:tcPr>
          <w:p w14:paraId="1673EBD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-1.49</w:t>
            </w:r>
          </w:p>
        </w:tc>
        <w:tc>
          <w:tcPr>
            <w:tcW w:w="966" w:type="dxa"/>
            <w:tcBorders>
              <w:top w:val="nil"/>
              <w:left w:val="nil"/>
              <w:bottom w:val="nil"/>
              <w:right w:val="nil"/>
            </w:tcBorders>
            <w:shd w:val="clear" w:color="auto" w:fill="auto"/>
            <w:noWrap/>
            <w:vAlign w:val="bottom"/>
            <w:hideMark/>
          </w:tcPr>
          <w:p w14:paraId="782A3E56"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0.25</w:t>
            </w:r>
          </w:p>
        </w:tc>
        <w:tc>
          <w:tcPr>
            <w:tcW w:w="1052" w:type="dxa"/>
            <w:tcBorders>
              <w:top w:val="nil"/>
              <w:left w:val="nil"/>
              <w:bottom w:val="nil"/>
              <w:right w:val="nil"/>
            </w:tcBorders>
            <w:shd w:val="clear" w:color="auto" w:fill="auto"/>
            <w:noWrap/>
            <w:vAlign w:val="bottom"/>
            <w:hideMark/>
          </w:tcPr>
          <w:p w14:paraId="07A656C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-1.98</w:t>
            </w:r>
          </w:p>
        </w:tc>
        <w:tc>
          <w:tcPr>
            <w:tcW w:w="983" w:type="dxa"/>
            <w:tcBorders>
              <w:top w:val="nil"/>
              <w:left w:val="nil"/>
              <w:bottom w:val="nil"/>
              <w:right w:val="nil"/>
            </w:tcBorders>
            <w:shd w:val="clear" w:color="auto" w:fill="auto"/>
            <w:noWrap/>
            <w:vAlign w:val="bottom"/>
            <w:hideMark/>
          </w:tcPr>
          <w:p w14:paraId="135C4C71"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-1.01</w:t>
            </w:r>
          </w:p>
        </w:tc>
        <w:tc>
          <w:tcPr>
            <w:tcW w:w="80" w:type="dxa"/>
            <w:tcBorders>
              <w:top w:val="nil"/>
              <w:left w:val="nil"/>
              <w:bottom w:val="nil"/>
              <w:right w:val="nil"/>
            </w:tcBorders>
            <w:shd w:val="clear" w:color="auto" w:fill="auto"/>
            <w:noWrap/>
            <w:vAlign w:val="center"/>
            <w:hideMark/>
          </w:tcPr>
          <w:p w14:paraId="56ED4259"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67172C1E"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U / N</w:t>
            </w:r>
          </w:p>
        </w:tc>
        <w:tc>
          <w:tcPr>
            <w:tcW w:w="1265" w:type="dxa"/>
            <w:tcBorders>
              <w:top w:val="nil"/>
              <w:left w:val="nil"/>
              <w:bottom w:val="nil"/>
              <w:right w:val="nil"/>
            </w:tcBorders>
            <w:shd w:val="clear" w:color="auto" w:fill="auto"/>
            <w:noWrap/>
            <w:vAlign w:val="center"/>
            <w:hideMark/>
          </w:tcPr>
          <w:p w14:paraId="7F04684A"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-1.68 / -1.12</w:t>
            </w:r>
          </w:p>
        </w:tc>
        <w:tc>
          <w:tcPr>
            <w:tcW w:w="955" w:type="dxa"/>
            <w:tcBorders>
              <w:top w:val="nil"/>
              <w:left w:val="nil"/>
              <w:bottom w:val="nil"/>
              <w:right w:val="nil"/>
            </w:tcBorders>
            <w:shd w:val="clear" w:color="auto" w:fill="auto"/>
            <w:noWrap/>
            <w:vAlign w:val="center"/>
            <w:hideMark/>
          </w:tcPr>
          <w:p w14:paraId="6721E69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0.39 / 0.26</w:t>
            </w:r>
          </w:p>
        </w:tc>
        <w:tc>
          <w:tcPr>
            <w:tcW w:w="1040" w:type="dxa"/>
            <w:tcBorders>
              <w:top w:val="nil"/>
              <w:left w:val="nil"/>
              <w:bottom w:val="nil"/>
              <w:right w:val="nil"/>
            </w:tcBorders>
            <w:shd w:val="clear" w:color="auto" w:fill="auto"/>
            <w:noWrap/>
            <w:vAlign w:val="center"/>
            <w:hideMark/>
          </w:tcPr>
          <w:p w14:paraId="1A9793CF"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-2.44 / -1.63</w:t>
            </w:r>
          </w:p>
        </w:tc>
        <w:tc>
          <w:tcPr>
            <w:tcW w:w="1040" w:type="dxa"/>
            <w:tcBorders>
              <w:top w:val="nil"/>
              <w:left w:val="nil"/>
              <w:bottom w:val="nil"/>
              <w:right w:val="nil"/>
            </w:tcBorders>
            <w:shd w:val="clear" w:color="auto" w:fill="auto"/>
            <w:noWrap/>
            <w:vAlign w:val="center"/>
            <w:hideMark/>
          </w:tcPr>
          <w:p w14:paraId="440E3016"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-0.92 / -0.61</w:t>
            </w:r>
          </w:p>
        </w:tc>
      </w:tr>
      <w:tr w:rsidR="007A7C92" w:rsidRPr="00A5738C" w14:paraId="6E03D337" w14:textId="77777777" w:rsidTr="00EC77BE">
        <w:trPr>
          <w:trHeight w:val="240"/>
        </w:trPr>
        <w:tc>
          <w:tcPr>
            <w:tcW w:w="3020" w:type="dxa"/>
            <w:tcBorders>
              <w:top w:val="nil"/>
              <w:left w:val="nil"/>
              <w:bottom w:val="nil"/>
              <w:right w:val="nil"/>
            </w:tcBorders>
            <w:shd w:val="clear" w:color="auto" w:fill="auto"/>
            <w:noWrap/>
            <w:vAlign w:val="center"/>
            <w:hideMark/>
          </w:tcPr>
          <w:p w14:paraId="0B9DBAC4"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Elevation X Distance from urban boundary</w:t>
            </w:r>
          </w:p>
        </w:tc>
        <w:tc>
          <w:tcPr>
            <w:tcW w:w="972" w:type="dxa"/>
            <w:tcBorders>
              <w:top w:val="nil"/>
              <w:left w:val="nil"/>
              <w:bottom w:val="nil"/>
              <w:right w:val="nil"/>
            </w:tcBorders>
            <w:shd w:val="clear" w:color="auto" w:fill="auto"/>
            <w:noWrap/>
            <w:vAlign w:val="center"/>
            <w:hideMark/>
          </w:tcPr>
          <w:p w14:paraId="3D129E63"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N</w:t>
            </w:r>
          </w:p>
        </w:tc>
        <w:tc>
          <w:tcPr>
            <w:tcW w:w="1306" w:type="dxa"/>
            <w:tcBorders>
              <w:top w:val="nil"/>
              <w:left w:val="nil"/>
              <w:bottom w:val="nil"/>
              <w:right w:val="nil"/>
            </w:tcBorders>
            <w:shd w:val="clear" w:color="auto" w:fill="auto"/>
            <w:noWrap/>
            <w:vAlign w:val="bottom"/>
            <w:hideMark/>
          </w:tcPr>
          <w:p w14:paraId="0E5303C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0.68</w:t>
            </w:r>
          </w:p>
        </w:tc>
        <w:tc>
          <w:tcPr>
            <w:tcW w:w="966" w:type="dxa"/>
            <w:tcBorders>
              <w:top w:val="nil"/>
              <w:left w:val="nil"/>
              <w:bottom w:val="nil"/>
              <w:right w:val="nil"/>
            </w:tcBorders>
            <w:shd w:val="clear" w:color="auto" w:fill="auto"/>
            <w:noWrap/>
            <w:vAlign w:val="bottom"/>
            <w:hideMark/>
          </w:tcPr>
          <w:p w14:paraId="21C390AD"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0.27</w:t>
            </w:r>
          </w:p>
        </w:tc>
        <w:tc>
          <w:tcPr>
            <w:tcW w:w="1052" w:type="dxa"/>
            <w:tcBorders>
              <w:top w:val="nil"/>
              <w:left w:val="nil"/>
              <w:bottom w:val="nil"/>
              <w:right w:val="nil"/>
            </w:tcBorders>
            <w:shd w:val="clear" w:color="auto" w:fill="auto"/>
            <w:noWrap/>
            <w:vAlign w:val="bottom"/>
            <w:hideMark/>
          </w:tcPr>
          <w:p w14:paraId="669211F7"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0.15</w:t>
            </w:r>
          </w:p>
        </w:tc>
        <w:tc>
          <w:tcPr>
            <w:tcW w:w="983" w:type="dxa"/>
            <w:tcBorders>
              <w:top w:val="nil"/>
              <w:left w:val="nil"/>
              <w:bottom w:val="nil"/>
              <w:right w:val="nil"/>
            </w:tcBorders>
            <w:shd w:val="clear" w:color="auto" w:fill="auto"/>
            <w:noWrap/>
            <w:vAlign w:val="bottom"/>
            <w:hideMark/>
          </w:tcPr>
          <w:p w14:paraId="0CC817C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1.21</w:t>
            </w:r>
          </w:p>
        </w:tc>
        <w:tc>
          <w:tcPr>
            <w:tcW w:w="80" w:type="dxa"/>
            <w:tcBorders>
              <w:top w:val="nil"/>
              <w:left w:val="nil"/>
              <w:bottom w:val="nil"/>
              <w:right w:val="nil"/>
            </w:tcBorders>
            <w:shd w:val="clear" w:color="auto" w:fill="auto"/>
            <w:noWrap/>
            <w:vAlign w:val="center"/>
            <w:hideMark/>
          </w:tcPr>
          <w:p w14:paraId="73443DF2"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1C097044" w14:textId="77777777" w:rsidR="007A7C92" w:rsidRPr="00A5738C" w:rsidRDefault="007A7C92" w:rsidP="00EC77BE">
            <w:pPr>
              <w:jc w:val="center"/>
              <w:rPr>
                <w:sz w:val="16"/>
                <w:szCs w:val="16"/>
              </w:rPr>
            </w:pPr>
          </w:p>
        </w:tc>
        <w:tc>
          <w:tcPr>
            <w:tcW w:w="1265" w:type="dxa"/>
            <w:tcBorders>
              <w:top w:val="nil"/>
              <w:left w:val="nil"/>
              <w:bottom w:val="nil"/>
              <w:right w:val="nil"/>
            </w:tcBorders>
            <w:shd w:val="clear" w:color="auto" w:fill="auto"/>
            <w:noWrap/>
            <w:vAlign w:val="center"/>
            <w:hideMark/>
          </w:tcPr>
          <w:p w14:paraId="3124A437" w14:textId="77777777" w:rsidR="007A7C92" w:rsidRPr="00A5738C" w:rsidRDefault="007A7C92" w:rsidP="00EC77BE">
            <w:pPr>
              <w:jc w:val="center"/>
              <w:rPr>
                <w:sz w:val="16"/>
                <w:szCs w:val="16"/>
              </w:rPr>
            </w:pPr>
          </w:p>
        </w:tc>
        <w:tc>
          <w:tcPr>
            <w:tcW w:w="955" w:type="dxa"/>
            <w:tcBorders>
              <w:top w:val="nil"/>
              <w:left w:val="nil"/>
              <w:bottom w:val="nil"/>
              <w:right w:val="nil"/>
            </w:tcBorders>
            <w:shd w:val="clear" w:color="auto" w:fill="auto"/>
            <w:noWrap/>
            <w:vAlign w:val="center"/>
            <w:hideMark/>
          </w:tcPr>
          <w:p w14:paraId="65BC9EB4"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10215F99" w14:textId="77777777" w:rsidR="007A7C92" w:rsidRPr="00A5738C"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6B5D1BE3" w14:textId="77777777" w:rsidR="007A7C92" w:rsidRPr="00A5738C" w:rsidRDefault="007A7C92" w:rsidP="00EC77BE">
            <w:pPr>
              <w:jc w:val="center"/>
              <w:rPr>
                <w:sz w:val="16"/>
                <w:szCs w:val="16"/>
              </w:rPr>
            </w:pPr>
          </w:p>
        </w:tc>
      </w:tr>
      <w:tr w:rsidR="007A7C92" w:rsidRPr="00A5738C" w14:paraId="3034F46F" w14:textId="77777777" w:rsidTr="00EC77BE">
        <w:trPr>
          <w:trHeight w:val="240"/>
        </w:trPr>
        <w:tc>
          <w:tcPr>
            <w:tcW w:w="3020" w:type="dxa"/>
            <w:tcBorders>
              <w:top w:val="nil"/>
              <w:left w:val="nil"/>
              <w:bottom w:val="nil"/>
              <w:right w:val="nil"/>
            </w:tcBorders>
            <w:shd w:val="clear" w:color="auto" w:fill="auto"/>
            <w:noWrap/>
            <w:vAlign w:val="center"/>
            <w:hideMark/>
          </w:tcPr>
          <w:p w14:paraId="23CAD9A5"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Dunes</w:t>
            </w:r>
          </w:p>
        </w:tc>
        <w:tc>
          <w:tcPr>
            <w:tcW w:w="972" w:type="dxa"/>
            <w:tcBorders>
              <w:top w:val="nil"/>
              <w:left w:val="nil"/>
              <w:bottom w:val="nil"/>
              <w:right w:val="nil"/>
            </w:tcBorders>
            <w:shd w:val="clear" w:color="auto" w:fill="auto"/>
            <w:noWrap/>
            <w:vAlign w:val="center"/>
            <w:hideMark/>
          </w:tcPr>
          <w:p w14:paraId="380C61BD"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306" w:type="dxa"/>
            <w:tcBorders>
              <w:top w:val="nil"/>
              <w:left w:val="nil"/>
              <w:bottom w:val="nil"/>
              <w:right w:val="nil"/>
            </w:tcBorders>
            <w:shd w:val="clear" w:color="auto" w:fill="auto"/>
            <w:noWrap/>
            <w:vAlign w:val="bottom"/>
            <w:hideMark/>
          </w:tcPr>
          <w:p w14:paraId="4E0E5E7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0.32</w:t>
            </w:r>
          </w:p>
        </w:tc>
        <w:tc>
          <w:tcPr>
            <w:tcW w:w="966" w:type="dxa"/>
            <w:tcBorders>
              <w:top w:val="nil"/>
              <w:left w:val="nil"/>
              <w:bottom w:val="nil"/>
              <w:right w:val="nil"/>
            </w:tcBorders>
            <w:shd w:val="clear" w:color="auto" w:fill="auto"/>
            <w:noWrap/>
            <w:vAlign w:val="bottom"/>
            <w:hideMark/>
          </w:tcPr>
          <w:p w14:paraId="184B982F"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0.1</w:t>
            </w:r>
            <w:r>
              <w:rPr>
                <w:rFonts w:ascii="Times Roman" w:hAnsi="Times Roman" w:cs="Calibri"/>
                <w:b/>
                <w:bCs/>
                <w:color w:val="000000"/>
                <w:sz w:val="16"/>
                <w:szCs w:val="16"/>
                <w:lang w:val="en-US"/>
              </w:rPr>
              <w:t>0</w:t>
            </w:r>
          </w:p>
        </w:tc>
        <w:tc>
          <w:tcPr>
            <w:tcW w:w="1052" w:type="dxa"/>
            <w:tcBorders>
              <w:top w:val="nil"/>
              <w:left w:val="nil"/>
              <w:bottom w:val="nil"/>
              <w:right w:val="nil"/>
            </w:tcBorders>
            <w:shd w:val="clear" w:color="auto" w:fill="auto"/>
            <w:noWrap/>
            <w:vAlign w:val="bottom"/>
            <w:hideMark/>
          </w:tcPr>
          <w:p w14:paraId="271A147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0.13</w:t>
            </w:r>
          </w:p>
        </w:tc>
        <w:tc>
          <w:tcPr>
            <w:tcW w:w="983" w:type="dxa"/>
            <w:tcBorders>
              <w:top w:val="nil"/>
              <w:left w:val="nil"/>
              <w:bottom w:val="nil"/>
              <w:right w:val="nil"/>
            </w:tcBorders>
            <w:shd w:val="clear" w:color="auto" w:fill="auto"/>
            <w:noWrap/>
            <w:vAlign w:val="bottom"/>
            <w:hideMark/>
          </w:tcPr>
          <w:p w14:paraId="2E8F3D4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0.52</w:t>
            </w:r>
          </w:p>
        </w:tc>
        <w:tc>
          <w:tcPr>
            <w:tcW w:w="80" w:type="dxa"/>
            <w:tcBorders>
              <w:top w:val="nil"/>
              <w:left w:val="nil"/>
              <w:bottom w:val="nil"/>
              <w:right w:val="nil"/>
            </w:tcBorders>
            <w:shd w:val="clear" w:color="auto" w:fill="auto"/>
            <w:noWrap/>
            <w:vAlign w:val="center"/>
            <w:hideMark/>
          </w:tcPr>
          <w:p w14:paraId="482F44F5"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58753542"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265" w:type="dxa"/>
            <w:tcBorders>
              <w:top w:val="nil"/>
              <w:left w:val="nil"/>
              <w:bottom w:val="nil"/>
              <w:right w:val="nil"/>
            </w:tcBorders>
            <w:shd w:val="clear" w:color="auto" w:fill="auto"/>
            <w:noWrap/>
            <w:vAlign w:val="center"/>
            <w:hideMark/>
          </w:tcPr>
          <w:p w14:paraId="2388FF0B"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0.37</w:t>
            </w:r>
          </w:p>
        </w:tc>
        <w:tc>
          <w:tcPr>
            <w:tcW w:w="955" w:type="dxa"/>
            <w:tcBorders>
              <w:top w:val="nil"/>
              <w:left w:val="nil"/>
              <w:bottom w:val="nil"/>
              <w:right w:val="nil"/>
            </w:tcBorders>
            <w:shd w:val="clear" w:color="auto" w:fill="auto"/>
            <w:noWrap/>
            <w:vAlign w:val="center"/>
            <w:hideMark/>
          </w:tcPr>
          <w:p w14:paraId="59AD0935"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0.21</w:t>
            </w:r>
          </w:p>
        </w:tc>
        <w:tc>
          <w:tcPr>
            <w:tcW w:w="1040" w:type="dxa"/>
            <w:tcBorders>
              <w:top w:val="nil"/>
              <w:left w:val="nil"/>
              <w:bottom w:val="nil"/>
              <w:right w:val="nil"/>
            </w:tcBorders>
            <w:shd w:val="clear" w:color="auto" w:fill="auto"/>
            <w:noWrap/>
            <w:vAlign w:val="center"/>
            <w:hideMark/>
          </w:tcPr>
          <w:p w14:paraId="5E4729A4"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-0.05</w:t>
            </w:r>
          </w:p>
        </w:tc>
        <w:tc>
          <w:tcPr>
            <w:tcW w:w="1040" w:type="dxa"/>
            <w:tcBorders>
              <w:top w:val="nil"/>
              <w:left w:val="nil"/>
              <w:bottom w:val="nil"/>
              <w:right w:val="nil"/>
            </w:tcBorders>
            <w:shd w:val="clear" w:color="auto" w:fill="auto"/>
            <w:noWrap/>
            <w:vAlign w:val="center"/>
            <w:hideMark/>
          </w:tcPr>
          <w:p w14:paraId="6B156E4A"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0.78</w:t>
            </w:r>
          </w:p>
        </w:tc>
      </w:tr>
      <w:tr w:rsidR="007A7C92" w:rsidRPr="00A5738C" w14:paraId="7BE0DB8B" w14:textId="77777777" w:rsidTr="00EC77BE">
        <w:trPr>
          <w:trHeight w:val="240"/>
        </w:trPr>
        <w:tc>
          <w:tcPr>
            <w:tcW w:w="3020" w:type="dxa"/>
            <w:tcBorders>
              <w:top w:val="nil"/>
              <w:left w:val="nil"/>
              <w:bottom w:val="nil"/>
              <w:right w:val="nil"/>
            </w:tcBorders>
            <w:shd w:val="clear" w:color="auto" w:fill="auto"/>
            <w:noWrap/>
            <w:vAlign w:val="center"/>
            <w:hideMark/>
          </w:tcPr>
          <w:p w14:paraId="7A92215C"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Vineyard</w:t>
            </w:r>
          </w:p>
        </w:tc>
        <w:tc>
          <w:tcPr>
            <w:tcW w:w="972" w:type="dxa"/>
            <w:tcBorders>
              <w:top w:val="nil"/>
              <w:left w:val="nil"/>
              <w:bottom w:val="nil"/>
              <w:right w:val="nil"/>
            </w:tcBorders>
            <w:shd w:val="clear" w:color="auto" w:fill="auto"/>
            <w:noWrap/>
            <w:vAlign w:val="center"/>
            <w:hideMark/>
          </w:tcPr>
          <w:p w14:paraId="5316BADC"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306" w:type="dxa"/>
            <w:tcBorders>
              <w:top w:val="nil"/>
              <w:left w:val="nil"/>
              <w:bottom w:val="nil"/>
              <w:right w:val="nil"/>
            </w:tcBorders>
            <w:shd w:val="clear" w:color="auto" w:fill="auto"/>
            <w:noWrap/>
            <w:vAlign w:val="bottom"/>
            <w:hideMark/>
          </w:tcPr>
          <w:p w14:paraId="2A0B6E41"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0.6</w:t>
            </w:r>
            <w:r>
              <w:rPr>
                <w:rFonts w:ascii="Times Roman" w:hAnsi="Times Roman" w:cs="Calibri"/>
                <w:b/>
                <w:bCs/>
                <w:color w:val="000000"/>
                <w:sz w:val="16"/>
                <w:szCs w:val="16"/>
                <w:lang w:val="en-US"/>
              </w:rPr>
              <w:t>0</w:t>
            </w:r>
          </w:p>
        </w:tc>
        <w:tc>
          <w:tcPr>
            <w:tcW w:w="966" w:type="dxa"/>
            <w:tcBorders>
              <w:top w:val="nil"/>
              <w:left w:val="nil"/>
              <w:bottom w:val="nil"/>
              <w:right w:val="nil"/>
            </w:tcBorders>
            <w:shd w:val="clear" w:color="auto" w:fill="auto"/>
            <w:noWrap/>
            <w:vAlign w:val="bottom"/>
            <w:hideMark/>
          </w:tcPr>
          <w:p w14:paraId="13916F69"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0.15</w:t>
            </w:r>
          </w:p>
        </w:tc>
        <w:tc>
          <w:tcPr>
            <w:tcW w:w="1052" w:type="dxa"/>
            <w:tcBorders>
              <w:top w:val="nil"/>
              <w:left w:val="nil"/>
              <w:bottom w:val="nil"/>
              <w:right w:val="nil"/>
            </w:tcBorders>
            <w:shd w:val="clear" w:color="auto" w:fill="auto"/>
            <w:noWrap/>
            <w:vAlign w:val="bottom"/>
            <w:hideMark/>
          </w:tcPr>
          <w:p w14:paraId="4D6BC0A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0.31</w:t>
            </w:r>
          </w:p>
        </w:tc>
        <w:tc>
          <w:tcPr>
            <w:tcW w:w="983" w:type="dxa"/>
            <w:tcBorders>
              <w:top w:val="nil"/>
              <w:left w:val="nil"/>
              <w:bottom w:val="nil"/>
              <w:right w:val="nil"/>
            </w:tcBorders>
            <w:shd w:val="clear" w:color="auto" w:fill="auto"/>
            <w:noWrap/>
            <w:vAlign w:val="bottom"/>
            <w:hideMark/>
          </w:tcPr>
          <w:p w14:paraId="39CB62CC"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0.89</w:t>
            </w:r>
          </w:p>
        </w:tc>
        <w:tc>
          <w:tcPr>
            <w:tcW w:w="80" w:type="dxa"/>
            <w:tcBorders>
              <w:top w:val="nil"/>
              <w:left w:val="nil"/>
              <w:bottom w:val="nil"/>
              <w:right w:val="nil"/>
            </w:tcBorders>
            <w:shd w:val="clear" w:color="auto" w:fill="auto"/>
            <w:noWrap/>
            <w:vAlign w:val="center"/>
            <w:hideMark/>
          </w:tcPr>
          <w:p w14:paraId="4A99FD8E" w14:textId="77777777" w:rsidR="007A7C92" w:rsidRPr="00A5738C" w:rsidRDefault="007A7C92" w:rsidP="00EC77BE">
            <w:pPr>
              <w:jc w:val="center"/>
              <w:rPr>
                <w:rFonts w:ascii="Times Roman" w:hAnsi="Times Roman" w:cs="Calibri"/>
                <w:b/>
                <w:bCs/>
                <w:color w:val="000000"/>
                <w:sz w:val="16"/>
                <w:szCs w:val="16"/>
              </w:rPr>
            </w:pPr>
          </w:p>
        </w:tc>
        <w:tc>
          <w:tcPr>
            <w:tcW w:w="961" w:type="dxa"/>
            <w:tcBorders>
              <w:top w:val="nil"/>
              <w:left w:val="nil"/>
              <w:bottom w:val="nil"/>
              <w:right w:val="nil"/>
            </w:tcBorders>
            <w:shd w:val="clear" w:color="auto" w:fill="auto"/>
            <w:noWrap/>
            <w:vAlign w:val="center"/>
            <w:hideMark/>
          </w:tcPr>
          <w:p w14:paraId="10A11B7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E</w:t>
            </w:r>
          </w:p>
        </w:tc>
        <w:tc>
          <w:tcPr>
            <w:tcW w:w="1265" w:type="dxa"/>
            <w:tcBorders>
              <w:top w:val="nil"/>
              <w:left w:val="nil"/>
              <w:bottom w:val="nil"/>
              <w:right w:val="nil"/>
            </w:tcBorders>
            <w:shd w:val="clear" w:color="auto" w:fill="auto"/>
            <w:noWrap/>
            <w:vAlign w:val="center"/>
            <w:hideMark/>
          </w:tcPr>
          <w:p w14:paraId="0FA64BEA"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0.26</w:t>
            </w:r>
          </w:p>
        </w:tc>
        <w:tc>
          <w:tcPr>
            <w:tcW w:w="955" w:type="dxa"/>
            <w:tcBorders>
              <w:top w:val="nil"/>
              <w:left w:val="nil"/>
              <w:bottom w:val="nil"/>
              <w:right w:val="nil"/>
            </w:tcBorders>
            <w:shd w:val="clear" w:color="auto" w:fill="auto"/>
            <w:noWrap/>
            <w:vAlign w:val="center"/>
            <w:hideMark/>
          </w:tcPr>
          <w:p w14:paraId="79BB1AA2"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0.16</w:t>
            </w:r>
          </w:p>
        </w:tc>
        <w:tc>
          <w:tcPr>
            <w:tcW w:w="1040" w:type="dxa"/>
            <w:tcBorders>
              <w:top w:val="nil"/>
              <w:left w:val="nil"/>
              <w:bottom w:val="nil"/>
              <w:right w:val="nil"/>
            </w:tcBorders>
            <w:shd w:val="clear" w:color="auto" w:fill="auto"/>
            <w:noWrap/>
            <w:vAlign w:val="center"/>
            <w:hideMark/>
          </w:tcPr>
          <w:p w14:paraId="19F9B5C2"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-0.05</w:t>
            </w:r>
          </w:p>
        </w:tc>
        <w:tc>
          <w:tcPr>
            <w:tcW w:w="1040" w:type="dxa"/>
            <w:tcBorders>
              <w:top w:val="nil"/>
              <w:left w:val="nil"/>
              <w:bottom w:val="nil"/>
              <w:right w:val="nil"/>
            </w:tcBorders>
            <w:shd w:val="clear" w:color="auto" w:fill="auto"/>
            <w:noWrap/>
            <w:vAlign w:val="center"/>
            <w:hideMark/>
          </w:tcPr>
          <w:p w14:paraId="1BBEA587"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0.57</w:t>
            </w:r>
          </w:p>
        </w:tc>
      </w:tr>
      <w:tr w:rsidR="007A7C92" w:rsidRPr="00A5738C" w14:paraId="5EEB4D4D" w14:textId="77777777" w:rsidTr="00EC77BE">
        <w:trPr>
          <w:trHeight w:val="240"/>
        </w:trPr>
        <w:tc>
          <w:tcPr>
            <w:tcW w:w="3020" w:type="dxa"/>
            <w:tcBorders>
              <w:top w:val="nil"/>
              <w:left w:val="nil"/>
              <w:bottom w:val="nil"/>
              <w:right w:val="nil"/>
            </w:tcBorders>
            <w:shd w:val="clear" w:color="auto" w:fill="auto"/>
            <w:vAlign w:val="center"/>
            <w:hideMark/>
          </w:tcPr>
          <w:p w14:paraId="7C5369D7"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Step length</w:t>
            </w:r>
          </w:p>
        </w:tc>
        <w:tc>
          <w:tcPr>
            <w:tcW w:w="972" w:type="dxa"/>
            <w:tcBorders>
              <w:top w:val="nil"/>
              <w:left w:val="nil"/>
              <w:bottom w:val="nil"/>
              <w:right w:val="nil"/>
            </w:tcBorders>
            <w:shd w:val="clear" w:color="auto" w:fill="auto"/>
            <w:vAlign w:val="center"/>
            <w:hideMark/>
          </w:tcPr>
          <w:p w14:paraId="2710512C"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306" w:type="dxa"/>
            <w:tcBorders>
              <w:top w:val="nil"/>
              <w:left w:val="nil"/>
              <w:bottom w:val="nil"/>
              <w:right w:val="nil"/>
            </w:tcBorders>
            <w:shd w:val="clear" w:color="auto" w:fill="auto"/>
            <w:noWrap/>
            <w:vAlign w:val="bottom"/>
            <w:hideMark/>
          </w:tcPr>
          <w:p w14:paraId="3806C666"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0.36</w:t>
            </w:r>
          </w:p>
        </w:tc>
        <w:tc>
          <w:tcPr>
            <w:tcW w:w="966" w:type="dxa"/>
            <w:tcBorders>
              <w:top w:val="nil"/>
              <w:left w:val="nil"/>
              <w:bottom w:val="nil"/>
              <w:right w:val="nil"/>
            </w:tcBorders>
            <w:shd w:val="clear" w:color="auto" w:fill="auto"/>
            <w:noWrap/>
            <w:vAlign w:val="bottom"/>
            <w:hideMark/>
          </w:tcPr>
          <w:p w14:paraId="76F6007B"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0.11</w:t>
            </w:r>
          </w:p>
        </w:tc>
        <w:tc>
          <w:tcPr>
            <w:tcW w:w="1052" w:type="dxa"/>
            <w:tcBorders>
              <w:top w:val="nil"/>
              <w:left w:val="nil"/>
              <w:bottom w:val="nil"/>
              <w:right w:val="nil"/>
            </w:tcBorders>
            <w:shd w:val="clear" w:color="auto" w:fill="auto"/>
            <w:noWrap/>
            <w:vAlign w:val="bottom"/>
            <w:hideMark/>
          </w:tcPr>
          <w:p w14:paraId="567D6F2F"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0.15</w:t>
            </w:r>
          </w:p>
        </w:tc>
        <w:tc>
          <w:tcPr>
            <w:tcW w:w="983" w:type="dxa"/>
            <w:tcBorders>
              <w:top w:val="nil"/>
              <w:left w:val="nil"/>
              <w:bottom w:val="nil"/>
              <w:right w:val="nil"/>
            </w:tcBorders>
            <w:shd w:val="clear" w:color="auto" w:fill="auto"/>
            <w:noWrap/>
            <w:vAlign w:val="bottom"/>
            <w:hideMark/>
          </w:tcPr>
          <w:p w14:paraId="251F4BB2"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0.58</w:t>
            </w:r>
          </w:p>
        </w:tc>
        <w:tc>
          <w:tcPr>
            <w:tcW w:w="80" w:type="dxa"/>
            <w:tcBorders>
              <w:top w:val="nil"/>
              <w:left w:val="nil"/>
              <w:bottom w:val="nil"/>
              <w:right w:val="nil"/>
            </w:tcBorders>
            <w:shd w:val="clear" w:color="auto" w:fill="auto"/>
            <w:noWrap/>
            <w:vAlign w:val="center"/>
            <w:hideMark/>
          </w:tcPr>
          <w:p w14:paraId="3CA7BB8A" w14:textId="77777777" w:rsidR="007A7C92" w:rsidRPr="00A5738C" w:rsidRDefault="007A7C92" w:rsidP="00EC77BE">
            <w:pPr>
              <w:jc w:val="center"/>
              <w:rPr>
                <w:rFonts w:ascii="Times Roman" w:hAnsi="Times Roman" w:cs="Calibri"/>
                <w:color w:val="000000"/>
                <w:sz w:val="16"/>
                <w:szCs w:val="16"/>
              </w:rPr>
            </w:pPr>
          </w:p>
        </w:tc>
        <w:tc>
          <w:tcPr>
            <w:tcW w:w="961" w:type="dxa"/>
            <w:tcBorders>
              <w:top w:val="nil"/>
              <w:left w:val="nil"/>
              <w:bottom w:val="nil"/>
              <w:right w:val="nil"/>
            </w:tcBorders>
            <w:shd w:val="clear" w:color="auto" w:fill="auto"/>
            <w:vAlign w:val="center"/>
            <w:hideMark/>
          </w:tcPr>
          <w:p w14:paraId="09D268BD"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265" w:type="dxa"/>
            <w:tcBorders>
              <w:top w:val="nil"/>
              <w:left w:val="nil"/>
              <w:bottom w:val="nil"/>
              <w:right w:val="nil"/>
            </w:tcBorders>
            <w:shd w:val="clear" w:color="auto" w:fill="auto"/>
            <w:noWrap/>
            <w:vAlign w:val="center"/>
            <w:hideMark/>
          </w:tcPr>
          <w:p w14:paraId="6808D8B3"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0.08</w:t>
            </w:r>
          </w:p>
        </w:tc>
        <w:tc>
          <w:tcPr>
            <w:tcW w:w="955" w:type="dxa"/>
            <w:tcBorders>
              <w:top w:val="nil"/>
              <w:left w:val="nil"/>
              <w:bottom w:val="nil"/>
              <w:right w:val="nil"/>
            </w:tcBorders>
            <w:shd w:val="clear" w:color="auto" w:fill="auto"/>
            <w:noWrap/>
            <w:vAlign w:val="center"/>
            <w:hideMark/>
          </w:tcPr>
          <w:p w14:paraId="366E3427"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0.26</w:t>
            </w:r>
          </w:p>
        </w:tc>
        <w:tc>
          <w:tcPr>
            <w:tcW w:w="1040" w:type="dxa"/>
            <w:tcBorders>
              <w:top w:val="nil"/>
              <w:left w:val="nil"/>
              <w:bottom w:val="nil"/>
              <w:right w:val="nil"/>
            </w:tcBorders>
            <w:shd w:val="clear" w:color="auto" w:fill="auto"/>
            <w:noWrap/>
            <w:vAlign w:val="center"/>
            <w:hideMark/>
          </w:tcPr>
          <w:p w14:paraId="3CD38FF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-0.44</w:t>
            </w:r>
          </w:p>
        </w:tc>
        <w:tc>
          <w:tcPr>
            <w:tcW w:w="1040" w:type="dxa"/>
            <w:tcBorders>
              <w:top w:val="nil"/>
              <w:left w:val="nil"/>
              <w:bottom w:val="nil"/>
              <w:right w:val="nil"/>
            </w:tcBorders>
            <w:shd w:val="clear" w:color="auto" w:fill="auto"/>
            <w:noWrap/>
            <w:vAlign w:val="center"/>
            <w:hideMark/>
          </w:tcPr>
          <w:p w14:paraId="1B45C6E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0.60</w:t>
            </w:r>
          </w:p>
        </w:tc>
      </w:tr>
      <w:tr w:rsidR="007A7C92" w:rsidRPr="00A5738C" w14:paraId="6494B596" w14:textId="77777777" w:rsidTr="00EC77BE">
        <w:trPr>
          <w:trHeight w:val="240"/>
        </w:trPr>
        <w:tc>
          <w:tcPr>
            <w:tcW w:w="3020" w:type="dxa"/>
            <w:tcBorders>
              <w:top w:val="nil"/>
              <w:left w:val="nil"/>
              <w:bottom w:val="nil"/>
              <w:right w:val="nil"/>
            </w:tcBorders>
            <w:shd w:val="clear" w:color="auto" w:fill="auto"/>
            <w:vAlign w:val="center"/>
            <w:hideMark/>
          </w:tcPr>
          <w:p w14:paraId="04015938"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Log(Step length)</w:t>
            </w:r>
          </w:p>
        </w:tc>
        <w:tc>
          <w:tcPr>
            <w:tcW w:w="972" w:type="dxa"/>
            <w:tcBorders>
              <w:top w:val="nil"/>
              <w:left w:val="nil"/>
              <w:bottom w:val="nil"/>
              <w:right w:val="nil"/>
            </w:tcBorders>
            <w:shd w:val="clear" w:color="auto" w:fill="auto"/>
            <w:vAlign w:val="center"/>
            <w:hideMark/>
          </w:tcPr>
          <w:p w14:paraId="42C86F71"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306" w:type="dxa"/>
            <w:tcBorders>
              <w:top w:val="nil"/>
              <w:left w:val="nil"/>
              <w:bottom w:val="nil"/>
              <w:right w:val="nil"/>
            </w:tcBorders>
            <w:shd w:val="clear" w:color="auto" w:fill="auto"/>
            <w:noWrap/>
            <w:vAlign w:val="bottom"/>
            <w:hideMark/>
          </w:tcPr>
          <w:p w14:paraId="1E68217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0.22</w:t>
            </w:r>
          </w:p>
        </w:tc>
        <w:tc>
          <w:tcPr>
            <w:tcW w:w="966" w:type="dxa"/>
            <w:tcBorders>
              <w:top w:val="nil"/>
              <w:left w:val="nil"/>
              <w:bottom w:val="nil"/>
              <w:right w:val="nil"/>
            </w:tcBorders>
            <w:shd w:val="clear" w:color="auto" w:fill="auto"/>
            <w:noWrap/>
            <w:vAlign w:val="bottom"/>
            <w:hideMark/>
          </w:tcPr>
          <w:p w14:paraId="1BD781EF"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0.17</w:t>
            </w:r>
          </w:p>
        </w:tc>
        <w:tc>
          <w:tcPr>
            <w:tcW w:w="1052" w:type="dxa"/>
            <w:tcBorders>
              <w:top w:val="nil"/>
              <w:left w:val="nil"/>
              <w:bottom w:val="nil"/>
              <w:right w:val="nil"/>
            </w:tcBorders>
            <w:shd w:val="clear" w:color="auto" w:fill="auto"/>
            <w:noWrap/>
            <w:vAlign w:val="bottom"/>
            <w:hideMark/>
          </w:tcPr>
          <w:p w14:paraId="35A062CD"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-0.11</w:t>
            </w:r>
          </w:p>
        </w:tc>
        <w:tc>
          <w:tcPr>
            <w:tcW w:w="983" w:type="dxa"/>
            <w:tcBorders>
              <w:top w:val="nil"/>
              <w:left w:val="nil"/>
              <w:bottom w:val="nil"/>
              <w:right w:val="nil"/>
            </w:tcBorders>
            <w:shd w:val="clear" w:color="auto" w:fill="auto"/>
            <w:noWrap/>
            <w:vAlign w:val="bottom"/>
            <w:hideMark/>
          </w:tcPr>
          <w:p w14:paraId="64FB160E"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0.54</w:t>
            </w:r>
          </w:p>
        </w:tc>
        <w:tc>
          <w:tcPr>
            <w:tcW w:w="80" w:type="dxa"/>
            <w:tcBorders>
              <w:top w:val="nil"/>
              <w:left w:val="nil"/>
              <w:bottom w:val="nil"/>
              <w:right w:val="nil"/>
            </w:tcBorders>
            <w:shd w:val="clear" w:color="auto" w:fill="auto"/>
            <w:noWrap/>
            <w:vAlign w:val="center"/>
            <w:hideMark/>
          </w:tcPr>
          <w:p w14:paraId="0F8A1126" w14:textId="77777777" w:rsidR="007A7C92" w:rsidRPr="00A5738C" w:rsidRDefault="007A7C92" w:rsidP="00EC77BE">
            <w:pPr>
              <w:jc w:val="center"/>
              <w:rPr>
                <w:rFonts w:ascii="Times Roman" w:hAnsi="Times Roman" w:cs="Calibri"/>
                <w:color w:val="000000"/>
                <w:sz w:val="16"/>
                <w:szCs w:val="16"/>
              </w:rPr>
            </w:pPr>
          </w:p>
        </w:tc>
        <w:tc>
          <w:tcPr>
            <w:tcW w:w="961" w:type="dxa"/>
            <w:tcBorders>
              <w:top w:val="nil"/>
              <w:left w:val="nil"/>
              <w:bottom w:val="nil"/>
              <w:right w:val="nil"/>
            </w:tcBorders>
            <w:shd w:val="clear" w:color="auto" w:fill="auto"/>
            <w:vAlign w:val="center"/>
            <w:hideMark/>
          </w:tcPr>
          <w:p w14:paraId="3EC08E29"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265" w:type="dxa"/>
            <w:tcBorders>
              <w:top w:val="nil"/>
              <w:left w:val="nil"/>
              <w:bottom w:val="nil"/>
              <w:right w:val="nil"/>
            </w:tcBorders>
            <w:shd w:val="clear" w:color="auto" w:fill="auto"/>
            <w:noWrap/>
            <w:vAlign w:val="center"/>
            <w:hideMark/>
          </w:tcPr>
          <w:p w14:paraId="7C1A8CF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0.56</w:t>
            </w:r>
          </w:p>
        </w:tc>
        <w:tc>
          <w:tcPr>
            <w:tcW w:w="955" w:type="dxa"/>
            <w:tcBorders>
              <w:top w:val="nil"/>
              <w:left w:val="nil"/>
              <w:bottom w:val="nil"/>
              <w:right w:val="nil"/>
            </w:tcBorders>
            <w:shd w:val="clear" w:color="auto" w:fill="auto"/>
            <w:noWrap/>
            <w:vAlign w:val="center"/>
            <w:hideMark/>
          </w:tcPr>
          <w:p w14:paraId="219DCF6C"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0.28</w:t>
            </w:r>
          </w:p>
        </w:tc>
        <w:tc>
          <w:tcPr>
            <w:tcW w:w="1040" w:type="dxa"/>
            <w:tcBorders>
              <w:top w:val="nil"/>
              <w:left w:val="nil"/>
              <w:bottom w:val="nil"/>
              <w:right w:val="nil"/>
            </w:tcBorders>
            <w:shd w:val="clear" w:color="auto" w:fill="auto"/>
            <w:noWrap/>
            <w:vAlign w:val="center"/>
            <w:hideMark/>
          </w:tcPr>
          <w:p w14:paraId="3E2B1C01"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0.02</w:t>
            </w:r>
          </w:p>
        </w:tc>
        <w:tc>
          <w:tcPr>
            <w:tcW w:w="1040" w:type="dxa"/>
            <w:tcBorders>
              <w:top w:val="nil"/>
              <w:left w:val="nil"/>
              <w:bottom w:val="nil"/>
              <w:right w:val="nil"/>
            </w:tcBorders>
            <w:shd w:val="clear" w:color="auto" w:fill="auto"/>
            <w:noWrap/>
            <w:vAlign w:val="center"/>
            <w:hideMark/>
          </w:tcPr>
          <w:p w14:paraId="16DE2DEE"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1.10</w:t>
            </w:r>
          </w:p>
        </w:tc>
      </w:tr>
      <w:tr w:rsidR="007A7C92" w:rsidRPr="00A5738C" w14:paraId="0A2933BD" w14:textId="77777777" w:rsidTr="00EC77BE">
        <w:trPr>
          <w:trHeight w:val="240"/>
        </w:trPr>
        <w:tc>
          <w:tcPr>
            <w:tcW w:w="3020" w:type="dxa"/>
            <w:tcBorders>
              <w:top w:val="nil"/>
              <w:left w:val="nil"/>
              <w:bottom w:val="nil"/>
              <w:right w:val="nil"/>
            </w:tcBorders>
            <w:shd w:val="clear" w:color="auto" w:fill="auto"/>
            <w:vAlign w:val="center"/>
            <w:hideMark/>
          </w:tcPr>
          <w:p w14:paraId="38072930"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Directional persistence</w:t>
            </w:r>
          </w:p>
        </w:tc>
        <w:tc>
          <w:tcPr>
            <w:tcW w:w="972" w:type="dxa"/>
            <w:tcBorders>
              <w:top w:val="nil"/>
              <w:left w:val="nil"/>
              <w:bottom w:val="nil"/>
              <w:right w:val="nil"/>
            </w:tcBorders>
            <w:shd w:val="clear" w:color="auto" w:fill="auto"/>
            <w:noWrap/>
            <w:vAlign w:val="center"/>
            <w:hideMark/>
          </w:tcPr>
          <w:p w14:paraId="05C3ED49"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306" w:type="dxa"/>
            <w:tcBorders>
              <w:top w:val="nil"/>
              <w:left w:val="nil"/>
              <w:bottom w:val="nil"/>
              <w:right w:val="nil"/>
            </w:tcBorders>
            <w:shd w:val="clear" w:color="auto" w:fill="auto"/>
            <w:noWrap/>
            <w:vAlign w:val="bottom"/>
            <w:hideMark/>
          </w:tcPr>
          <w:p w14:paraId="4872AAA3"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0.06</w:t>
            </w:r>
          </w:p>
        </w:tc>
        <w:tc>
          <w:tcPr>
            <w:tcW w:w="966" w:type="dxa"/>
            <w:tcBorders>
              <w:top w:val="nil"/>
              <w:left w:val="nil"/>
              <w:bottom w:val="nil"/>
              <w:right w:val="nil"/>
            </w:tcBorders>
            <w:shd w:val="clear" w:color="auto" w:fill="auto"/>
            <w:noWrap/>
            <w:vAlign w:val="bottom"/>
            <w:hideMark/>
          </w:tcPr>
          <w:p w14:paraId="720913FE"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0.08</w:t>
            </w:r>
          </w:p>
        </w:tc>
        <w:tc>
          <w:tcPr>
            <w:tcW w:w="1052" w:type="dxa"/>
            <w:tcBorders>
              <w:top w:val="nil"/>
              <w:left w:val="nil"/>
              <w:bottom w:val="nil"/>
              <w:right w:val="nil"/>
            </w:tcBorders>
            <w:shd w:val="clear" w:color="auto" w:fill="auto"/>
            <w:noWrap/>
            <w:vAlign w:val="bottom"/>
            <w:hideMark/>
          </w:tcPr>
          <w:p w14:paraId="6150DCE0" w14:textId="77777777" w:rsidR="007A7C92" w:rsidRPr="00A5738C" w:rsidRDefault="007A7C92" w:rsidP="00EC77BE">
            <w:pPr>
              <w:jc w:val="center"/>
              <w:rPr>
                <w:rFonts w:ascii="Times Roman" w:hAnsi="Times Roman" w:cs="Calibri"/>
                <w:color w:val="000000"/>
                <w:sz w:val="16"/>
                <w:szCs w:val="16"/>
                <w:lang w:val="en-US"/>
              </w:rPr>
            </w:pPr>
            <w:r w:rsidRPr="00A5738C">
              <w:rPr>
                <w:rFonts w:ascii="Times Roman" w:hAnsi="Times Roman" w:cs="Calibri"/>
                <w:color w:val="000000"/>
                <w:sz w:val="16"/>
                <w:szCs w:val="16"/>
              </w:rPr>
              <w:t>-0.1</w:t>
            </w:r>
            <w:r>
              <w:rPr>
                <w:rFonts w:ascii="Times Roman" w:hAnsi="Times Roman" w:cs="Calibri"/>
                <w:color w:val="000000"/>
                <w:sz w:val="16"/>
                <w:szCs w:val="16"/>
                <w:lang w:val="en-US"/>
              </w:rPr>
              <w:t>0</w:t>
            </w:r>
          </w:p>
        </w:tc>
        <w:tc>
          <w:tcPr>
            <w:tcW w:w="983" w:type="dxa"/>
            <w:tcBorders>
              <w:top w:val="nil"/>
              <w:left w:val="nil"/>
              <w:bottom w:val="nil"/>
              <w:right w:val="nil"/>
            </w:tcBorders>
            <w:shd w:val="clear" w:color="auto" w:fill="auto"/>
            <w:noWrap/>
            <w:vAlign w:val="bottom"/>
            <w:hideMark/>
          </w:tcPr>
          <w:p w14:paraId="763662E6"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0.22</w:t>
            </w:r>
          </w:p>
        </w:tc>
        <w:tc>
          <w:tcPr>
            <w:tcW w:w="80" w:type="dxa"/>
            <w:tcBorders>
              <w:top w:val="nil"/>
              <w:left w:val="nil"/>
              <w:bottom w:val="nil"/>
              <w:right w:val="nil"/>
            </w:tcBorders>
            <w:shd w:val="clear" w:color="auto" w:fill="auto"/>
            <w:noWrap/>
            <w:vAlign w:val="center"/>
            <w:hideMark/>
          </w:tcPr>
          <w:p w14:paraId="1F7D167B" w14:textId="77777777" w:rsidR="007A7C92" w:rsidRPr="00A5738C" w:rsidRDefault="007A7C92" w:rsidP="00EC77BE">
            <w:pPr>
              <w:jc w:val="center"/>
              <w:rPr>
                <w:rFonts w:ascii="Times Roman" w:hAnsi="Times Roman" w:cs="Calibri"/>
                <w:color w:val="000000"/>
                <w:sz w:val="16"/>
                <w:szCs w:val="16"/>
              </w:rPr>
            </w:pPr>
          </w:p>
        </w:tc>
        <w:tc>
          <w:tcPr>
            <w:tcW w:w="961" w:type="dxa"/>
            <w:tcBorders>
              <w:top w:val="nil"/>
              <w:left w:val="nil"/>
              <w:bottom w:val="nil"/>
              <w:right w:val="nil"/>
            </w:tcBorders>
            <w:shd w:val="clear" w:color="auto" w:fill="auto"/>
            <w:vAlign w:val="center"/>
            <w:hideMark/>
          </w:tcPr>
          <w:p w14:paraId="1CD42927"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265" w:type="dxa"/>
            <w:tcBorders>
              <w:top w:val="nil"/>
              <w:left w:val="nil"/>
              <w:bottom w:val="nil"/>
              <w:right w:val="nil"/>
            </w:tcBorders>
            <w:shd w:val="clear" w:color="auto" w:fill="auto"/>
            <w:noWrap/>
            <w:vAlign w:val="center"/>
            <w:hideMark/>
          </w:tcPr>
          <w:p w14:paraId="123B870D"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0.68</w:t>
            </w:r>
          </w:p>
        </w:tc>
        <w:tc>
          <w:tcPr>
            <w:tcW w:w="955" w:type="dxa"/>
            <w:tcBorders>
              <w:top w:val="nil"/>
              <w:left w:val="nil"/>
              <w:bottom w:val="nil"/>
              <w:right w:val="nil"/>
            </w:tcBorders>
            <w:shd w:val="clear" w:color="auto" w:fill="auto"/>
            <w:noWrap/>
            <w:vAlign w:val="center"/>
            <w:hideMark/>
          </w:tcPr>
          <w:p w14:paraId="10B8B4F3"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0.12</w:t>
            </w:r>
          </w:p>
        </w:tc>
        <w:tc>
          <w:tcPr>
            <w:tcW w:w="1040" w:type="dxa"/>
            <w:tcBorders>
              <w:top w:val="nil"/>
              <w:left w:val="nil"/>
              <w:bottom w:val="nil"/>
              <w:right w:val="nil"/>
            </w:tcBorders>
            <w:shd w:val="clear" w:color="auto" w:fill="auto"/>
            <w:noWrap/>
            <w:vAlign w:val="center"/>
            <w:hideMark/>
          </w:tcPr>
          <w:p w14:paraId="19027CBC"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0.45</w:t>
            </w:r>
          </w:p>
        </w:tc>
        <w:tc>
          <w:tcPr>
            <w:tcW w:w="1040" w:type="dxa"/>
            <w:tcBorders>
              <w:top w:val="nil"/>
              <w:left w:val="nil"/>
              <w:bottom w:val="nil"/>
              <w:right w:val="nil"/>
            </w:tcBorders>
            <w:shd w:val="clear" w:color="auto" w:fill="auto"/>
            <w:noWrap/>
            <w:vAlign w:val="center"/>
            <w:hideMark/>
          </w:tcPr>
          <w:p w14:paraId="0F780374"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0.91</w:t>
            </w:r>
          </w:p>
        </w:tc>
      </w:tr>
      <w:tr w:rsidR="007A7C92" w:rsidRPr="00A5738C" w14:paraId="139B5EAF" w14:textId="77777777" w:rsidTr="00EC77BE">
        <w:trPr>
          <w:trHeight w:val="240"/>
        </w:trPr>
        <w:tc>
          <w:tcPr>
            <w:tcW w:w="3020" w:type="dxa"/>
            <w:tcBorders>
              <w:top w:val="nil"/>
              <w:left w:val="nil"/>
              <w:bottom w:val="single" w:sz="8" w:space="0" w:color="auto"/>
              <w:right w:val="nil"/>
            </w:tcBorders>
            <w:shd w:val="clear" w:color="auto" w:fill="auto"/>
            <w:noWrap/>
            <w:vAlign w:val="center"/>
            <w:hideMark/>
          </w:tcPr>
          <w:p w14:paraId="69B28EC8"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Slope persistence</w:t>
            </w:r>
          </w:p>
        </w:tc>
        <w:tc>
          <w:tcPr>
            <w:tcW w:w="972" w:type="dxa"/>
            <w:tcBorders>
              <w:top w:val="nil"/>
              <w:left w:val="nil"/>
              <w:bottom w:val="single" w:sz="8" w:space="0" w:color="auto"/>
              <w:right w:val="nil"/>
            </w:tcBorders>
            <w:shd w:val="clear" w:color="auto" w:fill="auto"/>
            <w:noWrap/>
            <w:vAlign w:val="center"/>
            <w:hideMark/>
          </w:tcPr>
          <w:p w14:paraId="021C868C"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 </w:t>
            </w:r>
          </w:p>
        </w:tc>
        <w:tc>
          <w:tcPr>
            <w:tcW w:w="1306" w:type="dxa"/>
            <w:tcBorders>
              <w:top w:val="nil"/>
              <w:left w:val="nil"/>
              <w:bottom w:val="single" w:sz="8" w:space="0" w:color="auto"/>
              <w:right w:val="nil"/>
            </w:tcBorders>
            <w:shd w:val="clear" w:color="auto" w:fill="auto"/>
            <w:noWrap/>
            <w:vAlign w:val="center"/>
            <w:hideMark/>
          </w:tcPr>
          <w:p w14:paraId="1B624DF4"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 </w:t>
            </w:r>
          </w:p>
        </w:tc>
        <w:tc>
          <w:tcPr>
            <w:tcW w:w="966" w:type="dxa"/>
            <w:tcBorders>
              <w:top w:val="nil"/>
              <w:left w:val="nil"/>
              <w:bottom w:val="single" w:sz="8" w:space="0" w:color="auto"/>
              <w:right w:val="nil"/>
            </w:tcBorders>
            <w:shd w:val="clear" w:color="auto" w:fill="auto"/>
            <w:noWrap/>
            <w:vAlign w:val="center"/>
            <w:hideMark/>
          </w:tcPr>
          <w:p w14:paraId="255539C0"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 </w:t>
            </w:r>
          </w:p>
        </w:tc>
        <w:tc>
          <w:tcPr>
            <w:tcW w:w="1052" w:type="dxa"/>
            <w:tcBorders>
              <w:top w:val="nil"/>
              <w:left w:val="nil"/>
              <w:bottom w:val="single" w:sz="8" w:space="0" w:color="auto"/>
              <w:right w:val="nil"/>
            </w:tcBorders>
            <w:shd w:val="clear" w:color="auto" w:fill="auto"/>
            <w:noWrap/>
            <w:vAlign w:val="center"/>
            <w:hideMark/>
          </w:tcPr>
          <w:p w14:paraId="51953664"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 </w:t>
            </w:r>
          </w:p>
        </w:tc>
        <w:tc>
          <w:tcPr>
            <w:tcW w:w="983" w:type="dxa"/>
            <w:tcBorders>
              <w:top w:val="nil"/>
              <w:left w:val="nil"/>
              <w:bottom w:val="single" w:sz="8" w:space="0" w:color="auto"/>
              <w:right w:val="nil"/>
            </w:tcBorders>
            <w:shd w:val="clear" w:color="auto" w:fill="auto"/>
            <w:noWrap/>
            <w:vAlign w:val="center"/>
            <w:hideMark/>
          </w:tcPr>
          <w:p w14:paraId="64548AA5"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 </w:t>
            </w:r>
          </w:p>
        </w:tc>
        <w:tc>
          <w:tcPr>
            <w:tcW w:w="80" w:type="dxa"/>
            <w:tcBorders>
              <w:top w:val="nil"/>
              <w:left w:val="nil"/>
              <w:bottom w:val="single" w:sz="8" w:space="0" w:color="auto"/>
              <w:right w:val="nil"/>
            </w:tcBorders>
            <w:shd w:val="clear" w:color="auto" w:fill="auto"/>
            <w:noWrap/>
            <w:vAlign w:val="center"/>
            <w:hideMark/>
          </w:tcPr>
          <w:p w14:paraId="1A57C07F" w14:textId="77777777" w:rsidR="007A7C92" w:rsidRPr="00A5738C" w:rsidRDefault="007A7C92" w:rsidP="00EC77BE">
            <w:pPr>
              <w:rPr>
                <w:rFonts w:ascii="Times Roman" w:hAnsi="Times Roman" w:cs="Calibri"/>
                <w:color w:val="000000"/>
                <w:sz w:val="16"/>
                <w:szCs w:val="16"/>
              </w:rPr>
            </w:pPr>
            <w:r w:rsidRPr="00A5738C">
              <w:rPr>
                <w:rFonts w:ascii="Times Roman" w:hAnsi="Times Roman" w:cs="Calibri"/>
                <w:color w:val="000000"/>
                <w:sz w:val="16"/>
                <w:szCs w:val="16"/>
              </w:rPr>
              <w:t> </w:t>
            </w:r>
          </w:p>
        </w:tc>
        <w:tc>
          <w:tcPr>
            <w:tcW w:w="961" w:type="dxa"/>
            <w:tcBorders>
              <w:top w:val="nil"/>
              <w:left w:val="nil"/>
              <w:bottom w:val="single" w:sz="8" w:space="0" w:color="auto"/>
              <w:right w:val="nil"/>
            </w:tcBorders>
            <w:shd w:val="clear" w:color="auto" w:fill="auto"/>
            <w:noWrap/>
            <w:vAlign w:val="center"/>
            <w:hideMark/>
          </w:tcPr>
          <w:p w14:paraId="338098D6"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B</w:t>
            </w:r>
          </w:p>
        </w:tc>
        <w:tc>
          <w:tcPr>
            <w:tcW w:w="1265" w:type="dxa"/>
            <w:tcBorders>
              <w:top w:val="nil"/>
              <w:left w:val="nil"/>
              <w:bottom w:val="single" w:sz="8" w:space="0" w:color="auto"/>
              <w:right w:val="nil"/>
            </w:tcBorders>
            <w:shd w:val="clear" w:color="auto" w:fill="auto"/>
            <w:noWrap/>
            <w:vAlign w:val="center"/>
            <w:hideMark/>
          </w:tcPr>
          <w:p w14:paraId="67741545"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1.13</w:t>
            </w:r>
          </w:p>
        </w:tc>
        <w:tc>
          <w:tcPr>
            <w:tcW w:w="955" w:type="dxa"/>
            <w:tcBorders>
              <w:top w:val="nil"/>
              <w:left w:val="nil"/>
              <w:bottom w:val="single" w:sz="8" w:space="0" w:color="auto"/>
              <w:right w:val="nil"/>
            </w:tcBorders>
            <w:shd w:val="clear" w:color="auto" w:fill="auto"/>
            <w:noWrap/>
            <w:vAlign w:val="center"/>
            <w:hideMark/>
          </w:tcPr>
          <w:p w14:paraId="6B60D580"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0.20</w:t>
            </w:r>
          </w:p>
        </w:tc>
        <w:tc>
          <w:tcPr>
            <w:tcW w:w="1040" w:type="dxa"/>
            <w:tcBorders>
              <w:top w:val="nil"/>
              <w:left w:val="nil"/>
              <w:bottom w:val="single" w:sz="8" w:space="0" w:color="auto"/>
              <w:right w:val="nil"/>
            </w:tcBorders>
            <w:shd w:val="clear" w:color="auto" w:fill="auto"/>
            <w:noWrap/>
            <w:vAlign w:val="center"/>
            <w:hideMark/>
          </w:tcPr>
          <w:p w14:paraId="7CEB7CBE"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0.74</w:t>
            </w:r>
          </w:p>
        </w:tc>
        <w:tc>
          <w:tcPr>
            <w:tcW w:w="1040" w:type="dxa"/>
            <w:tcBorders>
              <w:top w:val="nil"/>
              <w:left w:val="nil"/>
              <w:bottom w:val="single" w:sz="8" w:space="0" w:color="auto"/>
              <w:right w:val="nil"/>
            </w:tcBorders>
            <w:shd w:val="clear" w:color="auto" w:fill="auto"/>
            <w:noWrap/>
            <w:vAlign w:val="center"/>
            <w:hideMark/>
          </w:tcPr>
          <w:p w14:paraId="711D7EEE" w14:textId="77777777" w:rsidR="007A7C92" w:rsidRPr="00A5738C" w:rsidRDefault="007A7C92" w:rsidP="00EC77BE">
            <w:pPr>
              <w:jc w:val="center"/>
              <w:rPr>
                <w:rFonts w:ascii="Times Roman" w:hAnsi="Times Roman" w:cs="Calibri"/>
                <w:color w:val="000000"/>
                <w:sz w:val="16"/>
                <w:szCs w:val="16"/>
              </w:rPr>
            </w:pPr>
            <w:r w:rsidRPr="00A5738C">
              <w:rPr>
                <w:rFonts w:ascii="Times Roman" w:hAnsi="Times Roman" w:cs="Calibri"/>
                <w:color w:val="000000"/>
                <w:sz w:val="16"/>
                <w:szCs w:val="16"/>
              </w:rPr>
              <w:t>1.52</w:t>
            </w:r>
          </w:p>
        </w:tc>
      </w:tr>
    </w:tbl>
    <w:p w14:paraId="4A8C1A8B" w14:textId="77777777" w:rsidR="007A7C92" w:rsidRDefault="007A7C92" w:rsidP="007A7C92">
      <w:pPr>
        <w:rPr>
          <w:rFonts w:ascii="Times" w:hAnsi="Times"/>
          <w:lang w:val="en-US"/>
        </w:rPr>
      </w:pPr>
    </w:p>
    <w:p w14:paraId="7BE31E75" w14:textId="77777777" w:rsidR="007A7C92" w:rsidRPr="0076331D" w:rsidRDefault="007A7C92" w:rsidP="007A7C92">
      <w:pPr>
        <w:rPr>
          <w:rFonts w:ascii="Times" w:hAnsi="Times"/>
          <w:lang w:val="en-US"/>
        </w:rPr>
      </w:pPr>
    </w:p>
    <w:p w14:paraId="53147825" w14:textId="77777777" w:rsidR="007A7C92" w:rsidRDefault="007A7C92" w:rsidP="007A7C92">
      <w:pPr>
        <w:rPr>
          <w:rFonts w:ascii="Times" w:hAnsi="Times"/>
          <w:lang w:val="en-US"/>
        </w:rPr>
      </w:pPr>
    </w:p>
    <w:p w14:paraId="53521734" w14:textId="77777777" w:rsidR="007A7C92" w:rsidRDefault="007A7C92" w:rsidP="007A7C92">
      <w:pPr>
        <w:rPr>
          <w:rFonts w:ascii="Times" w:hAnsi="Times"/>
          <w:lang w:val="en-US"/>
        </w:rPr>
      </w:pPr>
    </w:p>
    <w:p w14:paraId="0F511816" w14:textId="77777777" w:rsidR="007A7C92" w:rsidRDefault="007A7C92" w:rsidP="007A7C92">
      <w:pPr>
        <w:rPr>
          <w:rFonts w:ascii="Times" w:hAnsi="Times"/>
          <w:lang w:val="en-US"/>
        </w:rPr>
      </w:pPr>
    </w:p>
    <w:p w14:paraId="3515B093" w14:textId="77777777" w:rsidR="007A7C92" w:rsidRDefault="007A7C92" w:rsidP="007A7C92">
      <w:pPr>
        <w:rPr>
          <w:rFonts w:ascii="Times" w:hAnsi="Times"/>
          <w:lang w:val="en-US"/>
        </w:rPr>
      </w:pPr>
    </w:p>
    <w:p w14:paraId="1C23D42B" w14:textId="77777777" w:rsidR="007A7C92" w:rsidRDefault="007A7C92" w:rsidP="007A7C92">
      <w:pPr>
        <w:rPr>
          <w:rFonts w:ascii="Times" w:hAnsi="Times"/>
          <w:lang w:val="en-US"/>
        </w:rPr>
      </w:pPr>
    </w:p>
    <w:p w14:paraId="258F2427" w14:textId="77777777" w:rsidR="007A7C92" w:rsidRDefault="007A7C92" w:rsidP="007A7C92">
      <w:pPr>
        <w:rPr>
          <w:rFonts w:ascii="Times" w:hAnsi="Times"/>
          <w:lang w:val="en-US"/>
        </w:rPr>
      </w:pPr>
    </w:p>
    <w:p w14:paraId="7F6ABE49" w14:textId="77777777" w:rsidR="007A7C92" w:rsidRDefault="007A7C92" w:rsidP="007A7C92">
      <w:pPr>
        <w:rPr>
          <w:rFonts w:ascii="Times" w:hAnsi="Times"/>
          <w:lang w:val="en-US"/>
        </w:rPr>
      </w:pPr>
    </w:p>
    <w:p w14:paraId="3D12F9B8" w14:textId="77777777" w:rsidR="007A7C92" w:rsidRDefault="007A7C92" w:rsidP="007A7C92">
      <w:pPr>
        <w:rPr>
          <w:rFonts w:ascii="Times" w:hAnsi="Times"/>
          <w:lang w:val="en-US"/>
        </w:rPr>
      </w:pPr>
      <w:r w:rsidRPr="0076331D">
        <w:rPr>
          <w:rFonts w:ascii="Times" w:hAnsi="Times"/>
          <w:lang w:val="en-US"/>
        </w:rPr>
        <w:lastRenderedPageBreak/>
        <w:t>Supplemental Table S</w:t>
      </w:r>
      <w:r>
        <w:rPr>
          <w:rFonts w:ascii="Times" w:hAnsi="Times"/>
          <w:lang w:val="en-US"/>
        </w:rPr>
        <w:t>12</w:t>
      </w:r>
      <w:r w:rsidRPr="0076331D">
        <w:rPr>
          <w:rFonts w:ascii="Times" w:hAnsi="Times"/>
          <w:lang w:val="en-US"/>
        </w:rPr>
        <w:t>.</w:t>
      </w:r>
      <w:r>
        <w:rPr>
          <w:rFonts w:ascii="Times" w:hAnsi="Times"/>
          <w:lang w:val="en-US"/>
        </w:rPr>
        <w:t xml:space="preserve"> Competing top model h</w:t>
      </w:r>
      <w:r w:rsidRPr="0076331D">
        <w:rPr>
          <w:rFonts w:ascii="Times" w:hAnsi="Times"/>
          <w:lang w:val="en-US"/>
        </w:rPr>
        <w:t xml:space="preserve">abitat selection results </w:t>
      </w:r>
      <w:r>
        <w:rPr>
          <w:rFonts w:ascii="Times" w:hAnsi="Times"/>
          <w:lang w:val="en-US"/>
        </w:rPr>
        <w:t xml:space="preserve">based on the night dataset </w:t>
      </w:r>
      <w:r w:rsidRPr="0076331D">
        <w:rPr>
          <w:rFonts w:ascii="Times" w:hAnsi="Times"/>
          <w:lang w:val="en-US"/>
        </w:rPr>
        <w:t xml:space="preserve">for </w:t>
      </w:r>
      <w:r>
        <w:rPr>
          <w:rFonts w:ascii="Times" w:hAnsi="Times"/>
          <w:lang w:val="en-US"/>
        </w:rPr>
        <w:t>urban-dominated region subadults</w:t>
      </w:r>
      <w:r w:rsidRPr="0076331D">
        <w:rPr>
          <w:rFonts w:ascii="Times" w:hAnsi="Times"/>
          <w:lang w:val="en-US"/>
        </w:rPr>
        <w:t xml:space="preserve"> at coarse (3-hour) and fine (20-minute) fix intervals. Urban</w:t>
      </w:r>
      <w:r>
        <w:rPr>
          <w:rFonts w:ascii="Times" w:hAnsi="Times"/>
          <w:lang w:val="en-US"/>
        </w:rPr>
        <w:t>-dominated region</w:t>
      </w:r>
      <w:r w:rsidRPr="0076331D">
        <w:rPr>
          <w:rFonts w:ascii="Times" w:hAnsi="Times"/>
          <w:lang w:val="en-US"/>
        </w:rPr>
        <w:t xml:space="preserve"> models incorporated a segmented regression approach, splitting select covariates depending on whether individuals were situated in the urban interface or natural areas of the urban-dominated region. Interface values include: U = Urban, N = Natural, </w:t>
      </w:r>
      <w:r>
        <w:rPr>
          <w:rFonts w:ascii="Times" w:hAnsi="Times"/>
          <w:lang w:val="en-US"/>
        </w:rPr>
        <w:t xml:space="preserve">E = Everywhere, </w:t>
      </w:r>
      <w:r w:rsidRPr="0076331D">
        <w:rPr>
          <w:rFonts w:ascii="Times" w:hAnsi="Times"/>
          <w:lang w:val="en-US"/>
        </w:rPr>
        <w:t xml:space="preserve">and B = (Resource independent) Behavioral parameter. </w:t>
      </w:r>
      <w:r>
        <w:rPr>
          <w:rFonts w:ascii="Times" w:hAnsi="Times"/>
          <w:lang w:val="en-US"/>
        </w:rPr>
        <w:t xml:space="preserve">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xml:space="preserve">.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 indicates covariates where a positive value represents a negative association, and a negative value represents a positive association.</w:t>
      </w:r>
    </w:p>
    <w:tbl>
      <w:tblPr>
        <w:tblW w:w="14080" w:type="dxa"/>
        <w:tblLook w:val="04A0" w:firstRow="1" w:lastRow="0" w:firstColumn="1" w:lastColumn="0" w:noHBand="0" w:noVBand="1"/>
      </w:tblPr>
      <w:tblGrid>
        <w:gridCol w:w="3420"/>
        <w:gridCol w:w="861"/>
        <w:gridCol w:w="1321"/>
        <w:gridCol w:w="997"/>
        <w:gridCol w:w="1086"/>
        <w:gridCol w:w="1015"/>
        <w:gridCol w:w="256"/>
        <w:gridCol w:w="851"/>
        <w:gridCol w:w="1303"/>
        <w:gridCol w:w="984"/>
        <w:gridCol w:w="1071"/>
        <w:gridCol w:w="1071"/>
      </w:tblGrid>
      <w:tr w:rsidR="007A7C92" w14:paraId="567385E6" w14:textId="77777777" w:rsidTr="00EC77BE">
        <w:trPr>
          <w:trHeight w:val="240"/>
        </w:trPr>
        <w:tc>
          <w:tcPr>
            <w:tcW w:w="3420" w:type="dxa"/>
            <w:tcBorders>
              <w:top w:val="nil"/>
              <w:left w:val="nil"/>
              <w:bottom w:val="nil"/>
              <w:right w:val="nil"/>
            </w:tcBorders>
            <w:shd w:val="clear" w:color="auto" w:fill="auto"/>
            <w:noWrap/>
            <w:vAlign w:val="bottom"/>
            <w:hideMark/>
          </w:tcPr>
          <w:p w14:paraId="1C02E3C9" w14:textId="77777777" w:rsidR="007A7C92" w:rsidRDefault="007A7C92" w:rsidP="00EC77BE"/>
        </w:tc>
        <w:tc>
          <w:tcPr>
            <w:tcW w:w="5280" w:type="dxa"/>
            <w:gridSpan w:val="5"/>
            <w:tcBorders>
              <w:top w:val="nil"/>
              <w:left w:val="nil"/>
              <w:bottom w:val="double" w:sz="6" w:space="0" w:color="auto"/>
              <w:right w:val="nil"/>
            </w:tcBorders>
            <w:shd w:val="clear" w:color="auto" w:fill="auto"/>
            <w:vAlign w:val="center"/>
            <w:hideMark/>
          </w:tcPr>
          <w:p w14:paraId="35E944A0" w14:textId="77777777" w:rsidR="007A7C92" w:rsidRPr="001B5730" w:rsidRDefault="007A7C92" w:rsidP="00EC77BE">
            <w:pPr>
              <w:jc w:val="center"/>
              <w:rPr>
                <w:rFonts w:ascii="Times Roman" w:hAnsi="Times Roman" w:cs="Calibri"/>
                <w:b/>
                <w:bCs/>
                <w:color w:val="000000"/>
                <w:sz w:val="15"/>
                <w:szCs w:val="15"/>
                <w:lang w:val="en-US"/>
              </w:rPr>
            </w:pPr>
            <w:r w:rsidRPr="001B5730">
              <w:rPr>
                <w:rFonts w:ascii="Times Roman" w:hAnsi="Times Roman" w:cs="Calibri"/>
                <w:b/>
                <w:bCs/>
                <w:color w:val="000000"/>
                <w:sz w:val="15"/>
                <w:szCs w:val="15"/>
              </w:rPr>
              <w:t xml:space="preserve">Competing model; urban-dominated region </w:t>
            </w:r>
            <w:r>
              <w:rPr>
                <w:rFonts w:ascii="Times Roman" w:hAnsi="Times Roman" w:cs="Calibri"/>
                <w:b/>
                <w:bCs/>
                <w:color w:val="000000"/>
                <w:sz w:val="15"/>
                <w:szCs w:val="15"/>
              </w:rPr>
              <w:t>subadult</w:t>
            </w:r>
            <w:r w:rsidRPr="001B5730">
              <w:rPr>
                <w:rFonts w:ascii="Times Roman" w:hAnsi="Times Roman" w:cs="Calibri"/>
                <w:b/>
                <w:bCs/>
                <w:color w:val="000000"/>
                <w:sz w:val="15"/>
                <w:szCs w:val="15"/>
              </w:rPr>
              <w:t xml:space="preserve"> night 3-h; knot = 126</w:t>
            </w:r>
            <w:r w:rsidRPr="001B5730">
              <w:rPr>
                <w:rFonts w:ascii="Times Roman" w:hAnsi="Times Roman" w:cs="Calibri"/>
                <w:b/>
                <w:bCs/>
                <w:color w:val="000000"/>
                <w:sz w:val="15"/>
                <w:szCs w:val="15"/>
                <w:lang w:val="en-US"/>
              </w:rPr>
              <w:t xml:space="preserve"> m</w:t>
            </w:r>
          </w:p>
        </w:tc>
        <w:tc>
          <w:tcPr>
            <w:tcW w:w="100" w:type="dxa"/>
            <w:tcBorders>
              <w:top w:val="nil"/>
              <w:left w:val="nil"/>
              <w:bottom w:val="nil"/>
              <w:right w:val="nil"/>
            </w:tcBorders>
            <w:shd w:val="clear" w:color="auto" w:fill="auto"/>
            <w:noWrap/>
            <w:vAlign w:val="bottom"/>
            <w:hideMark/>
          </w:tcPr>
          <w:p w14:paraId="50FA8737" w14:textId="77777777" w:rsidR="007A7C92" w:rsidRPr="001B5730" w:rsidRDefault="007A7C92" w:rsidP="00EC77BE">
            <w:pPr>
              <w:jc w:val="center"/>
              <w:rPr>
                <w:rFonts w:ascii="Times Roman" w:hAnsi="Times Roman" w:cs="Calibri"/>
                <w:b/>
                <w:bCs/>
                <w:color w:val="000000"/>
                <w:sz w:val="15"/>
                <w:szCs w:val="15"/>
              </w:rPr>
            </w:pPr>
          </w:p>
        </w:tc>
        <w:tc>
          <w:tcPr>
            <w:tcW w:w="5280" w:type="dxa"/>
            <w:gridSpan w:val="5"/>
            <w:tcBorders>
              <w:top w:val="nil"/>
              <w:left w:val="nil"/>
              <w:bottom w:val="double" w:sz="6" w:space="0" w:color="auto"/>
              <w:right w:val="nil"/>
            </w:tcBorders>
            <w:shd w:val="clear" w:color="auto" w:fill="auto"/>
            <w:vAlign w:val="center"/>
            <w:hideMark/>
          </w:tcPr>
          <w:p w14:paraId="362221B2" w14:textId="77777777" w:rsidR="007A7C92" w:rsidRPr="001B5730" w:rsidRDefault="007A7C92" w:rsidP="00EC77BE">
            <w:pPr>
              <w:jc w:val="center"/>
              <w:rPr>
                <w:rFonts w:ascii="Times Roman" w:hAnsi="Times Roman" w:cs="Calibri"/>
                <w:b/>
                <w:bCs/>
                <w:color w:val="000000"/>
                <w:sz w:val="15"/>
                <w:szCs w:val="15"/>
                <w:lang w:val="en-US"/>
              </w:rPr>
            </w:pPr>
            <w:r w:rsidRPr="001B5730">
              <w:rPr>
                <w:rFonts w:ascii="Times Roman" w:hAnsi="Times Roman" w:cs="Calibri"/>
                <w:b/>
                <w:bCs/>
                <w:color w:val="000000"/>
                <w:sz w:val="15"/>
                <w:szCs w:val="15"/>
              </w:rPr>
              <w:t xml:space="preserve">Competing model; urban-dominated region </w:t>
            </w:r>
            <w:r>
              <w:rPr>
                <w:rFonts w:ascii="Times Roman" w:hAnsi="Times Roman" w:cs="Calibri"/>
                <w:b/>
                <w:bCs/>
                <w:color w:val="000000"/>
                <w:sz w:val="15"/>
                <w:szCs w:val="15"/>
              </w:rPr>
              <w:t>subadult</w:t>
            </w:r>
            <w:r w:rsidRPr="001B5730">
              <w:rPr>
                <w:rFonts w:ascii="Times Roman" w:hAnsi="Times Roman" w:cs="Calibri"/>
                <w:b/>
                <w:bCs/>
                <w:color w:val="000000"/>
                <w:sz w:val="15"/>
                <w:szCs w:val="15"/>
              </w:rPr>
              <w:t xml:space="preserve"> night 20-m; knot = </w:t>
            </w:r>
            <w:r w:rsidRPr="001B5730">
              <w:rPr>
                <w:rFonts w:ascii="Times Roman" w:hAnsi="Times Roman" w:cs="Calibri"/>
                <w:b/>
                <w:bCs/>
                <w:color w:val="000000"/>
                <w:sz w:val="15"/>
                <w:szCs w:val="15"/>
                <w:lang w:val="en-US"/>
              </w:rPr>
              <w:t>99 m</w:t>
            </w:r>
          </w:p>
        </w:tc>
      </w:tr>
      <w:tr w:rsidR="007A7C92" w14:paraId="1B6C115F" w14:textId="77777777" w:rsidTr="00EC77BE">
        <w:trPr>
          <w:trHeight w:val="240"/>
        </w:trPr>
        <w:tc>
          <w:tcPr>
            <w:tcW w:w="3420" w:type="dxa"/>
            <w:tcBorders>
              <w:top w:val="nil"/>
              <w:left w:val="nil"/>
              <w:bottom w:val="single" w:sz="8" w:space="0" w:color="auto"/>
              <w:right w:val="nil"/>
            </w:tcBorders>
            <w:shd w:val="clear" w:color="auto" w:fill="auto"/>
            <w:noWrap/>
            <w:vAlign w:val="center"/>
            <w:hideMark/>
          </w:tcPr>
          <w:p w14:paraId="28E4B966" w14:textId="77777777" w:rsidR="007A7C92" w:rsidRDefault="007A7C92" w:rsidP="00EC77BE">
            <w:pPr>
              <w:rPr>
                <w:rFonts w:ascii="Times Roman" w:hAnsi="Times Roman" w:cs="Calibri"/>
                <w:b/>
                <w:bCs/>
                <w:color w:val="000000"/>
                <w:sz w:val="16"/>
                <w:szCs w:val="16"/>
              </w:rPr>
            </w:pPr>
            <w:r>
              <w:rPr>
                <w:rFonts w:ascii="Times Roman" w:hAnsi="Times Roman" w:cs="Calibri"/>
                <w:b/>
                <w:bCs/>
                <w:color w:val="000000"/>
                <w:sz w:val="16"/>
                <w:szCs w:val="16"/>
              </w:rPr>
              <w:t>Covariate</w:t>
            </w:r>
          </w:p>
        </w:tc>
        <w:tc>
          <w:tcPr>
            <w:tcW w:w="861" w:type="dxa"/>
            <w:tcBorders>
              <w:top w:val="nil"/>
              <w:left w:val="nil"/>
              <w:bottom w:val="single" w:sz="8" w:space="0" w:color="auto"/>
              <w:right w:val="nil"/>
            </w:tcBorders>
            <w:shd w:val="clear" w:color="auto" w:fill="auto"/>
            <w:noWrap/>
            <w:vAlign w:val="center"/>
            <w:hideMark/>
          </w:tcPr>
          <w:p w14:paraId="69A946A8"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321" w:type="dxa"/>
            <w:tcBorders>
              <w:top w:val="nil"/>
              <w:left w:val="nil"/>
              <w:bottom w:val="single" w:sz="8" w:space="0" w:color="auto"/>
              <w:right w:val="nil"/>
            </w:tcBorders>
            <w:shd w:val="clear" w:color="auto" w:fill="auto"/>
            <w:vAlign w:val="center"/>
            <w:hideMark/>
          </w:tcPr>
          <w:p w14:paraId="1E089B9C"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997" w:type="dxa"/>
            <w:tcBorders>
              <w:top w:val="nil"/>
              <w:left w:val="nil"/>
              <w:bottom w:val="single" w:sz="8" w:space="0" w:color="auto"/>
              <w:right w:val="nil"/>
            </w:tcBorders>
            <w:shd w:val="clear" w:color="auto" w:fill="auto"/>
            <w:noWrap/>
            <w:vAlign w:val="center"/>
            <w:hideMark/>
          </w:tcPr>
          <w:p w14:paraId="4B467DD2"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086" w:type="dxa"/>
            <w:tcBorders>
              <w:top w:val="nil"/>
              <w:left w:val="nil"/>
              <w:bottom w:val="single" w:sz="8" w:space="0" w:color="auto"/>
              <w:right w:val="nil"/>
            </w:tcBorders>
            <w:shd w:val="clear" w:color="auto" w:fill="auto"/>
            <w:noWrap/>
            <w:vAlign w:val="center"/>
            <w:hideMark/>
          </w:tcPr>
          <w:p w14:paraId="6A55CC6F"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015" w:type="dxa"/>
            <w:tcBorders>
              <w:top w:val="nil"/>
              <w:left w:val="nil"/>
              <w:bottom w:val="single" w:sz="8" w:space="0" w:color="auto"/>
              <w:right w:val="nil"/>
            </w:tcBorders>
            <w:shd w:val="clear" w:color="auto" w:fill="auto"/>
            <w:noWrap/>
            <w:vAlign w:val="center"/>
            <w:hideMark/>
          </w:tcPr>
          <w:p w14:paraId="7890B4C8"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c>
          <w:tcPr>
            <w:tcW w:w="100" w:type="dxa"/>
            <w:tcBorders>
              <w:top w:val="nil"/>
              <w:left w:val="nil"/>
              <w:bottom w:val="nil"/>
              <w:right w:val="nil"/>
            </w:tcBorders>
            <w:shd w:val="clear" w:color="auto" w:fill="auto"/>
            <w:noWrap/>
            <w:vAlign w:val="bottom"/>
            <w:hideMark/>
          </w:tcPr>
          <w:p w14:paraId="62746387" w14:textId="77777777" w:rsidR="007A7C92" w:rsidRDefault="007A7C92" w:rsidP="00EC77BE">
            <w:pPr>
              <w:jc w:val="center"/>
              <w:rPr>
                <w:rFonts w:ascii="Times Roman" w:hAnsi="Times Roman" w:cs="Calibri"/>
                <w:b/>
                <w:bCs/>
                <w:color w:val="000000"/>
                <w:sz w:val="16"/>
                <w:szCs w:val="16"/>
              </w:rPr>
            </w:pPr>
          </w:p>
        </w:tc>
        <w:tc>
          <w:tcPr>
            <w:tcW w:w="851" w:type="dxa"/>
            <w:tcBorders>
              <w:top w:val="nil"/>
              <w:left w:val="nil"/>
              <w:bottom w:val="single" w:sz="8" w:space="0" w:color="auto"/>
              <w:right w:val="nil"/>
            </w:tcBorders>
            <w:shd w:val="clear" w:color="auto" w:fill="auto"/>
            <w:noWrap/>
            <w:vAlign w:val="center"/>
            <w:hideMark/>
          </w:tcPr>
          <w:p w14:paraId="261B0A16"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Interface</w:t>
            </w:r>
          </w:p>
        </w:tc>
        <w:tc>
          <w:tcPr>
            <w:tcW w:w="1303" w:type="dxa"/>
            <w:tcBorders>
              <w:top w:val="nil"/>
              <w:left w:val="nil"/>
              <w:bottom w:val="single" w:sz="8" w:space="0" w:color="auto"/>
              <w:right w:val="nil"/>
            </w:tcBorders>
            <w:shd w:val="clear" w:color="auto" w:fill="auto"/>
            <w:vAlign w:val="center"/>
            <w:hideMark/>
          </w:tcPr>
          <w:p w14:paraId="765EB1E0" w14:textId="77777777" w:rsidR="007A7C92" w:rsidRDefault="007A7C92" w:rsidP="00EC77BE">
            <w:pPr>
              <w:jc w:val="center"/>
              <w:rPr>
                <w:rFonts w:ascii="Times Roman" w:hAnsi="Times Roman" w:cs="Calibri"/>
                <w:b/>
                <w:bCs/>
                <w:i/>
                <w:iCs/>
                <w:color w:val="222222"/>
                <w:sz w:val="16"/>
                <w:szCs w:val="16"/>
              </w:rPr>
            </w:pPr>
            <w:r>
              <w:rPr>
                <w:rFonts w:ascii="Times Roman" w:hAnsi="Times Roman" w:cs="Calibri"/>
                <w:b/>
                <w:bCs/>
                <w:i/>
                <w:iCs/>
                <w:color w:val="222222"/>
                <w:sz w:val="16"/>
                <w:szCs w:val="16"/>
              </w:rPr>
              <w:t>ß</w:t>
            </w:r>
          </w:p>
        </w:tc>
        <w:tc>
          <w:tcPr>
            <w:tcW w:w="984" w:type="dxa"/>
            <w:tcBorders>
              <w:top w:val="nil"/>
              <w:left w:val="nil"/>
              <w:bottom w:val="single" w:sz="8" w:space="0" w:color="auto"/>
              <w:right w:val="nil"/>
            </w:tcBorders>
            <w:shd w:val="clear" w:color="auto" w:fill="auto"/>
            <w:noWrap/>
            <w:vAlign w:val="center"/>
            <w:hideMark/>
          </w:tcPr>
          <w:p w14:paraId="29DACDF2" w14:textId="77777777" w:rsidR="007A7C92" w:rsidRDefault="007A7C92" w:rsidP="00EC77BE">
            <w:pPr>
              <w:jc w:val="center"/>
              <w:rPr>
                <w:rFonts w:ascii="Times Roman" w:hAnsi="Times Roman" w:cs="Calibri"/>
                <w:b/>
                <w:bCs/>
                <w:color w:val="222222"/>
                <w:sz w:val="16"/>
                <w:szCs w:val="16"/>
              </w:rPr>
            </w:pPr>
            <w:r>
              <w:rPr>
                <w:rFonts w:ascii="Times Roman" w:hAnsi="Times Roman" w:cs="Calibri"/>
                <w:b/>
                <w:bCs/>
                <w:color w:val="222222"/>
                <w:sz w:val="16"/>
                <w:szCs w:val="16"/>
              </w:rPr>
              <w:t>Robust SE</w:t>
            </w:r>
          </w:p>
        </w:tc>
        <w:tc>
          <w:tcPr>
            <w:tcW w:w="1071" w:type="dxa"/>
            <w:tcBorders>
              <w:top w:val="nil"/>
              <w:left w:val="nil"/>
              <w:bottom w:val="single" w:sz="8" w:space="0" w:color="auto"/>
              <w:right w:val="nil"/>
            </w:tcBorders>
            <w:shd w:val="clear" w:color="auto" w:fill="auto"/>
            <w:noWrap/>
            <w:vAlign w:val="center"/>
            <w:hideMark/>
          </w:tcPr>
          <w:p w14:paraId="4A1B8239"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L 95% CI</w:t>
            </w:r>
          </w:p>
        </w:tc>
        <w:tc>
          <w:tcPr>
            <w:tcW w:w="1071" w:type="dxa"/>
            <w:tcBorders>
              <w:top w:val="nil"/>
              <w:left w:val="nil"/>
              <w:bottom w:val="single" w:sz="8" w:space="0" w:color="auto"/>
              <w:right w:val="nil"/>
            </w:tcBorders>
            <w:shd w:val="clear" w:color="auto" w:fill="auto"/>
            <w:noWrap/>
            <w:vAlign w:val="center"/>
            <w:hideMark/>
          </w:tcPr>
          <w:p w14:paraId="1C5F9F39" w14:textId="77777777" w:rsidR="007A7C92" w:rsidRDefault="007A7C92" w:rsidP="00EC77BE">
            <w:pPr>
              <w:jc w:val="center"/>
              <w:rPr>
                <w:rFonts w:ascii="Times Roman" w:hAnsi="Times Roman" w:cs="Calibri"/>
                <w:b/>
                <w:bCs/>
                <w:color w:val="000000"/>
                <w:sz w:val="16"/>
                <w:szCs w:val="16"/>
              </w:rPr>
            </w:pPr>
            <w:r>
              <w:rPr>
                <w:rFonts w:ascii="Times Roman" w:hAnsi="Times Roman" w:cs="Calibri"/>
                <w:b/>
                <w:bCs/>
                <w:color w:val="000000"/>
                <w:sz w:val="16"/>
                <w:szCs w:val="16"/>
              </w:rPr>
              <w:t>U 95% CI</w:t>
            </w:r>
          </w:p>
        </w:tc>
      </w:tr>
      <w:tr w:rsidR="007A7C92" w14:paraId="3D83D83F" w14:textId="77777777" w:rsidTr="00EC77BE">
        <w:trPr>
          <w:trHeight w:val="240"/>
        </w:trPr>
        <w:tc>
          <w:tcPr>
            <w:tcW w:w="3420" w:type="dxa"/>
            <w:tcBorders>
              <w:top w:val="nil"/>
              <w:left w:val="nil"/>
              <w:bottom w:val="nil"/>
              <w:right w:val="nil"/>
            </w:tcBorders>
            <w:shd w:val="clear" w:color="auto" w:fill="auto"/>
            <w:noWrap/>
            <w:vAlign w:val="center"/>
            <w:hideMark/>
          </w:tcPr>
          <w:p w14:paraId="1BE31DD0"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urban boundary</w:t>
            </w:r>
            <w:r>
              <w:rPr>
                <w:rFonts w:ascii="Times Roman" w:hAnsi="Times Roman" w:cs="Calibri"/>
                <w:color w:val="000000"/>
                <w:sz w:val="16"/>
                <w:szCs w:val="16"/>
                <w:lang w:val="en-US"/>
              </w:rPr>
              <w:t>*</w:t>
            </w:r>
          </w:p>
        </w:tc>
        <w:tc>
          <w:tcPr>
            <w:tcW w:w="861" w:type="dxa"/>
            <w:tcBorders>
              <w:top w:val="nil"/>
              <w:left w:val="nil"/>
              <w:bottom w:val="nil"/>
              <w:right w:val="nil"/>
            </w:tcBorders>
            <w:shd w:val="clear" w:color="auto" w:fill="auto"/>
            <w:noWrap/>
            <w:vAlign w:val="center"/>
            <w:hideMark/>
          </w:tcPr>
          <w:p w14:paraId="72FB862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3656A551"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1.96</w:t>
            </w:r>
            <w:r>
              <w:rPr>
                <w:rFonts w:ascii="Times Roman" w:hAnsi="Times Roman" w:cs="Calibri"/>
                <w:color w:val="000000"/>
                <w:sz w:val="16"/>
                <w:szCs w:val="16"/>
              </w:rPr>
              <w:t xml:space="preserve"> / -0.55</w:t>
            </w:r>
          </w:p>
        </w:tc>
        <w:tc>
          <w:tcPr>
            <w:tcW w:w="997" w:type="dxa"/>
            <w:tcBorders>
              <w:top w:val="nil"/>
              <w:left w:val="nil"/>
              <w:bottom w:val="nil"/>
              <w:right w:val="nil"/>
            </w:tcBorders>
            <w:shd w:val="clear" w:color="auto" w:fill="auto"/>
            <w:noWrap/>
            <w:vAlign w:val="bottom"/>
            <w:hideMark/>
          </w:tcPr>
          <w:p w14:paraId="3510E6C6"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0.44</w:t>
            </w:r>
            <w:r>
              <w:rPr>
                <w:rFonts w:ascii="Times Roman" w:hAnsi="Times Roman" w:cs="Calibri"/>
                <w:color w:val="000000"/>
                <w:sz w:val="16"/>
                <w:szCs w:val="16"/>
              </w:rPr>
              <w:t xml:space="preserve"> / 0.31</w:t>
            </w:r>
          </w:p>
        </w:tc>
        <w:tc>
          <w:tcPr>
            <w:tcW w:w="1086" w:type="dxa"/>
            <w:tcBorders>
              <w:top w:val="nil"/>
              <w:left w:val="nil"/>
              <w:bottom w:val="nil"/>
              <w:right w:val="nil"/>
            </w:tcBorders>
            <w:shd w:val="clear" w:color="auto" w:fill="auto"/>
            <w:noWrap/>
            <w:vAlign w:val="bottom"/>
            <w:hideMark/>
          </w:tcPr>
          <w:p w14:paraId="6472054E"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1.1</w:t>
            </w:r>
            <w:r>
              <w:rPr>
                <w:rFonts w:ascii="Times Roman" w:hAnsi="Times Roman" w:cs="Calibri"/>
                <w:b/>
                <w:bCs/>
                <w:color w:val="000000"/>
                <w:sz w:val="16"/>
                <w:szCs w:val="16"/>
                <w:lang w:val="en-US"/>
              </w:rPr>
              <w:t>0</w:t>
            </w:r>
            <w:r>
              <w:rPr>
                <w:rFonts w:ascii="Times Roman" w:hAnsi="Times Roman" w:cs="Calibri"/>
                <w:color w:val="000000"/>
                <w:sz w:val="16"/>
                <w:szCs w:val="16"/>
              </w:rPr>
              <w:t xml:space="preserve"> / -1.16</w:t>
            </w:r>
          </w:p>
        </w:tc>
        <w:tc>
          <w:tcPr>
            <w:tcW w:w="1015" w:type="dxa"/>
            <w:tcBorders>
              <w:top w:val="nil"/>
              <w:left w:val="nil"/>
              <w:bottom w:val="nil"/>
              <w:right w:val="nil"/>
            </w:tcBorders>
            <w:shd w:val="clear" w:color="auto" w:fill="auto"/>
            <w:noWrap/>
            <w:vAlign w:val="bottom"/>
            <w:hideMark/>
          </w:tcPr>
          <w:p w14:paraId="05427734"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2.82</w:t>
            </w:r>
            <w:r>
              <w:rPr>
                <w:rFonts w:ascii="Times Roman" w:hAnsi="Times Roman" w:cs="Calibri"/>
                <w:color w:val="000000"/>
                <w:sz w:val="16"/>
                <w:szCs w:val="16"/>
              </w:rPr>
              <w:t xml:space="preserve"> / 0.06</w:t>
            </w:r>
          </w:p>
        </w:tc>
        <w:tc>
          <w:tcPr>
            <w:tcW w:w="100" w:type="dxa"/>
            <w:tcBorders>
              <w:top w:val="nil"/>
              <w:left w:val="nil"/>
              <w:bottom w:val="nil"/>
              <w:right w:val="nil"/>
            </w:tcBorders>
            <w:shd w:val="clear" w:color="auto" w:fill="auto"/>
            <w:noWrap/>
            <w:vAlign w:val="bottom"/>
            <w:hideMark/>
          </w:tcPr>
          <w:p w14:paraId="61E3AEA6"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center"/>
            <w:hideMark/>
          </w:tcPr>
          <w:p w14:paraId="76B00F5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5B485750"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2.96</w:t>
            </w:r>
            <w:r>
              <w:rPr>
                <w:rFonts w:ascii="Times Roman" w:hAnsi="Times Roman" w:cs="Calibri"/>
                <w:color w:val="000000"/>
                <w:sz w:val="16"/>
                <w:szCs w:val="16"/>
              </w:rPr>
              <w:t xml:space="preserve"> / -0.33</w:t>
            </w:r>
          </w:p>
        </w:tc>
        <w:tc>
          <w:tcPr>
            <w:tcW w:w="984" w:type="dxa"/>
            <w:tcBorders>
              <w:top w:val="nil"/>
              <w:left w:val="nil"/>
              <w:bottom w:val="nil"/>
              <w:right w:val="nil"/>
            </w:tcBorders>
            <w:shd w:val="clear" w:color="auto" w:fill="auto"/>
            <w:noWrap/>
            <w:vAlign w:val="bottom"/>
            <w:hideMark/>
          </w:tcPr>
          <w:p w14:paraId="014A7D98"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0.69</w:t>
            </w:r>
            <w:r>
              <w:rPr>
                <w:rFonts w:ascii="Times Roman" w:hAnsi="Times Roman" w:cs="Calibri"/>
                <w:color w:val="000000"/>
                <w:sz w:val="16"/>
                <w:szCs w:val="16"/>
              </w:rPr>
              <w:t xml:space="preserve"> / 0.48</w:t>
            </w:r>
          </w:p>
        </w:tc>
        <w:tc>
          <w:tcPr>
            <w:tcW w:w="1071" w:type="dxa"/>
            <w:tcBorders>
              <w:top w:val="nil"/>
              <w:left w:val="nil"/>
              <w:bottom w:val="nil"/>
              <w:right w:val="nil"/>
            </w:tcBorders>
            <w:shd w:val="clear" w:color="auto" w:fill="auto"/>
            <w:noWrap/>
            <w:vAlign w:val="bottom"/>
            <w:hideMark/>
          </w:tcPr>
          <w:p w14:paraId="21C0E86B"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1.61</w:t>
            </w:r>
            <w:r>
              <w:rPr>
                <w:rFonts w:ascii="Times Roman" w:hAnsi="Times Roman" w:cs="Calibri"/>
                <w:color w:val="000000"/>
                <w:sz w:val="16"/>
                <w:szCs w:val="16"/>
              </w:rPr>
              <w:t xml:space="preserve"> / -1.26</w:t>
            </w:r>
          </w:p>
        </w:tc>
        <w:tc>
          <w:tcPr>
            <w:tcW w:w="1071" w:type="dxa"/>
            <w:tcBorders>
              <w:top w:val="nil"/>
              <w:left w:val="nil"/>
              <w:bottom w:val="nil"/>
              <w:right w:val="nil"/>
            </w:tcBorders>
            <w:shd w:val="clear" w:color="auto" w:fill="auto"/>
            <w:noWrap/>
            <w:vAlign w:val="bottom"/>
            <w:hideMark/>
          </w:tcPr>
          <w:p w14:paraId="00A10D32" w14:textId="77777777" w:rsidR="007A7C92" w:rsidRPr="00A5738C" w:rsidRDefault="007A7C92" w:rsidP="00EC77BE">
            <w:pPr>
              <w:jc w:val="center"/>
              <w:rPr>
                <w:rFonts w:ascii="Times Roman" w:hAnsi="Times Roman" w:cs="Calibri"/>
                <w:color w:val="000000"/>
                <w:sz w:val="16"/>
                <w:szCs w:val="16"/>
                <w:lang w:val="en-US"/>
              </w:rPr>
            </w:pPr>
            <w:r w:rsidRPr="00A5738C">
              <w:rPr>
                <w:rFonts w:ascii="Times Roman" w:hAnsi="Times Roman" w:cs="Calibri"/>
                <w:b/>
                <w:bCs/>
                <w:color w:val="000000"/>
                <w:sz w:val="16"/>
                <w:szCs w:val="16"/>
              </w:rPr>
              <w:t>4.32</w:t>
            </w:r>
            <w:r>
              <w:rPr>
                <w:rFonts w:ascii="Times Roman" w:hAnsi="Times Roman" w:cs="Calibri"/>
                <w:color w:val="000000"/>
                <w:sz w:val="16"/>
                <w:szCs w:val="16"/>
              </w:rPr>
              <w:t xml:space="preserve"> / 0.6</w:t>
            </w:r>
            <w:r>
              <w:rPr>
                <w:rFonts w:ascii="Times Roman" w:hAnsi="Times Roman" w:cs="Calibri"/>
                <w:color w:val="000000"/>
                <w:sz w:val="16"/>
                <w:szCs w:val="16"/>
                <w:lang w:val="en-US"/>
              </w:rPr>
              <w:t>0</w:t>
            </w:r>
          </w:p>
        </w:tc>
      </w:tr>
      <w:tr w:rsidR="007A7C92" w14:paraId="52542771" w14:textId="77777777" w:rsidTr="00EC77BE">
        <w:trPr>
          <w:trHeight w:val="240"/>
        </w:trPr>
        <w:tc>
          <w:tcPr>
            <w:tcW w:w="3420" w:type="dxa"/>
            <w:tcBorders>
              <w:top w:val="nil"/>
              <w:left w:val="nil"/>
              <w:bottom w:val="nil"/>
              <w:right w:val="nil"/>
            </w:tcBorders>
            <w:shd w:val="clear" w:color="auto" w:fill="auto"/>
            <w:noWrap/>
            <w:vAlign w:val="center"/>
            <w:hideMark/>
          </w:tcPr>
          <w:p w14:paraId="060BB70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Cover</w:t>
            </w:r>
          </w:p>
        </w:tc>
        <w:tc>
          <w:tcPr>
            <w:tcW w:w="861" w:type="dxa"/>
            <w:tcBorders>
              <w:top w:val="nil"/>
              <w:left w:val="nil"/>
              <w:bottom w:val="nil"/>
              <w:right w:val="nil"/>
            </w:tcBorders>
            <w:shd w:val="clear" w:color="auto" w:fill="auto"/>
            <w:noWrap/>
            <w:vAlign w:val="center"/>
            <w:hideMark/>
          </w:tcPr>
          <w:p w14:paraId="0A785AF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4647432C"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0.31</w:t>
            </w:r>
            <w:r>
              <w:rPr>
                <w:rFonts w:ascii="Times Roman" w:hAnsi="Times Roman" w:cs="Calibri"/>
                <w:color w:val="000000"/>
                <w:sz w:val="16"/>
                <w:szCs w:val="16"/>
              </w:rPr>
              <w:t xml:space="preserve"> / -0.02</w:t>
            </w:r>
          </w:p>
        </w:tc>
        <w:tc>
          <w:tcPr>
            <w:tcW w:w="997" w:type="dxa"/>
            <w:tcBorders>
              <w:top w:val="nil"/>
              <w:left w:val="nil"/>
              <w:bottom w:val="nil"/>
              <w:right w:val="nil"/>
            </w:tcBorders>
            <w:shd w:val="clear" w:color="auto" w:fill="auto"/>
            <w:noWrap/>
            <w:vAlign w:val="bottom"/>
            <w:hideMark/>
          </w:tcPr>
          <w:p w14:paraId="36E8CFB8"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0.11</w:t>
            </w:r>
            <w:r>
              <w:rPr>
                <w:rFonts w:ascii="Times Roman" w:hAnsi="Times Roman" w:cs="Calibri"/>
                <w:color w:val="000000"/>
                <w:sz w:val="16"/>
                <w:szCs w:val="16"/>
              </w:rPr>
              <w:t xml:space="preserve"> / 0.11</w:t>
            </w:r>
          </w:p>
        </w:tc>
        <w:tc>
          <w:tcPr>
            <w:tcW w:w="1086" w:type="dxa"/>
            <w:tcBorders>
              <w:top w:val="nil"/>
              <w:left w:val="nil"/>
              <w:bottom w:val="nil"/>
              <w:right w:val="nil"/>
            </w:tcBorders>
            <w:shd w:val="clear" w:color="auto" w:fill="auto"/>
            <w:noWrap/>
            <w:vAlign w:val="bottom"/>
            <w:hideMark/>
          </w:tcPr>
          <w:p w14:paraId="1C758C6E"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0.1</w:t>
            </w:r>
            <w:r w:rsidRPr="00A5738C">
              <w:rPr>
                <w:rFonts w:ascii="Times Roman" w:hAnsi="Times Roman" w:cs="Calibri"/>
                <w:b/>
                <w:bCs/>
                <w:color w:val="000000"/>
                <w:sz w:val="16"/>
                <w:szCs w:val="16"/>
                <w:lang w:val="en-US"/>
              </w:rPr>
              <w:t>0</w:t>
            </w:r>
            <w:r>
              <w:rPr>
                <w:rFonts w:ascii="Times Roman" w:hAnsi="Times Roman" w:cs="Calibri"/>
                <w:color w:val="000000"/>
                <w:sz w:val="16"/>
                <w:szCs w:val="16"/>
              </w:rPr>
              <w:t xml:space="preserve"> / -0.24</w:t>
            </w:r>
          </w:p>
        </w:tc>
        <w:tc>
          <w:tcPr>
            <w:tcW w:w="1015" w:type="dxa"/>
            <w:tcBorders>
              <w:top w:val="nil"/>
              <w:left w:val="nil"/>
              <w:bottom w:val="nil"/>
              <w:right w:val="nil"/>
            </w:tcBorders>
            <w:shd w:val="clear" w:color="auto" w:fill="auto"/>
            <w:noWrap/>
            <w:vAlign w:val="bottom"/>
            <w:hideMark/>
          </w:tcPr>
          <w:p w14:paraId="64990F7B" w14:textId="77777777" w:rsidR="007A7C92" w:rsidRPr="00A5738C" w:rsidRDefault="007A7C92" w:rsidP="00EC77BE">
            <w:pPr>
              <w:jc w:val="center"/>
              <w:rPr>
                <w:rFonts w:ascii="Times Roman" w:hAnsi="Times Roman" w:cs="Calibri"/>
                <w:color w:val="000000"/>
                <w:sz w:val="16"/>
                <w:szCs w:val="16"/>
                <w:lang w:val="en-US"/>
              </w:rPr>
            </w:pPr>
            <w:r w:rsidRPr="00A5738C">
              <w:rPr>
                <w:rFonts w:ascii="Times Roman" w:hAnsi="Times Roman" w:cs="Calibri"/>
                <w:b/>
                <w:bCs/>
                <w:color w:val="000000"/>
                <w:sz w:val="16"/>
                <w:szCs w:val="16"/>
              </w:rPr>
              <w:t>0.52</w:t>
            </w:r>
            <w:r>
              <w:rPr>
                <w:rFonts w:ascii="Times Roman" w:hAnsi="Times Roman" w:cs="Calibri"/>
                <w:color w:val="000000"/>
                <w:sz w:val="16"/>
                <w:szCs w:val="16"/>
              </w:rPr>
              <w:t xml:space="preserve"> / 0.2</w:t>
            </w:r>
            <w:r>
              <w:rPr>
                <w:rFonts w:ascii="Times Roman" w:hAnsi="Times Roman" w:cs="Calibri"/>
                <w:color w:val="000000"/>
                <w:sz w:val="16"/>
                <w:szCs w:val="16"/>
                <w:lang w:val="en-US"/>
              </w:rPr>
              <w:t>0</w:t>
            </w:r>
          </w:p>
        </w:tc>
        <w:tc>
          <w:tcPr>
            <w:tcW w:w="100" w:type="dxa"/>
            <w:tcBorders>
              <w:top w:val="nil"/>
              <w:left w:val="nil"/>
              <w:bottom w:val="nil"/>
              <w:right w:val="nil"/>
            </w:tcBorders>
            <w:shd w:val="clear" w:color="auto" w:fill="auto"/>
            <w:noWrap/>
            <w:vAlign w:val="bottom"/>
            <w:hideMark/>
          </w:tcPr>
          <w:p w14:paraId="5EF3D260"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4ADA8DE8" w14:textId="77777777" w:rsidR="007A7C92" w:rsidRDefault="007A7C92" w:rsidP="00EC77BE">
            <w:pPr>
              <w:jc w:val="center"/>
              <w:rPr>
                <w:sz w:val="20"/>
                <w:szCs w:val="20"/>
              </w:rPr>
            </w:pPr>
          </w:p>
        </w:tc>
        <w:tc>
          <w:tcPr>
            <w:tcW w:w="1303" w:type="dxa"/>
            <w:tcBorders>
              <w:top w:val="nil"/>
              <w:left w:val="nil"/>
              <w:bottom w:val="nil"/>
              <w:right w:val="nil"/>
            </w:tcBorders>
            <w:shd w:val="clear" w:color="auto" w:fill="auto"/>
            <w:noWrap/>
            <w:vAlign w:val="bottom"/>
            <w:hideMark/>
          </w:tcPr>
          <w:p w14:paraId="3D82DFBD" w14:textId="77777777" w:rsidR="007A7C92" w:rsidRPr="00A5738C" w:rsidRDefault="007A7C92" w:rsidP="00EC77BE">
            <w:pPr>
              <w:jc w:val="center"/>
              <w:rPr>
                <w:b/>
                <w:bCs/>
                <w:sz w:val="20"/>
                <w:szCs w:val="20"/>
              </w:rPr>
            </w:pPr>
          </w:p>
        </w:tc>
        <w:tc>
          <w:tcPr>
            <w:tcW w:w="984" w:type="dxa"/>
            <w:tcBorders>
              <w:top w:val="nil"/>
              <w:left w:val="nil"/>
              <w:bottom w:val="nil"/>
              <w:right w:val="nil"/>
            </w:tcBorders>
            <w:shd w:val="clear" w:color="auto" w:fill="auto"/>
            <w:noWrap/>
            <w:vAlign w:val="bottom"/>
            <w:hideMark/>
          </w:tcPr>
          <w:p w14:paraId="60CE230F" w14:textId="77777777" w:rsidR="007A7C92" w:rsidRPr="00A5738C" w:rsidRDefault="007A7C92" w:rsidP="00EC77BE">
            <w:pPr>
              <w:jc w:val="center"/>
              <w:rPr>
                <w:b/>
                <w:bCs/>
                <w:sz w:val="20"/>
                <w:szCs w:val="20"/>
              </w:rPr>
            </w:pPr>
          </w:p>
        </w:tc>
        <w:tc>
          <w:tcPr>
            <w:tcW w:w="1071" w:type="dxa"/>
            <w:tcBorders>
              <w:top w:val="nil"/>
              <w:left w:val="nil"/>
              <w:bottom w:val="nil"/>
              <w:right w:val="nil"/>
            </w:tcBorders>
            <w:shd w:val="clear" w:color="auto" w:fill="auto"/>
            <w:noWrap/>
            <w:vAlign w:val="bottom"/>
            <w:hideMark/>
          </w:tcPr>
          <w:p w14:paraId="5F23E8A3" w14:textId="77777777" w:rsidR="007A7C92" w:rsidRPr="00A5738C" w:rsidRDefault="007A7C92" w:rsidP="00EC77BE">
            <w:pPr>
              <w:jc w:val="center"/>
              <w:rPr>
                <w:b/>
                <w:bCs/>
                <w:sz w:val="20"/>
                <w:szCs w:val="20"/>
              </w:rPr>
            </w:pPr>
          </w:p>
        </w:tc>
        <w:tc>
          <w:tcPr>
            <w:tcW w:w="1071" w:type="dxa"/>
            <w:tcBorders>
              <w:top w:val="nil"/>
              <w:left w:val="nil"/>
              <w:bottom w:val="nil"/>
              <w:right w:val="nil"/>
            </w:tcBorders>
            <w:shd w:val="clear" w:color="auto" w:fill="auto"/>
            <w:noWrap/>
            <w:vAlign w:val="bottom"/>
            <w:hideMark/>
          </w:tcPr>
          <w:p w14:paraId="7FA0AE85" w14:textId="77777777" w:rsidR="007A7C92" w:rsidRPr="00A5738C" w:rsidRDefault="007A7C92" w:rsidP="00EC77BE">
            <w:pPr>
              <w:jc w:val="center"/>
              <w:rPr>
                <w:b/>
                <w:bCs/>
                <w:sz w:val="20"/>
                <w:szCs w:val="20"/>
              </w:rPr>
            </w:pPr>
          </w:p>
        </w:tc>
      </w:tr>
      <w:tr w:rsidR="007A7C92" w14:paraId="5A85B775" w14:textId="77777777" w:rsidTr="00EC77BE">
        <w:trPr>
          <w:trHeight w:val="240"/>
        </w:trPr>
        <w:tc>
          <w:tcPr>
            <w:tcW w:w="3420" w:type="dxa"/>
            <w:tcBorders>
              <w:top w:val="nil"/>
              <w:left w:val="nil"/>
              <w:bottom w:val="nil"/>
              <w:right w:val="nil"/>
            </w:tcBorders>
            <w:shd w:val="clear" w:color="auto" w:fill="auto"/>
            <w:noWrap/>
            <w:vAlign w:val="center"/>
            <w:hideMark/>
          </w:tcPr>
          <w:p w14:paraId="0179EF19"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NDVI</w:t>
            </w:r>
          </w:p>
        </w:tc>
        <w:tc>
          <w:tcPr>
            <w:tcW w:w="861" w:type="dxa"/>
            <w:tcBorders>
              <w:top w:val="nil"/>
              <w:left w:val="nil"/>
              <w:bottom w:val="nil"/>
              <w:right w:val="nil"/>
            </w:tcBorders>
            <w:shd w:val="clear" w:color="auto" w:fill="auto"/>
            <w:noWrap/>
            <w:vAlign w:val="bottom"/>
            <w:hideMark/>
          </w:tcPr>
          <w:p w14:paraId="3DD64BC7" w14:textId="77777777" w:rsidR="007A7C92" w:rsidRDefault="007A7C92" w:rsidP="00EC77BE">
            <w:pPr>
              <w:rPr>
                <w:rFonts w:ascii="Times Roman" w:hAnsi="Times Roman" w:cs="Calibri"/>
                <w:color w:val="000000"/>
                <w:sz w:val="16"/>
                <w:szCs w:val="16"/>
              </w:rPr>
            </w:pPr>
          </w:p>
        </w:tc>
        <w:tc>
          <w:tcPr>
            <w:tcW w:w="1321" w:type="dxa"/>
            <w:tcBorders>
              <w:top w:val="nil"/>
              <w:left w:val="nil"/>
              <w:bottom w:val="nil"/>
              <w:right w:val="nil"/>
            </w:tcBorders>
            <w:shd w:val="clear" w:color="auto" w:fill="auto"/>
            <w:noWrap/>
            <w:vAlign w:val="bottom"/>
            <w:hideMark/>
          </w:tcPr>
          <w:p w14:paraId="6125E5E3" w14:textId="77777777" w:rsidR="007A7C92" w:rsidRDefault="007A7C92" w:rsidP="00EC77BE">
            <w:pPr>
              <w:jc w:val="center"/>
              <w:rPr>
                <w:sz w:val="20"/>
                <w:szCs w:val="20"/>
              </w:rPr>
            </w:pPr>
          </w:p>
        </w:tc>
        <w:tc>
          <w:tcPr>
            <w:tcW w:w="997" w:type="dxa"/>
            <w:tcBorders>
              <w:top w:val="nil"/>
              <w:left w:val="nil"/>
              <w:bottom w:val="nil"/>
              <w:right w:val="nil"/>
            </w:tcBorders>
            <w:shd w:val="clear" w:color="auto" w:fill="auto"/>
            <w:noWrap/>
            <w:vAlign w:val="bottom"/>
            <w:hideMark/>
          </w:tcPr>
          <w:p w14:paraId="05F11D8B" w14:textId="77777777" w:rsidR="007A7C92" w:rsidRDefault="007A7C92" w:rsidP="00EC77BE">
            <w:pPr>
              <w:jc w:val="center"/>
              <w:rPr>
                <w:sz w:val="20"/>
                <w:szCs w:val="20"/>
              </w:rPr>
            </w:pPr>
          </w:p>
        </w:tc>
        <w:tc>
          <w:tcPr>
            <w:tcW w:w="1086" w:type="dxa"/>
            <w:tcBorders>
              <w:top w:val="nil"/>
              <w:left w:val="nil"/>
              <w:bottom w:val="nil"/>
              <w:right w:val="nil"/>
            </w:tcBorders>
            <w:shd w:val="clear" w:color="auto" w:fill="auto"/>
            <w:noWrap/>
            <w:vAlign w:val="bottom"/>
            <w:hideMark/>
          </w:tcPr>
          <w:p w14:paraId="0E071C70" w14:textId="77777777" w:rsidR="007A7C92" w:rsidRDefault="007A7C92" w:rsidP="00EC77BE">
            <w:pPr>
              <w:jc w:val="center"/>
              <w:rPr>
                <w:sz w:val="20"/>
                <w:szCs w:val="20"/>
              </w:rPr>
            </w:pPr>
          </w:p>
        </w:tc>
        <w:tc>
          <w:tcPr>
            <w:tcW w:w="1015" w:type="dxa"/>
            <w:tcBorders>
              <w:top w:val="nil"/>
              <w:left w:val="nil"/>
              <w:bottom w:val="nil"/>
              <w:right w:val="nil"/>
            </w:tcBorders>
            <w:shd w:val="clear" w:color="auto" w:fill="auto"/>
            <w:noWrap/>
            <w:vAlign w:val="bottom"/>
            <w:hideMark/>
          </w:tcPr>
          <w:p w14:paraId="41DABE58" w14:textId="77777777" w:rsidR="007A7C92" w:rsidRDefault="007A7C92" w:rsidP="00EC77BE">
            <w:pPr>
              <w:jc w:val="center"/>
              <w:rPr>
                <w:sz w:val="20"/>
                <w:szCs w:val="20"/>
              </w:rPr>
            </w:pPr>
          </w:p>
        </w:tc>
        <w:tc>
          <w:tcPr>
            <w:tcW w:w="100" w:type="dxa"/>
            <w:tcBorders>
              <w:top w:val="nil"/>
              <w:left w:val="nil"/>
              <w:bottom w:val="nil"/>
              <w:right w:val="nil"/>
            </w:tcBorders>
            <w:shd w:val="clear" w:color="auto" w:fill="auto"/>
            <w:noWrap/>
            <w:vAlign w:val="bottom"/>
            <w:hideMark/>
          </w:tcPr>
          <w:p w14:paraId="7FC4FEA5" w14:textId="77777777" w:rsidR="007A7C92" w:rsidRDefault="007A7C92" w:rsidP="00EC77BE">
            <w:pPr>
              <w:jc w:val="center"/>
              <w:rPr>
                <w:sz w:val="20"/>
                <w:szCs w:val="20"/>
              </w:rPr>
            </w:pPr>
          </w:p>
        </w:tc>
        <w:tc>
          <w:tcPr>
            <w:tcW w:w="851" w:type="dxa"/>
            <w:tcBorders>
              <w:top w:val="nil"/>
              <w:left w:val="nil"/>
              <w:bottom w:val="nil"/>
              <w:right w:val="nil"/>
            </w:tcBorders>
            <w:shd w:val="clear" w:color="auto" w:fill="auto"/>
            <w:noWrap/>
            <w:vAlign w:val="bottom"/>
            <w:hideMark/>
          </w:tcPr>
          <w:p w14:paraId="436A077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03" w:type="dxa"/>
            <w:tcBorders>
              <w:top w:val="nil"/>
              <w:left w:val="nil"/>
              <w:bottom w:val="nil"/>
              <w:right w:val="nil"/>
            </w:tcBorders>
            <w:shd w:val="clear" w:color="auto" w:fill="auto"/>
            <w:noWrap/>
            <w:vAlign w:val="bottom"/>
            <w:hideMark/>
          </w:tcPr>
          <w:p w14:paraId="55AE1083"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-0.29</w:t>
            </w:r>
          </w:p>
        </w:tc>
        <w:tc>
          <w:tcPr>
            <w:tcW w:w="984" w:type="dxa"/>
            <w:tcBorders>
              <w:top w:val="nil"/>
              <w:left w:val="nil"/>
              <w:bottom w:val="nil"/>
              <w:right w:val="nil"/>
            </w:tcBorders>
            <w:shd w:val="clear" w:color="auto" w:fill="auto"/>
            <w:noWrap/>
            <w:vAlign w:val="bottom"/>
            <w:hideMark/>
          </w:tcPr>
          <w:p w14:paraId="11BC6415"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0.14</w:t>
            </w:r>
          </w:p>
        </w:tc>
        <w:tc>
          <w:tcPr>
            <w:tcW w:w="1071" w:type="dxa"/>
            <w:tcBorders>
              <w:top w:val="nil"/>
              <w:left w:val="nil"/>
              <w:bottom w:val="nil"/>
              <w:right w:val="nil"/>
            </w:tcBorders>
            <w:shd w:val="clear" w:color="auto" w:fill="auto"/>
            <w:noWrap/>
            <w:vAlign w:val="bottom"/>
            <w:hideMark/>
          </w:tcPr>
          <w:p w14:paraId="03584217"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-0.58</w:t>
            </w:r>
          </w:p>
        </w:tc>
        <w:tc>
          <w:tcPr>
            <w:tcW w:w="1071" w:type="dxa"/>
            <w:tcBorders>
              <w:top w:val="nil"/>
              <w:left w:val="nil"/>
              <w:bottom w:val="nil"/>
              <w:right w:val="nil"/>
            </w:tcBorders>
            <w:shd w:val="clear" w:color="auto" w:fill="auto"/>
            <w:noWrap/>
            <w:vAlign w:val="bottom"/>
            <w:hideMark/>
          </w:tcPr>
          <w:p w14:paraId="6BEC124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-0.01</w:t>
            </w:r>
          </w:p>
        </w:tc>
      </w:tr>
      <w:tr w:rsidR="007A7C92" w14:paraId="1A976EDE" w14:textId="77777777" w:rsidTr="00EC77BE">
        <w:trPr>
          <w:trHeight w:val="240"/>
        </w:trPr>
        <w:tc>
          <w:tcPr>
            <w:tcW w:w="3420" w:type="dxa"/>
            <w:tcBorders>
              <w:top w:val="nil"/>
              <w:left w:val="nil"/>
              <w:bottom w:val="nil"/>
              <w:right w:val="nil"/>
            </w:tcBorders>
            <w:shd w:val="clear" w:color="auto" w:fill="auto"/>
            <w:noWrap/>
            <w:vAlign w:val="center"/>
            <w:hideMark/>
          </w:tcPr>
          <w:p w14:paraId="56DBEDFA"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Vegetation burn index</w:t>
            </w:r>
            <w:r>
              <w:rPr>
                <w:rFonts w:ascii="Times Roman" w:hAnsi="Times Roman" w:cs="Calibri"/>
                <w:color w:val="000000"/>
                <w:sz w:val="16"/>
                <w:szCs w:val="16"/>
                <w:lang w:val="en-US"/>
              </w:rPr>
              <w:t>*</w:t>
            </w:r>
          </w:p>
        </w:tc>
        <w:tc>
          <w:tcPr>
            <w:tcW w:w="861" w:type="dxa"/>
            <w:tcBorders>
              <w:top w:val="nil"/>
              <w:left w:val="nil"/>
              <w:bottom w:val="nil"/>
              <w:right w:val="nil"/>
            </w:tcBorders>
            <w:shd w:val="clear" w:color="auto" w:fill="auto"/>
            <w:noWrap/>
            <w:vAlign w:val="center"/>
            <w:hideMark/>
          </w:tcPr>
          <w:p w14:paraId="4E456DE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589722B2" w14:textId="77777777" w:rsidR="007A7C92" w:rsidRPr="00A5738C" w:rsidRDefault="007A7C92" w:rsidP="00EC77BE">
            <w:pPr>
              <w:jc w:val="center"/>
              <w:rPr>
                <w:rFonts w:ascii="Times Roman" w:hAnsi="Times Roman" w:cs="Calibri"/>
                <w:color w:val="000000"/>
                <w:sz w:val="16"/>
                <w:szCs w:val="16"/>
                <w:lang w:val="en-US"/>
              </w:rPr>
            </w:pPr>
            <w:r w:rsidRPr="00A5738C">
              <w:rPr>
                <w:rFonts w:ascii="Times Roman" w:hAnsi="Times Roman" w:cs="Calibri"/>
                <w:b/>
                <w:bCs/>
                <w:color w:val="000000"/>
                <w:sz w:val="16"/>
                <w:szCs w:val="16"/>
              </w:rPr>
              <w:t>0.48</w:t>
            </w:r>
            <w:r>
              <w:rPr>
                <w:rFonts w:ascii="Times Roman" w:hAnsi="Times Roman" w:cs="Calibri"/>
                <w:color w:val="000000"/>
                <w:sz w:val="16"/>
                <w:szCs w:val="16"/>
              </w:rPr>
              <w:t xml:space="preserve"> / 0</w:t>
            </w:r>
            <w:r>
              <w:rPr>
                <w:rFonts w:ascii="Times Roman" w:hAnsi="Times Roman" w:cs="Calibri"/>
                <w:color w:val="000000"/>
                <w:sz w:val="16"/>
                <w:szCs w:val="16"/>
                <w:lang w:val="en-US"/>
              </w:rPr>
              <w:t>.00</w:t>
            </w:r>
          </w:p>
        </w:tc>
        <w:tc>
          <w:tcPr>
            <w:tcW w:w="997" w:type="dxa"/>
            <w:tcBorders>
              <w:top w:val="nil"/>
              <w:left w:val="nil"/>
              <w:bottom w:val="nil"/>
              <w:right w:val="nil"/>
            </w:tcBorders>
            <w:shd w:val="clear" w:color="auto" w:fill="auto"/>
            <w:noWrap/>
            <w:vAlign w:val="bottom"/>
            <w:hideMark/>
          </w:tcPr>
          <w:p w14:paraId="391ADB55"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0.12</w:t>
            </w:r>
            <w:r>
              <w:rPr>
                <w:rFonts w:ascii="Times Roman" w:hAnsi="Times Roman" w:cs="Calibri"/>
                <w:color w:val="000000"/>
                <w:sz w:val="16"/>
                <w:szCs w:val="16"/>
              </w:rPr>
              <w:t xml:space="preserve"> / 0.11</w:t>
            </w:r>
          </w:p>
        </w:tc>
        <w:tc>
          <w:tcPr>
            <w:tcW w:w="1086" w:type="dxa"/>
            <w:tcBorders>
              <w:top w:val="nil"/>
              <w:left w:val="nil"/>
              <w:bottom w:val="nil"/>
              <w:right w:val="nil"/>
            </w:tcBorders>
            <w:shd w:val="clear" w:color="auto" w:fill="auto"/>
            <w:noWrap/>
            <w:vAlign w:val="bottom"/>
            <w:hideMark/>
          </w:tcPr>
          <w:p w14:paraId="565D2F75"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0.24</w:t>
            </w:r>
            <w:r>
              <w:rPr>
                <w:rFonts w:ascii="Times Roman" w:hAnsi="Times Roman" w:cs="Calibri"/>
                <w:color w:val="000000"/>
                <w:sz w:val="16"/>
                <w:szCs w:val="16"/>
              </w:rPr>
              <w:t xml:space="preserve"> / -0.22</w:t>
            </w:r>
          </w:p>
        </w:tc>
        <w:tc>
          <w:tcPr>
            <w:tcW w:w="1015" w:type="dxa"/>
            <w:tcBorders>
              <w:top w:val="nil"/>
              <w:left w:val="nil"/>
              <w:bottom w:val="nil"/>
              <w:right w:val="nil"/>
            </w:tcBorders>
            <w:shd w:val="clear" w:color="auto" w:fill="auto"/>
            <w:noWrap/>
            <w:vAlign w:val="bottom"/>
            <w:hideMark/>
          </w:tcPr>
          <w:p w14:paraId="4FF284B4"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0.71</w:t>
            </w:r>
            <w:r>
              <w:rPr>
                <w:rFonts w:ascii="Times Roman" w:hAnsi="Times Roman" w:cs="Calibri"/>
                <w:color w:val="000000"/>
                <w:sz w:val="16"/>
                <w:szCs w:val="16"/>
              </w:rPr>
              <w:t xml:space="preserve"> / 0.22</w:t>
            </w:r>
          </w:p>
        </w:tc>
        <w:tc>
          <w:tcPr>
            <w:tcW w:w="100" w:type="dxa"/>
            <w:tcBorders>
              <w:top w:val="nil"/>
              <w:left w:val="nil"/>
              <w:bottom w:val="nil"/>
              <w:right w:val="nil"/>
            </w:tcBorders>
            <w:shd w:val="clear" w:color="auto" w:fill="auto"/>
            <w:noWrap/>
            <w:vAlign w:val="bottom"/>
            <w:hideMark/>
          </w:tcPr>
          <w:p w14:paraId="25D9C821"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center"/>
            <w:hideMark/>
          </w:tcPr>
          <w:p w14:paraId="2EDF728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4D3A7FE3"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0.97</w:t>
            </w:r>
            <w:r>
              <w:rPr>
                <w:rFonts w:ascii="Times Roman" w:hAnsi="Times Roman" w:cs="Calibri"/>
                <w:color w:val="000000"/>
                <w:sz w:val="16"/>
                <w:szCs w:val="16"/>
              </w:rPr>
              <w:t xml:space="preserve"> / 0.27</w:t>
            </w:r>
          </w:p>
        </w:tc>
        <w:tc>
          <w:tcPr>
            <w:tcW w:w="984" w:type="dxa"/>
            <w:tcBorders>
              <w:top w:val="nil"/>
              <w:left w:val="nil"/>
              <w:bottom w:val="nil"/>
              <w:right w:val="nil"/>
            </w:tcBorders>
            <w:shd w:val="clear" w:color="auto" w:fill="auto"/>
            <w:noWrap/>
            <w:vAlign w:val="bottom"/>
            <w:hideMark/>
          </w:tcPr>
          <w:p w14:paraId="5848FA2F"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0.16</w:t>
            </w:r>
            <w:r>
              <w:rPr>
                <w:rFonts w:ascii="Times Roman" w:hAnsi="Times Roman" w:cs="Calibri"/>
                <w:color w:val="000000"/>
                <w:sz w:val="16"/>
                <w:szCs w:val="16"/>
              </w:rPr>
              <w:t xml:space="preserve"> / 0.17</w:t>
            </w:r>
          </w:p>
        </w:tc>
        <w:tc>
          <w:tcPr>
            <w:tcW w:w="1071" w:type="dxa"/>
            <w:tcBorders>
              <w:top w:val="nil"/>
              <w:left w:val="nil"/>
              <w:bottom w:val="nil"/>
              <w:right w:val="nil"/>
            </w:tcBorders>
            <w:shd w:val="clear" w:color="auto" w:fill="auto"/>
            <w:noWrap/>
            <w:vAlign w:val="bottom"/>
            <w:hideMark/>
          </w:tcPr>
          <w:p w14:paraId="02B2CB4C"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0.66</w:t>
            </w:r>
            <w:r>
              <w:rPr>
                <w:rFonts w:ascii="Times Roman" w:hAnsi="Times Roman" w:cs="Calibri"/>
                <w:color w:val="000000"/>
                <w:sz w:val="16"/>
                <w:szCs w:val="16"/>
              </w:rPr>
              <w:t xml:space="preserve"> / -0.06</w:t>
            </w:r>
          </w:p>
        </w:tc>
        <w:tc>
          <w:tcPr>
            <w:tcW w:w="1071" w:type="dxa"/>
            <w:tcBorders>
              <w:top w:val="nil"/>
              <w:left w:val="nil"/>
              <w:bottom w:val="nil"/>
              <w:right w:val="nil"/>
            </w:tcBorders>
            <w:shd w:val="clear" w:color="auto" w:fill="auto"/>
            <w:noWrap/>
            <w:vAlign w:val="bottom"/>
            <w:hideMark/>
          </w:tcPr>
          <w:p w14:paraId="202DDD81" w14:textId="77777777" w:rsidR="007A7C92" w:rsidRPr="00A5738C" w:rsidRDefault="007A7C92" w:rsidP="00EC77BE">
            <w:pPr>
              <w:jc w:val="center"/>
              <w:rPr>
                <w:rFonts w:ascii="Times Roman" w:hAnsi="Times Roman" w:cs="Calibri"/>
                <w:color w:val="000000"/>
                <w:sz w:val="16"/>
                <w:szCs w:val="16"/>
                <w:lang w:val="en-US"/>
              </w:rPr>
            </w:pPr>
            <w:r w:rsidRPr="00A5738C">
              <w:rPr>
                <w:rFonts w:ascii="Times Roman" w:hAnsi="Times Roman" w:cs="Calibri"/>
                <w:b/>
                <w:bCs/>
                <w:color w:val="000000"/>
                <w:sz w:val="16"/>
                <w:szCs w:val="16"/>
              </w:rPr>
              <w:t>1.29</w:t>
            </w:r>
            <w:r>
              <w:rPr>
                <w:rFonts w:ascii="Times Roman" w:hAnsi="Times Roman" w:cs="Calibri"/>
                <w:color w:val="000000"/>
                <w:sz w:val="16"/>
                <w:szCs w:val="16"/>
              </w:rPr>
              <w:t xml:space="preserve"> / 0.6</w:t>
            </w:r>
            <w:r>
              <w:rPr>
                <w:rFonts w:ascii="Times Roman" w:hAnsi="Times Roman" w:cs="Calibri"/>
                <w:color w:val="000000"/>
                <w:sz w:val="16"/>
                <w:szCs w:val="16"/>
                <w:lang w:val="en-US"/>
              </w:rPr>
              <w:t>0</w:t>
            </w:r>
          </w:p>
        </w:tc>
      </w:tr>
      <w:tr w:rsidR="007A7C92" w14:paraId="6699324E" w14:textId="77777777" w:rsidTr="00EC77BE">
        <w:trPr>
          <w:trHeight w:val="240"/>
        </w:trPr>
        <w:tc>
          <w:tcPr>
            <w:tcW w:w="3420" w:type="dxa"/>
            <w:tcBorders>
              <w:top w:val="nil"/>
              <w:left w:val="nil"/>
              <w:bottom w:val="nil"/>
              <w:right w:val="nil"/>
            </w:tcBorders>
            <w:shd w:val="clear" w:color="auto" w:fill="auto"/>
            <w:noWrap/>
            <w:vAlign w:val="center"/>
            <w:hideMark/>
          </w:tcPr>
          <w:p w14:paraId="3E84EC54"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coast</w:t>
            </w:r>
            <w:r>
              <w:rPr>
                <w:rFonts w:ascii="Times Roman" w:hAnsi="Times Roman" w:cs="Calibri"/>
                <w:color w:val="000000"/>
                <w:sz w:val="16"/>
                <w:szCs w:val="16"/>
                <w:lang w:val="en-US"/>
              </w:rPr>
              <w:t>*</w:t>
            </w:r>
          </w:p>
        </w:tc>
        <w:tc>
          <w:tcPr>
            <w:tcW w:w="861" w:type="dxa"/>
            <w:tcBorders>
              <w:top w:val="nil"/>
              <w:left w:val="nil"/>
              <w:bottom w:val="nil"/>
              <w:right w:val="nil"/>
            </w:tcBorders>
            <w:shd w:val="clear" w:color="auto" w:fill="auto"/>
            <w:noWrap/>
            <w:vAlign w:val="center"/>
            <w:hideMark/>
          </w:tcPr>
          <w:p w14:paraId="0C6B166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034736A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1.52</w:t>
            </w:r>
          </w:p>
        </w:tc>
        <w:tc>
          <w:tcPr>
            <w:tcW w:w="997" w:type="dxa"/>
            <w:tcBorders>
              <w:top w:val="nil"/>
              <w:left w:val="nil"/>
              <w:bottom w:val="nil"/>
              <w:right w:val="nil"/>
            </w:tcBorders>
            <w:shd w:val="clear" w:color="auto" w:fill="auto"/>
            <w:noWrap/>
            <w:vAlign w:val="bottom"/>
            <w:hideMark/>
          </w:tcPr>
          <w:p w14:paraId="5E075D5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0.37</w:t>
            </w:r>
          </w:p>
        </w:tc>
        <w:tc>
          <w:tcPr>
            <w:tcW w:w="1086" w:type="dxa"/>
            <w:tcBorders>
              <w:top w:val="nil"/>
              <w:left w:val="nil"/>
              <w:bottom w:val="nil"/>
              <w:right w:val="nil"/>
            </w:tcBorders>
            <w:shd w:val="clear" w:color="auto" w:fill="auto"/>
            <w:noWrap/>
            <w:vAlign w:val="bottom"/>
            <w:hideMark/>
          </w:tcPr>
          <w:p w14:paraId="5B9565F8"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0.8</w:t>
            </w:r>
            <w:r>
              <w:rPr>
                <w:rFonts w:ascii="Times Roman" w:hAnsi="Times Roman" w:cs="Calibri"/>
                <w:b/>
                <w:bCs/>
                <w:color w:val="000000"/>
                <w:sz w:val="16"/>
                <w:szCs w:val="16"/>
                <w:lang w:val="en-US"/>
              </w:rPr>
              <w:t>0</w:t>
            </w:r>
          </w:p>
        </w:tc>
        <w:tc>
          <w:tcPr>
            <w:tcW w:w="1015" w:type="dxa"/>
            <w:tcBorders>
              <w:top w:val="nil"/>
              <w:left w:val="nil"/>
              <w:bottom w:val="nil"/>
              <w:right w:val="nil"/>
            </w:tcBorders>
            <w:shd w:val="clear" w:color="auto" w:fill="auto"/>
            <w:noWrap/>
            <w:vAlign w:val="bottom"/>
            <w:hideMark/>
          </w:tcPr>
          <w:p w14:paraId="0D75B9E2"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2.24</w:t>
            </w:r>
          </w:p>
        </w:tc>
        <w:tc>
          <w:tcPr>
            <w:tcW w:w="100" w:type="dxa"/>
            <w:tcBorders>
              <w:top w:val="nil"/>
              <w:left w:val="nil"/>
              <w:bottom w:val="nil"/>
              <w:right w:val="nil"/>
            </w:tcBorders>
            <w:shd w:val="clear" w:color="auto" w:fill="auto"/>
            <w:noWrap/>
            <w:vAlign w:val="bottom"/>
            <w:hideMark/>
          </w:tcPr>
          <w:p w14:paraId="7868BDF5"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654C5C4F" w14:textId="77777777" w:rsidR="007A7C92" w:rsidRDefault="007A7C92" w:rsidP="00EC77BE">
            <w:pPr>
              <w:jc w:val="center"/>
              <w:rPr>
                <w:sz w:val="20"/>
                <w:szCs w:val="20"/>
              </w:rPr>
            </w:pPr>
          </w:p>
        </w:tc>
        <w:tc>
          <w:tcPr>
            <w:tcW w:w="1303" w:type="dxa"/>
            <w:tcBorders>
              <w:top w:val="nil"/>
              <w:left w:val="nil"/>
              <w:bottom w:val="nil"/>
              <w:right w:val="nil"/>
            </w:tcBorders>
            <w:shd w:val="clear" w:color="auto" w:fill="auto"/>
            <w:noWrap/>
            <w:vAlign w:val="bottom"/>
            <w:hideMark/>
          </w:tcPr>
          <w:p w14:paraId="3D7E29BA" w14:textId="77777777" w:rsidR="007A7C92" w:rsidRDefault="007A7C92" w:rsidP="00EC77BE">
            <w:pPr>
              <w:jc w:val="center"/>
              <w:rPr>
                <w:sz w:val="20"/>
                <w:szCs w:val="20"/>
              </w:rPr>
            </w:pPr>
          </w:p>
        </w:tc>
        <w:tc>
          <w:tcPr>
            <w:tcW w:w="984" w:type="dxa"/>
            <w:tcBorders>
              <w:top w:val="nil"/>
              <w:left w:val="nil"/>
              <w:bottom w:val="nil"/>
              <w:right w:val="nil"/>
            </w:tcBorders>
            <w:shd w:val="clear" w:color="auto" w:fill="auto"/>
            <w:noWrap/>
            <w:vAlign w:val="bottom"/>
            <w:hideMark/>
          </w:tcPr>
          <w:p w14:paraId="2C13950B" w14:textId="77777777" w:rsidR="007A7C92" w:rsidRDefault="007A7C92" w:rsidP="00EC77BE">
            <w:pPr>
              <w:jc w:val="center"/>
              <w:rPr>
                <w:sz w:val="20"/>
                <w:szCs w:val="20"/>
              </w:rPr>
            </w:pPr>
          </w:p>
        </w:tc>
        <w:tc>
          <w:tcPr>
            <w:tcW w:w="1071" w:type="dxa"/>
            <w:tcBorders>
              <w:top w:val="nil"/>
              <w:left w:val="nil"/>
              <w:bottom w:val="nil"/>
              <w:right w:val="nil"/>
            </w:tcBorders>
            <w:shd w:val="clear" w:color="auto" w:fill="auto"/>
            <w:noWrap/>
            <w:vAlign w:val="bottom"/>
            <w:hideMark/>
          </w:tcPr>
          <w:p w14:paraId="0649A3FC" w14:textId="77777777" w:rsidR="007A7C92" w:rsidRDefault="007A7C92" w:rsidP="00EC77BE">
            <w:pPr>
              <w:jc w:val="center"/>
              <w:rPr>
                <w:sz w:val="20"/>
                <w:szCs w:val="20"/>
              </w:rPr>
            </w:pPr>
          </w:p>
        </w:tc>
        <w:tc>
          <w:tcPr>
            <w:tcW w:w="1071" w:type="dxa"/>
            <w:tcBorders>
              <w:top w:val="nil"/>
              <w:left w:val="nil"/>
              <w:bottom w:val="nil"/>
              <w:right w:val="nil"/>
            </w:tcBorders>
            <w:shd w:val="clear" w:color="auto" w:fill="auto"/>
            <w:noWrap/>
            <w:vAlign w:val="bottom"/>
            <w:hideMark/>
          </w:tcPr>
          <w:p w14:paraId="5224BDFB" w14:textId="77777777" w:rsidR="007A7C92" w:rsidRDefault="007A7C92" w:rsidP="00EC77BE">
            <w:pPr>
              <w:jc w:val="center"/>
              <w:rPr>
                <w:sz w:val="20"/>
                <w:szCs w:val="20"/>
              </w:rPr>
            </w:pPr>
          </w:p>
        </w:tc>
      </w:tr>
      <w:tr w:rsidR="007A7C92" w14:paraId="4FBB8FCD" w14:textId="77777777" w:rsidTr="00EC77BE">
        <w:trPr>
          <w:trHeight w:val="240"/>
        </w:trPr>
        <w:tc>
          <w:tcPr>
            <w:tcW w:w="3420" w:type="dxa"/>
            <w:tcBorders>
              <w:top w:val="nil"/>
              <w:left w:val="nil"/>
              <w:bottom w:val="nil"/>
              <w:right w:val="nil"/>
            </w:tcBorders>
            <w:shd w:val="clear" w:color="auto" w:fill="auto"/>
            <w:noWrap/>
            <w:vAlign w:val="center"/>
            <w:hideMark/>
          </w:tcPr>
          <w:p w14:paraId="1E2BB84C" w14:textId="77777777" w:rsidR="007A7C92" w:rsidRPr="00042CE0" w:rsidRDefault="007A7C92" w:rsidP="00EC77BE">
            <w:pPr>
              <w:rPr>
                <w:rFonts w:ascii="Times Roman" w:hAnsi="Times Roman" w:cs="Calibri"/>
                <w:color w:val="000000"/>
                <w:sz w:val="16"/>
                <w:szCs w:val="16"/>
                <w:lang w:val="en-US"/>
              </w:rPr>
            </w:pPr>
            <w:r>
              <w:rPr>
                <w:rFonts w:ascii="Times Roman" w:hAnsi="Times Roman" w:cs="Calibri"/>
                <w:color w:val="000000"/>
                <w:sz w:val="16"/>
                <w:szCs w:val="16"/>
              </w:rPr>
              <w:t>Distance from freshwater</w:t>
            </w:r>
            <w:r>
              <w:rPr>
                <w:rFonts w:ascii="Times Roman" w:hAnsi="Times Roman" w:cs="Calibri"/>
                <w:color w:val="000000"/>
                <w:sz w:val="16"/>
                <w:szCs w:val="16"/>
                <w:lang w:val="en-US"/>
              </w:rPr>
              <w:t>*</w:t>
            </w:r>
          </w:p>
        </w:tc>
        <w:tc>
          <w:tcPr>
            <w:tcW w:w="861" w:type="dxa"/>
            <w:tcBorders>
              <w:top w:val="nil"/>
              <w:left w:val="nil"/>
              <w:bottom w:val="nil"/>
              <w:right w:val="nil"/>
            </w:tcBorders>
            <w:shd w:val="clear" w:color="auto" w:fill="auto"/>
            <w:noWrap/>
            <w:vAlign w:val="center"/>
            <w:hideMark/>
          </w:tcPr>
          <w:p w14:paraId="0E4A0CE9"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21" w:type="dxa"/>
            <w:tcBorders>
              <w:top w:val="nil"/>
              <w:left w:val="nil"/>
              <w:bottom w:val="nil"/>
              <w:right w:val="nil"/>
            </w:tcBorders>
            <w:shd w:val="clear" w:color="auto" w:fill="auto"/>
            <w:noWrap/>
            <w:vAlign w:val="bottom"/>
            <w:hideMark/>
          </w:tcPr>
          <w:p w14:paraId="49DDFD31"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-0.76</w:t>
            </w:r>
            <w:r>
              <w:rPr>
                <w:rFonts w:ascii="Times Roman" w:hAnsi="Times Roman" w:cs="Calibri"/>
                <w:color w:val="000000"/>
                <w:sz w:val="16"/>
                <w:szCs w:val="16"/>
              </w:rPr>
              <w:t xml:space="preserve"> / -0.05</w:t>
            </w:r>
          </w:p>
        </w:tc>
        <w:tc>
          <w:tcPr>
            <w:tcW w:w="997" w:type="dxa"/>
            <w:tcBorders>
              <w:top w:val="nil"/>
              <w:left w:val="nil"/>
              <w:bottom w:val="nil"/>
              <w:right w:val="nil"/>
            </w:tcBorders>
            <w:shd w:val="clear" w:color="auto" w:fill="auto"/>
            <w:noWrap/>
            <w:vAlign w:val="bottom"/>
            <w:hideMark/>
          </w:tcPr>
          <w:p w14:paraId="644723A1"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0.20</w:t>
            </w:r>
            <w:r>
              <w:rPr>
                <w:rFonts w:ascii="Times Roman" w:hAnsi="Times Roman" w:cs="Calibri"/>
                <w:color w:val="000000"/>
                <w:sz w:val="16"/>
                <w:szCs w:val="16"/>
              </w:rPr>
              <w:t xml:space="preserve"> / 0.15</w:t>
            </w:r>
          </w:p>
        </w:tc>
        <w:tc>
          <w:tcPr>
            <w:tcW w:w="1086" w:type="dxa"/>
            <w:tcBorders>
              <w:top w:val="nil"/>
              <w:left w:val="nil"/>
              <w:bottom w:val="nil"/>
              <w:right w:val="nil"/>
            </w:tcBorders>
            <w:shd w:val="clear" w:color="auto" w:fill="auto"/>
            <w:noWrap/>
            <w:vAlign w:val="bottom"/>
            <w:hideMark/>
          </w:tcPr>
          <w:p w14:paraId="182EC7BC"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-1.16</w:t>
            </w:r>
            <w:r>
              <w:rPr>
                <w:rFonts w:ascii="Times Roman" w:hAnsi="Times Roman" w:cs="Calibri"/>
                <w:color w:val="000000"/>
                <w:sz w:val="16"/>
                <w:szCs w:val="16"/>
              </w:rPr>
              <w:t xml:space="preserve"> / -0.34</w:t>
            </w:r>
          </w:p>
        </w:tc>
        <w:tc>
          <w:tcPr>
            <w:tcW w:w="1015" w:type="dxa"/>
            <w:tcBorders>
              <w:top w:val="nil"/>
              <w:left w:val="nil"/>
              <w:bottom w:val="nil"/>
              <w:right w:val="nil"/>
            </w:tcBorders>
            <w:shd w:val="clear" w:color="auto" w:fill="auto"/>
            <w:noWrap/>
            <w:vAlign w:val="bottom"/>
            <w:hideMark/>
          </w:tcPr>
          <w:p w14:paraId="55B12E85" w14:textId="77777777" w:rsidR="007A7C92" w:rsidRDefault="007A7C92" w:rsidP="00EC77BE">
            <w:pPr>
              <w:jc w:val="center"/>
              <w:rPr>
                <w:rFonts w:ascii="Times Roman" w:hAnsi="Times Roman" w:cs="Calibri"/>
                <w:color w:val="000000"/>
                <w:sz w:val="16"/>
                <w:szCs w:val="16"/>
              </w:rPr>
            </w:pPr>
            <w:r w:rsidRPr="00A5738C">
              <w:rPr>
                <w:rFonts w:ascii="Times Roman" w:hAnsi="Times Roman" w:cs="Calibri"/>
                <w:b/>
                <w:bCs/>
                <w:color w:val="000000"/>
                <w:sz w:val="16"/>
                <w:szCs w:val="16"/>
              </w:rPr>
              <w:t>-0.36</w:t>
            </w:r>
            <w:r>
              <w:rPr>
                <w:rFonts w:ascii="Times Roman" w:hAnsi="Times Roman" w:cs="Calibri"/>
                <w:color w:val="000000"/>
                <w:sz w:val="16"/>
                <w:szCs w:val="16"/>
              </w:rPr>
              <w:t xml:space="preserve"> / 0.24</w:t>
            </w:r>
          </w:p>
        </w:tc>
        <w:tc>
          <w:tcPr>
            <w:tcW w:w="100" w:type="dxa"/>
            <w:tcBorders>
              <w:top w:val="nil"/>
              <w:left w:val="nil"/>
              <w:bottom w:val="nil"/>
              <w:right w:val="nil"/>
            </w:tcBorders>
            <w:shd w:val="clear" w:color="auto" w:fill="auto"/>
            <w:noWrap/>
            <w:vAlign w:val="bottom"/>
            <w:hideMark/>
          </w:tcPr>
          <w:p w14:paraId="09527924"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3BFDFEDE" w14:textId="77777777" w:rsidR="007A7C92" w:rsidRDefault="007A7C92" w:rsidP="00EC77BE">
            <w:pPr>
              <w:jc w:val="center"/>
              <w:rPr>
                <w:sz w:val="20"/>
                <w:szCs w:val="20"/>
              </w:rPr>
            </w:pPr>
          </w:p>
        </w:tc>
        <w:tc>
          <w:tcPr>
            <w:tcW w:w="1303" w:type="dxa"/>
            <w:tcBorders>
              <w:top w:val="nil"/>
              <w:left w:val="nil"/>
              <w:bottom w:val="nil"/>
              <w:right w:val="nil"/>
            </w:tcBorders>
            <w:shd w:val="clear" w:color="auto" w:fill="auto"/>
            <w:noWrap/>
            <w:vAlign w:val="bottom"/>
            <w:hideMark/>
          </w:tcPr>
          <w:p w14:paraId="1A276B9C" w14:textId="77777777" w:rsidR="007A7C92" w:rsidRDefault="007A7C92" w:rsidP="00EC77BE">
            <w:pPr>
              <w:jc w:val="center"/>
              <w:rPr>
                <w:sz w:val="20"/>
                <w:szCs w:val="20"/>
              </w:rPr>
            </w:pPr>
          </w:p>
        </w:tc>
        <w:tc>
          <w:tcPr>
            <w:tcW w:w="984" w:type="dxa"/>
            <w:tcBorders>
              <w:top w:val="nil"/>
              <w:left w:val="nil"/>
              <w:bottom w:val="nil"/>
              <w:right w:val="nil"/>
            </w:tcBorders>
            <w:shd w:val="clear" w:color="auto" w:fill="auto"/>
            <w:noWrap/>
            <w:vAlign w:val="bottom"/>
            <w:hideMark/>
          </w:tcPr>
          <w:p w14:paraId="7557F4CB" w14:textId="77777777" w:rsidR="007A7C92" w:rsidRDefault="007A7C92" w:rsidP="00EC77BE">
            <w:pPr>
              <w:jc w:val="center"/>
              <w:rPr>
                <w:sz w:val="20"/>
                <w:szCs w:val="20"/>
              </w:rPr>
            </w:pPr>
          </w:p>
        </w:tc>
        <w:tc>
          <w:tcPr>
            <w:tcW w:w="1071" w:type="dxa"/>
            <w:tcBorders>
              <w:top w:val="nil"/>
              <w:left w:val="nil"/>
              <w:bottom w:val="nil"/>
              <w:right w:val="nil"/>
            </w:tcBorders>
            <w:shd w:val="clear" w:color="auto" w:fill="auto"/>
            <w:noWrap/>
            <w:vAlign w:val="bottom"/>
            <w:hideMark/>
          </w:tcPr>
          <w:p w14:paraId="4A5707A2" w14:textId="77777777" w:rsidR="007A7C92" w:rsidRDefault="007A7C92" w:rsidP="00EC77BE">
            <w:pPr>
              <w:jc w:val="center"/>
              <w:rPr>
                <w:sz w:val="20"/>
                <w:szCs w:val="20"/>
              </w:rPr>
            </w:pPr>
          </w:p>
        </w:tc>
        <w:tc>
          <w:tcPr>
            <w:tcW w:w="1071" w:type="dxa"/>
            <w:tcBorders>
              <w:top w:val="nil"/>
              <w:left w:val="nil"/>
              <w:bottom w:val="nil"/>
              <w:right w:val="nil"/>
            </w:tcBorders>
            <w:shd w:val="clear" w:color="auto" w:fill="auto"/>
            <w:noWrap/>
            <w:vAlign w:val="bottom"/>
            <w:hideMark/>
          </w:tcPr>
          <w:p w14:paraId="07CC9D4F" w14:textId="77777777" w:rsidR="007A7C92" w:rsidRDefault="007A7C92" w:rsidP="00EC77BE">
            <w:pPr>
              <w:jc w:val="center"/>
              <w:rPr>
                <w:sz w:val="20"/>
                <w:szCs w:val="20"/>
              </w:rPr>
            </w:pPr>
          </w:p>
        </w:tc>
      </w:tr>
      <w:tr w:rsidR="007A7C92" w14:paraId="17BA7575" w14:textId="77777777" w:rsidTr="00EC77BE">
        <w:trPr>
          <w:trHeight w:val="240"/>
        </w:trPr>
        <w:tc>
          <w:tcPr>
            <w:tcW w:w="3420" w:type="dxa"/>
            <w:tcBorders>
              <w:top w:val="nil"/>
              <w:left w:val="nil"/>
              <w:bottom w:val="nil"/>
              <w:right w:val="nil"/>
            </w:tcBorders>
            <w:shd w:val="clear" w:color="auto" w:fill="auto"/>
            <w:noWrap/>
            <w:vAlign w:val="center"/>
            <w:hideMark/>
          </w:tcPr>
          <w:p w14:paraId="69889CD6"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w:t>
            </w:r>
          </w:p>
        </w:tc>
        <w:tc>
          <w:tcPr>
            <w:tcW w:w="861" w:type="dxa"/>
            <w:tcBorders>
              <w:top w:val="nil"/>
              <w:left w:val="nil"/>
              <w:bottom w:val="nil"/>
              <w:right w:val="nil"/>
            </w:tcBorders>
            <w:shd w:val="clear" w:color="auto" w:fill="auto"/>
            <w:noWrap/>
            <w:vAlign w:val="center"/>
            <w:hideMark/>
          </w:tcPr>
          <w:p w14:paraId="38F5B72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457F2A5B"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-1.47</w:t>
            </w:r>
          </w:p>
        </w:tc>
        <w:tc>
          <w:tcPr>
            <w:tcW w:w="997" w:type="dxa"/>
            <w:tcBorders>
              <w:top w:val="nil"/>
              <w:left w:val="nil"/>
              <w:bottom w:val="nil"/>
              <w:right w:val="nil"/>
            </w:tcBorders>
            <w:shd w:val="clear" w:color="auto" w:fill="auto"/>
            <w:noWrap/>
            <w:vAlign w:val="bottom"/>
            <w:hideMark/>
          </w:tcPr>
          <w:p w14:paraId="3A88B5D5"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0.25</w:t>
            </w:r>
          </w:p>
        </w:tc>
        <w:tc>
          <w:tcPr>
            <w:tcW w:w="1086" w:type="dxa"/>
            <w:tcBorders>
              <w:top w:val="nil"/>
              <w:left w:val="nil"/>
              <w:bottom w:val="nil"/>
              <w:right w:val="nil"/>
            </w:tcBorders>
            <w:shd w:val="clear" w:color="auto" w:fill="auto"/>
            <w:noWrap/>
            <w:vAlign w:val="bottom"/>
            <w:hideMark/>
          </w:tcPr>
          <w:p w14:paraId="29B47EE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-1.96</w:t>
            </w:r>
          </w:p>
        </w:tc>
        <w:tc>
          <w:tcPr>
            <w:tcW w:w="1015" w:type="dxa"/>
            <w:tcBorders>
              <w:top w:val="nil"/>
              <w:left w:val="nil"/>
              <w:bottom w:val="nil"/>
              <w:right w:val="nil"/>
            </w:tcBorders>
            <w:shd w:val="clear" w:color="auto" w:fill="auto"/>
            <w:noWrap/>
            <w:vAlign w:val="bottom"/>
            <w:hideMark/>
          </w:tcPr>
          <w:p w14:paraId="0C7430B1"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-0.98</w:t>
            </w:r>
          </w:p>
        </w:tc>
        <w:tc>
          <w:tcPr>
            <w:tcW w:w="100" w:type="dxa"/>
            <w:tcBorders>
              <w:top w:val="nil"/>
              <w:left w:val="nil"/>
              <w:bottom w:val="nil"/>
              <w:right w:val="nil"/>
            </w:tcBorders>
            <w:shd w:val="clear" w:color="auto" w:fill="auto"/>
            <w:noWrap/>
            <w:vAlign w:val="bottom"/>
            <w:hideMark/>
          </w:tcPr>
          <w:p w14:paraId="607CBD8E"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center"/>
            <w:hideMark/>
          </w:tcPr>
          <w:p w14:paraId="2C80E6D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U / N</w:t>
            </w:r>
          </w:p>
        </w:tc>
        <w:tc>
          <w:tcPr>
            <w:tcW w:w="1303" w:type="dxa"/>
            <w:tcBorders>
              <w:top w:val="nil"/>
              <w:left w:val="nil"/>
              <w:bottom w:val="nil"/>
              <w:right w:val="nil"/>
            </w:tcBorders>
            <w:shd w:val="clear" w:color="auto" w:fill="auto"/>
            <w:noWrap/>
            <w:vAlign w:val="bottom"/>
            <w:hideMark/>
          </w:tcPr>
          <w:p w14:paraId="6823F841"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-1.68 / -1.12</w:t>
            </w:r>
          </w:p>
        </w:tc>
        <w:tc>
          <w:tcPr>
            <w:tcW w:w="984" w:type="dxa"/>
            <w:tcBorders>
              <w:top w:val="nil"/>
              <w:left w:val="nil"/>
              <w:bottom w:val="nil"/>
              <w:right w:val="nil"/>
            </w:tcBorders>
            <w:shd w:val="clear" w:color="auto" w:fill="auto"/>
            <w:noWrap/>
            <w:vAlign w:val="bottom"/>
            <w:hideMark/>
          </w:tcPr>
          <w:p w14:paraId="46F7BA0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0.39 / 0.26</w:t>
            </w:r>
          </w:p>
        </w:tc>
        <w:tc>
          <w:tcPr>
            <w:tcW w:w="1071" w:type="dxa"/>
            <w:tcBorders>
              <w:top w:val="nil"/>
              <w:left w:val="nil"/>
              <w:bottom w:val="nil"/>
              <w:right w:val="nil"/>
            </w:tcBorders>
            <w:shd w:val="clear" w:color="auto" w:fill="auto"/>
            <w:noWrap/>
            <w:vAlign w:val="bottom"/>
            <w:hideMark/>
          </w:tcPr>
          <w:p w14:paraId="28A8149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-2.44 / -1.63</w:t>
            </w:r>
          </w:p>
        </w:tc>
        <w:tc>
          <w:tcPr>
            <w:tcW w:w="1071" w:type="dxa"/>
            <w:tcBorders>
              <w:top w:val="nil"/>
              <w:left w:val="nil"/>
              <w:bottom w:val="nil"/>
              <w:right w:val="nil"/>
            </w:tcBorders>
            <w:shd w:val="clear" w:color="auto" w:fill="auto"/>
            <w:noWrap/>
            <w:vAlign w:val="bottom"/>
            <w:hideMark/>
          </w:tcPr>
          <w:p w14:paraId="532A4589"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-0.92 / -0.61</w:t>
            </w:r>
          </w:p>
        </w:tc>
      </w:tr>
      <w:tr w:rsidR="007A7C92" w14:paraId="750C58CE" w14:textId="77777777" w:rsidTr="00EC77BE">
        <w:trPr>
          <w:trHeight w:val="240"/>
        </w:trPr>
        <w:tc>
          <w:tcPr>
            <w:tcW w:w="3420" w:type="dxa"/>
            <w:tcBorders>
              <w:top w:val="nil"/>
              <w:left w:val="nil"/>
              <w:bottom w:val="nil"/>
              <w:right w:val="nil"/>
            </w:tcBorders>
            <w:shd w:val="clear" w:color="auto" w:fill="auto"/>
            <w:noWrap/>
            <w:vAlign w:val="center"/>
            <w:hideMark/>
          </w:tcPr>
          <w:p w14:paraId="6738D76D"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Elevation X Distance from urban boundary</w:t>
            </w:r>
          </w:p>
        </w:tc>
        <w:tc>
          <w:tcPr>
            <w:tcW w:w="861" w:type="dxa"/>
            <w:tcBorders>
              <w:top w:val="nil"/>
              <w:left w:val="nil"/>
              <w:bottom w:val="nil"/>
              <w:right w:val="nil"/>
            </w:tcBorders>
            <w:shd w:val="clear" w:color="auto" w:fill="auto"/>
            <w:noWrap/>
            <w:vAlign w:val="center"/>
            <w:hideMark/>
          </w:tcPr>
          <w:p w14:paraId="0AAD6D3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N</w:t>
            </w:r>
          </w:p>
        </w:tc>
        <w:tc>
          <w:tcPr>
            <w:tcW w:w="1321" w:type="dxa"/>
            <w:tcBorders>
              <w:top w:val="nil"/>
              <w:left w:val="nil"/>
              <w:bottom w:val="nil"/>
              <w:right w:val="nil"/>
            </w:tcBorders>
            <w:shd w:val="clear" w:color="auto" w:fill="auto"/>
            <w:noWrap/>
            <w:vAlign w:val="bottom"/>
            <w:hideMark/>
          </w:tcPr>
          <w:p w14:paraId="3A43405A"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0.61</w:t>
            </w:r>
          </w:p>
        </w:tc>
        <w:tc>
          <w:tcPr>
            <w:tcW w:w="997" w:type="dxa"/>
            <w:tcBorders>
              <w:top w:val="nil"/>
              <w:left w:val="nil"/>
              <w:bottom w:val="nil"/>
              <w:right w:val="nil"/>
            </w:tcBorders>
            <w:shd w:val="clear" w:color="auto" w:fill="auto"/>
            <w:noWrap/>
            <w:vAlign w:val="bottom"/>
            <w:hideMark/>
          </w:tcPr>
          <w:p w14:paraId="41089C14"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0.3</w:t>
            </w:r>
            <w:r>
              <w:rPr>
                <w:rFonts w:ascii="Times Roman" w:hAnsi="Times Roman" w:cs="Calibri"/>
                <w:b/>
                <w:bCs/>
                <w:color w:val="000000"/>
                <w:sz w:val="16"/>
                <w:szCs w:val="16"/>
                <w:lang w:val="en-US"/>
              </w:rPr>
              <w:t>0</w:t>
            </w:r>
          </w:p>
        </w:tc>
        <w:tc>
          <w:tcPr>
            <w:tcW w:w="1086" w:type="dxa"/>
            <w:tcBorders>
              <w:top w:val="nil"/>
              <w:left w:val="nil"/>
              <w:bottom w:val="nil"/>
              <w:right w:val="nil"/>
            </w:tcBorders>
            <w:shd w:val="clear" w:color="auto" w:fill="auto"/>
            <w:noWrap/>
            <w:vAlign w:val="bottom"/>
            <w:hideMark/>
          </w:tcPr>
          <w:p w14:paraId="02588DE0"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0.02</w:t>
            </w:r>
          </w:p>
        </w:tc>
        <w:tc>
          <w:tcPr>
            <w:tcW w:w="1015" w:type="dxa"/>
            <w:tcBorders>
              <w:top w:val="nil"/>
              <w:left w:val="nil"/>
              <w:bottom w:val="nil"/>
              <w:right w:val="nil"/>
            </w:tcBorders>
            <w:shd w:val="clear" w:color="auto" w:fill="auto"/>
            <w:noWrap/>
            <w:vAlign w:val="bottom"/>
            <w:hideMark/>
          </w:tcPr>
          <w:p w14:paraId="1A477F5A"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1.2</w:t>
            </w:r>
            <w:r>
              <w:rPr>
                <w:rFonts w:ascii="Times Roman" w:hAnsi="Times Roman" w:cs="Calibri"/>
                <w:b/>
                <w:bCs/>
                <w:color w:val="000000"/>
                <w:sz w:val="16"/>
                <w:szCs w:val="16"/>
                <w:lang w:val="en-US"/>
              </w:rPr>
              <w:t>0</w:t>
            </w:r>
          </w:p>
        </w:tc>
        <w:tc>
          <w:tcPr>
            <w:tcW w:w="100" w:type="dxa"/>
            <w:tcBorders>
              <w:top w:val="nil"/>
              <w:left w:val="nil"/>
              <w:bottom w:val="nil"/>
              <w:right w:val="nil"/>
            </w:tcBorders>
            <w:shd w:val="clear" w:color="auto" w:fill="auto"/>
            <w:noWrap/>
            <w:vAlign w:val="bottom"/>
            <w:hideMark/>
          </w:tcPr>
          <w:p w14:paraId="43ED6348"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0506ABDC" w14:textId="77777777" w:rsidR="007A7C92" w:rsidRDefault="007A7C92" w:rsidP="00EC77BE">
            <w:pPr>
              <w:jc w:val="center"/>
              <w:rPr>
                <w:sz w:val="20"/>
                <w:szCs w:val="20"/>
              </w:rPr>
            </w:pPr>
          </w:p>
        </w:tc>
        <w:tc>
          <w:tcPr>
            <w:tcW w:w="1303" w:type="dxa"/>
            <w:tcBorders>
              <w:top w:val="nil"/>
              <w:left w:val="nil"/>
              <w:bottom w:val="nil"/>
              <w:right w:val="nil"/>
            </w:tcBorders>
            <w:shd w:val="clear" w:color="auto" w:fill="auto"/>
            <w:noWrap/>
            <w:vAlign w:val="bottom"/>
            <w:hideMark/>
          </w:tcPr>
          <w:p w14:paraId="6BFBBD35" w14:textId="77777777" w:rsidR="007A7C92" w:rsidRPr="00A5738C" w:rsidRDefault="007A7C92" w:rsidP="00EC77BE">
            <w:pPr>
              <w:jc w:val="center"/>
              <w:rPr>
                <w:b/>
                <w:bCs/>
                <w:sz w:val="20"/>
                <w:szCs w:val="20"/>
              </w:rPr>
            </w:pPr>
          </w:p>
        </w:tc>
        <w:tc>
          <w:tcPr>
            <w:tcW w:w="984" w:type="dxa"/>
            <w:tcBorders>
              <w:top w:val="nil"/>
              <w:left w:val="nil"/>
              <w:bottom w:val="nil"/>
              <w:right w:val="nil"/>
            </w:tcBorders>
            <w:shd w:val="clear" w:color="auto" w:fill="auto"/>
            <w:noWrap/>
            <w:vAlign w:val="bottom"/>
            <w:hideMark/>
          </w:tcPr>
          <w:p w14:paraId="3396937D" w14:textId="77777777" w:rsidR="007A7C92" w:rsidRPr="00A5738C" w:rsidRDefault="007A7C92" w:rsidP="00EC77BE">
            <w:pPr>
              <w:jc w:val="center"/>
              <w:rPr>
                <w:b/>
                <w:bCs/>
                <w:sz w:val="20"/>
                <w:szCs w:val="20"/>
              </w:rPr>
            </w:pPr>
          </w:p>
        </w:tc>
        <w:tc>
          <w:tcPr>
            <w:tcW w:w="1071" w:type="dxa"/>
            <w:tcBorders>
              <w:top w:val="nil"/>
              <w:left w:val="nil"/>
              <w:bottom w:val="nil"/>
              <w:right w:val="nil"/>
            </w:tcBorders>
            <w:shd w:val="clear" w:color="auto" w:fill="auto"/>
            <w:noWrap/>
            <w:vAlign w:val="bottom"/>
            <w:hideMark/>
          </w:tcPr>
          <w:p w14:paraId="32A4F85B" w14:textId="77777777" w:rsidR="007A7C92" w:rsidRPr="00A5738C" w:rsidRDefault="007A7C92" w:rsidP="00EC77BE">
            <w:pPr>
              <w:jc w:val="center"/>
              <w:rPr>
                <w:b/>
                <w:bCs/>
                <w:sz w:val="20"/>
                <w:szCs w:val="20"/>
              </w:rPr>
            </w:pPr>
          </w:p>
        </w:tc>
        <w:tc>
          <w:tcPr>
            <w:tcW w:w="1071" w:type="dxa"/>
            <w:tcBorders>
              <w:top w:val="nil"/>
              <w:left w:val="nil"/>
              <w:bottom w:val="nil"/>
              <w:right w:val="nil"/>
            </w:tcBorders>
            <w:shd w:val="clear" w:color="auto" w:fill="auto"/>
            <w:noWrap/>
            <w:vAlign w:val="bottom"/>
            <w:hideMark/>
          </w:tcPr>
          <w:p w14:paraId="7DD87BA5" w14:textId="77777777" w:rsidR="007A7C92" w:rsidRPr="00A5738C" w:rsidRDefault="007A7C92" w:rsidP="00EC77BE">
            <w:pPr>
              <w:jc w:val="center"/>
              <w:rPr>
                <w:b/>
                <w:bCs/>
                <w:sz w:val="20"/>
                <w:szCs w:val="20"/>
              </w:rPr>
            </w:pPr>
          </w:p>
        </w:tc>
      </w:tr>
      <w:tr w:rsidR="007A7C92" w14:paraId="19BB2611" w14:textId="77777777" w:rsidTr="00EC77BE">
        <w:trPr>
          <w:trHeight w:val="240"/>
        </w:trPr>
        <w:tc>
          <w:tcPr>
            <w:tcW w:w="3420" w:type="dxa"/>
            <w:tcBorders>
              <w:top w:val="nil"/>
              <w:left w:val="nil"/>
              <w:bottom w:val="nil"/>
              <w:right w:val="nil"/>
            </w:tcBorders>
            <w:shd w:val="clear" w:color="auto" w:fill="auto"/>
            <w:noWrap/>
            <w:vAlign w:val="center"/>
            <w:hideMark/>
          </w:tcPr>
          <w:p w14:paraId="75B7DE61"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Dunes</w:t>
            </w:r>
          </w:p>
        </w:tc>
        <w:tc>
          <w:tcPr>
            <w:tcW w:w="861" w:type="dxa"/>
            <w:tcBorders>
              <w:top w:val="nil"/>
              <w:left w:val="nil"/>
              <w:bottom w:val="nil"/>
              <w:right w:val="nil"/>
            </w:tcBorders>
            <w:shd w:val="clear" w:color="auto" w:fill="auto"/>
            <w:noWrap/>
            <w:vAlign w:val="center"/>
            <w:hideMark/>
          </w:tcPr>
          <w:p w14:paraId="29DB1FB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565C2EF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0.32</w:t>
            </w:r>
          </w:p>
        </w:tc>
        <w:tc>
          <w:tcPr>
            <w:tcW w:w="997" w:type="dxa"/>
            <w:tcBorders>
              <w:top w:val="nil"/>
              <w:left w:val="nil"/>
              <w:bottom w:val="nil"/>
              <w:right w:val="nil"/>
            </w:tcBorders>
            <w:shd w:val="clear" w:color="auto" w:fill="auto"/>
            <w:noWrap/>
            <w:vAlign w:val="bottom"/>
            <w:hideMark/>
          </w:tcPr>
          <w:p w14:paraId="29823C6E"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0.1</w:t>
            </w:r>
            <w:r>
              <w:rPr>
                <w:rFonts w:ascii="Times Roman" w:hAnsi="Times Roman" w:cs="Calibri"/>
                <w:b/>
                <w:bCs/>
                <w:color w:val="000000"/>
                <w:sz w:val="16"/>
                <w:szCs w:val="16"/>
                <w:lang w:val="en-US"/>
              </w:rPr>
              <w:t>0</w:t>
            </w:r>
          </w:p>
        </w:tc>
        <w:tc>
          <w:tcPr>
            <w:tcW w:w="1086" w:type="dxa"/>
            <w:tcBorders>
              <w:top w:val="nil"/>
              <w:left w:val="nil"/>
              <w:bottom w:val="nil"/>
              <w:right w:val="nil"/>
            </w:tcBorders>
            <w:shd w:val="clear" w:color="auto" w:fill="auto"/>
            <w:noWrap/>
            <w:vAlign w:val="bottom"/>
            <w:hideMark/>
          </w:tcPr>
          <w:p w14:paraId="0455101F"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0.13</w:t>
            </w:r>
          </w:p>
        </w:tc>
        <w:tc>
          <w:tcPr>
            <w:tcW w:w="1015" w:type="dxa"/>
            <w:tcBorders>
              <w:top w:val="nil"/>
              <w:left w:val="nil"/>
              <w:bottom w:val="nil"/>
              <w:right w:val="nil"/>
            </w:tcBorders>
            <w:shd w:val="clear" w:color="auto" w:fill="auto"/>
            <w:noWrap/>
            <w:vAlign w:val="bottom"/>
            <w:hideMark/>
          </w:tcPr>
          <w:p w14:paraId="4E5825AA"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0.52</w:t>
            </w:r>
          </w:p>
        </w:tc>
        <w:tc>
          <w:tcPr>
            <w:tcW w:w="100" w:type="dxa"/>
            <w:tcBorders>
              <w:top w:val="nil"/>
              <w:left w:val="nil"/>
              <w:bottom w:val="nil"/>
              <w:right w:val="nil"/>
            </w:tcBorders>
            <w:shd w:val="clear" w:color="auto" w:fill="auto"/>
            <w:noWrap/>
            <w:vAlign w:val="bottom"/>
            <w:hideMark/>
          </w:tcPr>
          <w:p w14:paraId="26A9D1A3"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5BDC1CC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03" w:type="dxa"/>
            <w:tcBorders>
              <w:top w:val="nil"/>
              <w:left w:val="nil"/>
              <w:bottom w:val="nil"/>
              <w:right w:val="nil"/>
            </w:tcBorders>
            <w:shd w:val="clear" w:color="auto" w:fill="auto"/>
            <w:noWrap/>
            <w:vAlign w:val="bottom"/>
            <w:hideMark/>
          </w:tcPr>
          <w:p w14:paraId="2647D6F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0.37</w:t>
            </w:r>
          </w:p>
        </w:tc>
        <w:tc>
          <w:tcPr>
            <w:tcW w:w="984" w:type="dxa"/>
            <w:tcBorders>
              <w:top w:val="nil"/>
              <w:left w:val="nil"/>
              <w:bottom w:val="nil"/>
              <w:right w:val="nil"/>
            </w:tcBorders>
            <w:shd w:val="clear" w:color="auto" w:fill="auto"/>
            <w:noWrap/>
            <w:vAlign w:val="bottom"/>
            <w:hideMark/>
          </w:tcPr>
          <w:p w14:paraId="2D0F1DD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0.21</w:t>
            </w:r>
          </w:p>
        </w:tc>
        <w:tc>
          <w:tcPr>
            <w:tcW w:w="1071" w:type="dxa"/>
            <w:tcBorders>
              <w:top w:val="nil"/>
              <w:left w:val="nil"/>
              <w:bottom w:val="nil"/>
              <w:right w:val="nil"/>
            </w:tcBorders>
            <w:shd w:val="clear" w:color="auto" w:fill="auto"/>
            <w:noWrap/>
            <w:vAlign w:val="bottom"/>
            <w:hideMark/>
          </w:tcPr>
          <w:p w14:paraId="37F9C0D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-0.05</w:t>
            </w:r>
          </w:p>
        </w:tc>
        <w:tc>
          <w:tcPr>
            <w:tcW w:w="1071" w:type="dxa"/>
            <w:tcBorders>
              <w:top w:val="nil"/>
              <w:left w:val="nil"/>
              <w:bottom w:val="nil"/>
              <w:right w:val="nil"/>
            </w:tcBorders>
            <w:shd w:val="clear" w:color="auto" w:fill="auto"/>
            <w:noWrap/>
            <w:vAlign w:val="bottom"/>
            <w:hideMark/>
          </w:tcPr>
          <w:p w14:paraId="0366CC6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0.78</w:t>
            </w:r>
          </w:p>
        </w:tc>
      </w:tr>
      <w:tr w:rsidR="007A7C92" w14:paraId="1482D0AB" w14:textId="77777777" w:rsidTr="00EC77BE">
        <w:trPr>
          <w:trHeight w:val="240"/>
        </w:trPr>
        <w:tc>
          <w:tcPr>
            <w:tcW w:w="3420" w:type="dxa"/>
            <w:tcBorders>
              <w:top w:val="nil"/>
              <w:left w:val="nil"/>
              <w:bottom w:val="nil"/>
              <w:right w:val="nil"/>
            </w:tcBorders>
            <w:shd w:val="clear" w:color="auto" w:fill="auto"/>
            <w:noWrap/>
            <w:vAlign w:val="center"/>
            <w:hideMark/>
          </w:tcPr>
          <w:p w14:paraId="3BB00D94"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Vineyard</w:t>
            </w:r>
          </w:p>
        </w:tc>
        <w:tc>
          <w:tcPr>
            <w:tcW w:w="861" w:type="dxa"/>
            <w:tcBorders>
              <w:top w:val="nil"/>
              <w:left w:val="nil"/>
              <w:bottom w:val="nil"/>
              <w:right w:val="nil"/>
            </w:tcBorders>
            <w:shd w:val="clear" w:color="auto" w:fill="auto"/>
            <w:noWrap/>
            <w:vAlign w:val="center"/>
            <w:hideMark/>
          </w:tcPr>
          <w:p w14:paraId="6C05B17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21" w:type="dxa"/>
            <w:tcBorders>
              <w:top w:val="nil"/>
              <w:left w:val="nil"/>
              <w:bottom w:val="nil"/>
              <w:right w:val="nil"/>
            </w:tcBorders>
            <w:shd w:val="clear" w:color="auto" w:fill="auto"/>
            <w:noWrap/>
            <w:vAlign w:val="bottom"/>
            <w:hideMark/>
          </w:tcPr>
          <w:p w14:paraId="3176261B"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0.6</w:t>
            </w:r>
            <w:r>
              <w:rPr>
                <w:rFonts w:ascii="Times Roman" w:hAnsi="Times Roman" w:cs="Calibri"/>
                <w:b/>
                <w:bCs/>
                <w:color w:val="000000"/>
                <w:sz w:val="16"/>
                <w:szCs w:val="16"/>
                <w:lang w:val="en-US"/>
              </w:rPr>
              <w:t>0</w:t>
            </w:r>
          </w:p>
        </w:tc>
        <w:tc>
          <w:tcPr>
            <w:tcW w:w="997" w:type="dxa"/>
            <w:tcBorders>
              <w:top w:val="nil"/>
              <w:left w:val="nil"/>
              <w:bottom w:val="nil"/>
              <w:right w:val="nil"/>
            </w:tcBorders>
            <w:shd w:val="clear" w:color="auto" w:fill="auto"/>
            <w:noWrap/>
            <w:vAlign w:val="bottom"/>
            <w:hideMark/>
          </w:tcPr>
          <w:p w14:paraId="1CA0A7A9"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0.15</w:t>
            </w:r>
          </w:p>
        </w:tc>
        <w:tc>
          <w:tcPr>
            <w:tcW w:w="1086" w:type="dxa"/>
            <w:tcBorders>
              <w:top w:val="nil"/>
              <w:left w:val="nil"/>
              <w:bottom w:val="nil"/>
              <w:right w:val="nil"/>
            </w:tcBorders>
            <w:shd w:val="clear" w:color="auto" w:fill="auto"/>
            <w:noWrap/>
            <w:vAlign w:val="bottom"/>
            <w:hideMark/>
          </w:tcPr>
          <w:p w14:paraId="5A4CCDAB" w14:textId="77777777" w:rsidR="007A7C92" w:rsidRPr="00A5738C" w:rsidRDefault="007A7C92" w:rsidP="00EC77BE">
            <w:pPr>
              <w:jc w:val="center"/>
              <w:rPr>
                <w:rFonts w:ascii="Times Roman" w:hAnsi="Times Roman" w:cs="Calibri"/>
                <w:b/>
                <w:bCs/>
                <w:color w:val="000000"/>
                <w:sz w:val="16"/>
                <w:szCs w:val="16"/>
                <w:lang w:val="en-US"/>
              </w:rPr>
            </w:pPr>
            <w:r w:rsidRPr="00A5738C">
              <w:rPr>
                <w:rFonts w:ascii="Times Roman" w:hAnsi="Times Roman" w:cs="Calibri"/>
                <w:b/>
                <w:bCs/>
                <w:color w:val="000000"/>
                <w:sz w:val="16"/>
                <w:szCs w:val="16"/>
              </w:rPr>
              <w:t>0.3</w:t>
            </w:r>
            <w:r>
              <w:rPr>
                <w:rFonts w:ascii="Times Roman" w:hAnsi="Times Roman" w:cs="Calibri"/>
                <w:b/>
                <w:bCs/>
                <w:color w:val="000000"/>
                <w:sz w:val="16"/>
                <w:szCs w:val="16"/>
                <w:lang w:val="en-US"/>
              </w:rPr>
              <w:t>0</w:t>
            </w:r>
          </w:p>
        </w:tc>
        <w:tc>
          <w:tcPr>
            <w:tcW w:w="1015" w:type="dxa"/>
            <w:tcBorders>
              <w:top w:val="nil"/>
              <w:left w:val="nil"/>
              <w:bottom w:val="nil"/>
              <w:right w:val="nil"/>
            </w:tcBorders>
            <w:shd w:val="clear" w:color="auto" w:fill="auto"/>
            <w:noWrap/>
            <w:vAlign w:val="bottom"/>
            <w:hideMark/>
          </w:tcPr>
          <w:p w14:paraId="4F7AF9B4" w14:textId="77777777" w:rsidR="007A7C92" w:rsidRPr="00A5738C" w:rsidRDefault="007A7C92" w:rsidP="00EC77BE">
            <w:pPr>
              <w:jc w:val="center"/>
              <w:rPr>
                <w:rFonts w:ascii="Times Roman" w:hAnsi="Times Roman" w:cs="Calibri"/>
                <w:b/>
                <w:bCs/>
                <w:color w:val="000000"/>
                <w:sz w:val="16"/>
                <w:szCs w:val="16"/>
              </w:rPr>
            </w:pPr>
            <w:r w:rsidRPr="00A5738C">
              <w:rPr>
                <w:rFonts w:ascii="Times Roman" w:hAnsi="Times Roman" w:cs="Calibri"/>
                <w:b/>
                <w:bCs/>
                <w:color w:val="000000"/>
                <w:sz w:val="16"/>
                <w:szCs w:val="16"/>
              </w:rPr>
              <w:t>0.89</w:t>
            </w:r>
          </w:p>
        </w:tc>
        <w:tc>
          <w:tcPr>
            <w:tcW w:w="100" w:type="dxa"/>
            <w:tcBorders>
              <w:top w:val="nil"/>
              <w:left w:val="nil"/>
              <w:bottom w:val="nil"/>
              <w:right w:val="nil"/>
            </w:tcBorders>
            <w:shd w:val="clear" w:color="auto" w:fill="auto"/>
            <w:noWrap/>
            <w:vAlign w:val="bottom"/>
            <w:hideMark/>
          </w:tcPr>
          <w:p w14:paraId="3BCA4D66"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5B08282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E</w:t>
            </w:r>
          </w:p>
        </w:tc>
        <w:tc>
          <w:tcPr>
            <w:tcW w:w="1303" w:type="dxa"/>
            <w:tcBorders>
              <w:top w:val="nil"/>
              <w:left w:val="nil"/>
              <w:bottom w:val="nil"/>
              <w:right w:val="nil"/>
            </w:tcBorders>
            <w:shd w:val="clear" w:color="auto" w:fill="auto"/>
            <w:noWrap/>
            <w:vAlign w:val="bottom"/>
            <w:hideMark/>
          </w:tcPr>
          <w:p w14:paraId="62FA5CA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0.26</w:t>
            </w:r>
          </w:p>
        </w:tc>
        <w:tc>
          <w:tcPr>
            <w:tcW w:w="984" w:type="dxa"/>
            <w:tcBorders>
              <w:top w:val="nil"/>
              <w:left w:val="nil"/>
              <w:bottom w:val="nil"/>
              <w:right w:val="nil"/>
            </w:tcBorders>
            <w:shd w:val="clear" w:color="auto" w:fill="auto"/>
            <w:noWrap/>
            <w:vAlign w:val="bottom"/>
            <w:hideMark/>
          </w:tcPr>
          <w:p w14:paraId="39C15AB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0.16</w:t>
            </w:r>
          </w:p>
        </w:tc>
        <w:tc>
          <w:tcPr>
            <w:tcW w:w="1071" w:type="dxa"/>
            <w:tcBorders>
              <w:top w:val="nil"/>
              <w:left w:val="nil"/>
              <w:bottom w:val="nil"/>
              <w:right w:val="nil"/>
            </w:tcBorders>
            <w:shd w:val="clear" w:color="auto" w:fill="auto"/>
            <w:noWrap/>
            <w:vAlign w:val="bottom"/>
            <w:hideMark/>
          </w:tcPr>
          <w:p w14:paraId="49C3105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-0.05</w:t>
            </w:r>
          </w:p>
        </w:tc>
        <w:tc>
          <w:tcPr>
            <w:tcW w:w="1071" w:type="dxa"/>
            <w:tcBorders>
              <w:top w:val="nil"/>
              <w:left w:val="nil"/>
              <w:bottom w:val="nil"/>
              <w:right w:val="nil"/>
            </w:tcBorders>
            <w:shd w:val="clear" w:color="auto" w:fill="auto"/>
            <w:noWrap/>
            <w:vAlign w:val="bottom"/>
            <w:hideMark/>
          </w:tcPr>
          <w:p w14:paraId="5B56302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0.57</w:t>
            </w:r>
          </w:p>
        </w:tc>
      </w:tr>
      <w:tr w:rsidR="007A7C92" w14:paraId="2375F39A" w14:textId="77777777" w:rsidTr="00EC77BE">
        <w:trPr>
          <w:trHeight w:val="240"/>
        </w:trPr>
        <w:tc>
          <w:tcPr>
            <w:tcW w:w="3420" w:type="dxa"/>
            <w:tcBorders>
              <w:top w:val="nil"/>
              <w:left w:val="nil"/>
              <w:bottom w:val="nil"/>
              <w:right w:val="nil"/>
            </w:tcBorders>
            <w:shd w:val="clear" w:color="auto" w:fill="auto"/>
            <w:vAlign w:val="center"/>
            <w:hideMark/>
          </w:tcPr>
          <w:p w14:paraId="798BEAF0"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Step length</w:t>
            </w:r>
          </w:p>
        </w:tc>
        <w:tc>
          <w:tcPr>
            <w:tcW w:w="861" w:type="dxa"/>
            <w:tcBorders>
              <w:top w:val="nil"/>
              <w:left w:val="nil"/>
              <w:bottom w:val="nil"/>
              <w:right w:val="nil"/>
            </w:tcBorders>
            <w:shd w:val="clear" w:color="auto" w:fill="auto"/>
            <w:noWrap/>
            <w:vAlign w:val="center"/>
            <w:hideMark/>
          </w:tcPr>
          <w:p w14:paraId="07C0E99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nil"/>
              <w:right w:val="nil"/>
            </w:tcBorders>
            <w:shd w:val="clear" w:color="auto" w:fill="auto"/>
            <w:noWrap/>
            <w:vAlign w:val="bottom"/>
            <w:hideMark/>
          </w:tcPr>
          <w:p w14:paraId="0ECDBE4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0.36</w:t>
            </w:r>
          </w:p>
        </w:tc>
        <w:tc>
          <w:tcPr>
            <w:tcW w:w="997" w:type="dxa"/>
            <w:tcBorders>
              <w:top w:val="nil"/>
              <w:left w:val="nil"/>
              <w:bottom w:val="nil"/>
              <w:right w:val="nil"/>
            </w:tcBorders>
            <w:shd w:val="clear" w:color="auto" w:fill="auto"/>
            <w:noWrap/>
            <w:vAlign w:val="bottom"/>
            <w:hideMark/>
          </w:tcPr>
          <w:p w14:paraId="0609E97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0.11</w:t>
            </w:r>
          </w:p>
        </w:tc>
        <w:tc>
          <w:tcPr>
            <w:tcW w:w="1086" w:type="dxa"/>
            <w:tcBorders>
              <w:top w:val="nil"/>
              <w:left w:val="nil"/>
              <w:bottom w:val="nil"/>
              <w:right w:val="nil"/>
            </w:tcBorders>
            <w:shd w:val="clear" w:color="auto" w:fill="auto"/>
            <w:noWrap/>
            <w:vAlign w:val="bottom"/>
            <w:hideMark/>
          </w:tcPr>
          <w:p w14:paraId="454E1FC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0.15</w:t>
            </w:r>
          </w:p>
        </w:tc>
        <w:tc>
          <w:tcPr>
            <w:tcW w:w="1015" w:type="dxa"/>
            <w:tcBorders>
              <w:top w:val="nil"/>
              <w:left w:val="nil"/>
              <w:bottom w:val="nil"/>
              <w:right w:val="nil"/>
            </w:tcBorders>
            <w:shd w:val="clear" w:color="auto" w:fill="auto"/>
            <w:noWrap/>
            <w:vAlign w:val="bottom"/>
            <w:hideMark/>
          </w:tcPr>
          <w:p w14:paraId="6125A27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0.58</w:t>
            </w:r>
          </w:p>
        </w:tc>
        <w:tc>
          <w:tcPr>
            <w:tcW w:w="100" w:type="dxa"/>
            <w:tcBorders>
              <w:top w:val="nil"/>
              <w:left w:val="nil"/>
              <w:bottom w:val="nil"/>
              <w:right w:val="nil"/>
            </w:tcBorders>
            <w:shd w:val="clear" w:color="auto" w:fill="auto"/>
            <w:noWrap/>
            <w:vAlign w:val="bottom"/>
            <w:hideMark/>
          </w:tcPr>
          <w:p w14:paraId="7BD72152"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0726426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nil"/>
              <w:right w:val="nil"/>
            </w:tcBorders>
            <w:shd w:val="clear" w:color="auto" w:fill="auto"/>
            <w:noWrap/>
            <w:vAlign w:val="bottom"/>
            <w:hideMark/>
          </w:tcPr>
          <w:p w14:paraId="61CEF7F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0.08</w:t>
            </w:r>
          </w:p>
        </w:tc>
        <w:tc>
          <w:tcPr>
            <w:tcW w:w="984" w:type="dxa"/>
            <w:tcBorders>
              <w:top w:val="nil"/>
              <w:left w:val="nil"/>
              <w:bottom w:val="nil"/>
              <w:right w:val="nil"/>
            </w:tcBorders>
            <w:shd w:val="clear" w:color="auto" w:fill="auto"/>
            <w:noWrap/>
            <w:vAlign w:val="bottom"/>
            <w:hideMark/>
          </w:tcPr>
          <w:p w14:paraId="5C0C54B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0.26</w:t>
            </w:r>
          </w:p>
        </w:tc>
        <w:tc>
          <w:tcPr>
            <w:tcW w:w="1071" w:type="dxa"/>
            <w:tcBorders>
              <w:top w:val="nil"/>
              <w:left w:val="nil"/>
              <w:bottom w:val="nil"/>
              <w:right w:val="nil"/>
            </w:tcBorders>
            <w:shd w:val="clear" w:color="auto" w:fill="auto"/>
            <w:noWrap/>
            <w:vAlign w:val="bottom"/>
            <w:hideMark/>
          </w:tcPr>
          <w:p w14:paraId="601AC5F9"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-0.44</w:t>
            </w:r>
          </w:p>
        </w:tc>
        <w:tc>
          <w:tcPr>
            <w:tcW w:w="1071" w:type="dxa"/>
            <w:tcBorders>
              <w:top w:val="nil"/>
              <w:left w:val="nil"/>
              <w:bottom w:val="nil"/>
              <w:right w:val="nil"/>
            </w:tcBorders>
            <w:shd w:val="clear" w:color="auto" w:fill="auto"/>
            <w:noWrap/>
            <w:vAlign w:val="bottom"/>
            <w:hideMark/>
          </w:tcPr>
          <w:p w14:paraId="7E29C4F5" w14:textId="77777777" w:rsidR="007A7C92" w:rsidRPr="00042CE0" w:rsidRDefault="007A7C92" w:rsidP="00EC77BE">
            <w:pPr>
              <w:jc w:val="center"/>
              <w:rPr>
                <w:rFonts w:ascii="Times Roman" w:hAnsi="Times Roman" w:cs="Calibri"/>
                <w:color w:val="000000"/>
                <w:sz w:val="16"/>
                <w:szCs w:val="16"/>
                <w:lang w:val="en-US"/>
              </w:rPr>
            </w:pPr>
            <w:r>
              <w:rPr>
                <w:rFonts w:ascii="Times Roman" w:hAnsi="Times Roman" w:cs="Calibri"/>
                <w:color w:val="000000"/>
                <w:sz w:val="16"/>
                <w:szCs w:val="16"/>
              </w:rPr>
              <w:t>0.6</w:t>
            </w:r>
            <w:r>
              <w:rPr>
                <w:rFonts w:ascii="Times Roman" w:hAnsi="Times Roman" w:cs="Calibri"/>
                <w:color w:val="000000"/>
                <w:sz w:val="16"/>
                <w:szCs w:val="16"/>
                <w:lang w:val="en-US"/>
              </w:rPr>
              <w:t>0</w:t>
            </w:r>
          </w:p>
        </w:tc>
      </w:tr>
      <w:tr w:rsidR="007A7C92" w14:paraId="734A504B" w14:textId="77777777" w:rsidTr="00EC77BE">
        <w:trPr>
          <w:trHeight w:val="240"/>
        </w:trPr>
        <w:tc>
          <w:tcPr>
            <w:tcW w:w="3420" w:type="dxa"/>
            <w:tcBorders>
              <w:top w:val="nil"/>
              <w:left w:val="nil"/>
              <w:bottom w:val="nil"/>
              <w:right w:val="nil"/>
            </w:tcBorders>
            <w:shd w:val="clear" w:color="auto" w:fill="auto"/>
            <w:vAlign w:val="center"/>
            <w:hideMark/>
          </w:tcPr>
          <w:p w14:paraId="7F0F1383"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Log(Step length)</w:t>
            </w:r>
          </w:p>
        </w:tc>
        <w:tc>
          <w:tcPr>
            <w:tcW w:w="861" w:type="dxa"/>
            <w:tcBorders>
              <w:top w:val="nil"/>
              <w:left w:val="nil"/>
              <w:bottom w:val="nil"/>
              <w:right w:val="nil"/>
            </w:tcBorders>
            <w:shd w:val="clear" w:color="auto" w:fill="auto"/>
            <w:noWrap/>
            <w:vAlign w:val="center"/>
            <w:hideMark/>
          </w:tcPr>
          <w:p w14:paraId="006C8E1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nil"/>
              <w:right w:val="nil"/>
            </w:tcBorders>
            <w:shd w:val="clear" w:color="auto" w:fill="auto"/>
            <w:noWrap/>
            <w:vAlign w:val="bottom"/>
            <w:hideMark/>
          </w:tcPr>
          <w:p w14:paraId="5F94BC62"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0.22</w:t>
            </w:r>
          </w:p>
        </w:tc>
        <w:tc>
          <w:tcPr>
            <w:tcW w:w="997" w:type="dxa"/>
            <w:tcBorders>
              <w:top w:val="nil"/>
              <w:left w:val="nil"/>
              <w:bottom w:val="nil"/>
              <w:right w:val="nil"/>
            </w:tcBorders>
            <w:shd w:val="clear" w:color="auto" w:fill="auto"/>
            <w:noWrap/>
            <w:vAlign w:val="bottom"/>
            <w:hideMark/>
          </w:tcPr>
          <w:p w14:paraId="680BF13D"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0.17</w:t>
            </w:r>
          </w:p>
        </w:tc>
        <w:tc>
          <w:tcPr>
            <w:tcW w:w="1086" w:type="dxa"/>
            <w:tcBorders>
              <w:top w:val="nil"/>
              <w:left w:val="nil"/>
              <w:bottom w:val="nil"/>
              <w:right w:val="nil"/>
            </w:tcBorders>
            <w:shd w:val="clear" w:color="auto" w:fill="auto"/>
            <w:noWrap/>
            <w:vAlign w:val="bottom"/>
            <w:hideMark/>
          </w:tcPr>
          <w:p w14:paraId="2D329D3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-0.11</w:t>
            </w:r>
          </w:p>
        </w:tc>
        <w:tc>
          <w:tcPr>
            <w:tcW w:w="1015" w:type="dxa"/>
            <w:tcBorders>
              <w:top w:val="nil"/>
              <w:left w:val="nil"/>
              <w:bottom w:val="nil"/>
              <w:right w:val="nil"/>
            </w:tcBorders>
            <w:shd w:val="clear" w:color="auto" w:fill="auto"/>
            <w:noWrap/>
            <w:vAlign w:val="bottom"/>
            <w:hideMark/>
          </w:tcPr>
          <w:p w14:paraId="09C5D14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0.54</w:t>
            </w:r>
          </w:p>
        </w:tc>
        <w:tc>
          <w:tcPr>
            <w:tcW w:w="100" w:type="dxa"/>
            <w:tcBorders>
              <w:top w:val="nil"/>
              <w:left w:val="nil"/>
              <w:bottom w:val="nil"/>
              <w:right w:val="nil"/>
            </w:tcBorders>
            <w:shd w:val="clear" w:color="auto" w:fill="auto"/>
            <w:noWrap/>
            <w:vAlign w:val="bottom"/>
            <w:hideMark/>
          </w:tcPr>
          <w:p w14:paraId="04F9334F"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673213D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nil"/>
              <w:right w:val="nil"/>
            </w:tcBorders>
            <w:shd w:val="clear" w:color="auto" w:fill="auto"/>
            <w:noWrap/>
            <w:vAlign w:val="bottom"/>
            <w:hideMark/>
          </w:tcPr>
          <w:p w14:paraId="0731385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0.56</w:t>
            </w:r>
          </w:p>
        </w:tc>
        <w:tc>
          <w:tcPr>
            <w:tcW w:w="984" w:type="dxa"/>
            <w:tcBorders>
              <w:top w:val="nil"/>
              <w:left w:val="nil"/>
              <w:bottom w:val="nil"/>
              <w:right w:val="nil"/>
            </w:tcBorders>
            <w:shd w:val="clear" w:color="auto" w:fill="auto"/>
            <w:noWrap/>
            <w:vAlign w:val="bottom"/>
            <w:hideMark/>
          </w:tcPr>
          <w:p w14:paraId="064C2646"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0.28</w:t>
            </w:r>
          </w:p>
        </w:tc>
        <w:tc>
          <w:tcPr>
            <w:tcW w:w="1071" w:type="dxa"/>
            <w:tcBorders>
              <w:top w:val="nil"/>
              <w:left w:val="nil"/>
              <w:bottom w:val="nil"/>
              <w:right w:val="nil"/>
            </w:tcBorders>
            <w:shd w:val="clear" w:color="auto" w:fill="auto"/>
            <w:noWrap/>
            <w:vAlign w:val="bottom"/>
            <w:hideMark/>
          </w:tcPr>
          <w:p w14:paraId="326500C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0.02</w:t>
            </w:r>
          </w:p>
        </w:tc>
        <w:tc>
          <w:tcPr>
            <w:tcW w:w="1071" w:type="dxa"/>
            <w:tcBorders>
              <w:top w:val="nil"/>
              <w:left w:val="nil"/>
              <w:bottom w:val="nil"/>
              <w:right w:val="nil"/>
            </w:tcBorders>
            <w:shd w:val="clear" w:color="auto" w:fill="auto"/>
            <w:noWrap/>
            <w:vAlign w:val="bottom"/>
            <w:hideMark/>
          </w:tcPr>
          <w:p w14:paraId="67DBB8B8" w14:textId="77777777" w:rsidR="007A7C92" w:rsidRPr="00A5738C" w:rsidRDefault="007A7C92" w:rsidP="00EC77BE">
            <w:pPr>
              <w:jc w:val="center"/>
              <w:rPr>
                <w:rFonts w:ascii="Times Roman" w:hAnsi="Times Roman" w:cs="Calibri"/>
                <w:color w:val="000000"/>
                <w:sz w:val="16"/>
                <w:szCs w:val="16"/>
                <w:lang w:val="en-US"/>
              </w:rPr>
            </w:pPr>
            <w:r>
              <w:rPr>
                <w:rFonts w:ascii="Times Roman" w:hAnsi="Times Roman" w:cs="Calibri"/>
                <w:color w:val="000000"/>
                <w:sz w:val="16"/>
                <w:szCs w:val="16"/>
              </w:rPr>
              <w:t>1.1</w:t>
            </w:r>
            <w:r>
              <w:rPr>
                <w:rFonts w:ascii="Times Roman" w:hAnsi="Times Roman" w:cs="Calibri"/>
                <w:color w:val="000000"/>
                <w:sz w:val="16"/>
                <w:szCs w:val="16"/>
                <w:lang w:val="en-US"/>
              </w:rPr>
              <w:t>0</w:t>
            </w:r>
          </w:p>
        </w:tc>
      </w:tr>
      <w:tr w:rsidR="007A7C92" w14:paraId="1C4239D9" w14:textId="77777777" w:rsidTr="00EC77BE">
        <w:trPr>
          <w:trHeight w:val="240"/>
        </w:trPr>
        <w:tc>
          <w:tcPr>
            <w:tcW w:w="3420" w:type="dxa"/>
            <w:tcBorders>
              <w:top w:val="nil"/>
              <w:left w:val="nil"/>
              <w:bottom w:val="nil"/>
              <w:right w:val="nil"/>
            </w:tcBorders>
            <w:shd w:val="clear" w:color="auto" w:fill="auto"/>
            <w:vAlign w:val="center"/>
            <w:hideMark/>
          </w:tcPr>
          <w:p w14:paraId="04F74B34"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Directional persistence</w:t>
            </w:r>
          </w:p>
        </w:tc>
        <w:tc>
          <w:tcPr>
            <w:tcW w:w="861" w:type="dxa"/>
            <w:tcBorders>
              <w:top w:val="nil"/>
              <w:left w:val="nil"/>
              <w:bottom w:val="nil"/>
              <w:right w:val="nil"/>
            </w:tcBorders>
            <w:shd w:val="clear" w:color="auto" w:fill="auto"/>
            <w:noWrap/>
            <w:vAlign w:val="center"/>
            <w:hideMark/>
          </w:tcPr>
          <w:p w14:paraId="1E0CCA68"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21" w:type="dxa"/>
            <w:tcBorders>
              <w:top w:val="nil"/>
              <w:left w:val="nil"/>
              <w:bottom w:val="nil"/>
              <w:right w:val="nil"/>
            </w:tcBorders>
            <w:shd w:val="clear" w:color="auto" w:fill="auto"/>
            <w:noWrap/>
            <w:vAlign w:val="bottom"/>
            <w:hideMark/>
          </w:tcPr>
          <w:p w14:paraId="6BBDBA5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0.06</w:t>
            </w:r>
          </w:p>
        </w:tc>
        <w:tc>
          <w:tcPr>
            <w:tcW w:w="997" w:type="dxa"/>
            <w:tcBorders>
              <w:top w:val="nil"/>
              <w:left w:val="nil"/>
              <w:bottom w:val="nil"/>
              <w:right w:val="nil"/>
            </w:tcBorders>
            <w:shd w:val="clear" w:color="auto" w:fill="auto"/>
            <w:noWrap/>
            <w:vAlign w:val="bottom"/>
            <w:hideMark/>
          </w:tcPr>
          <w:p w14:paraId="68A19AA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0.08</w:t>
            </w:r>
          </w:p>
        </w:tc>
        <w:tc>
          <w:tcPr>
            <w:tcW w:w="1086" w:type="dxa"/>
            <w:tcBorders>
              <w:top w:val="nil"/>
              <w:left w:val="nil"/>
              <w:bottom w:val="nil"/>
              <w:right w:val="nil"/>
            </w:tcBorders>
            <w:shd w:val="clear" w:color="auto" w:fill="auto"/>
            <w:noWrap/>
            <w:vAlign w:val="bottom"/>
            <w:hideMark/>
          </w:tcPr>
          <w:p w14:paraId="1AB6E1CC"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w:t>
            </w:r>
          </w:p>
        </w:tc>
        <w:tc>
          <w:tcPr>
            <w:tcW w:w="1015" w:type="dxa"/>
            <w:tcBorders>
              <w:top w:val="nil"/>
              <w:left w:val="nil"/>
              <w:bottom w:val="nil"/>
              <w:right w:val="nil"/>
            </w:tcBorders>
            <w:shd w:val="clear" w:color="auto" w:fill="auto"/>
            <w:noWrap/>
            <w:vAlign w:val="bottom"/>
            <w:hideMark/>
          </w:tcPr>
          <w:p w14:paraId="7500FC83"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0.22</w:t>
            </w:r>
          </w:p>
        </w:tc>
        <w:tc>
          <w:tcPr>
            <w:tcW w:w="100" w:type="dxa"/>
            <w:tcBorders>
              <w:top w:val="nil"/>
              <w:left w:val="nil"/>
              <w:bottom w:val="nil"/>
              <w:right w:val="nil"/>
            </w:tcBorders>
            <w:shd w:val="clear" w:color="auto" w:fill="auto"/>
            <w:noWrap/>
            <w:vAlign w:val="bottom"/>
            <w:hideMark/>
          </w:tcPr>
          <w:p w14:paraId="41E430A4" w14:textId="77777777" w:rsidR="007A7C92" w:rsidRDefault="007A7C92" w:rsidP="00EC77BE">
            <w:pPr>
              <w:jc w:val="center"/>
              <w:rPr>
                <w:rFonts w:ascii="Times Roman" w:hAnsi="Times Roman" w:cs="Calibri"/>
                <w:color w:val="000000"/>
                <w:sz w:val="16"/>
                <w:szCs w:val="16"/>
              </w:rPr>
            </w:pPr>
          </w:p>
        </w:tc>
        <w:tc>
          <w:tcPr>
            <w:tcW w:w="851" w:type="dxa"/>
            <w:tcBorders>
              <w:top w:val="nil"/>
              <w:left w:val="nil"/>
              <w:bottom w:val="nil"/>
              <w:right w:val="nil"/>
            </w:tcBorders>
            <w:shd w:val="clear" w:color="auto" w:fill="auto"/>
            <w:noWrap/>
            <w:vAlign w:val="bottom"/>
            <w:hideMark/>
          </w:tcPr>
          <w:p w14:paraId="6A2AD194"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nil"/>
              <w:right w:val="nil"/>
            </w:tcBorders>
            <w:shd w:val="clear" w:color="auto" w:fill="auto"/>
            <w:noWrap/>
            <w:vAlign w:val="bottom"/>
            <w:hideMark/>
          </w:tcPr>
          <w:p w14:paraId="07B6F7F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0.68</w:t>
            </w:r>
          </w:p>
        </w:tc>
        <w:tc>
          <w:tcPr>
            <w:tcW w:w="984" w:type="dxa"/>
            <w:tcBorders>
              <w:top w:val="nil"/>
              <w:left w:val="nil"/>
              <w:bottom w:val="nil"/>
              <w:right w:val="nil"/>
            </w:tcBorders>
            <w:shd w:val="clear" w:color="auto" w:fill="auto"/>
            <w:noWrap/>
            <w:vAlign w:val="bottom"/>
            <w:hideMark/>
          </w:tcPr>
          <w:p w14:paraId="11540A2A"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0.12</w:t>
            </w:r>
          </w:p>
        </w:tc>
        <w:tc>
          <w:tcPr>
            <w:tcW w:w="1071" w:type="dxa"/>
            <w:tcBorders>
              <w:top w:val="nil"/>
              <w:left w:val="nil"/>
              <w:bottom w:val="nil"/>
              <w:right w:val="nil"/>
            </w:tcBorders>
            <w:shd w:val="clear" w:color="auto" w:fill="auto"/>
            <w:noWrap/>
            <w:vAlign w:val="bottom"/>
            <w:hideMark/>
          </w:tcPr>
          <w:p w14:paraId="6016A6A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0.45</w:t>
            </w:r>
          </w:p>
        </w:tc>
        <w:tc>
          <w:tcPr>
            <w:tcW w:w="1071" w:type="dxa"/>
            <w:tcBorders>
              <w:top w:val="nil"/>
              <w:left w:val="nil"/>
              <w:bottom w:val="nil"/>
              <w:right w:val="nil"/>
            </w:tcBorders>
            <w:shd w:val="clear" w:color="auto" w:fill="auto"/>
            <w:noWrap/>
            <w:vAlign w:val="bottom"/>
            <w:hideMark/>
          </w:tcPr>
          <w:p w14:paraId="600433C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0.91</w:t>
            </w:r>
          </w:p>
        </w:tc>
      </w:tr>
      <w:tr w:rsidR="007A7C92" w14:paraId="34A9BC9C" w14:textId="77777777" w:rsidTr="00EC77BE">
        <w:trPr>
          <w:trHeight w:val="240"/>
        </w:trPr>
        <w:tc>
          <w:tcPr>
            <w:tcW w:w="3420" w:type="dxa"/>
            <w:tcBorders>
              <w:top w:val="nil"/>
              <w:left w:val="nil"/>
              <w:bottom w:val="single" w:sz="8" w:space="0" w:color="auto"/>
              <w:right w:val="nil"/>
            </w:tcBorders>
            <w:shd w:val="clear" w:color="auto" w:fill="auto"/>
            <w:noWrap/>
            <w:vAlign w:val="center"/>
            <w:hideMark/>
          </w:tcPr>
          <w:p w14:paraId="33B1FF4B" w14:textId="77777777" w:rsidR="007A7C92" w:rsidRDefault="007A7C92" w:rsidP="00EC77BE">
            <w:pPr>
              <w:rPr>
                <w:rFonts w:ascii="Times Roman" w:hAnsi="Times Roman" w:cs="Calibri"/>
                <w:color w:val="000000"/>
                <w:sz w:val="16"/>
                <w:szCs w:val="16"/>
              </w:rPr>
            </w:pPr>
            <w:r>
              <w:rPr>
                <w:rFonts w:ascii="Times Roman" w:hAnsi="Times Roman" w:cs="Calibri"/>
                <w:color w:val="000000"/>
                <w:sz w:val="16"/>
                <w:szCs w:val="16"/>
              </w:rPr>
              <w:t>Slope persistence</w:t>
            </w:r>
          </w:p>
        </w:tc>
        <w:tc>
          <w:tcPr>
            <w:tcW w:w="861" w:type="dxa"/>
            <w:tcBorders>
              <w:top w:val="nil"/>
              <w:left w:val="nil"/>
              <w:bottom w:val="single" w:sz="8" w:space="0" w:color="auto"/>
              <w:right w:val="nil"/>
            </w:tcBorders>
            <w:shd w:val="clear" w:color="auto" w:fill="auto"/>
            <w:noWrap/>
            <w:vAlign w:val="bottom"/>
            <w:hideMark/>
          </w:tcPr>
          <w:p w14:paraId="4E9BA25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321" w:type="dxa"/>
            <w:tcBorders>
              <w:top w:val="nil"/>
              <w:left w:val="nil"/>
              <w:bottom w:val="single" w:sz="8" w:space="0" w:color="auto"/>
              <w:right w:val="nil"/>
            </w:tcBorders>
            <w:shd w:val="clear" w:color="auto" w:fill="auto"/>
            <w:noWrap/>
            <w:vAlign w:val="bottom"/>
            <w:hideMark/>
          </w:tcPr>
          <w:p w14:paraId="43AF78A9"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997" w:type="dxa"/>
            <w:tcBorders>
              <w:top w:val="nil"/>
              <w:left w:val="nil"/>
              <w:bottom w:val="single" w:sz="8" w:space="0" w:color="auto"/>
              <w:right w:val="nil"/>
            </w:tcBorders>
            <w:shd w:val="clear" w:color="auto" w:fill="auto"/>
            <w:noWrap/>
            <w:vAlign w:val="bottom"/>
            <w:hideMark/>
          </w:tcPr>
          <w:p w14:paraId="3DB4C6C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86" w:type="dxa"/>
            <w:tcBorders>
              <w:top w:val="nil"/>
              <w:left w:val="nil"/>
              <w:bottom w:val="single" w:sz="8" w:space="0" w:color="auto"/>
              <w:right w:val="nil"/>
            </w:tcBorders>
            <w:shd w:val="clear" w:color="auto" w:fill="auto"/>
            <w:noWrap/>
            <w:vAlign w:val="bottom"/>
            <w:hideMark/>
          </w:tcPr>
          <w:p w14:paraId="5B3BBDC0"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15" w:type="dxa"/>
            <w:tcBorders>
              <w:top w:val="nil"/>
              <w:left w:val="nil"/>
              <w:bottom w:val="single" w:sz="8" w:space="0" w:color="auto"/>
              <w:right w:val="nil"/>
            </w:tcBorders>
            <w:shd w:val="clear" w:color="auto" w:fill="auto"/>
            <w:noWrap/>
            <w:vAlign w:val="bottom"/>
            <w:hideMark/>
          </w:tcPr>
          <w:p w14:paraId="1DEB64B1"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100" w:type="dxa"/>
            <w:tcBorders>
              <w:top w:val="nil"/>
              <w:left w:val="nil"/>
              <w:bottom w:val="single" w:sz="8" w:space="0" w:color="auto"/>
              <w:right w:val="nil"/>
            </w:tcBorders>
            <w:shd w:val="clear" w:color="auto" w:fill="auto"/>
            <w:noWrap/>
            <w:vAlign w:val="bottom"/>
            <w:hideMark/>
          </w:tcPr>
          <w:p w14:paraId="6A828A07"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 </w:t>
            </w:r>
          </w:p>
        </w:tc>
        <w:tc>
          <w:tcPr>
            <w:tcW w:w="851" w:type="dxa"/>
            <w:tcBorders>
              <w:top w:val="nil"/>
              <w:left w:val="nil"/>
              <w:bottom w:val="single" w:sz="8" w:space="0" w:color="auto"/>
              <w:right w:val="nil"/>
            </w:tcBorders>
            <w:shd w:val="clear" w:color="auto" w:fill="auto"/>
            <w:noWrap/>
            <w:vAlign w:val="bottom"/>
            <w:hideMark/>
          </w:tcPr>
          <w:p w14:paraId="2CF6236F"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B</w:t>
            </w:r>
          </w:p>
        </w:tc>
        <w:tc>
          <w:tcPr>
            <w:tcW w:w="1303" w:type="dxa"/>
            <w:tcBorders>
              <w:top w:val="nil"/>
              <w:left w:val="nil"/>
              <w:bottom w:val="single" w:sz="8" w:space="0" w:color="auto"/>
              <w:right w:val="nil"/>
            </w:tcBorders>
            <w:shd w:val="clear" w:color="auto" w:fill="auto"/>
            <w:noWrap/>
            <w:vAlign w:val="bottom"/>
            <w:hideMark/>
          </w:tcPr>
          <w:p w14:paraId="79BA1A95"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1.13</w:t>
            </w:r>
          </w:p>
        </w:tc>
        <w:tc>
          <w:tcPr>
            <w:tcW w:w="984" w:type="dxa"/>
            <w:tcBorders>
              <w:top w:val="nil"/>
              <w:left w:val="nil"/>
              <w:bottom w:val="single" w:sz="8" w:space="0" w:color="auto"/>
              <w:right w:val="nil"/>
            </w:tcBorders>
            <w:shd w:val="clear" w:color="auto" w:fill="auto"/>
            <w:noWrap/>
            <w:vAlign w:val="bottom"/>
            <w:hideMark/>
          </w:tcPr>
          <w:p w14:paraId="739ACE59" w14:textId="77777777" w:rsidR="007A7C92" w:rsidRPr="00A5738C" w:rsidRDefault="007A7C92" w:rsidP="00EC77BE">
            <w:pPr>
              <w:jc w:val="center"/>
              <w:rPr>
                <w:rFonts w:ascii="Times Roman" w:hAnsi="Times Roman" w:cs="Calibri"/>
                <w:color w:val="000000"/>
                <w:sz w:val="16"/>
                <w:szCs w:val="16"/>
                <w:lang w:val="en-US"/>
              </w:rPr>
            </w:pPr>
            <w:r>
              <w:rPr>
                <w:rFonts w:ascii="Times Roman" w:hAnsi="Times Roman" w:cs="Calibri"/>
                <w:color w:val="000000"/>
                <w:sz w:val="16"/>
                <w:szCs w:val="16"/>
              </w:rPr>
              <w:t>0.2</w:t>
            </w:r>
            <w:r>
              <w:rPr>
                <w:rFonts w:ascii="Times Roman" w:hAnsi="Times Roman" w:cs="Calibri"/>
                <w:color w:val="000000"/>
                <w:sz w:val="16"/>
                <w:szCs w:val="16"/>
                <w:lang w:val="en-US"/>
              </w:rPr>
              <w:t>0</w:t>
            </w:r>
          </w:p>
        </w:tc>
        <w:tc>
          <w:tcPr>
            <w:tcW w:w="1071" w:type="dxa"/>
            <w:tcBorders>
              <w:top w:val="nil"/>
              <w:left w:val="nil"/>
              <w:bottom w:val="single" w:sz="8" w:space="0" w:color="auto"/>
              <w:right w:val="nil"/>
            </w:tcBorders>
            <w:shd w:val="clear" w:color="auto" w:fill="auto"/>
            <w:noWrap/>
            <w:vAlign w:val="bottom"/>
            <w:hideMark/>
          </w:tcPr>
          <w:p w14:paraId="14EB0EDE"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0.74</w:t>
            </w:r>
          </w:p>
        </w:tc>
        <w:tc>
          <w:tcPr>
            <w:tcW w:w="1071" w:type="dxa"/>
            <w:tcBorders>
              <w:top w:val="nil"/>
              <w:left w:val="nil"/>
              <w:bottom w:val="single" w:sz="8" w:space="0" w:color="auto"/>
              <w:right w:val="nil"/>
            </w:tcBorders>
            <w:shd w:val="clear" w:color="auto" w:fill="auto"/>
            <w:noWrap/>
            <w:vAlign w:val="bottom"/>
            <w:hideMark/>
          </w:tcPr>
          <w:p w14:paraId="18A608BB" w14:textId="77777777" w:rsidR="007A7C92" w:rsidRDefault="007A7C92" w:rsidP="00EC77BE">
            <w:pPr>
              <w:jc w:val="center"/>
              <w:rPr>
                <w:rFonts w:ascii="Times Roman" w:hAnsi="Times Roman" w:cs="Calibri"/>
                <w:color w:val="000000"/>
                <w:sz w:val="16"/>
                <w:szCs w:val="16"/>
              </w:rPr>
            </w:pPr>
            <w:r>
              <w:rPr>
                <w:rFonts w:ascii="Times Roman" w:hAnsi="Times Roman" w:cs="Calibri"/>
                <w:color w:val="000000"/>
                <w:sz w:val="16"/>
                <w:szCs w:val="16"/>
              </w:rPr>
              <w:t>1.52</w:t>
            </w:r>
          </w:p>
        </w:tc>
      </w:tr>
    </w:tbl>
    <w:p w14:paraId="6EB57BDE" w14:textId="77777777" w:rsidR="007A7C92" w:rsidRDefault="007A7C92" w:rsidP="007A7C92">
      <w:pPr>
        <w:rPr>
          <w:rFonts w:ascii="Times" w:hAnsi="Times"/>
          <w:lang w:val="en-US"/>
        </w:rPr>
      </w:pPr>
    </w:p>
    <w:p w14:paraId="435DF3A0" w14:textId="77777777" w:rsidR="007A7C92" w:rsidRDefault="007A7C92" w:rsidP="007A7C92">
      <w:pPr>
        <w:rPr>
          <w:rFonts w:ascii="Times" w:hAnsi="Times"/>
          <w:lang w:val="en-US"/>
        </w:rPr>
      </w:pPr>
    </w:p>
    <w:p w14:paraId="06582442" w14:textId="77777777" w:rsidR="007A7C92" w:rsidRDefault="007A7C92" w:rsidP="007A7C92">
      <w:pPr>
        <w:rPr>
          <w:rFonts w:ascii="Times" w:hAnsi="Times"/>
          <w:lang w:val="en-US"/>
        </w:rPr>
      </w:pPr>
    </w:p>
    <w:p w14:paraId="7E73B75D" w14:textId="77777777" w:rsidR="007A7C92" w:rsidRDefault="007A7C92" w:rsidP="007A7C92">
      <w:pPr>
        <w:rPr>
          <w:rFonts w:ascii="Times" w:hAnsi="Times"/>
          <w:lang w:val="en-US"/>
        </w:rPr>
      </w:pPr>
    </w:p>
    <w:p w14:paraId="384E5E40" w14:textId="77777777" w:rsidR="007A7C92" w:rsidRDefault="007A7C92" w:rsidP="007A7C92">
      <w:pPr>
        <w:rPr>
          <w:rFonts w:ascii="Times" w:hAnsi="Times"/>
          <w:lang w:val="en-US"/>
        </w:rPr>
      </w:pPr>
    </w:p>
    <w:p w14:paraId="318293A5" w14:textId="77777777" w:rsidR="007A7C92" w:rsidRDefault="007A7C92" w:rsidP="007A7C92">
      <w:pPr>
        <w:rPr>
          <w:rFonts w:ascii="Times" w:hAnsi="Times"/>
          <w:lang w:val="en-US"/>
        </w:rPr>
      </w:pPr>
    </w:p>
    <w:p w14:paraId="7966E4F9" w14:textId="77777777" w:rsidR="007A7C92" w:rsidRDefault="007A7C92" w:rsidP="007A7C92">
      <w:pPr>
        <w:rPr>
          <w:rFonts w:ascii="Times" w:hAnsi="Times"/>
          <w:lang w:val="en-US"/>
        </w:rPr>
      </w:pPr>
    </w:p>
    <w:p w14:paraId="7B6B21F5" w14:textId="77777777" w:rsidR="007A7C92" w:rsidRDefault="007A7C92" w:rsidP="007A7C92">
      <w:pPr>
        <w:rPr>
          <w:rFonts w:ascii="Times" w:hAnsi="Times"/>
          <w:lang w:val="en-US"/>
        </w:rPr>
      </w:pPr>
    </w:p>
    <w:p w14:paraId="5802BDCC" w14:textId="77777777" w:rsidR="007A7C92" w:rsidRDefault="007A7C92" w:rsidP="007A7C92">
      <w:pPr>
        <w:rPr>
          <w:rFonts w:ascii="Times" w:hAnsi="Times"/>
          <w:lang w:val="en-US"/>
        </w:rPr>
      </w:pPr>
    </w:p>
    <w:p w14:paraId="7C381672" w14:textId="77777777" w:rsidR="007A7C92" w:rsidRDefault="007A7C92" w:rsidP="007A7C92">
      <w:pPr>
        <w:rPr>
          <w:rFonts w:ascii="Times" w:hAnsi="Times"/>
          <w:lang w:val="en-US"/>
        </w:rPr>
      </w:pPr>
    </w:p>
    <w:p w14:paraId="0EC1FD5E" w14:textId="77777777" w:rsidR="007A7C92" w:rsidRDefault="007A7C92" w:rsidP="007A7C92">
      <w:pPr>
        <w:rPr>
          <w:rFonts w:ascii="Times" w:hAnsi="Times"/>
          <w:lang w:val="en-US"/>
        </w:rPr>
      </w:pPr>
    </w:p>
    <w:p w14:paraId="4321ACA1" w14:textId="77777777" w:rsidR="007A7C92" w:rsidRPr="0076331D" w:rsidRDefault="007A7C92" w:rsidP="007A7C92">
      <w:pPr>
        <w:rPr>
          <w:rFonts w:ascii="Times" w:hAnsi="Times"/>
          <w:lang w:val="en-US"/>
        </w:rPr>
      </w:pPr>
      <w:r>
        <w:rPr>
          <w:rFonts w:ascii="Times" w:hAnsi="Times"/>
          <w:lang w:val="en-US"/>
        </w:rPr>
        <w:lastRenderedPageBreak/>
        <w:t xml:space="preserve">Supplemental Table S13. Overall top model habitat selection results for adults in the wildland-dominated region at coarse (3-hour) and fine (20-minute) fix intervals.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xml:space="preserve">. 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 indicates covariates where a positive value represents a negative association, and a negative value represents a positive association.</w:t>
      </w:r>
    </w:p>
    <w:p w14:paraId="7DE88024" w14:textId="77777777" w:rsidR="007A7C92" w:rsidRDefault="007A7C92" w:rsidP="007A7C92">
      <w:pPr>
        <w:rPr>
          <w:rFonts w:ascii="Times" w:hAnsi="Times"/>
          <w:lang w:val="en-US"/>
        </w:rPr>
      </w:pPr>
    </w:p>
    <w:tbl>
      <w:tblPr>
        <w:tblW w:w="12420" w:type="dxa"/>
        <w:tblLook w:val="04A0" w:firstRow="1" w:lastRow="0" w:firstColumn="1" w:lastColumn="0" w:noHBand="0" w:noVBand="1"/>
      </w:tblPr>
      <w:tblGrid>
        <w:gridCol w:w="4460"/>
        <w:gridCol w:w="780"/>
        <w:gridCol w:w="1040"/>
        <w:gridCol w:w="1040"/>
        <w:gridCol w:w="1040"/>
        <w:gridCol w:w="256"/>
        <w:gridCol w:w="780"/>
        <w:gridCol w:w="1040"/>
        <w:gridCol w:w="1040"/>
        <w:gridCol w:w="1040"/>
      </w:tblGrid>
      <w:tr w:rsidR="007A7C92" w:rsidRPr="00EB3AFF" w14:paraId="752FBDB7" w14:textId="77777777" w:rsidTr="00EC77BE">
        <w:trPr>
          <w:trHeight w:val="300"/>
        </w:trPr>
        <w:tc>
          <w:tcPr>
            <w:tcW w:w="4460" w:type="dxa"/>
            <w:tcBorders>
              <w:top w:val="nil"/>
              <w:left w:val="nil"/>
              <w:bottom w:val="nil"/>
              <w:right w:val="nil"/>
            </w:tcBorders>
            <w:shd w:val="clear" w:color="auto" w:fill="auto"/>
            <w:noWrap/>
            <w:vAlign w:val="bottom"/>
            <w:hideMark/>
          </w:tcPr>
          <w:p w14:paraId="5B88D53F" w14:textId="77777777" w:rsidR="007A7C92" w:rsidRPr="00EB3AFF" w:rsidRDefault="007A7C92" w:rsidP="00EC77BE"/>
        </w:tc>
        <w:tc>
          <w:tcPr>
            <w:tcW w:w="3900" w:type="dxa"/>
            <w:gridSpan w:val="4"/>
            <w:tcBorders>
              <w:top w:val="nil"/>
              <w:left w:val="nil"/>
              <w:bottom w:val="double" w:sz="6" w:space="0" w:color="auto"/>
              <w:right w:val="nil"/>
            </w:tcBorders>
            <w:shd w:val="clear" w:color="auto" w:fill="auto"/>
            <w:noWrap/>
            <w:vAlign w:val="center"/>
            <w:hideMark/>
          </w:tcPr>
          <w:p w14:paraId="2B69A895" w14:textId="77777777" w:rsidR="007A7C92" w:rsidRPr="00C124AA" w:rsidRDefault="007A7C92" w:rsidP="00EC77BE">
            <w:pPr>
              <w:jc w:val="center"/>
              <w:rPr>
                <w:rFonts w:ascii="Times Roman" w:hAnsi="Times Roman" w:cs="Calibri"/>
                <w:b/>
                <w:bCs/>
                <w:color w:val="000000"/>
                <w:sz w:val="15"/>
                <w:szCs w:val="15"/>
              </w:rPr>
            </w:pPr>
            <w:r>
              <w:rPr>
                <w:rFonts w:ascii="Times Roman" w:hAnsi="Times Roman" w:cs="Calibri"/>
                <w:b/>
                <w:bCs/>
                <w:color w:val="000000"/>
                <w:sz w:val="15"/>
                <w:szCs w:val="15"/>
              </w:rPr>
              <w:t xml:space="preserve">Wildland-dominated region </w:t>
            </w:r>
            <w:r w:rsidRPr="00C124AA">
              <w:rPr>
                <w:rFonts w:ascii="Times Roman" w:hAnsi="Times Roman" w:cs="Calibri"/>
                <w:b/>
                <w:bCs/>
                <w:color w:val="000000"/>
                <w:sz w:val="15"/>
                <w:szCs w:val="15"/>
                <w:lang w:val="en-US"/>
              </w:rPr>
              <w:t>adults</w:t>
            </w:r>
            <w:r w:rsidRPr="00C124AA">
              <w:rPr>
                <w:rFonts w:ascii="Times Roman" w:hAnsi="Times Roman" w:cs="Calibri"/>
                <w:b/>
                <w:bCs/>
                <w:color w:val="000000"/>
                <w:sz w:val="15"/>
                <w:szCs w:val="15"/>
              </w:rPr>
              <w:t xml:space="preserve"> composite 3-h</w:t>
            </w:r>
          </w:p>
        </w:tc>
        <w:tc>
          <w:tcPr>
            <w:tcW w:w="160" w:type="dxa"/>
            <w:tcBorders>
              <w:top w:val="nil"/>
              <w:left w:val="nil"/>
              <w:bottom w:val="nil"/>
              <w:right w:val="nil"/>
            </w:tcBorders>
            <w:shd w:val="clear" w:color="auto" w:fill="auto"/>
            <w:noWrap/>
            <w:vAlign w:val="bottom"/>
            <w:hideMark/>
          </w:tcPr>
          <w:p w14:paraId="0F7515AD" w14:textId="77777777" w:rsidR="007A7C92" w:rsidRPr="00C124AA" w:rsidRDefault="007A7C92" w:rsidP="00EC77BE">
            <w:pPr>
              <w:jc w:val="center"/>
              <w:rPr>
                <w:rFonts w:ascii="Times Roman" w:hAnsi="Times Roman" w:cs="Calibri"/>
                <w:b/>
                <w:bCs/>
                <w:color w:val="000000"/>
                <w:sz w:val="15"/>
                <w:szCs w:val="15"/>
              </w:rPr>
            </w:pPr>
          </w:p>
        </w:tc>
        <w:tc>
          <w:tcPr>
            <w:tcW w:w="3900" w:type="dxa"/>
            <w:gridSpan w:val="4"/>
            <w:tcBorders>
              <w:top w:val="nil"/>
              <w:left w:val="nil"/>
              <w:bottom w:val="double" w:sz="6" w:space="0" w:color="auto"/>
              <w:right w:val="nil"/>
            </w:tcBorders>
            <w:shd w:val="clear" w:color="auto" w:fill="auto"/>
            <w:noWrap/>
            <w:vAlign w:val="center"/>
            <w:hideMark/>
          </w:tcPr>
          <w:p w14:paraId="19CD5482" w14:textId="77777777" w:rsidR="007A7C92" w:rsidRPr="00C124AA" w:rsidRDefault="007A7C92" w:rsidP="00EC77BE">
            <w:pPr>
              <w:jc w:val="center"/>
              <w:rPr>
                <w:rFonts w:ascii="Times Roman" w:hAnsi="Times Roman" w:cs="Calibri"/>
                <w:b/>
                <w:bCs/>
                <w:color w:val="000000"/>
                <w:sz w:val="15"/>
                <w:szCs w:val="15"/>
              </w:rPr>
            </w:pPr>
            <w:r>
              <w:rPr>
                <w:rFonts w:ascii="Times Roman" w:hAnsi="Times Roman" w:cs="Calibri"/>
                <w:b/>
                <w:bCs/>
                <w:color w:val="000000"/>
                <w:sz w:val="15"/>
                <w:szCs w:val="15"/>
              </w:rPr>
              <w:t xml:space="preserve">Wildland-dominated region </w:t>
            </w:r>
            <w:r w:rsidRPr="00C124AA">
              <w:rPr>
                <w:rFonts w:ascii="Times Roman" w:hAnsi="Times Roman" w:cs="Calibri"/>
                <w:b/>
                <w:bCs/>
                <w:color w:val="000000"/>
                <w:sz w:val="15"/>
                <w:szCs w:val="15"/>
                <w:lang w:val="en-US"/>
              </w:rPr>
              <w:t xml:space="preserve">adults </w:t>
            </w:r>
            <w:r w:rsidRPr="00C124AA">
              <w:rPr>
                <w:rFonts w:ascii="Times Roman" w:hAnsi="Times Roman" w:cs="Calibri"/>
                <w:b/>
                <w:bCs/>
                <w:color w:val="000000"/>
                <w:sz w:val="15"/>
                <w:szCs w:val="15"/>
              </w:rPr>
              <w:t>composite 20-m</w:t>
            </w:r>
          </w:p>
        </w:tc>
      </w:tr>
      <w:tr w:rsidR="007A7C92" w:rsidRPr="00C124AA" w14:paraId="415854C3" w14:textId="77777777" w:rsidTr="00EC77BE">
        <w:trPr>
          <w:trHeight w:val="640"/>
        </w:trPr>
        <w:tc>
          <w:tcPr>
            <w:tcW w:w="4460" w:type="dxa"/>
            <w:tcBorders>
              <w:top w:val="nil"/>
              <w:left w:val="nil"/>
              <w:bottom w:val="single" w:sz="8" w:space="0" w:color="auto"/>
              <w:right w:val="nil"/>
            </w:tcBorders>
            <w:shd w:val="clear" w:color="auto" w:fill="auto"/>
            <w:noWrap/>
            <w:vAlign w:val="center"/>
            <w:hideMark/>
          </w:tcPr>
          <w:p w14:paraId="438E020D" w14:textId="77777777" w:rsidR="007A7C92" w:rsidRPr="00C124AA" w:rsidRDefault="007A7C92" w:rsidP="00EC77BE">
            <w:pPr>
              <w:rPr>
                <w:rFonts w:ascii="Times Roman" w:hAnsi="Times Roman" w:cs="Calibri"/>
                <w:b/>
                <w:bCs/>
                <w:color w:val="000000"/>
                <w:sz w:val="16"/>
                <w:szCs w:val="16"/>
              </w:rPr>
            </w:pPr>
            <w:r w:rsidRPr="00C124AA">
              <w:rPr>
                <w:rFonts w:ascii="Times Roman" w:hAnsi="Times Roman" w:cs="Calibri"/>
                <w:b/>
                <w:bCs/>
                <w:color w:val="000000"/>
                <w:sz w:val="16"/>
                <w:szCs w:val="16"/>
              </w:rPr>
              <w:t>Covariate</w:t>
            </w:r>
          </w:p>
        </w:tc>
        <w:tc>
          <w:tcPr>
            <w:tcW w:w="780" w:type="dxa"/>
            <w:tcBorders>
              <w:top w:val="nil"/>
              <w:left w:val="nil"/>
              <w:bottom w:val="single" w:sz="8" w:space="0" w:color="auto"/>
              <w:right w:val="nil"/>
            </w:tcBorders>
            <w:shd w:val="clear" w:color="auto" w:fill="auto"/>
            <w:vAlign w:val="center"/>
            <w:hideMark/>
          </w:tcPr>
          <w:p w14:paraId="39F18E34" w14:textId="77777777" w:rsidR="007A7C92" w:rsidRPr="00C124AA" w:rsidRDefault="007A7C92" w:rsidP="00EC77BE">
            <w:pPr>
              <w:jc w:val="center"/>
              <w:rPr>
                <w:rFonts w:ascii="Times Roman" w:hAnsi="Times Roman" w:cs="Calibri"/>
                <w:b/>
                <w:bCs/>
                <w:i/>
                <w:iCs/>
                <w:color w:val="222222"/>
                <w:sz w:val="16"/>
                <w:szCs w:val="16"/>
              </w:rPr>
            </w:pPr>
            <w:r w:rsidRPr="00C124AA">
              <w:rPr>
                <w:rFonts w:ascii="Times Roman" w:hAnsi="Times Roman" w:cs="Calibri"/>
                <w:b/>
                <w:bCs/>
                <w:i/>
                <w:iCs/>
                <w:color w:val="222222"/>
                <w:sz w:val="16"/>
                <w:szCs w:val="16"/>
              </w:rPr>
              <w:t>ß</w:t>
            </w:r>
          </w:p>
        </w:tc>
        <w:tc>
          <w:tcPr>
            <w:tcW w:w="1040" w:type="dxa"/>
            <w:tcBorders>
              <w:top w:val="nil"/>
              <w:left w:val="nil"/>
              <w:bottom w:val="single" w:sz="8" w:space="0" w:color="auto"/>
              <w:right w:val="nil"/>
            </w:tcBorders>
            <w:shd w:val="clear" w:color="auto" w:fill="auto"/>
            <w:vAlign w:val="center"/>
            <w:hideMark/>
          </w:tcPr>
          <w:p w14:paraId="02E946CC" w14:textId="77777777" w:rsidR="007A7C92" w:rsidRPr="00C124AA" w:rsidRDefault="007A7C92" w:rsidP="00EC77BE">
            <w:pPr>
              <w:jc w:val="center"/>
              <w:rPr>
                <w:rFonts w:ascii="Times Roman" w:hAnsi="Times Roman" w:cs="Calibri"/>
                <w:b/>
                <w:bCs/>
                <w:color w:val="222222"/>
                <w:sz w:val="16"/>
                <w:szCs w:val="16"/>
              </w:rPr>
            </w:pPr>
            <w:r w:rsidRPr="00C124AA">
              <w:rPr>
                <w:rFonts w:ascii="Times Roman" w:hAnsi="Times Roman" w:cs="Calibri"/>
                <w:b/>
                <w:bCs/>
                <w:color w:val="222222"/>
                <w:sz w:val="16"/>
                <w:szCs w:val="16"/>
              </w:rPr>
              <w:t>Robust SE</w:t>
            </w:r>
          </w:p>
        </w:tc>
        <w:tc>
          <w:tcPr>
            <w:tcW w:w="1040" w:type="dxa"/>
            <w:tcBorders>
              <w:top w:val="nil"/>
              <w:left w:val="nil"/>
              <w:bottom w:val="single" w:sz="8" w:space="0" w:color="auto"/>
              <w:right w:val="nil"/>
            </w:tcBorders>
            <w:shd w:val="clear" w:color="auto" w:fill="auto"/>
            <w:vAlign w:val="center"/>
            <w:hideMark/>
          </w:tcPr>
          <w:p w14:paraId="4A4DB4C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L 95% CI</w:t>
            </w:r>
          </w:p>
        </w:tc>
        <w:tc>
          <w:tcPr>
            <w:tcW w:w="1040" w:type="dxa"/>
            <w:tcBorders>
              <w:top w:val="nil"/>
              <w:left w:val="nil"/>
              <w:bottom w:val="single" w:sz="8" w:space="0" w:color="auto"/>
              <w:right w:val="nil"/>
            </w:tcBorders>
            <w:shd w:val="clear" w:color="auto" w:fill="auto"/>
            <w:vAlign w:val="center"/>
            <w:hideMark/>
          </w:tcPr>
          <w:p w14:paraId="221D511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U 95% CI</w:t>
            </w:r>
          </w:p>
        </w:tc>
        <w:tc>
          <w:tcPr>
            <w:tcW w:w="160" w:type="dxa"/>
            <w:tcBorders>
              <w:top w:val="nil"/>
              <w:left w:val="nil"/>
              <w:bottom w:val="single" w:sz="8" w:space="0" w:color="auto"/>
              <w:right w:val="nil"/>
            </w:tcBorders>
            <w:shd w:val="clear" w:color="auto" w:fill="auto"/>
            <w:noWrap/>
            <w:vAlign w:val="center"/>
            <w:hideMark/>
          </w:tcPr>
          <w:p w14:paraId="59BD00E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780" w:type="dxa"/>
            <w:tcBorders>
              <w:top w:val="nil"/>
              <w:left w:val="nil"/>
              <w:bottom w:val="single" w:sz="8" w:space="0" w:color="auto"/>
              <w:right w:val="nil"/>
            </w:tcBorders>
            <w:shd w:val="clear" w:color="auto" w:fill="auto"/>
            <w:vAlign w:val="center"/>
            <w:hideMark/>
          </w:tcPr>
          <w:p w14:paraId="42D86912" w14:textId="77777777" w:rsidR="007A7C92" w:rsidRPr="00C124AA" w:rsidRDefault="007A7C92" w:rsidP="00EC77BE">
            <w:pPr>
              <w:jc w:val="center"/>
              <w:rPr>
                <w:rFonts w:ascii="Times Roman" w:hAnsi="Times Roman" w:cs="Calibri"/>
                <w:b/>
                <w:bCs/>
                <w:i/>
                <w:iCs/>
                <w:color w:val="222222"/>
                <w:sz w:val="16"/>
                <w:szCs w:val="16"/>
              </w:rPr>
            </w:pPr>
            <w:r w:rsidRPr="00C124AA">
              <w:rPr>
                <w:rFonts w:ascii="Times Roman" w:hAnsi="Times Roman" w:cs="Calibri"/>
                <w:b/>
                <w:bCs/>
                <w:i/>
                <w:iCs/>
                <w:color w:val="222222"/>
                <w:sz w:val="16"/>
                <w:szCs w:val="16"/>
              </w:rPr>
              <w:t>ß</w:t>
            </w:r>
          </w:p>
        </w:tc>
        <w:tc>
          <w:tcPr>
            <w:tcW w:w="1040" w:type="dxa"/>
            <w:tcBorders>
              <w:top w:val="nil"/>
              <w:left w:val="nil"/>
              <w:bottom w:val="single" w:sz="8" w:space="0" w:color="auto"/>
              <w:right w:val="nil"/>
            </w:tcBorders>
            <w:shd w:val="clear" w:color="auto" w:fill="auto"/>
            <w:vAlign w:val="center"/>
            <w:hideMark/>
          </w:tcPr>
          <w:p w14:paraId="0343B880" w14:textId="77777777" w:rsidR="007A7C92" w:rsidRPr="00C124AA" w:rsidRDefault="007A7C92" w:rsidP="00EC77BE">
            <w:pPr>
              <w:jc w:val="center"/>
              <w:rPr>
                <w:rFonts w:ascii="Times Roman" w:hAnsi="Times Roman" w:cs="Calibri"/>
                <w:b/>
                <w:bCs/>
                <w:color w:val="222222"/>
                <w:sz w:val="16"/>
                <w:szCs w:val="16"/>
              </w:rPr>
            </w:pPr>
            <w:r w:rsidRPr="00C124AA">
              <w:rPr>
                <w:rFonts w:ascii="Times Roman" w:hAnsi="Times Roman" w:cs="Calibri"/>
                <w:b/>
                <w:bCs/>
                <w:color w:val="222222"/>
                <w:sz w:val="16"/>
                <w:szCs w:val="16"/>
              </w:rPr>
              <w:t>Robust SE</w:t>
            </w:r>
          </w:p>
        </w:tc>
        <w:tc>
          <w:tcPr>
            <w:tcW w:w="1040" w:type="dxa"/>
            <w:tcBorders>
              <w:top w:val="nil"/>
              <w:left w:val="nil"/>
              <w:bottom w:val="single" w:sz="8" w:space="0" w:color="auto"/>
              <w:right w:val="nil"/>
            </w:tcBorders>
            <w:shd w:val="clear" w:color="auto" w:fill="auto"/>
            <w:vAlign w:val="center"/>
            <w:hideMark/>
          </w:tcPr>
          <w:p w14:paraId="5809BB9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L 95% CI</w:t>
            </w:r>
          </w:p>
        </w:tc>
        <w:tc>
          <w:tcPr>
            <w:tcW w:w="1040" w:type="dxa"/>
            <w:tcBorders>
              <w:top w:val="nil"/>
              <w:left w:val="nil"/>
              <w:bottom w:val="single" w:sz="8" w:space="0" w:color="auto"/>
              <w:right w:val="nil"/>
            </w:tcBorders>
            <w:shd w:val="clear" w:color="auto" w:fill="auto"/>
            <w:vAlign w:val="center"/>
            <w:hideMark/>
          </w:tcPr>
          <w:p w14:paraId="086FBAA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U 95% CI</w:t>
            </w:r>
          </w:p>
        </w:tc>
      </w:tr>
      <w:tr w:rsidR="007A7C92" w:rsidRPr="00C124AA" w14:paraId="61676B0E" w14:textId="77777777" w:rsidTr="00EC77BE">
        <w:trPr>
          <w:trHeight w:val="280"/>
        </w:trPr>
        <w:tc>
          <w:tcPr>
            <w:tcW w:w="4460" w:type="dxa"/>
            <w:tcBorders>
              <w:top w:val="nil"/>
              <w:left w:val="nil"/>
              <w:bottom w:val="nil"/>
              <w:right w:val="nil"/>
            </w:tcBorders>
            <w:shd w:val="clear" w:color="auto" w:fill="auto"/>
            <w:noWrap/>
            <w:vAlign w:val="center"/>
            <w:hideMark/>
          </w:tcPr>
          <w:p w14:paraId="74B88A3D"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urban boundary (Linear)</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bottom"/>
            <w:hideMark/>
          </w:tcPr>
          <w:p w14:paraId="669C385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0.79</w:t>
            </w:r>
          </w:p>
        </w:tc>
        <w:tc>
          <w:tcPr>
            <w:tcW w:w="1040" w:type="dxa"/>
            <w:tcBorders>
              <w:top w:val="nil"/>
              <w:left w:val="nil"/>
              <w:bottom w:val="nil"/>
              <w:right w:val="nil"/>
            </w:tcBorders>
            <w:shd w:val="clear" w:color="auto" w:fill="auto"/>
            <w:noWrap/>
            <w:vAlign w:val="bottom"/>
            <w:hideMark/>
          </w:tcPr>
          <w:p w14:paraId="122AA7A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0.28</w:t>
            </w:r>
          </w:p>
        </w:tc>
        <w:tc>
          <w:tcPr>
            <w:tcW w:w="1040" w:type="dxa"/>
            <w:tcBorders>
              <w:top w:val="nil"/>
              <w:left w:val="nil"/>
              <w:bottom w:val="nil"/>
              <w:right w:val="nil"/>
            </w:tcBorders>
            <w:shd w:val="clear" w:color="auto" w:fill="auto"/>
            <w:noWrap/>
            <w:vAlign w:val="bottom"/>
            <w:hideMark/>
          </w:tcPr>
          <w:p w14:paraId="096E1B5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0.25</w:t>
            </w:r>
          </w:p>
        </w:tc>
        <w:tc>
          <w:tcPr>
            <w:tcW w:w="1040" w:type="dxa"/>
            <w:tcBorders>
              <w:top w:val="nil"/>
              <w:left w:val="nil"/>
              <w:bottom w:val="nil"/>
              <w:right w:val="nil"/>
            </w:tcBorders>
            <w:shd w:val="clear" w:color="auto" w:fill="auto"/>
            <w:noWrap/>
            <w:vAlign w:val="bottom"/>
            <w:hideMark/>
          </w:tcPr>
          <w:p w14:paraId="601BAD7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1.34</w:t>
            </w:r>
          </w:p>
        </w:tc>
        <w:tc>
          <w:tcPr>
            <w:tcW w:w="160" w:type="dxa"/>
            <w:tcBorders>
              <w:top w:val="nil"/>
              <w:left w:val="nil"/>
              <w:bottom w:val="nil"/>
              <w:right w:val="nil"/>
            </w:tcBorders>
            <w:shd w:val="clear" w:color="auto" w:fill="auto"/>
            <w:noWrap/>
            <w:vAlign w:val="center"/>
            <w:hideMark/>
          </w:tcPr>
          <w:p w14:paraId="20DBD9A0"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bottom"/>
            <w:hideMark/>
          </w:tcPr>
          <w:p w14:paraId="2D38859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0.80</w:t>
            </w:r>
          </w:p>
        </w:tc>
        <w:tc>
          <w:tcPr>
            <w:tcW w:w="1040" w:type="dxa"/>
            <w:tcBorders>
              <w:top w:val="nil"/>
              <w:left w:val="nil"/>
              <w:bottom w:val="nil"/>
              <w:right w:val="nil"/>
            </w:tcBorders>
            <w:shd w:val="clear" w:color="auto" w:fill="auto"/>
            <w:noWrap/>
            <w:vAlign w:val="bottom"/>
            <w:hideMark/>
          </w:tcPr>
          <w:p w14:paraId="6C6A1A7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1.43</w:t>
            </w:r>
          </w:p>
        </w:tc>
        <w:tc>
          <w:tcPr>
            <w:tcW w:w="1040" w:type="dxa"/>
            <w:tcBorders>
              <w:top w:val="nil"/>
              <w:left w:val="nil"/>
              <w:bottom w:val="nil"/>
              <w:right w:val="nil"/>
            </w:tcBorders>
            <w:shd w:val="clear" w:color="auto" w:fill="auto"/>
            <w:noWrap/>
            <w:vAlign w:val="bottom"/>
            <w:hideMark/>
          </w:tcPr>
          <w:p w14:paraId="3D85556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-2.01</w:t>
            </w:r>
          </w:p>
        </w:tc>
        <w:tc>
          <w:tcPr>
            <w:tcW w:w="1040" w:type="dxa"/>
            <w:tcBorders>
              <w:top w:val="nil"/>
              <w:left w:val="nil"/>
              <w:bottom w:val="nil"/>
              <w:right w:val="nil"/>
            </w:tcBorders>
            <w:shd w:val="clear" w:color="auto" w:fill="auto"/>
            <w:noWrap/>
            <w:vAlign w:val="bottom"/>
            <w:hideMark/>
          </w:tcPr>
          <w:p w14:paraId="3F2AA0CB"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3.60</w:t>
            </w:r>
          </w:p>
        </w:tc>
      </w:tr>
      <w:tr w:rsidR="007A7C92" w:rsidRPr="00C124AA" w14:paraId="2B17B431" w14:textId="77777777" w:rsidTr="00EC77BE">
        <w:trPr>
          <w:trHeight w:val="280"/>
        </w:trPr>
        <w:tc>
          <w:tcPr>
            <w:tcW w:w="4460" w:type="dxa"/>
            <w:tcBorders>
              <w:top w:val="nil"/>
              <w:left w:val="nil"/>
              <w:bottom w:val="nil"/>
              <w:right w:val="nil"/>
            </w:tcBorders>
            <w:shd w:val="clear" w:color="auto" w:fill="auto"/>
            <w:noWrap/>
            <w:vAlign w:val="center"/>
            <w:hideMark/>
          </w:tcPr>
          <w:p w14:paraId="5782D3B9"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Distance from urban boundary (Quadratic)</w:t>
            </w:r>
          </w:p>
        </w:tc>
        <w:tc>
          <w:tcPr>
            <w:tcW w:w="780" w:type="dxa"/>
            <w:tcBorders>
              <w:top w:val="nil"/>
              <w:left w:val="nil"/>
              <w:bottom w:val="nil"/>
              <w:right w:val="nil"/>
            </w:tcBorders>
            <w:shd w:val="clear" w:color="auto" w:fill="auto"/>
            <w:noWrap/>
            <w:vAlign w:val="bottom"/>
            <w:hideMark/>
          </w:tcPr>
          <w:p w14:paraId="51013FA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0.83</w:t>
            </w:r>
          </w:p>
        </w:tc>
        <w:tc>
          <w:tcPr>
            <w:tcW w:w="1040" w:type="dxa"/>
            <w:tcBorders>
              <w:top w:val="nil"/>
              <w:left w:val="nil"/>
              <w:bottom w:val="nil"/>
              <w:right w:val="nil"/>
            </w:tcBorders>
            <w:shd w:val="clear" w:color="auto" w:fill="auto"/>
            <w:noWrap/>
            <w:vAlign w:val="bottom"/>
            <w:hideMark/>
          </w:tcPr>
          <w:p w14:paraId="37F44655"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0.59</w:t>
            </w:r>
          </w:p>
        </w:tc>
        <w:tc>
          <w:tcPr>
            <w:tcW w:w="1040" w:type="dxa"/>
            <w:tcBorders>
              <w:top w:val="nil"/>
              <w:left w:val="nil"/>
              <w:bottom w:val="nil"/>
              <w:right w:val="nil"/>
            </w:tcBorders>
            <w:shd w:val="clear" w:color="auto" w:fill="auto"/>
            <w:noWrap/>
            <w:vAlign w:val="bottom"/>
            <w:hideMark/>
          </w:tcPr>
          <w:p w14:paraId="313B021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-0.33</w:t>
            </w:r>
          </w:p>
        </w:tc>
        <w:tc>
          <w:tcPr>
            <w:tcW w:w="1040" w:type="dxa"/>
            <w:tcBorders>
              <w:top w:val="nil"/>
              <w:left w:val="nil"/>
              <w:bottom w:val="nil"/>
              <w:right w:val="nil"/>
            </w:tcBorders>
            <w:shd w:val="clear" w:color="auto" w:fill="auto"/>
            <w:noWrap/>
            <w:vAlign w:val="bottom"/>
            <w:hideMark/>
          </w:tcPr>
          <w:p w14:paraId="3FCC3D0B"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1.99</w:t>
            </w:r>
          </w:p>
        </w:tc>
        <w:tc>
          <w:tcPr>
            <w:tcW w:w="160" w:type="dxa"/>
            <w:tcBorders>
              <w:top w:val="nil"/>
              <w:left w:val="nil"/>
              <w:bottom w:val="nil"/>
              <w:right w:val="nil"/>
            </w:tcBorders>
            <w:shd w:val="clear" w:color="auto" w:fill="auto"/>
            <w:noWrap/>
            <w:vAlign w:val="bottom"/>
            <w:hideMark/>
          </w:tcPr>
          <w:p w14:paraId="194E9F2C" w14:textId="77777777" w:rsidR="007A7C92" w:rsidRPr="00C124AA" w:rsidRDefault="007A7C92" w:rsidP="00EC77BE">
            <w:pPr>
              <w:jc w:val="center"/>
              <w:rPr>
                <w:rFonts w:ascii="Times Roman" w:hAnsi="Times Roman" w:cs="Calibri"/>
                <w:color w:val="000000"/>
                <w:sz w:val="16"/>
                <w:szCs w:val="16"/>
              </w:rPr>
            </w:pPr>
          </w:p>
        </w:tc>
        <w:tc>
          <w:tcPr>
            <w:tcW w:w="780" w:type="dxa"/>
            <w:tcBorders>
              <w:top w:val="nil"/>
              <w:left w:val="nil"/>
              <w:bottom w:val="nil"/>
              <w:right w:val="nil"/>
            </w:tcBorders>
            <w:shd w:val="clear" w:color="auto" w:fill="auto"/>
            <w:noWrap/>
            <w:vAlign w:val="bottom"/>
            <w:hideMark/>
          </w:tcPr>
          <w:p w14:paraId="783D1C1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-1.43</w:t>
            </w:r>
          </w:p>
        </w:tc>
        <w:tc>
          <w:tcPr>
            <w:tcW w:w="1040" w:type="dxa"/>
            <w:tcBorders>
              <w:top w:val="nil"/>
              <w:left w:val="nil"/>
              <w:bottom w:val="nil"/>
              <w:right w:val="nil"/>
            </w:tcBorders>
            <w:shd w:val="clear" w:color="auto" w:fill="auto"/>
            <w:noWrap/>
            <w:vAlign w:val="bottom"/>
            <w:hideMark/>
          </w:tcPr>
          <w:p w14:paraId="5B6BBF0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1.82</w:t>
            </w:r>
          </w:p>
        </w:tc>
        <w:tc>
          <w:tcPr>
            <w:tcW w:w="1040" w:type="dxa"/>
            <w:tcBorders>
              <w:top w:val="nil"/>
              <w:left w:val="nil"/>
              <w:bottom w:val="nil"/>
              <w:right w:val="nil"/>
            </w:tcBorders>
            <w:shd w:val="clear" w:color="auto" w:fill="auto"/>
            <w:noWrap/>
            <w:vAlign w:val="bottom"/>
            <w:hideMark/>
          </w:tcPr>
          <w:p w14:paraId="4F8B4D9F"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-5.00</w:t>
            </w:r>
          </w:p>
        </w:tc>
        <w:tc>
          <w:tcPr>
            <w:tcW w:w="1040" w:type="dxa"/>
            <w:tcBorders>
              <w:top w:val="nil"/>
              <w:left w:val="nil"/>
              <w:bottom w:val="nil"/>
              <w:right w:val="nil"/>
            </w:tcBorders>
            <w:shd w:val="clear" w:color="auto" w:fill="auto"/>
            <w:noWrap/>
            <w:vAlign w:val="bottom"/>
            <w:hideMark/>
          </w:tcPr>
          <w:p w14:paraId="2E2DB8CF"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2.14</w:t>
            </w:r>
          </w:p>
        </w:tc>
      </w:tr>
      <w:tr w:rsidR="007A7C92" w:rsidRPr="00C124AA" w14:paraId="7FB67424" w14:textId="77777777" w:rsidTr="00EC77BE">
        <w:trPr>
          <w:trHeight w:val="280"/>
        </w:trPr>
        <w:tc>
          <w:tcPr>
            <w:tcW w:w="4460" w:type="dxa"/>
            <w:tcBorders>
              <w:top w:val="nil"/>
              <w:left w:val="nil"/>
              <w:bottom w:val="nil"/>
              <w:right w:val="nil"/>
            </w:tcBorders>
            <w:shd w:val="clear" w:color="auto" w:fill="auto"/>
            <w:noWrap/>
            <w:vAlign w:val="center"/>
            <w:hideMark/>
          </w:tcPr>
          <w:p w14:paraId="47689138"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urban boundary (Linear) x Cover</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bottom"/>
            <w:hideMark/>
          </w:tcPr>
          <w:p w14:paraId="1197EDE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0.05</w:t>
            </w:r>
          </w:p>
        </w:tc>
        <w:tc>
          <w:tcPr>
            <w:tcW w:w="1040" w:type="dxa"/>
            <w:tcBorders>
              <w:top w:val="nil"/>
              <w:left w:val="nil"/>
              <w:bottom w:val="nil"/>
              <w:right w:val="nil"/>
            </w:tcBorders>
            <w:shd w:val="clear" w:color="auto" w:fill="auto"/>
            <w:noWrap/>
            <w:vAlign w:val="bottom"/>
            <w:hideMark/>
          </w:tcPr>
          <w:p w14:paraId="0C8DB71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c>
          <w:tcPr>
            <w:tcW w:w="1040" w:type="dxa"/>
            <w:tcBorders>
              <w:top w:val="nil"/>
              <w:left w:val="nil"/>
              <w:bottom w:val="nil"/>
              <w:right w:val="nil"/>
            </w:tcBorders>
            <w:shd w:val="clear" w:color="auto" w:fill="auto"/>
            <w:noWrap/>
            <w:vAlign w:val="bottom"/>
            <w:hideMark/>
          </w:tcPr>
          <w:p w14:paraId="33B5CBD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-0.23</w:t>
            </w:r>
          </w:p>
        </w:tc>
        <w:tc>
          <w:tcPr>
            <w:tcW w:w="1040" w:type="dxa"/>
            <w:tcBorders>
              <w:top w:val="nil"/>
              <w:left w:val="nil"/>
              <w:bottom w:val="nil"/>
              <w:right w:val="nil"/>
            </w:tcBorders>
            <w:shd w:val="clear" w:color="auto" w:fill="auto"/>
            <w:noWrap/>
            <w:vAlign w:val="bottom"/>
            <w:hideMark/>
          </w:tcPr>
          <w:p w14:paraId="6059D2D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0.32</w:t>
            </w:r>
          </w:p>
        </w:tc>
        <w:tc>
          <w:tcPr>
            <w:tcW w:w="160" w:type="dxa"/>
            <w:tcBorders>
              <w:top w:val="nil"/>
              <w:left w:val="nil"/>
              <w:bottom w:val="nil"/>
              <w:right w:val="nil"/>
            </w:tcBorders>
            <w:shd w:val="clear" w:color="auto" w:fill="auto"/>
            <w:noWrap/>
            <w:vAlign w:val="center"/>
            <w:hideMark/>
          </w:tcPr>
          <w:p w14:paraId="70F9825A" w14:textId="77777777" w:rsidR="007A7C92" w:rsidRPr="00C124AA" w:rsidRDefault="007A7C92" w:rsidP="00EC77BE">
            <w:pPr>
              <w:jc w:val="center"/>
              <w:rPr>
                <w:rFonts w:ascii="Times Roman" w:hAnsi="Times Roman" w:cs="Calibri"/>
                <w:color w:val="000000"/>
                <w:sz w:val="16"/>
                <w:szCs w:val="16"/>
              </w:rPr>
            </w:pPr>
          </w:p>
        </w:tc>
        <w:tc>
          <w:tcPr>
            <w:tcW w:w="780" w:type="dxa"/>
            <w:tcBorders>
              <w:top w:val="nil"/>
              <w:left w:val="nil"/>
              <w:bottom w:val="nil"/>
              <w:right w:val="nil"/>
            </w:tcBorders>
            <w:shd w:val="clear" w:color="auto" w:fill="auto"/>
            <w:noWrap/>
            <w:vAlign w:val="bottom"/>
            <w:hideMark/>
          </w:tcPr>
          <w:p w14:paraId="2F0A9C2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c>
          <w:tcPr>
            <w:tcW w:w="1040" w:type="dxa"/>
            <w:tcBorders>
              <w:top w:val="nil"/>
              <w:left w:val="nil"/>
              <w:bottom w:val="nil"/>
              <w:right w:val="nil"/>
            </w:tcBorders>
            <w:shd w:val="clear" w:color="auto" w:fill="auto"/>
            <w:noWrap/>
            <w:vAlign w:val="bottom"/>
            <w:hideMark/>
          </w:tcPr>
          <w:p w14:paraId="4515358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c>
          <w:tcPr>
            <w:tcW w:w="1040" w:type="dxa"/>
            <w:tcBorders>
              <w:top w:val="nil"/>
              <w:left w:val="nil"/>
              <w:bottom w:val="nil"/>
              <w:right w:val="nil"/>
            </w:tcBorders>
            <w:shd w:val="clear" w:color="auto" w:fill="auto"/>
            <w:noWrap/>
            <w:vAlign w:val="bottom"/>
            <w:hideMark/>
          </w:tcPr>
          <w:p w14:paraId="59B40A3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-0.41</w:t>
            </w:r>
          </w:p>
        </w:tc>
        <w:tc>
          <w:tcPr>
            <w:tcW w:w="1040" w:type="dxa"/>
            <w:tcBorders>
              <w:top w:val="nil"/>
              <w:left w:val="nil"/>
              <w:bottom w:val="nil"/>
              <w:right w:val="nil"/>
            </w:tcBorders>
            <w:shd w:val="clear" w:color="auto" w:fill="auto"/>
            <w:noWrap/>
            <w:vAlign w:val="bottom"/>
            <w:hideMark/>
          </w:tcPr>
          <w:p w14:paraId="6AF9797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r>
      <w:tr w:rsidR="007A7C92" w:rsidRPr="00C124AA" w14:paraId="6377CDCB" w14:textId="77777777" w:rsidTr="00EC77BE">
        <w:trPr>
          <w:trHeight w:val="280"/>
        </w:trPr>
        <w:tc>
          <w:tcPr>
            <w:tcW w:w="4460" w:type="dxa"/>
            <w:tcBorders>
              <w:top w:val="nil"/>
              <w:left w:val="nil"/>
              <w:bottom w:val="nil"/>
              <w:right w:val="nil"/>
            </w:tcBorders>
            <w:shd w:val="clear" w:color="auto" w:fill="auto"/>
            <w:noWrap/>
            <w:vAlign w:val="center"/>
            <w:hideMark/>
          </w:tcPr>
          <w:p w14:paraId="15929113"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Distance from urban boundary (Quadratic) x Cover</w:t>
            </w:r>
          </w:p>
        </w:tc>
        <w:tc>
          <w:tcPr>
            <w:tcW w:w="780" w:type="dxa"/>
            <w:tcBorders>
              <w:top w:val="nil"/>
              <w:left w:val="nil"/>
              <w:bottom w:val="nil"/>
              <w:right w:val="nil"/>
            </w:tcBorders>
            <w:shd w:val="clear" w:color="auto" w:fill="auto"/>
            <w:noWrap/>
            <w:vAlign w:val="bottom"/>
            <w:hideMark/>
          </w:tcPr>
          <w:p w14:paraId="32D4537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0.99</w:t>
            </w:r>
          </w:p>
        </w:tc>
        <w:tc>
          <w:tcPr>
            <w:tcW w:w="1040" w:type="dxa"/>
            <w:tcBorders>
              <w:top w:val="nil"/>
              <w:left w:val="nil"/>
              <w:bottom w:val="nil"/>
              <w:right w:val="nil"/>
            </w:tcBorders>
            <w:shd w:val="clear" w:color="auto" w:fill="auto"/>
            <w:noWrap/>
            <w:vAlign w:val="bottom"/>
            <w:hideMark/>
          </w:tcPr>
          <w:p w14:paraId="169262E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0.40</w:t>
            </w:r>
          </w:p>
        </w:tc>
        <w:tc>
          <w:tcPr>
            <w:tcW w:w="1040" w:type="dxa"/>
            <w:tcBorders>
              <w:top w:val="nil"/>
              <w:left w:val="nil"/>
              <w:bottom w:val="nil"/>
              <w:right w:val="nil"/>
            </w:tcBorders>
            <w:shd w:val="clear" w:color="auto" w:fill="auto"/>
            <w:noWrap/>
            <w:vAlign w:val="bottom"/>
            <w:hideMark/>
          </w:tcPr>
          <w:p w14:paraId="08E928F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0.21</w:t>
            </w:r>
          </w:p>
        </w:tc>
        <w:tc>
          <w:tcPr>
            <w:tcW w:w="1040" w:type="dxa"/>
            <w:tcBorders>
              <w:top w:val="nil"/>
              <w:left w:val="nil"/>
              <w:bottom w:val="nil"/>
              <w:right w:val="nil"/>
            </w:tcBorders>
            <w:shd w:val="clear" w:color="auto" w:fill="auto"/>
            <w:noWrap/>
            <w:vAlign w:val="bottom"/>
            <w:hideMark/>
          </w:tcPr>
          <w:p w14:paraId="73D6290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1.76</w:t>
            </w:r>
          </w:p>
        </w:tc>
        <w:tc>
          <w:tcPr>
            <w:tcW w:w="160" w:type="dxa"/>
            <w:tcBorders>
              <w:top w:val="nil"/>
              <w:left w:val="nil"/>
              <w:bottom w:val="nil"/>
              <w:right w:val="nil"/>
            </w:tcBorders>
            <w:shd w:val="clear" w:color="auto" w:fill="auto"/>
            <w:noWrap/>
            <w:vAlign w:val="bottom"/>
            <w:hideMark/>
          </w:tcPr>
          <w:p w14:paraId="79F1F24C"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bottom"/>
            <w:hideMark/>
          </w:tcPr>
          <w:p w14:paraId="51E9435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1.91</w:t>
            </w:r>
          </w:p>
        </w:tc>
        <w:tc>
          <w:tcPr>
            <w:tcW w:w="1040" w:type="dxa"/>
            <w:tcBorders>
              <w:top w:val="nil"/>
              <w:left w:val="nil"/>
              <w:bottom w:val="nil"/>
              <w:right w:val="nil"/>
            </w:tcBorders>
            <w:shd w:val="clear" w:color="auto" w:fill="auto"/>
            <w:noWrap/>
            <w:vAlign w:val="bottom"/>
            <w:hideMark/>
          </w:tcPr>
          <w:p w14:paraId="7CC8886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0.48</w:t>
            </w:r>
          </w:p>
        </w:tc>
        <w:tc>
          <w:tcPr>
            <w:tcW w:w="1040" w:type="dxa"/>
            <w:tcBorders>
              <w:top w:val="nil"/>
              <w:left w:val="nil"/>
              <w:bottom w:val="nil"/>
              <w:right w:val="nil"/>
            </w:tcBorders>
            <w:shd w:val="clear" w:color="auto" w:fill="auto"/>
            <w:noWrap/>
            <w:vAlign w:val="bottom"/>
            <w:hideMark/>
          </w:tcPr>
          <w:p w14:paraId="34262C5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0.98</w:t>
            </w:r>
          </w:p>
        </w:tc>
        <w:tc>
          <w:tcPr>
            <w:tcW w:w="1040" w:type="dxa"/>
            <w:tcBorders>
              <w:top w:val="nil"/>
              <w:left w:val="nil"/>
              <w:bottom w:val="nil"/>
              <w:right w:val="nil"/>
            </w:tcBorders>
            <w:shd w:val="clear" w:color="auto" w:fill="auto"/>
            <w:noWrap/>
            <w:vAlign w:val="bottom"/>
            <w:hideMark/>
          </w:tcPr>
          <w:p w14:paraId="3780CE51"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2.85</w:t>
            </w:r>
          </w:p>
        </w:tc>
      </w:tr>
      <w:tr w:rsidR="007A7C92" w:rsidRPr="00C124AA" w14:paraId="495FB805" w14:textId="77777777" w:rsidTr="00EC77BE">
        <w:trPr>
          <w:trHeight w:val="280"/>
        </w:trPr>
        <w:tc>
          <w:tcPr>
            <w:tcW w:w="4460" w:type="dxa"/>
            <w:tcBorders>
              <w:top w:val="nil"/>
              <w:left w:val="nil"/>
              <w:bottom w:val="nil"/>
              <w:right w:val="nil"/>
            </w:tcBorders>
            <w:shd w:val="clear" w:color="auto" w:fill="auto"/>
            <w:noWrap/>
            <w:vAlign w:val="center"/>
            <w:hideMark/>
          </w:tcPr>
          <w:p w14:paraId="061ED2D2"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Cover</w:t>
            </w:r>
          </w:p>
        </w:tc>
        <w:tc>
          <w:tcPr>
            <w:tcW w:w="780" w:type="dxa"/>
            <w:tcBorders>
              <w:top w:val="nil"/>
              <w:left w:val="nil"/>
              <w:bottom w:val="nil"/>
              <w:right w:val="nil"/>
            </w:tcBorders>
            <w:shd w:val="clear" w:color="auto" w:fill="auto"/>
            <w:noWrap/>
            <w:vAlign w:val="bottom"/>
            <w:hideMark/>
          </w:tcPr>
          <w:p w14:paraId="678A6F3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-0.23</w:t>
            </w:r>
          </w:p>
        </w:tc>
        <w:tc>
          <w:tcPr>
            <w:tcW w:w="1040" w:type="dxa"/>
            <w:tcBorders>
              <w:top w:val="nil"/>
              <w:left w:val="nil"/>
              <w:bottom w:val="nil"/>
              <w:right w:val="nil"/>
            </w:tcBorders>
            <w:shd w:val="clear" w:color="auto" w:fill="auto"/>
            <w:noWrap/>
            <w:vAlign w:val="bottom"/>
            <w:hideMark/>
          </w:tcPr>
          <w:p w14:paraId="44DA9D2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0.09</w:t>
            </w:r>
          </w:p>
        </w:tc>
        <w:tc>
          <w:tcPr>
            <w:tcW w:w="1040" w:type="dxa"/>
            <w:tcBorders>
              <w:top w:val="nil"/>
              <w:left w:val="nil"/>
              <w:bottom w:val="nil"/>
              <w:right w:val="nil"/>
            </w:tcBorders>
            <w:shd w:val="clear" w:color="auto" w:fill="auto"/>
            <w:noWrap/>
            <w:vAlign w:val="bottom"/>
            <w:hideMark/>
          </w:tcPr>
          <w:p w14:paraId="11CABB4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-0.40</w:t>
            </w:r>
          </w:p>
        </w:tc>
        <w:tc>
          <w:tcPr>
            <w:tcW w:w="1040" w:type="dxa"/>
            <w:tcBorders>
              <w:top w:val="nil"/>
              <w:left w:val="nil"/>
              <w:bottom w:val="nil"/>
              <w:right w:val="nil"/>
            </w:tcBorders>
            <w:shd w:val="clear" w:color="auto" w:fill="auto"/>
            <w:noWrap/>
            <w:vAlign w:val="bottom"/>
            <w:hideMark/>
          </w:tcPr>
          <w:p w14:paraId="297F66C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-0.05</w:t>
            </w:r>
          </w:p>
        </w:tc>
        <w:tc>
          <w:tcPr>
            <w:tcW w:w="160" w:type="dxa"/>
            <w:tcBorders>
              <w:top w:val="nil"/>
              <w:left w:val="nil"/>
              <w:bottom w:val="nil"/>
              <w:right w:val="nil"/>
            </w:tcBorders>
            <w:shd w:val="clear" w:color="auto" w:fill="auto"/>
            <w:noWrap/>
            <w:vAlign w:val="center"/>
            <w:hideMark/>
          </w:tcPr>
          <w:p w14:paraId="17971E9D"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bottom"/>
            <w:hideMark/>
          </w:tcPr>
          <w:p w14:paraId="1B7E2E9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-0.62</w:t>
            </w:r>
          </w:p>
        </w:tc>
        <w:tc>
          <w:tcPr>
            <w:tcW w:w="1040" w:type="dxa"/>
            <w:tcBorders>
              <w:top w:val="nil"/>
              <w:left w:val="nil"/>
              <w:bottom w:val="nil"/>
              <w:right w:val="nil"/>
            </w:tcBorders>
            <w:shd w:val="clear" w:color="auto" w:fill="auto"/>
            <w:noWrap/>
            <w:vAlign w:val="bottom"/>
            <w:hideMark/>
          </w:tcPr>
          <w:p w14:paraId="52CE7AF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0.15</w:t>
            </w:r>
          </w:p>
        </w:tc>
        <w:tc>
          <w:tcPr>
            <w:tcW w:w="1040" w:type="dxa"/>
            <w:tcBorders>
              <w:top w:val="nil"/>
              <w:left w:val="nil"/>
              <w:bottom w:val="nil"/>
              <w:right w:val="nil"/>
            </w:tcBorders>
            <w:shd w:val="clear" w:color="auto" w:fill="auto"/>
            <w:noWrap/>
            <w:vAlign w:val="bottom"/>
            <w:hideMark/>
          </w:tcPr>
          <w:p w14:paraId="564F8E2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-0.92</w:t>
            </w:r>
          </w:p>
        </w:tc>
        <w:tc>
          <w:tcPr>
            <w:tcW w:w="1040" w:type="dxa"/>
            <w:tcBorders>
              <w:top w:val="nil"/>
              <w:left w:val="nil"/>
              <w:bottom w:val="nil"/>
              <w:right w:val="nil"/>
            </w:tcBorders>
            <w:shd w:val="clear" w:color="auto" w:fill="auto"/>
            <w:noWrap/>
            <w:vAlign w:val="bottom"/>
            <w:hideMark/>
          </w:tcPr>
          <w:p w14:paraId="450E1C4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-0.32</w:t>
            </w:r>
          </w:p>
        </w:tc>
      </w:tr>
      <w:tr w:rsidR="007A7C92" w:rsidRPr="00C124AA" w14:paraId="05DFF81D" w14:textId="77777777" w:rsidTr="00EC77BE">
        <w:trPr>
          <w:trHeight w:val="280"/>
        </w:trPr>
        <w:tc>
          <w:tcPr>
            <w:tcW w:w="4460" w:type="dxa"/>
            <w:tcBorders>
              <w:top w:val="nil"/>
              <w:left w:val="nil"/>
              <w:bottom w:val="nil"/>
              <w:right w:val="nil"/>
            </w:tcBorders>
            <w:shd w:val="clear" w:color="auto" w:fill="auto"/>
            <w:noWrap/>
            <w:vAlign w:val="center"/>
            <w:hideMark/>
          </w:tcPr>
          <w:p w14:paraId="782364B1"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NDVI</w:t>
            </w:r>
          </w:p>
        </w:tc>
        <w:tc>
          <w:tcPr>
            <w:tcW w:w="780" w:type="dxa"/>
            <w:tcBorders>
              <w:top w:val="nil"/>
              <w:left w:val="nil"/>
              <w:bottom w:val="nil"/>
              <w:right w:val="nil"/>
            </w:tcBorders>
            <w:shd w:val="clear" w:color="auto" w:fill="auto"/>
            <w:noWrap/>
            <w:vAlign w:val="bottom"/>
            <w:hideMark/>
          </w:tcPr>
          <w:p w14:paraId="00DAC21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0.18</w:t>
            </w:r>
          </w:p>
        </w:tc>
        <w:tc>
          <w:tcPr>
            <w:tcW w:w="1040" w:type="dxa"/>
            <w:tcBorders>
              <w:top w:val="nil"/>
              <w:left w:val="nil"/>
              <w:bottom w:val="nil"/>
              <w:right w:val="nil"/>
            </w:tcBorders>
            <w:shd w:val="clear" w:color="auto" w:fill="auto"/>
            <w:noWrap/>
            <w:vAlign w:val="bottom"/>
            <w:hideMark/>
          </w:tcPr>
          <w:p w14:paraId="635442C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0.06</w:t>
            </w:r>
          </w:p>
        </w:tc>
        <w:tc>
          <w:tcPr>
            <w:tcW w:w="1040" w:type="dxa"/>
            <w:tcBorders>
              <w:top w:val="nil"/>
              <w:left w:val="nil"/>
              <w:bottom w:val="nil"/>
              <w:right w:val="nil"/>
            </w:tcBorders>
            <w:shd w:val="clear" w:color="auto" w:fill="auto"/>
            <w:noWrap/>
            <w:vAlign w:val="bottom"/>
            <w:hideMark/>
          </w:tcPr>
          <w:p w14:paraId="329260A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0.06</w:t>
            </w:r>
          </w:p>
        </w:tc>
        <w:tc>
          <w:tcPr>
            <w:tcW w:w="1040" w:type="dxa"/>
            <w:tcBorders>
              <w:top w:val="nil"/>
              <w:left w:val="nil"/>
              <w:bottom w:val="nil"/>
              <w:right w:val="nil"/>
            </w:tcBorders>
            <w:shd w:val="clear" w:color="auto" w:fill="auto"/>
            <w:noWrap/>
            <w:vAlign w:val="bottom"/>
            <w:hideMark/>
          </w:tcPr>
          <w:p w14:paraId="34939B6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0.31</w:t>
            </w:r>
          </w:p>
        </w:tc>
        <w:tc>
          <w:tcPr>
            <w:tcW w:w="160" w:type="dxa"/>
            <w:tcBorders>
              <w:top w:val="nil"/>
              <w:left w:val="nil"/>
              <w:bottom w:val="nil"/>
              <w:right w:val="nil"/>
            </w:tcBorders>
            <w:shd w:val="clear" w:color="auto" w:fill="auto"/>
            <w:noWrap/>
            <w:vAlign w:val="bottom"/>
            <w:hideMark/>
          </w:tcPr>
          <w:p w14:paraId="1DBC7324"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bottom"/>
            <w:hideMark/>
          </w:tcPr>
          <w:p w14:paraId="6199E79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0.23</w:t>
            </w:r>
          </w:p>
        </w:tc>
        <w:tc>
          <w:tcPr>
            <w:tcW w:w="1040" w:type="dxa"/>
            <w:tcBorders>
              <w:top w:val="nil"/>
              <w:left w:val="nil"/>
              <w:bottom w:val="nil"/>
              <w:right w:val="nil"/>
            </w:tcBorders>
            <w:shd w:val="clear" w:color="auto" w:fill="auto"/>
            <w:noWrap/>
            <w:vAlign w:val="bottom"/>
            <w:hideMark/>
          </w:tcPr>
          <w:p w14:paraId="6855AE6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0.08</w:t>
            </w:r>
          </w:p>
        </w:tc>
        <w:tc>
          <w:tcPr>
            <w:tcW w:w="1040" w:type="dxa"/>
            <w:tcBorders>
              <w:top w:val="nil"/>
              <w:left w:val="nil"/>
              <w:bottom w:val="nil"/>
              <w:right w:val="nil"/>
            </w:tcBorders>
            <w:shd w:val="clear" w:color="auto" w:fill="auto"/>
            <w:noWrap/>
            <w:vAlign w:val="bottom"/>
            <w:hideMark/>
          </w:tcPr>
          <w:p w14:paraId="3A112BA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0.07</w:t>
            </w:r>
          </w:p>
        </w:tc>
        <w:tc>
          <w:tcPr>
            <w:tcW w:w="1040" w:type="dxa"/>
            <w:tcBorders>
              <w:top w:val="nil"/>
              <w:left w:val="nil"/>
              <w:bottom w:val="nil"/>
              <w:right w:val="nil"/>
            </w:tcBorders>
            <w:shd w:val="clear" w:color="auto" w:fill="auto"/>
            <w:noWrap/>
            <w:vAlign w:val="bottom"/>
            <w:hideMark/>
          </w:tcPr>
          <w:p w14:paraId="3FC50F1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0.38</w:t>
            </w:r>
          </w:p>
        </w:tc>
      </w:tr>
      <w:tr w:rsidR="007A7C92" w:rsidRPr="00C124AA" w14:paraId="09DA58D4" w14:textId="77777777" w:rsidTr="00EC77BE">
        <w:trPr>
          <w:trHeight w:val="280"/>
        </w:trPr>
        <w:tc>
          <w:tcPr>
            <w:tcW w:w="4460" w:type="dxa"/>
            <w:tcBorders>
              <w:top w:val="nil"/>
              <w:left w:val="nil"/>
              <w:bottom w:val="nil"/>
              <w:right w:val="nil"/>
            </w:tcBorders>
            <w:shd w:val="clear" w:color="auto" w:fill="auto"/>
            <w:noWrap/>
            <w:vAlign w:val="center"/>
            <w:hideMark/>
          </w:tcPr>
          <w:p w14:paraId="7C3E2A74"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Burn index</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center"/>
            <w:hideMark/>
          </w:tcPr>
          <w:p w14:paraId="77EF8DA3" w14:textId="77777777" w:rsidR="007A7C92" w:rsidRPr="00C124AA" w:rsidRDefault="007A7C92" w:rsidP="00EC77BE">
            <w:pPr>
              <w:rPr>
                <w:rFonts w:ascii="Times Roman" w:hAnsi="Times Roman" w:cs="Calibri"/>
                <w:color w:val="000000"/>
                <w:sz w:val="16"/>
                <w:szCs w:val="16"/>
              </w:rPr>
            </w:pPr>
          </w:p>
        </w:tc>
        <w:tc>
          <w:tcPr>
            <w:tcW w:w="1040" w:type="dxa"/>
            <w:tcBorders>
              <w:top w:val="nil"/>
              <w:left w:val="nil"/>
              <w:bottom w:val="nil"/>
              <w:right w:val="nil"/>
            </w:tcBorders>
            <w:shd w:val="clear" w:color="auto" w:fill="auto"/>
            <w:noWrap/>
            <w:vAlign w:val="center"/>
            <w:hideMark/>
          </w:tcPr>
          <w:p w14:paraId="3C199CD4"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3DA2392C"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137823C1" w14:textId="77777777" w:rsidR="007A7C92" w:rsidRPr="00C124AA" w:rsidRDefault="007A7C92" w:rsidP="00EC77BE">
            <w:pPr>
              <w:jc w:val="center"/>
              <w:rPr>
                <w:sz w:val="16"/>
                <w:szCs w:val="16"/>
              </w:rPr>
            </w:pPr>
          </w:p>
        </w:tc>
        <w:tc>
          <w:tcPr>
            <w:tcW w:w="160" w:type="dxa"/>
            <w:tcBorders>
              <w:top w:val="nil"/>
              <w:left w:val="nil"/>
              <w:bottom w:val="nil"/>
              <w:right w:val="nil"/>
            </w:tcBorders>
            <w:shd w:val="clear" w:color="auto" w:fill="auto"/>
            <w:noWrap/>
            <w:vAlign w:val="center"/>
            <w:hideMark/>
          </w:tcPr>
          <w:p w14:paraId="030063A1" w14:textId="77777777" w:rsidR="007A7C92" w:rsidRPr="00C124AA" w:rsidRDefault="007A7C92" w:rsidP="00EC77BE">
            <w:pPr>
              <w:jc w:val="center"/>
              <w:rPr>
                <w:sz w:val="16"/>
                <w:szCs w:val="16"/>
              </w:rPr>
            </w:pPr>
          </w:p>
        </w:tc>
        <w:tc>
          <w:tcPr>
            <w:tcW w:w="780" w:type="dxa"/>
            <w:tcBorders>
              <w:top w:val="nil"/>
              <w:left w:val="nil"/>
              <w:bottom w:val="nil"/>
              <w:right w:val="nil"/>
            </w:tcBorders>
            <w:shd w:val="clear" w:color="auto" w:fill="auto"/>
            <w:noWrap/>
            <w:vAlign w:val="bottom"/>
            <w:hideMark/>
          </w:tcPr>
          <w:p w14:paraId="40FADA0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-0.27</w:t>
            </w:r>
          </w:p>
        </w:tc>
        <w:tc>
          <w:tcPr>
            <w:tcW w:w="1040" w:type="dxa"/>
            <w:tcBorders>
              <w:top w:val="nil"/>
              <w:left w:val="nil"/>
              <w:bottom w:val="nil"/>
              <w:right w:val="nil"/>
            </w:tcBorders>
            <w:shd w:val="clear" w:color="auto" w:fill="auto"/>
            <w:noWrap/>
            <w:vAlign w:val="bottom"/>
            <w:hideMark/>
          </w:tcPr>
          <w:p w14:paraId="728AFD6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0.10</w:t>
            </w:r>
          </w:p>
        </w:tc>
        <w:tc>
          <w:tcPr>
            <w:tcW w:w="1040" w:type="dxa"/>
            <w:tcBorders>
              <w:top w:val="nil"/>
              <w:left w:val="nil"/>
              <w:bottom w:val="nil"/>
              <w:right w:val="nil"/>
            </w:tcBorders>
            <w:shd w:val="clear" w:color="auto" w:fill="auto"/>
            <w:noWrap/>
            <w:vAlign w:val="bottom"/>
            <w:hideMark/>
          </w:tcPr>
          <w:p w14:paraId="59287ED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-0.46</w:t>
            </w:r>
          </w:p>
        </w:tc>
        <w:tc>
          <w:tcPr>
            <w:tcW w:w="1040" w:type="dxa"/>
            <w:tcBorders>
              <w:top w:val="nil"/>
              <w:left w:val="nil"/>
              <w:bottom w:val="nil"/>
              <w:right w:val="nil"/>
            </w:tcBorders>
            <w:shd w:val="clear" w:color="auto" w:fill="auto"/>
            <w:noWrap/>
            <w:vAlign w:val="bottom"/>
            <w:hideMark/>
          </w:tcPr>
          <w:p w14:paraId="01969B8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-0.08</w:t>
            </w:r>
          </w:p>
        </w:tc>
      </w:tr>
      <w:tr w:rsidR="007A7C92" w:rsidRPr="00C124AA" w14:paraId="46298C58" w14:textId="77777777" w:rsidTr="00EC77BE">
        <w:trPr>
          <w:trHeight w:val="280"/>
        </w:trPr>
        <w:tc>
          <w:tcPr>
            <w:tcW w:w="4460" w:type="dxa"/>
            <w:tcBorders>
              <w:top w:val="nil"/>
              <w:left w:val="nil"/>
              <w:bottom w:val="nil"/>
              <w:right w:val="nil"/>
            </w:tcBorders>
            <w:shd w:val="clear" w:color="auto" w:fill="auto"/>
            <w:noWrap/>
            <w:vAlign w:val="center"/>
            <w:hideMark/>
          </w:tcPr>
          <w:p w14:paraId="188E6003"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coast</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bottom"/>
            <w:hideMark/>
          </w:tcPr>
          <w:p w14:paraId="29060B6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-1.08</w:t>
            </w:r>
          </w:p>
        </w:tc>
        <w:tc>
          <w:tcPr>
            <w:tcW w:w="1040" w:type="dxa"/>
            <w:tcBorders>
              <w:top w:val="nil"/>
              <w:left w:val="nil"/>
              <w:bottom w:val="nil"/>
              <w:right w:val="nil"/>
            </w:tcBorders>
            <w:shd w:val="clear" w:color="auto" w:fill="auto"/>
            <w:noWrap/>
            <w:vAlign w:val="bottom"/>
            <w:hideMark/>
          </w:tcPr>
          <w:p w14:paraId="67F02201"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0.26</w:t>
            </w:r>
          </w:p>
        </w:tc>
        <w:tc>
          <w:tcPr>
            <w:tcW w:w="1040" w:type="dxa"/>
            <w:tcBorders>
              <w:top w:val="nil"/>
              <w:left w:val="nil"/>
              <w:bottom w:val="nil"/>
              <w:right w:val="nil"/>
            </w:tcBorders>
            <w:shd w:val="clear" w:color="auto" w:fill="auto"/>
            <w:noWrap/>
            <w:vAlign w:val="bottom"/>
            <w:hideMark/>
          </w:tcPr>
          <w:p w14:paraId="02556FA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-1.59</w:t>
            </w:r>
          </w:p>
        </w:tc>
        <w:tc>
          <w:tcPr>
            <w:tcW w:w="1040" w:type="dxa"/>
            <w:tcBorders>
              <w:top w:val="nil"/>
              <w:left w:val="nil"/>
              <w:bottom w:val="nil"/>
              <w:right w:val="nil"/>
            </w:tcBorders>
            <w:shd w:val="clear" w:color="auto" w:fill="auto"/>
            <w:noWrap/>
            <w:vAlign w:val="bottom"/>
            <w:hideMark/>
          </w:tcPr>
          <w:p w14:paraId="22A9D97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-0.56</w:t>
            </w:r>
          </w:p>
        </w:tc>
        <w:tc>
          <w:tcPr>
            <w:tcW w:w="160" w:type="dxa"/>
            <w:tcBorders>
              <w:top w:val="nil"/>
              <w:left w:val="nil"/>
              <w:bottom w:val="nil"/>
              <w:right w:val="nil"/>
            </w:tcBorders>
            <w:shd w:val="clear" w:color="auto" w:fill="auto"/>
            <w:noWrap/>
            <w:vAlign w:val="bottom"/>
            <w:hideMark/>
          </w:tcPr>
          <w:p w14:paraId="6908D571"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bottom"/>
            <w:hideMark/>
          </w:tcPr>
          <w:p w14:paraId="12F142C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-0.94</w:t>
            </w:r>
          </w:p>
        </w:tc>
        <w:tc>
          <w:tcPr>
            <w:tcW w:w="1040" w:type="dxa"/>
            <w:tcBorders>
              <w:top w:val="nil"/>
              <w:left w:val="nil"/>
              <w:bottom w:val="nil"/>
              <w:right w:val="nil"/>
            </w:tcBorders>
            <w:shd w:val="clear" w:color="auto" w:fill="auto"/>
            <w:noWrap/>
            <w:vAlign w:val="bottom"/>
            <w:hideMark/>
          </w:tcPr>
          <w:p w14:paraId="4C9B369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0.40</w:t>
            </w:r>
          </w:p>
        </w:tc>
        <w:tc>
          <w:tcPr>
            <w:tcW w:w="1040" w:type="dxa"/>
            <w:tcBorders>
              <w:top w:val="nil"/>
              <w:left w:val="nil"/>
              <w:bottom w:val="nil"/>
              <w:right w:val="nil"/>
            </w:tcBorders>
            <w:shd w:val="clear" w:color="auto" w:fill="auto"/>
            <w:noWrap/>
            <w:vAlign w:val="bottom"/>
            <w:hideMark/>
          </w:tcPr>
          <w:p w14:paraId="7989189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-1.73</w:t>
            </w:r>
          </w:p>
        </w:tc>
        <w:tc>
          <w:tcPr>
            <w:tcW w:w="1040" w:type="dxa"/>
            <w:tcBorders>
              <w:top w:val="nil"/>
              <w:left w:val="nil"/>
              <w:bottom w:val="nil"/>
              <w:right w:val="nil"/>
            </w:tcBorders>
            <w:shd w:val="clear" w:color="auto" w:fill="auto"/>
            <w:noWrap/>
            <w:vAlign w:val="bottom"/>
            <w:hideMark/>
          </w:tcPr>
          <w:p w14:paraId="1B81306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-0.16</w:t>
            </w:r>
          </w:p>
        </w:tc>
      </w:tr>
      <w:tr w:rsidR="007A7C92" w:rsidRPr="00C124AA" w14:paraId="5A261FA1" w14:textId="77777777" w:rsidTr="00EC77BE">
        <w:trPr>
          <w:trHeight w:val="280"/>
        </w:trPr>
        <w:tc>
          <w:tcPr>
            <w:tcW w:w="4460" w:type="dxa"/>
            <w:tcBorders>
              <w:top w:val="nil"/>
              <w:left w:val="nil"/>
              <w:bottom w:val="nil"/>
              <w:right w:val="nil"/>
            </w:tcBorders>
            <w:shd w:val="clear" w:color="auto" w:fill="auto"/>
            <w:noWrap/>
            <w:vAlign w:val="center"/>
            <w:hideMark/>
          </w:tcPr>
          <w:p w14:paraId="42F9F205"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freshwater</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bottom"/>
            <w:hideMark/>
          </w:tcPr>
          <w:p w14:paraId="09C692C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0.16</w:t>
            </w:r>
          </w:p>
        </w:tc>
        <w:tc>
          <w:tcPr>
            <w:tcW w:w="1040" w:type="dxa"/>
            <w:tcBorders>
              <w:top w:val="nil"/>
              <w:left w:val="nil"/>
              <w:bottom w:val="nil"/>
              <w:right w:val="nil"/>
            </w:tcBorders>
            <w:shd w:val="clear" w:color="auto" w:fill="auto"/>
            <w:noWrap/>
            <w:vAlign w:val="bottom"/>
            <w:hideMark/>
          </w:tcPr>
          <w:p w14:paraId="21FA3B9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0.06</w:t>
            </w:r>
          </w:p>
        </w:tc>
        <w:tc>
          <w:tcPr>
            <w:tcW w:w="1040" w:type="dxa"/>
            <w:tcBorders>
              <w:top w:val="nil"/>
              <w:left w:val="nil"/>
              <w:bottom w:val="nil"/>
              <w:right w:val="nil"/>
            </w:tcBorders>
            <w:shd w:val="clear" w:color="auto" w:fill="auto"/>
            <w:noWrap/>
            <w:vAlign w:val="bottom"/>
            <w:hideMark/>
          </w:tcPr>
          <w:p w14:paraId="17CC81B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0.05</w:t>
            </w:r>
          </w:p>
        </w:tc>
        <w:tc>
          <w:tcPr>
            <w:tcW w:w="1040" w:type="dxa"/>
            <w:tcBorders>
              <w:top w:val="nil"/>
              <w:left w:val="nil"/>
              <w:bottom w:val="nil"/>
              <w:right w:val="nil"/>
            </w:tcBorders>
            <w:shd w:val="clear" w:color="auto" w:fill="auto"/>
            <w:noWrap/>
            <w:vAlign w:val="bottom"/>
            <w:hideMark/>
          </w:tcPr>
          <w:p w14:paraId="1B9856D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0.27</w:t>
            </w:r>
          </w:p>
        </w:tc>
        <w:tc>
          <w:tcPr>
            <w:tcW w:w="160" w:type="dxa"/>
            <w:tcBorders>
              <w:top w:val="nil"/>
              <w:left w:val="nil"/>
              <w:bottom w:val="nil"/>
              <w:right w:val="nil"/>
            </w:tcBorders>
            <w:shd w:val="clear" w:color="auto" w:fill="auto"/>
            <w:noWrap/>
            <w:vAlign w:val="bottom"/>
            <w:hideMark/>
          </w:tcPr>
          <w:p w14:paraId="3E485364"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center"/>
            <w:hideMark/>
          </w:tcPr>
          <w:p w14:paraId="77B402A2"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4FD602DA"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603844BA"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69B1841C" w14:textId="77777777" w:rsidR="007A7C92" w:rsidRPr="00C124AA" w:rsidRDefault="007A7C92" w:rsidP="00EC77BE">
            <w:pPr>
              <w:jc w:val="center"/>
              <w:rPr>
                <w:sz w:val="16"/>
                <w:szCs w:val="16"/>
              </w:rPr>
            </w:pPr>
          </w:p>
        </w:tc>
      </w:tr>
      <w:tr w:rsidR="007A7C92" w:rsidRPr="00C124AA" w14:paraId="424C68AC" w14:textId="77777777" w:rsidTr="00EC77BE">
        <w:trPr>
          <w:trHeight w:val="280"/>
        </w:trPr>
        <w:tc>
          <w:tcPr>
            <w:tcW w:w="4460" w:type="dxa"/>
            <w:tcBorders>
              <w:top w:val="nil"/>
              <w:left w:val="nil"/>
              <w:bottom w:val="nil"/>
              <w:right w:val="nil"/>
            </w:tcBorders>
            <w:shd w:val="clear" w:color="auto" w:fill="auto"/>
            <w:noWrap/>
            <w:vAlign w:val="center"/>
            <w:hideMark/>
          </w:tcPr>
          <w:p w14:paraId="03984E31"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Dunes</w:t>
            </w:r>
          </w:p>
        </w:tc>
        <w:tc>
          <w:tcPr>
            <w:tcW w:w="780" w:type="dxa"/>
            <w:tcBorders>
              <w:top w:val="nil"/>
              <w:left w:val="nil"/>
              <w:bottom w:val="nil"/>
              <w:right w:val="nil"/>
            </w:tcBorders>
            <w:shd w:val="clear" w:color="auto" w:fill="auto"/>
            <w:noWrap/>
            <w:vAlign w:val="bottom"/>
            <w:hideMark/>
          </w:tcPr>
          <w:p w14:paraId="04FC541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0.50</w:t>
            </w:r>
          </w:p>
        </w:tc>
        <w:tc>
          <w:tcPr>
            <w:tcW w:w="1040" w:type="dxa"/>
            <w:tcBorders>
              <w:top w:val="nil"/>
              <w:left w:val="nil"/>
              <w:bottom w:val="nil"/>
              <w:right w:val="nil"/>
            </w:tcBorders>
            <w:shd w:val="clear" w:color="auto" w:fill="auto"/>
            <w:noWrap/>
            <w:vAlign w:val="bottom"/>
            <w:hideMark/>
          </w:tcPr>
          <w:p w14:paraId="5F32C93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0.08</w:t>
            </w:r>
          </w:p>
        </w:tc>
        <w:tc>
          <w:tcPr>
            <w:tcW w:w="1040" w:type="dxa"/>
            <w:tcBorders>
              <w:top w:val="nil"/>
              <w:left w:val="nil"/>
              <w:bottom w:val="nil"/>
              <w:right w:val="nil"/>
            </w:tcBorders>
            <w:shd w:val="clear" w:color="auto" w:fill="auto"/>
            <w:noWrap/>
            <w:vAlign w:val="bottom"/>
            <w:hideMark/>
          </w:tcPr>
          <w:p w14:paraId="3A5E8BD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0.33</w:t>
            </w:r>
          </w:p>
        </w:tc>
        <w:tc>
          <w:tcPr>
            <w:tcW w:w="1040" w:type="dxa"/>
            <w:tcBorders>
              <w:top w:val="nil"/>
              <w:left w:val="nil"/>
              <w:bottom w:val="nil"/>
              <w:right w:val="nil"/>
            </w:tcBorders>
            <w:shd w:val="clear" w:color="auto" w:fill="auto"/>
            <w:noWrap/>
            <w:vAlign w:val="bottom"/>
            <w:hideMark/>
          </w:tcPr>
          <w:p w14:paraId="5828764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0.66</w:t>
            </w:r>
          </w:p>
        </w:tc>
        <w:tc>
          <w:tcPr>
            <w:tcW w:w="160" w:type="dxa"/>
            <w:tcBorders>
              <w:top w:val="nil"/>
              <w:left w:val="nil"/>
              <w:bottom w:val="nil"/>
              <w:right w:val="nil"/>
            </w:tcBorders>
            <w:shd w:val="clear" w:color="auto" w:fill="auto"/>
            <w:noWrap/>
            <w:vAlign w:val="bottom"/>
            <w:hideMark/>
          </w:tcPr>
          <w:p w14:paraId="234F39B9" w14:textId="77777777" w:rsidR="007A7C92" w:rsidRPr="00C124AA" w:rsidRDefault="007A7C92" w:rsidP="00EC77BE">
            <w:pPr>
              <w:jc w:val="center"/>
              <w:rPr>
                <w:rFonts w:ascii="Times Roman" w:hAnsi="Times Roman" w:cs="Calibri"/>
                <w:b/>
                <w:bCs/>
                <w:color w:val="000000"/>
                <w:sz w:val="16"/>
                <w:szCs w:val="16"/>
              </w:rPr>
            </w:pPr>
          </w:p>
        </w:tc>
        <w:tc>
          <w:tcPr>
            <w:tcW w:w="780" w:type="dxa"/>
            <w:tcBorders>
              <w:top w:val="nil"/>
              <w:left w:val="nil"/>
              <w:bottom w:val="nil"/>
              <w:right w:val="nil"/>
            </w:tcBorders>
            <w:shd w:val="clear" w:color="auto" w:fill="auto"/>
            <w:noWrap/>
            <w:vAlign w:val="bottom"/>
            <w:hideMark/>
          </w:tcPr>
          <w:p w14:paraId="3166283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0.53</w:t>
            </w:r>
          </w:p>
        </w:tc>
        <w:tc>
          <w:tcPr>
            <w:tcW w:w="1040" w:type="dxa"/>
            <w:tcBorders>
              <w:top w:val="nil"/>
              <w:left w:val="nil"/>
              <w:bottom w:val="nil"/>
              <w:right w:val="nil"/>
            </w:tcBorders>
            <w:shd w:val="clear" w:color="auto" w:fill="auto"/>
            <w:noWrap/>
            <w:vAlign w:val="bottom"/>
            <w:hideMark/>
          </w:tcPr>
          <w:p w14:paraId="37211CF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0.10</w:t>
            </w:r>
          </w:p>
        </w:tc>
        <w:tc>
          <w:tcPr>
            <w:tcW w:w="1040" w:type="dxa"/>
            <w:tcBorders>
              <w:top w:val="nil"/>
              <w:left w:val="nil"/>
              <w:bottom w:val="nil"/>
              <w:right w:val="nil"/>
            </w:tcBorders>
            <w:shd w:val="clear" w:color="auto" w:fill="auto"/>
            <w:noWrap/>
            <w:vAlign w:val="bottom"/>
            <w:hideMark/>
          </w:tcPr>
          <w:p w14:paraId="0C622EC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0.34</w:t>
            </w:r>
          </w:p>
        </w:tc>
        <w:tc>
          <w:tcPr>
            <w:tcW w:w="1040" w:type="dxa"/>
            <w:tcBorders>
              <w:top w:val="nil"/>
              <w:left w:val="nil"/>
              <w:bottom w:val="nil"/>
              <w:right w:val="nil"/>
            </w:tcBorders>
            <w:shd w:val="clear" w:color="auto" w:fill="auto"/>
            <w:noWrap/>
            <w:vAlign w:val="bottom"/>
            <w:hideMark/>
          </w:tcPr>
          <w:p w14:paraId="2DA8DDA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0.72</w:t>
            </w:r>
          </w:p>
        </w:tc>
      </w:tr>
      <w:tr w:rsidR="007A7C92" w:rsidRPr="00C124AA" w14:paraId="72472FCC" w14:textId="77777777" w:rsidTr="00EC77BE">
        <w:trPr>
          <w:trHeight w:val="280"/>
        </w:trPr>
        <w:tc>
          <w:tcPr>
            <w:tcW w:w="4460" w:type="dxa"/>
            <w:tcBorders>
              <w:top w:val="nil"/>
              <w:left w:val="nil"/>
              <w:bottom w:val="nil"/>
              <w:right w:val="nil"/>
            </w:tcBorders>
            <w:shd w:val="clear" w:color="auto" w:fill="auto"/>
            <w:noWrap/>
            <w:vAlign w:val="center"/>
            <w:hideMark/>
          </w:tcPr>
          <w:p w14:paraId="085864E1"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Slope (20-min only)</w:t>
            </w:r>
          </w:p>
        </w:tc>
        <w:tc>
          <w:tcPr>
            <w:tcW w:w="780" w:type="dxa"/>
            <w:tcBorders>
              <w:top w:val="nil"/>
              <w:left w:val="nil"/>
              <w:bottom w:val="nil"/>
              <w:right w:val="nil"/>
            </w:tcBorders>
            <w:shd w:val="clear" w:color="auto" w:fill="auto"/>
            <w:noWrap/>
            <w:vAlign w:val="center"/>
            <w:hideMark/>
          </w:tcPr>
          <w:p w14:paraId="4222CFC6" w14:textId="77777777" w:rsidR="007A7C92" w:rsidRPr="00C124AA" w:rsidRDefault="007A7C92" w:rsidP="00EC77BE">
            <w:pPr>
              <w:rPr>
                <w:rFonts w:ascii="Times Roman" w:hAnsi="Times Roman" w:cs="Calibri"/>
                <w:color w:val="000000"/>
                <w:sz w:val="16"/>
                <w:szCs w:val="16"/>
              </w:rPr>
            </w:pPr>
          </w:p>
        </w:tc>
        <w:tc>
          <w:tcPr>
            <w:tcW w:w="1040" w:type="dxa"/>
            <w:tcBorders>
              <w:top w:val="nil"/>
              <w:left w:val="nil"/>
              <w:bottom w:val="nil"/>
              <w:right w:val="nil"/>
            </w:tcBorders>
            <w:shd w:val="clear" w:color="auto" w:fill="auto"/>
            <w:noWrap/>
            <w:vAlign w:val="center"/>
            <w:hideMark/>
          </w:tcPr>
          <w:p w14:paraId="4C89B612"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5A1AB3E5"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4D742C7C" w14:textId="77777777" w:rsidR="007A7C92" w:rsidRPr="00C124AA" w:rsidRDefault="007A7C92" w:rsidP="00EC77BE">
            <w:pPr>
              <w:jc w:val="center"/>
              <w:rPr>
                <w:sz w:val="16"/>
                <w:szCs w:val="16"/>
              </w:rPr>
            </w:pPr>
          </w:p>
        </w:tc>
        <w:tc>
          <w:tcPr>
            <w:tcW w:w="160" w:type="dxa"/>
            <w:tcBorders>
              <w:top w:val="nil"/>
              <w:left w:val="nil"/>
              <w:bottom w:val="nil"/>
              <w:right w:val="nil"/>
            </w:tcBorders>
            <w:shd w:val="clear" w:color="auto" w:fill="auto"/>
            <w:noWrap/>
            <w:vAlign w:val="center"/>
            <w:hideMark/>
          </w:tcPr>
          <w:p w14:paraId="7CDB7825" w14:textId="77777777" w:rsidR="007A7C92" w:rsidRPr="00C124AA" w:rsidRDefault="007A7C92" w:rsidP="00EC77BE">
            <w:pPr>
              <w:jc w:val="center"/>
              <w:rPr>
                <w:sz w:val="16"/>
                <w:szCs w:val="16"/>
              </w:rPr>
            </w:pPr>
          </w:p>
        </w:tc>
        <w:tc>
          <w:tcPr>
            <w:tcW w:w="780" w:type="dxa"/>
            <w:tcBorders>
              <w:top w:val="nil"/>
              <w:left w:val="nil"/>
              <w:bottom w:val="nil"/>
              <w:right w:val="nil"/>
            </w:tcBorders>
            <w:shd w:val="clear" w:color="auto" w:fill="auto"/>
            <w:noWrap/>
            <w:vAlign w:val="bottom"/>
            <w:hideMark/>
          </w:tcPr>
          <w:p w14:paraId="0A9D214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-0.57</w:t>
            </w:r>
          </w:p>
        </w:tc>
        <w:tc>
          <w:tcPr>
            <w:tcW w:w="1040" w:type="dxa"/>
            <w:tcBorders>
              <w:top w:val="nil"/>
              <w:left w:val="nil"/>
              <w:bottom w:val="nil"/>
              <w:right w:val="nil"/>
            </w:tcBorders>
            <w:shd w:val="clear" w:color="auto" w:fill="auto"/>
            <w:noWrap/>
            <w:vAlign w:val="bottom"/>
            <w:hideMark/>
          </w:tcPr>
          <w:p w14:paraId="491146D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0.15</w:t>
            </w:r>
          </w:p>
        </w:tc>
        <w:tc>
          <w:tcPr>
            <w:tcW w:w="1040" w:type="dxa"/>
            <w:tcBorders>
              <w:top w:val="nil"/>
              <w:left w:val="nil"/>
              <w:bottom w:val="nil"/>
              <w:right w:val="nil"/>
            </w:tcBorders>
            <w:shd w:val="clear" w:color="auto" w:fill="auto"/>
            <w:noWrap/>
            <w:vAlign w:val="bottom"/>
            <w:hideMark/>
          </w:tcPr>
          <w:p w14:paraId="36D6FDC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-0.86</w:t>
            </w:r>
          </w:p>
        </w:tc>
        <w:tc>
          <w:tcPr>
            <w:tcW w:w="1040" w:type="dxa"/>
            <w:tcBorders>
              <w:top w:val="nil"/>
              <w:left w:val="nil"/>
              <w:bottom w:val="nil"/>
              <w:right w:val="nil"/>
            </w:tcBorders>
            <w:shd w:val="clear" w:color="auto" w:fill="auto"/>
            <w:noWrap/>
            <w:vAlign w:val="bottom"/>
            <w:hideMark/>
          </w:tcPr>
          <w:p w14:paraId="70D3393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-0.27</w:t>
            </w:r>
          </w:p>
        </w:tc>
      </w:tr>
      <w:tr w:rsidR="007A7C92" w:rsidRPr="00C124AA" w14:paraId="454F8C4A" w14:textId="77777777" w:rsidTr="00EC77BE">
        <w:trPr>
          <w:trHeight w:val="280"/>
        </w:trPr>
        <w:tc>
          <w:tcPr>
            <w:tcW w:w="4460" w:type="dxa"/>
            <w:tcBorders>
              <w:top w:val="nil"/>
              <w:left w:val="nil"/>
              <w:bottom w:val="nil"/>
              <w:right w:val="nil"/>
            </w:tcBorders>
            <w:shd w:val="clear" w:color="auto" w:fill="auto"/>
            <w:noWrap/>
            <w:vAlign w:val="center"/>
            <w:hideMark/>
          </w:tcPr>
          <w:p w14:paraId="30019B1F"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Step</w:t>
            </w:r>
          </w:p>
        </w:tc>
        <w:tc>
          <w:tcPr>
            <w:tcW w:w="780" w:type="dxa"/>
            <w:tcBorders>
              <w:top w:val="nil"/>
              <w:left w:val="nil"/>
              <w:bottom w:val="nil"/>
              <w:right w:val="nil"/>
            </w:tcBorders>
            <w:shd w:val="clear" w:color="auto" w:fill="auto"/>
            <w:noWrap/>
            <w:vAlign w:val="bottom"/>
            <w:hideMark/>
          </w:tcPr>
          <w:p w14:paraId="48A8D16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0.73</w:t>
            </w:r>
          </w:p>
        </w:tc>
        <w:tc>
          <w:tcPr>
            <w:tcW w:w="1040" w:type="dxa"/>
            <w:tcBorders>
              <w:top w:val="nil"/>
              <w:left w:val="nil"/>
              <w:bottom w:val="nil"/>
              <w:right w:val="nil"/>
            </w:tcBorders>
            <w:shd w:val="clear" w:color="auto" w:fill="auto"/>
            <w:noWrap/>
            <w:vAlign w:val="bottom"/>
            <w:hideMark/>
          </w:tcPr>
          <w:p w14:paraId="0F76076E"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0.12</w:t>
            </w:r>
          </w:p>
        </w:tc>
        <w:tc>
          <w:tcPr>
            <w:tcW w:w="1040" w:type="dxa"/>
            <w:tcBorders>
              <w:top w:val="nil"/>
              <w:left w:val="nil"/>
              <w:bottom w:val="nil"/>
              <w:right w:val="nil"/>
            </w:tcBorders>
            <w:shd w:val="clear" w:color="auto" w:fill="auto"/>
            <w:noWrap/>
            <w:vAlign w:val="bottom"/>
            <w:hideMark/>
          </w:tcPr>
          <w:p w14:paraId="3E07C47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0.49</w:t>
            </w:r>
          </w:p>
        </w:tc>
        <w:tc>
          <w:tcPr>
            <w:tcW w:w="1040" w:type="dxa"/>
            <w:tcBorders>
              <w:top w:val="nil"/>
              <w:left w:val="nil"/>
              <w:bottom w:val="nil"/>
              <w:right w:val="nil"/>
            </w:tcBorders>
            <w:shd w:val="clear" w:color="auto" w:fill="auto"/>
            <w:noWrap/>
            <w:vAlign w:val="bottom"/>
            <w:hideMark/>
          </w:tcPr>
          <w:p w14:paraId="4B095B0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0.97</w:t>
            </w:r>
          </w:p>
        </w:tc>
        <w:tc>
          <w:tcPr>
            <w:tcW w:w="160" w:type="dxa"/>
            <w:tcBorders>
              <w:top w:val="nil"/>
              <w:left w:val="nil"/>
              <w:bottom w:val="nil"/>
              <w:right w:val="nil"/>
            </w:tcBorders>
            <w:shd w:val="clear" w:color="auto" w:fill="auto"/>
            <w:noWrap/>
            <w:vAlign w:val="bottom"/>
            <w:hideMark/>
          </w:tcPr>
          <w:p w14:paraId="40F60C29" w14:textId="77777777" w:rsidR="007A7C92" w:rsidRPr="00C124AA" w:rsidRDefault="007A7C92" w:rsidP="00EC77BE">
            <w:pPr>
              <w:jc w:val="center"/>
              <w:rPr>
                <w:rFonts w:ascii="Times Roman" w:hAnsi="Times Roman" w:cs="Calibri"/>
                <w:color w:val="000000"/>
                <w:sz w:val="16"/>
                <w:szCs w:val="16"/>
              </w:rPr>
            </w:pPr>
          </w:p>
        </w:tc>
        <w:tc>
          <w:tcPr>
            <w:tcW w:w="780" w:type="dxa"/>
            <w:tcBorders>
              <w:top w:val="nil"/>
              <w:left w:val="nil"/>
              <w:bottom w:val="nil"/>
              <w:right w:val="nil"/>
            </w:tcBorders>
            <w:shd w:val="clear" w:color="auto" w:fill="auto"/>
            <w:noWrap/>
            <w:vAlign w:val="bottom"/>
            <w:hideMark/>
          </w:tcPr>
          <w:p w14:paraId="3A3D5AF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0.55</w:t>
            </w:r>
          </w:p>
        </w:tc>
        <w:tc>
          <w:tcPr>
            <w:tcW w:w="1040" w:type="dxa"/>
            <w:tcBorders>
              <w:top w:val="nil"/>
              <w:left w:val="nil"/>
              <w:bottom w:val="nil"/>
              <w:right w:val="nil"/>
            </w:tcBorders>
            <w:shd w:val="clear" w:color="auto" w:fill="auto"/>
            <w:noWrap/>
            <w:vAlign w:val="bottom"/>
            <w:hideMark/>
          </w:tcPr>
          <w:p w14:paraId="5ED74F9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c>
          <w:tcPr>
            <w:tcW w:w="1040" w:type="dxa"/>
            <w:tcBorders>
              <w:top w:val="nil"/>
              <w:left w:val="nil"/>
              <w:bottom w:val="nil"/>
              <w:right w:val="nil"/>
            </w:tcBorders>
            <w:shd w:val="clear" w:color="auto" w:fill="auto"/>
            <w:noWrap/>
            <w:vAlign w:val="bottom"/>
            <w:hideMark/>
          </w:tcPr>
          <w:p w14:paraId="0514D42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0.28</w:t>
            </w:r>
          </w:p>
        </w:tc>
        <w:tc>
          <w:tcPr>
            <w:tcW w:w="1040" w:type="dxa"/>
            <w:tcBorders>
              <w:top w:val="nil"/>
              <w:left w:val="nil"/>
              <w:bottom w:val="nil"/>
              <w:right w:val="nil"/>
            </w:tcBorders>
            <w:shd w:val="clear" w:color="auto" w:fill="auto"/>
            <w:noWrap/>
            <w:vAlign w:val="bottom"/>
            <w:hideMark/>
          </w:tcPr>
          <w:p w14:paraId="0B1BD1E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0.83</w:t>
            </w:r>
          </w:p>
        </w:tc>
      </w:tr>
      <w:tr w:rsidR="007A7C92" w:rsidRPr="00C124AA" w14:paraId="0E4E7F05" w14:textId="77777777" w:rsidTr="00EC77BE">
        <w:trPr>
          <w:trHeight w:val="280"/>
        </w:trPr>
        <w:tc>
          <w:tcPr>
            <w:tcW w:w="4460" w:type="dxa"/>
            <w:tcBorders>
              <w:top w:val="nil"/>
              <w:left w:val="nil"/>
              <w:bottom w:val="nil"/>
              <w:right w:val="nil"/>
            </w:tcBorders>
            <w:shd w:val="clear" w:color="auto" w:fill="auto"/>
            <w:noWrap/>
            <w:vAlign w:val="center"/>
            <w:hideMark/>
          </w:tcPr>
          <w:p w14:paraId="17C5CDC6"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Log(Step)</w:t>
            </w:r>
          </w:p>
        </w:tc>
        <w:tc>
          <w:tcPr>
            <w:tcW w:w="780" w:type="dxa"/>
            <w:tcBorders>
              <w:top w:val="nil"/>
              <w:left w:val="nil"/>
              <w:bottom w:val="nil"/>
              <w:right w:val="nil"/>
            </w:tcBorders>
            <w:shd w:val="clear" w:color="auto" w:fill="auto"/>
            <w:noWrap/>
            <w:vAlign w:val="bottom"/>
            <w:hideMark/>
          </w:tcPr>
          <w:p w14:paraId="1A73E51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0.65</w:t>
            </w:r>
          </w:p>
        </w:tc>
        <w:tc>
          <w:tcPr>
            <w:tcW w:w="1040" w:type="dxa"/>
            <w:tcBorders>
              <w:top w:val="nil"/>
              <w:left w:val="nil"/>
              <w:bottom w:val="nil"/>
              <w:right w:val="nil"/>
            </w:tcBorders>
            <w:shd w:val="clear" w:color="auto" w:fill="auto"/>
            <w:noWrap/>
            <w:vAlign w:val="bottom"/>
            <w:hideMark/>
          </w:tcPr>
          <w:p w14:paraId="6B27A99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0.09</w:t>
            </w:r>
          </w:p>
        </w:tc>
        <w:tc>
          <w:tcPr>
            <w:tcW w:w="1040" w:type="dxa"/>
            <w:tcBorders>
              <w:top w:val="nil"/>
              <w:left w:val="nil"/>
              <w:bottom w:val="nil"/>
              <w:right w:val="nil"/>
            </w:tcBorders>
            <w:shd w:val="clear" w:color="auto" w:fill="auto"/>
            <w:noWrap/>
            <w:vAlign w:val="bottom"/>
            <w:hideMark/>
          </w:tcPr>
          <w:p w14:paraId="6BA2260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0.48</w:t>
            </w:r>
          </w:p>
        </w:tc>
        <w:tc>
          <w:tcPr>
            <w:tcW w:w="1040" w:type="dxa"/>
            <w:tcBorders>
              <w:top w:val="nil"/>
              <w:left w:val="nil"/>
              <w:bottom w:val="nil"/>
              <w:right w:val="nil"/>
            </w:tcBorders>
            <w:shd w:val="clear" w:color="auto" w:fill="auto"/>
            <w:noWrap/>
            <w:vAlign w:val="bottom"/>
            <w:hideMark/>
          </w:tcPr>
          <w:p w14:paraId="469AA80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0.83</w:t>
            </w:r>
          </w:p>
        </w:tc>
        <w:tc>
          <w:tcPr>
            <w:tcW w:w="160" w:type="dxa"/>
            <w:tcBorders>
              <w:top w:val="nil"/>
              <w:left w:val="nil"/>
              <w:bottom w:val="nil"/>
              <w:right w:val="nil"/>
            </w:tcBorders>
            <w:shd w:val="clear" w:color="auto" w:fill="auto"/>
            <w:noWrap/>
            <w:vAlign w:val="center"/>
            <w:hideMark/>
          </w:tcPr>
          <w:p w14:paraId="362DC0C8" w14:textId="77777777" w:rsidR="007A7C92" w:rsidRPr="00C124AA" w:rsidRDefault="007A7C92" w:rsidP="00EC77BE">
            <w:pPr>
              <w:jc w:val="center"/>
              <w:rPr>
                <w:rFonts w:ascii="Times Roman" w:hAnsi="Times Roman" w:cs="Calibri"/>
                <w:color w:val="000000"/>
                <w:sz w:val="16"/>
                <w:szCs w:val="16"/>
              </w:rPr>
            </w:pPr>
          </w:p>
        </w:tc>
        <w:tc>
          <w:tcPr>
            <w:tcW w:w="780" w:type="dxa"/>
            <w:tcBorders>
              <w:top w:val="nil"/>
              <w:left w:val="nil"/>
              <w:bottom w:val="nil"/>
              <w:right w:val="nil"/>
            </w:tcBorders>
            <w:shd w:val="clear" w:color="auto" w:fill="auto"/>
            <w:noWrap/>
            <w:vAlign w:val="bottom"/>
            <w:hideMark/>
          </w:tcPr>
          <w:p w14:paraId="14498C2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0.59</w:t>
            </w:r>
          </w:p>
        </w:tc>
        <w:tc>
          <w:tcPr>
            <w:tcW w:w="1040" w:type="dxa"/>
            <w:tcBorders>
              <w:top w:val="nil"/>
              <w:left w:val="nil"/>
              <w:bottom w:val="nil"/>
              <w:right w:val="nil"/>
            </w:tcBorders>
            <w:shd w:val="clear" w:color="auto" w:fill="auto"/>
            <w:noWrap/>
            <w:vAlign w:val="bottom"/>
            <w:hideMark/>
          </w:tcPr>
          <w:p w14:paraId="64918EC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0.12</w:t>
            </w:r>
          </w:p>
        </w:tc>
        <w:tc>
          <w:tcPr>
            <w:tcW w:w="1040" w:type="dxa"/>
            <w:tcBorders>
              <w:top w:val="nil"/>
              <w:left w:val="nil"/>
              <w:bottom w:val="nil"/>
              <w:right w:val="nil"/>
            </w:tcBorders>
            <w:shd w:val="clear" w:color="auto" w:fill="auto"/>
            <w:noWrap/>
            <w:vAlign w:val="bottom"/>
            <w:hideMark/>
          </w:tcPr>
          <w:p w14:paraId="3F202CE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0.36</w:t>
            </w:r>
          </w:p>
        </w:tc>
        <w:tc>
          <w:tcPr>
            <w:tcW w:w="1040" w:type="dxa"/>
            <w:tcBorders>
              <w:top w:val="nil"/>
              <w:left w:val="nil"/>
              <w:bottom w:val="nil"/>
              <w:right w:val="nil"/>
            </w:tcBorders>
            <w:shd w:val="clear" w:color="auto" w:fill="auto"/>
            <w:noWrap/>
            <w:vAlign w:val="bottom"/>
            <w:hideMark/>
          </w:tcPr>
          <w:p w14:paraId="5066AED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0.82</w:t>
            </w:r>
          </w:p>
        </w:tc>
      </w:tr>
      <w:tr w:rsidR="007A7C92" w:rsidRPr="00C124AA" w14:paraId="44B7F451" w14:textId="77777777" w:rsidTr="00EC77BE">
        <w:trPr>
          <w:trHeight w:val="280"/>
        </w:trPr>
        <w:tc>
          <w:tcPr>
            <w:tcW w:w="4460" w:type="dxa"/>
            <w:tcBorders>
              <w:top w:val="nil"/>
              <w:left w:val="nil"/>
              <w:bottom w:val="nil"/>
              <w:right w:val="nil"/>
            </w:tcBorders>
            <w:shd w:val="clear" w:color="auto" w:fill="auto"/>
            <w:noWrap/>
            <w:vAlign w:val="center"/>
            <w:hideMark/>
          </w:tcPr>
          <w:p w14:paraId="746BA187"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Directional Peristence</w:t>
            </w:r>
          </w:p>
        </w:tc>
        <w:tc>
          <w:tcPr>
            <w:tcW w:w="780" w:type="dxa"/>
            <w:tcBorders>
              <w:top w:val="nil"/>
              <w:left w:val="nil"/>
              <w:bottom w:val="nil"/>
              <w:right w:val="nil"/>
            </w:tcBorders>
            <w:shd w:val="clear" w:color="auto" w:fill="auto"/>
            <w:noWrap/>
            <w:vAlign w:val="bottom"/>
            <w:hideMark/>
          </w:tcPr>
          <w:p w14:paraId="6020B98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0.41</w:t>
            </w:r>
          </w:p>
        </w:tc>
        <w:tc>
          <w:tcPr>
            <w:tcW w:w="1040" w:type="dxa"/>
            <w:tcBorders>
              <w:top w:val="nil"/>
              <w:left w:val="nil"/>
              <w:bottom w:val="nil"/>
              <w:right w:val="nil"/>
            </w:tcBorders>
            <w:shd w:val="clear" w:color="auto" w:fill="auto"/>
            <w:noWrap/>
            <w:vAlign w:val="bottom"/>
            <w:hideMark/>
          </w:tcPr>
          <w:p w14:paraId="6279F85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0.06</w:t>
            </w:r>
          </w:p>
        </w:tc>
        <w:tc>
          <w:tcPr>
            <w:tcW w:w="1040" w:type="dxa"/>
            <w:tcBorders>
              <w:top w:val="nil"/>
              <w:left w:val="nil"/>
              <w:bottom w:val="nil"/>
              <w:right w:val="nil"/>
            </w:tcBorders>
            <w:shd w:val="clear" w:color="auto" w:fill="auto"/>
            <w:noWrap/>
            <w:vAlign w:val="bottom"/>
            <w:hideMark/>
          </w:tcPr>
          <w:p w14:paraId="7C39C17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0.29</w:t>
            </w:r>
          </w:p>
        </w:tc>
        <w:tc>
          <w:tcPr>
            <w:tcW w:w="1040" w:type="dxa"/>
            <w:tcBorders>
              <w:top w:val="nil"/>
              <w:left w:val="nil"/>
              <w:bottom w:val="nil"/>
              <w:right w:val="nil"/>
            </w:tcBorders>
            <w:shd w:val="clear" w:color="auto" w:fill="auto"/>
            <w:noWrap/>
            <w:vAlign w:val="bottom"/>
            <w:hideMark/>
          </w:tcPr>
          <w:p w14:paraId="4EC0604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0.53</w:t>
            </w:r>
          </w:p>
        </w:tc>
        <w:tc>
          <w:tcPr>
            <w:tcW w:w="160" w:type="dxa"/>
            <w:tcBorders>
              <w:top w:val="nil"/>
              <w:left w:val="nil"/>
              <w:bottom w:val="nil"/>
              <w:right w:val="nil"/>
            </w:tcBorders>
            <w:shd w:val="clear" w:color="auto" w:fill="auto"/>
            <w:noWrap/>
            <w:vAlign w:val="bottom"/>
            <w:hideMark/>
          </w:tcPr>
          <w:p w14:paraId="453A607B" w14:textId="77777777" w:rsidR="007A7C92" w:rsidRPr="00C124AA" w:rsidRDefault="007A7C92" w:rsidP="00EC77BE">
            <w:pPr>
              <w:jc w:val="center"/>
              <w:rPr>
                <w:rFonts w:ascii="Times Roman" w:hAnsi="Times Roman" w:cs="Calibri"/>
                <w:color w:val="000000"/>
                <w:sz w:val="16"/>
                <w:szCs w:val="16"/>
              </w:rPr>
            </w:pPr>
          </w:p>
        </w:tc>
        <w:tc>
          <w:tcPr>
            <w:tcW w:w="780" w:type="dxa"/>
            <w:tcBorders>
              <w:top w:val="nil"/>
              <w:left w:val="nil"/>
              <w:bottom w:val="nil"/>
              <w:right w:val="nil"/>
            </w:tcBorders>
            <w:shd w:val="clear" w:color="auto" w:fill="auto"/>
            <w:noWrap/>
            <w:vAlign w:val="bottom"/>
            <w:hideMark/>
          </w:tcPr>
          <w:p w14:paraId="6B941C9B"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1.16</w:t>
            </w:r>
          </w:p>
        </w:tc>
        <w:tc>
          <w:tcPr>
            <w:tcW w:w="1040" w:type="dxa"/>
            <w:tcBorders>
              <w:top w:val="nil"/>
              <w:left w:val="nil"/>
              <w:bottom w:val="nil"/>
              <w:right w:val="nil"/>
            </w:tcBorders>
            <w:shd w:val="clear" w:color="auto" w:fill="auto"/>
            <w:noWrap/>
            <w:vAlign w:val="bottom"/>
            <w:hideMark/>
          </w:tcPr>
          <w:p w14:paraId="2C1A62E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0.08</w:t>
            </w:r>
          </w:p>
        </w:tc>
        <w:tc>
          <w:tcPr>
            <w:tcW w:w="1040" w:type="dxa"/>
            <w:tcBorders>
              <w:top w:val="nil"/>
              <w:left w:val="nil"/>
              <w:bottom w:val="nil"/>
              <w:right w:val="nil"/>
            </w:tcBorders>
            <w:shd w:val="clear" w:color="auto" w:fill="auto"/>
            <w:noWrap/>
            <w:vAlign w:val="bottom"/>
            <w:hideMark/>
          </w:tcPr>
          <w:p w14:paraId="0B51878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0.99</w:t>
            </w:r>
          </w:p>
        </w:tc>
        <w:tc>
          <w:tcPr>
            <w:tcW w:w="1040" w:type="dxa"/>
            <w:tcBorders>
              <w:top w:val="nil"/>
              <w:left w:val="nil"/>
              <w:bottom w:val="nil"/>
              <w:right w:val="nil"/>
            </w:tcBorders>
            <w:shd w:val="clear" w:color="auto" w:fill="auto"/>
            <w:noWrap/>
            <w:vAlign w:val="bottom"/>
            <w:hideMark/>
          </w:tcPr>
          <w:p w14:paraId="51C9C5D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1.32</w:t>
            </w:r>
          </w:p>
        </w:tc>
      </w:tr>
      <w:tr w:rsidR="007A7C92" w:rsidRPr="00C124AA" w14:paraId="5745C678" w14:textId="77777777" w:rsidTr="00EC77BE">
        <w:trPr>
          <w:trHeight w:val="320"/>
        </w:trPr>
        <w:tc>
          <w:tcPr>
            <w:tcW w:w="4460" w:type="dxa"/>
            <w:tcBorders>
              <w:top w:val="nil"/>
              <w:left w:val="nil"/>
              <w:bottom w:val="single" w:sz="8" w:space="0" w:color="auto"/>
              <w:right w:val="nil"/>
            </w:tcBorders>
            <w:shd w:val="clear" w:color="auto" w:fill="auto"/>
            <w:vAlign w:val="center"/>
            <w:hideMark/>
          </w:tcPr>
          <w:p w14:paraId="6024A323"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Slope persistence (20-min only)</w:t>
            </w:r>
          </w:p>
        </w:tc>
        <w:tc>
          <w:tcPr>
            <w:tcW w:w="780" w:type="dxa"/>
            <w:tcBorders>
              <w:top w:val="nil"/>
              <w:left w:val="nil"/>
              <w:bottom w:val="single" w:sz="8" w:space="0" w:color="auto"/>
              <w:right w:val="nil"/>
            </w:tcBorders>
            <w:shd w:val="clear" w:color="auto" w:fill="auto"/>
            <w:noWrap/>
            <w:vAlign w:val="center"/>
            <w:hideMark/>
          </w:tcPr>
          <w:p w14:paraId="78935C2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040" w:type="dxa"/>
            <w:tcBorders>
              <w:top w:val="nil"/>
              <w:left w:val="nil"/>
              <w:bottom w:val="single" w:sz="8" w:space="0" w:color="auto"/>
              <w:right w:val="nil"/>
            </w:tcBorders>
            <w:shd w:val="clear" w:color="auto" w:fill="auto"/>
            <w:noWrap/>
            <w:vAlign w:val="center"/>
            <w:hideMark/>
          </w:tcPr>
          <w:p w14:paraId="4842B68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040" w:type="dxa"/>
            <w:tcBorders>
              <w:top w:val="nil"/>
              <w:left w:val="nil"/>
              <w:bottom w:val="single" w:sz="8" w:space="0" w:color="auto"/>
              <w:right w:val="nil"/>
            </w:tcBorders>
            <w:shd w:val="clear" w:color="auto" w:fill="auto"/>
            <w:noWrap/>
            <w:vAlign w:val="center"/>
            <w:hideMark/>
          </w:tcPr>
          <w:p w14:paraId="4261572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040" w:type="dxa"/>
            <w:tcBorders>
              <w:top w:val="nil"/>
              <w:left w:val="nil"/>
              <w:bottom w:val="single" w:sz="8" w:space="0" w:color="auto"/>
              <w:right w:val="nil"/>
            </w:tcBorders>
            <w:shd w:val="clear" w:color="auto" w:fill="auto"/>
            <w:noWrap/>
            <w:vAlign w:val="center"/>
            <w:hideMark/>
          </w:tcPr>
          <w:p w14:paraId="2B591B2E"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60" w:type="dxa"/>
            <w:tcBorders>
              <w:top w:val="nil"/>
              <w:left w:val="nil"/>
              <w:bottom w:val="single" w:sz="8" w:space="0" w:color="auto"/>
              <w:right w:val="nil"/>
            </w:tcBorders>
            <w:shd w:val="clear" w:color="auto" w:fill="auto"/>
            <w:noWrap/>
            <w:vAlign w:val="center"/>
            <w:hideMark/>
          </w:tcPr>
          <w:p w14:paraId="14748D6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780" w:type="dxa"/>
            <w:tcBorders>
              <w:top w:val="nil"/>
              <w:left w:val="nil"/>
              <w:bottom w:val="single" w:sz="8" w:space="0" w:color="auto"/>
              <w:right w:val="nil"/>
            </w:tcBorders>
            <w:shd w:val="clear" w:color="auto" w:fill="auto"/>
            <w:noWrap/>
            <w:vAlign w:val="bottom"/>
            <w:hideMark/>
          </w:tcPr>
          <w:p w14:paraId="56616C2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0.20</w:t>
            </w:r>
          </w:p>
        </w:tc>
        <w:tc>
          <w:tcPr>
            <w:tcW w:w="1040" w:type="dxa"/>
            <w:tcBorders>
              <w:top w:val="nil"/>
              <w:left w:val="nil"/>
              <w:bottom w:val="single" w:sz="8" w:space="0" w:color="auto"/>
              <w:right w:val="nil"/>
            </w:tcBorders>
            <w:shd w:val="clear" w:color="auto" w:fill="auto"/>
            <w:noWrap/>
            <w:vAlign w:val="bottom"/>
            <w:hideMark/>
          </w:tcPr>
          <w:p w14:paraId="727EF5C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0.09</w:t>
            </w:r>
          </w:p>
        </w:tc>
        <w:tc>
          <w:tcPr>
            <w:tcW w:w="1040" w:type="dxa"/>
            <w:tcBorders>
              <w:top w:val="nil"/>
              <w:left w:val="nil"/>
              <w:bottom w:val="single" w:sz="8" w:space="0" w:color="auto"/>
              <w:right w:val="nil"/>
            </w:tcBorders>
            <w:shd w:val="clear" w:color="auto" w:fill="auto"/>
            <w:noWrap/>
            <w:vAlign w:val="bottom"/>
            <w:hideMark/>
          </w:tcPr>
          <w:p w14:paraId="0BA886F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0.03</w:t>
            </w:r>
          </w:p>
        </w:tc>
        <w:tc>
          <w:tcPr>
            <w:tcW w:w="1040" w:type="dxa"/>
            <w:tcBorders>
              <w:top w:val="nil"/>
              <w:left w:val="nil"/>
              <w:bottom w:val="single" w:sz="8" w:space="0" w:color="auto"/>
              <w:right w:val="nil"/>
            </w:tcBorders>
            <w:shd w:val="clear" w:color="auto" w:fill="auto"/>
            <w:noWrap/>
            <w:vAlign w:val="bottom"/>
            <w:hideMark/>
          </w:tcPr>
          <w:p w14:paraId="5B4DEB3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0.38</w:t>
            </w:r>
          </w:p>
        </w:tc>
      </w:tr>
    </w:tbl>
    <w:p w14:paraId="2ADBBE7D" w14:textId="77777777" w:rsidR="007A7C92" w:rsidRDefault="007A7C92" w:rsidP="007A7C92">
      <w:pPr>
        <w:rPr>
          <w:rFonts w:ascii="Times" w:hAnsi="Times"/>
          <w:lang w:val="en-US"/>
        </w:rPr>
      </w:pPr>
    </w:p>
    <w:p w14:paraId="4B279388" w14:textId="77777777" w:rsidR="007A7C92" w:rsidRDefault="007A7C92" w:rsidP="007A7C92">
      <w:pPr>
        <w:rPr>
          <w:rFonts w:ascii="Times" w:hAnsi="Times"/>
          <w:lang w:val="en-US"/>
        </w:rPr>
      </w:pPr>
    </w:p>
    <w:p w14:paraId="4853A53E" w14:textId="77777777" w:rsidR="007A7C92" w:rsidRDefault="007A7C92" w:rsidP="007A7C92">
      <w:pPr>
        <w:rPr>
          <w:rFonts w:ascii="Times" w:hAnsi="Times"/>
          <w:highlight w:val="cyan"/>
          <w:lang w:val="en-US"/>
        </w:rPr>
      </w:pPr>
    </w:p>
    <w:p w14:paraId="4BF71763" w14:textId="77777777" w:rsidR="007A7C92" w:rsidRDefault="007A7C92" w:rsidP="007A7C92">
      <w:pPr>
        <w:rPr>
          <w:rFonts w:ascii="Times" w:hAnsi="Times"/>
          <w:lang w:val="en-US"/>
        </w:rPr>
      </w:pPr>
    </w:p>
    <w:p w14:paraId="6148FEF7" w14:textId="77777777" w:rsidR="007A7C92" w:rsidRDefault="007A7C92" w:rsidP="007A7C92">
      <w:pPr>
        <w:rPr>
          <w:rFonts w:ascii="Times" w:hAnsi="Times"/>
          <w:lang w:val="en-US"/>
        </w:rPr>
      </w:pPr>
    </w:p>
    <w:p w14:paraId="486A26F1" w14:textId="77777777" w:rsidR="007A7C92" w:rsidRDefault="007A7C92" w:rsidP="007A7C92">
      <w:pPr>
        <w:rPr>
          <w:rFonts w:ascii="Times" w:hAnsi="Times"/>
          <w:lang w:val="en-US"/>
        </w:rPr>
      </w:pPr>
    </w:p>
    <w:p w14:paraId="2B64C3E5" w14:textId="77777777" w:rsidR="007A7C92" w:rsidRDefault="007A7C92" w:rsidP="007A7C92">
      <w:pPr>
        <w:rPr>
          <w:rFonts w:ascii="Times" w:hAnsi="Times"/>
          <w:lang w:val="en-US"/>
        </w:rPr>
      </w:pPr>
    </w:p>
    <w:p w14:paraId="53BBE196" w14:textId="77777777" w:rsidR="007A7C92" w:rsidRDefault="007A7C92" w:rsidP="007A7C92">
      <w:pPr>
        <w:rPr>
          <w:rFonts w:ascii="Times" w:hAnsi="Times"/>
          <w:lang w:val="en-US"/>
        </w:rPr>
      </w:pPr>
    </w:p>
    <w:p w14:paraId="69CA1693" w14:textId="77777777" w:rsidR="007A7C92" w:rsidRPr="0076331D" w:rsidRDefault="007A7C92" w:rsidP="007A7C92">
      <w:pPr>
        <w:rPr>
          <w:rFonts w:ascii="Times" w:hAnsi="Times"/>
          <w:lang w:val="en-US"/>
        </w:rPr>
      </w:pPr>
      <w:r>
        <w:rPr>
          <w:rFonts w:ascii="Times" w:hAnsi="Times"/>
          <w:lang w:val="en-US"/>
        </w:rPr>
        <w:lastRenderedPageBreak/>
        <w:t xml:space="preserve">Supplemental Table S14. Top model day habitat selection results for adults in the wildland-dominated region at coarse (3-hour) and fine (20-minute) fix intervals.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xml:space="preserve">. 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 indicates covariates where a positive value represents a negative association, and a negative value represents a positive association.</w:t>
      </w:r>
    </w:p>
    <w:p w14:paraId="08D0F280" w14:textId="77777777" w:rsidR="007A7C92" w:rsidRDefault="007A7C92" w:rsidP="007A7C92">
      <w:pPr>
        <w:rPr>
          <w:highlight w:val="cyan"/>
          <w:lang w:val="en-US"/>
        </w:rPr>
      </w:pPr>
    </w:p>
    <w:tbl>
      <w:tblPr>
        <w:tblW w:w="12420" w:type="dxa"/>
        <w:tblLook w:val="04A0" w:firstRow="1" w:lastRow="0" w:firstColumn="1" w:lastColumn="0" w:noHBand="0" w:noVBand="1"/>
      </w:tblPr>
      <w:tblGrid>
        <w:gridCol w:w="4460"/>
        <w:gridCol w:w="780"/>
        <w:gridCol w:w="1040"/>
        <w:gridCol w:w="1040"/>
        <w:gridCol w:w="1040"/>
        <w:gridCol w:w="222"/>
        <w:gridCol w:w="718"/>
        <w:gridCol w:w="1095"/>
        <w:gridCol w:w="1037"/>
        <w:gridCol w:w="1050"/>
      </w:tblGrid>
      <w:tr w:rsidR="007A7C92" w:rsidRPr="00C124AA" w14:paraId="137C343B" w14:textId="77777777" w:rsidTr="00EC77BE">
        <w:trPr>
          <w:trHeight w:val="300"/>
        </w:trPr>
        <w:tc>
          <w:tcPr>
            <w:tcW w:w="4460" w:type="dxa"/>
            <w:tcBorders>
              <w:top w:val="nil"/>
              <w:left w:val="nil"/>
              <w:bottom w:val="nil"/>
              <w:right w:val="nil"/>
            </w:tcBorders>
            <w:shd w:val="clear" w:color="auto" w:fill="auto"/>
            <w:noWrap/>
            <w:vAlign w:val="center"/>
            <w:hideMark/>
          </w:tcPr>
          <w:p w14:paraId="52F3DDF5" w14:textId="77777777" w:rsidR="007A7C92" w:rsidRPr="00C124AA" w:rsidRDefault="007A7C92" w:rsidP="00EC77BE">
            <w:pPr>
              <w:jc w:val="center"/>
              <w:rPr>
                <w:sz w:val="16"/>
                <w:szCs w:val="16"/>
              </w:rPr>
            </w:pPr>
          </w:p>
        </w:tc>
        <w:tc>
          <w:tcPr>
            <w:tcW w:w="3900" w:type="dxa"/>
            <w:gridSpan w:val="4"/>
            <w:tcBorders>
              <w:top w:val="nil"/>
              <w:left w:val="nil"/>
              <w:bottom w:val="double" w:sz="6" w:space="0" w:color="auto"/>
              <w:right w:val="nil"/>
            </w:tcBorders>
            <w:shd w:val="clear" w:color="auto" w:fill="auto"/>
            <w:noWrap/>
            <w:vAlign w:val="center"/>
            <w:hideMark/>
          </w:tcPr>
          <w:p w14:paraId="7096E874" w14:textId="77777777" w:rsidR="007A7C92" w:rsidRPr="00C124AA" w:rsidRDefault="007A7C92" w:rsidP="00EC77BE">
            <w:pPr>
              <w:jc w:val="center"/>
              <w:rPr>
                <w:rFonts w:ascii="Times Roman" w:hAnsi="Times Roman" w:cs="Calibri"/>
                <w:b/>
                <w:bCs/>
                <w:color w:val="000000"/>
                <w:sz w:val="15"/>
                <w:szCs w:val="15"/>
              </w:rPr>
            </w:pPr>
            <w:r>
              <w:rPr>
                <w:rFonts w:ascii="Times Roman" w:hAnsi="Times Roman" w:cs="Calibri"/>
                <w:b/>
                <w:bCs/>
                <w:color w:val="000000"/>
                <w:sz w:val="15"/>
                <w:szCs w:val="15"/>
              </w:rPr>
              <w:t xml:space="preserve">Wildland-dominated region </w:t>
            </w:r>
            <w:r w:rsidRPr="00C124AA">
              <w:rPr>
                <w:rFonts w:ascii="Times Roman" w:hAnsi="Times Roman" w:cs="Calibri"/>
                <w:b/>
                <w:bCs/>
                <w:color w:val="000000"/>
                <w:sz w:val="15"/>
                <w:szCs w:val="15"/>
                <w:lang w:val="en-US"/>
              </w:rPr>
              <w:t xml:space="preserve">adult </w:t>
            </w:r>
            <w:r w:rsidRPr="00C124AA">
              <w:rPr>
                <w:rFonts w:ascii="Times Roman" w:hAnsi="Times Roman" w:cs="Calibri"/>
                <w:b/>
                <w:bCs/>
                <w:color w:val="000000"/>
                <w:sz w:val="15"/>
                <w:szCs w:val="15"/>
              </w:rPr>
              <w:t>day 3-h</w:t>
            </w:r>
          </w:p>
        </w:tc>
        <w:tc>
          <w:tcPr>
            <w:tcW w:w="160" w:type="dxa"/>
            <w:tcBorders>
              <w:top w:val="nil"/>
              <w:left w:val="nil"/>
              <w:bottom w:val="nil"/>
              <w:right w:val="nil"/>
            </w:tcBorders>
            <w:shd w:val="clear" w:color="auto" w:fill="auto"/>
            <w:noWrap/>
            <w:vAlign w:val="center"/>
            <w:hideMark/>
          </w:tcPr>
          <w:p w14:paraId="68608BEB" w14:textId="77777777" w:rsidR="007A7C92" w:rsidRPr="00C124AA" w:rsidRDefault="007A7C92" w:rsidP="00EC77BE">
            <w:pPr>
              <w:jc w:val="center"/>
              <w:rPr>
                <w:rFonts w:ascii="Times Roman" w:hAnsi="Times Roman" w:cs="Calibri"/>
                <w:b/>
                <w:bCs/>
                <w:color w:val="000000"/>
                <w:sz w:val="15"/>
                <w:szCs w:val="15"/>
              </w:rPr>
            </w:pPr>
          </w:p>
        </w:tc>
        <w:tc>
          <w:tcPr>
            <w:tcW w:w="3900" w:type="dxa"/>
            <w:gridSpan w:val="4"/>
            <w:tcBorders>
              <w:top w:val="nil"/>
              <w:left w:val="nil"/>
              <w:bottom w:val="double" w:sz="6" w:space="0" w:color="auto"/>
              <w:right w:val="nil"/>
            </w:tcBorders>
            <w:shd w:val="clear" w:color="auto" w:fill="auto"/>
            <w:noWrap/>
            <w:vAlign w:val="center"/>
            <w:hideMark/>
          </w:tcPr>
          <w:p w14:paraId="5AE4B838" w14:textId="77777777" w:rsidR="007A7C92" w:rsidRPr="00C124AA" w:rsidRDefault="007A7C92" w:rsidP="00EC77BE">
            <w:pPr>
              <w:jc w:val="center"/>
              <w:rPr>
                <w:rFonts w:ascii="Times Roman" w:hAnsi="Times Roman" w:cs="Calibri"/>
                <w:b/>
                <w:bCs/>
                <w:color w:val="000000"/>
                <w:sz w:val="15"/>
                <w:szCs w:val="15"/>
              </w:rPr>
            </w:pPr>
            <w:r>
              <w:rPr>
                <w:rFonts w:ascii="Times Roman" w:hAnsi="Times Roman" w:cs="Calibri"/>
                <w:b/>
                <w:bCs/>
                <w:color w:val="000000"/>
                <w:sz w:val="15"/>
                <w:szCs w:val="15"/>
              </w:rPr>
              <w:t xml:space="preserve">Wildland-dominated region </w:t>
            </w:r>
            <w:r w:rsidRPr="00C124AA">
              <w:rPr>
                <w:rFonts w:ascii="Times Roman" w:hAnsi="Times Roman" w:cs="Calibri"/>
                <w:b/>
                <w:bCs/>
                <w:color w:val="000000"/>
                <w:sz w:val="15"/>
                <w:szCs w:val="15"/>
                <w:lang w:val="en-US"/>
              </w:rPr>
              <w:t>adult</w:t>
            </w:r>
            <w:r w:rsidRPr="00C124AA">
              <w:rPr>
                <w:rFonts w:ascii="Times Roman" w:hAnsi="Times Roman" w:cs="Calibri"/>
                <w:b/>
                <w:bCs/>
                <w:color w:val="000000"/>
                <w:sz w:val="15"/>
                <w:szCs w:val="15"/>
              </w:rPr>
              <w:t xml:space="preserve"> day 20-m</w:t>
            </w:r>
          </w:p>
        </w:tc>
      </w:tr>
      <w:tr w:rsidR="007A7C92" w:rsidRPr="00C124AA" w14:paraId="10AB6D51" w14:textId="77777777" w:rsidTr="00EC77BE">
        <w:trPr>
          <w:trHeight w:val="640"/>
        </w:trPr>
        <w:tc>
          <w:tcPr>
            <w:tcW w:w="4460" w:type="dxa"/>
            <w:tcBorders>
              <w:top w:val="nil"/>
              <w:left w:val="nil"/>
              <w:bottom w:val="single" w:sz="8" w:space="0" w:color="auto"/>
              <w:right w:val="nil"/>
            </w:tcBorders>
            <w:shd w:val="clear" w:color="auto" w:fill="auto"/>
            <w:noWrap/>
            <w:vAlign w:val="center"/>
            <w:hideMark/>
          </w:tcPr>
          <w:p w14:paraId="1EEC86E4" w14:textId="77777777" w:rsidR="007A7C92" w:rsidRPr="00C124AA" w:rsidRDefault="007A7C92" w:rsidP="00EC77BE">
            <w:pPr>
              <w:rPr>
                <w:rFonts w:ascii="Times Roman" w:hAnsi="Times Roman" w:cs="Calibri"/>
                <w:b/>
                <w:bCs/>
                <w:color w:val="000000"/>
                <w:sz w:val="16"/>
                <w:szCs w:val="16"/>
              </w:rPr>
            </w:pPr>
            <w:r w:rsidRPr="00C124AA">
              <w:rPr>
                <w:rFonts w:ascii="Times Roman" w:hAnsi="Times Roman" w:cs="Calibri"/>
                <w:b/>
                <w:bCs/>
                <w:color w:val="000000"/>
                <w:sz w:val="16"/>
                <w:szCs w:val="16"/>
              </w:rPr>
              <w:t>Covariate</w:t>
            </w:r>
          </w:p>
        </w:tc>
        <w:tc>
          <w:tcPr>
            <w:tcW w:w="780" w:type="dxa"/>
            <w:tcBorders>
              <w:top w:val="nil"/>
              <w:left w:val="nil"/>
              <w:bottom w:val="single" w:sz="8" w:space="0" w:color="auto"/>
              <w:right w:val="nil"/>
            </w:tcBorders>
            <w:shd w:val="clear" w:color="auto" w:fill="auto"/>
            <w:vAlign w:val="center"/>
            <w:hideMark/>
          </w:tcPr>
          <w:p w14:paraId="72FF88EE" w14:textId="77777777" w:rsidR="007A7C92" w:rsidRPr="00C124AA" w:rsidRDefault="007A7C92" w:rsidP="00EC77BE">
            <w:pPr>
              <w:jc w:val="center"/>
              <w:rPr>
                <w:rFonts w:ascii="Times Roman" w:hAnsi="Times Roman" w:cs="Calibri"/>
                <w:b/>
                <w:bCs/>
                <w:i/>
                <w:iCs/>
                <w:color w:val="222222"/>
                <w:sz w:val="16"/>
                <w:szCs w:val="16"/>
              </w:rPr>
            </w:pPr>
            <w:r w:rsidRPr="00C124AA">
              <w:rPr>
                <w:rFonts w:ascii="Times Roman" w:hAnsi="Times Roman" w:cs="Calibri"/>
                <w:b/>
                <w:bCs/>
                <w:i/>
                <w:iCs/>
                <w:color w:val="222222"/>
                <w:sz w:val="16"/>
                <w:szCs w:val="16"/>
              </w:rPr>
              <w:t>ß</w:t>
            </w:r>
          </w:p>
        </w:tc>
        <w:tc>
          <w:tcPr>
            <w:tcW w:w="1040" w:type="dxa"/>
            <w:tcBorders>
              <w:top w:val="nil"/>
              <w:left w:val="nil"/>
              <w:bottom w:val="single" w:sz="8" w:space="0" w:color="auto"/>
              <w:right w:val="nil"/>
            </w:tcBorders>
            <w:shd w:val="clear" w:color="auto" w:fill="auto"/>
            <w:vAlign w:val="center"/>
            <w:hideMark/>
          </w:tcPr>
          <w:p w14:paraId="503503D4" w14:textId="77777777" w:rsidR="007A7C92" w:rsidRPr="00C124AA" w:rsidRDefault="007A7C92" w:rsidP="00EC77BE">
            <w:pPr>
              <w:jc w:val="center"/>
              <w:rPr>
                <w:rFonts w:ascii="Times Roman" w:hAnsi="Times Roman" w:cs="Calibri"/>
                <w:b/>
                <w:bCs/>
                <w:color w:val="222222"/>
                <w:sz w:val="16"/>
                <w:szCs w:val="16"/>
              </w:rPr>
            </w:pPr>
            <w:r w:rsidRPr="00C124AA">
              <w:rPr>
                <w:rFonts w:ascii="Times Roman" w:hAnsi="Times Roman" w:cs="Calibri"/>
                <w:b/>
                <w:bCs/>
                <w:color w:val="222222"/>
                <w:sz w:val="16"/>
                <w:szCs w:val="16"/>
              </w:rPr>
              <w:t>Robust SE</w:t>
            </w:r>
          </w:p>
        </w:tc>
        <w:tc>
          <w:tcPr>
            <w:tcW w:w="1040" w:type="dxa"/>
            <w:tcBorders>
              <w:top w:val="nil"/>
              <w:left w:val="nil"/>
              <w:bottom w:val="single" w:sz="8" w:space="0" w:color="auto"/>
              <w:right w:val="nil"/>
            </w:tcBorders>
            <w:shd w:val="clear" w:color="auto" w:fill="auto"/>
            <w:vAlign w:val="center"/>
            <w:hideMark/>
          </w:tcPr>
          <w:p w14:paraId="1CE0AF1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L 95% CI</w:t>
            </w:r>
          </w:p>
        </w:tc>
        <w:tc>
          <w:tcPr>
            <w:tcW w:w="1040" w:type="dxa"/>
            <w:tcBorders>
              <w:top w:val="nil"/>
              <w:left w:val="nil"/>
              <w:bottom w:val="single" w:sz="8" w:space="0" w:color="auto"/>
              <w:right w:val="nil"/>
            </w:tcBorders>
            <w:shd w:val="clear" w:color="auto" w:fill="auto"/>
            <w:vAlign w:val="center"/>
            <w:hideMark/>
          </w:tcPr>
          <w:p w14:paraId="72AAAFD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U 95% CI</w:t>
            </w:r>
          </w:p>
        </w:tc>
        <w:tc>
          <w:tcPr>
            <w:tcW w:w="160" w:type="dxa"/>
            <w:tcBorders>
              <w:top w:val="nil"/>
              <w:left w:val="nil"/>
              <w:bottom w:val="single" w:sz="8" w:space="0" w:color="auto"/>
              <w:right w:val="nil"/>
            </w:tcBorders>
            <w:shd w:val="clear" w:color="auto" w:fill="auto"/>
            <w:noWrap/>
            <w:vAlign w:val="center"/>
            <w:hideMark/>
          </w:tcPr>
          <w:p w14:paraId="1929CAAB"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single" w:sz="8" w:space="0" w:color="auto"/>
              <w:right w:val="nil"/>
            </w:tcBorders>
            <w:shd w:val="clear" w:color="auto" w:fill="auto"/>
            <w:vAlign w:val="center"/>
            <w:hideMark/>
          </w:tcPr>
          <w:p w14:paraId="7350AEB3" w14:textId="77777777" w:rsidR="007A7C92" w:rsidRPr="00C124AA" w:rsidRDefault="007A7C92" w:rsidP="00EC77BE">
            <w:pPr>
              <w:jc w:val="center"/>
              <w:rPr>
                <w:rFonts w:ascii="Times Roman" w:hAnsi="Times Roman" w:cs="Calibri"/>
                <w:b/>
                <w:bCs/>
                <w:i/>
                <w:iCs/>
                <w:color w:val="222222"/>
                <w:sz w:val="16"/>
                <w:szCs w:val="16"/>
              </w:rPr>
            </w:pPr>
            <w:r w:rsidRPr="00C124AA">
              <w:rPr>
                <w:rFonts w:ascii="Times Roman" w:hAnsi="Times Roman" w:cs="Calibri"/>
                <w:b/>
                <w:bCs/>
                <w:i/>
                <w:iCs/>
                <w:color w:val="222222"/>
                <w:sz w:val="16"/>
                <w:szCs w:val="16"/>
              </w:rPr>
              <w:t>ß</w:t>
            </w:r>
          </w:p>
        </w:tc>
        <w:tc>
          <w:tcPr>
            <w:tcW w:w="1095" w:type="dxa"/>
            <w:tcBorders>
              <w:top w:val="nil"/>
              <w:left w:val="nil"/>
              <w:bottom w:val="single" w:sz="8" w:space="0" w:color="auto"/>
              <w:right w:val="nil"/>
            </w:tcBorders>
            <w:shd w:val="clear" w:color="auto" w:fill="auto"/>
            <w:noWrap/>
            <w:vAlign w:val="center"/>
            <w:hideMark/>
          </w:tcPr>
          <w:p w14:paraId="794B0C26" w14:textId="77777777" w:rsidR="007A7C92" w:rsidRPr="00C124AA" w:rsidRDefault="007A7C92" w:rsidP="00EC77BE">
            <w:pPr>
              <w:jc w:val="center"/>
              <w:rPr>
                <w:rFonts w:ascii="Times Roman" w:hAnsi="Times Roman" w:cs="Calibri"/>
                <w:b/>
                <w:bCs/>
                <w:color w:val="222222"/>
                <w:sz w:val="16"/>
                <w:szCs w:val="16"/>
              </w:rPr>
            </w:pPr>
            <w:r w:rsidRPr="00C124AA">
              <w:rPr>
                <w:rFonts w:ascii="Times Roman" w:hAnsi="Times Roman" w:cs="Calibri"/>
                <w:b/>
                <w:bCs/>
                <w:color w:val="222222"/>
                <w:sz w:val="16"/>
                <w:szCs w:val="16"/>
              </w:rPr>
              <w:t>Robust SE</w:t>
            </w:r>
          </w:p>
        </w:tc>
        <w:tc>
          <w:tcPr>
            <w:tcW w:w="1037" w:type="dxa"/>
            <w:tcBorders>
              <w:top w:val="nil"/>
              <w:left w:val="nil"/>
              <w:bottom w:val="single" w:sz="8" w:space="0" w:color="auto"/>
              <w:right w:val="nil"/>
            </w:tcBorders>
            <w:shd w:val="clear" w:color="auto" w:fill="auto"/>
            <w:noWrap/>
            <w:vAlign w:val="center"/>
            <w:hideMark/>
          </w:tcPr>
          <w:p w14:paraId="4F1E093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L 95% CI</w:t>
            </w:r>
          </w:p>
        </w:tc>
        <w:tc>
          <w:tcPr>
            <w:tcW w:w="1050" w:type="dxa"/>
            <w:tcBorders>
              <w:top w:val="nil"/>
              <w:left w:val="nil"/>
              <w:bottom w:val="single" w:sz="8" w:space="0" w:color="auto"/>
              <w:right w:val="nil"/>
            </w:tcBorders>
            <w:shd w:val="clear" w:color="auto" w:fill="auto"/>
            <w:noWrap/>
            <w:vAlign w:val="center"/>
            <w:hideMark/>
          </w:tcPr>
          <w:p w14:paraId="4E543CC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U 95% CI</w:t>
            </w:r>
          </w:p>
        </w:tc>
      </w:tr>
      <w:tr w:rsidR="007A7C92" w:rsidRPr="00C124AA" w14:paraId="3B6D1358" w14:textId="77777777" w:rsidTr="00EC77BE">
        <w:trPr>
          <w:trHeight w:val="280"/>
        </w:trPr>
        <w:tc>
          <w:tcPr>
            <w:tcW w:w="4460" w:type="dxa"/>
            <w:tcBorders>
              <w:top w:val="nil"/>
              <w:left w:val="nil"/>
              <w:bottom w:val="nil"/>
              <w:right w:val="nil"/>
            </w:tcBorders>
            <w:shd w:val="clear" w:color="auto" w:fill="auto"/>
            <w:noWrap/>
            <w:vAlign w:val="center"/>
            <w:hideMark/>
          </w:tcPr>
          <w:p w14:paraId="1B8D6E8E"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urban boundary (Linear)</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center"/>
            <w:hideMark/>
          </w:tcPr>
          <w:p w14:paraId="1BD704E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1.31</w:t>
            </w:r>
          </w:p>
        </w:tc>
        <w:tc>
          <w:tcPr>
            <w:tcW w:w="1040" w:type="dxa"/>
            <w:tcBorders>
              <w:top w:val="nil"/>
              <w:left w:val="nil"/>
              <w:bottom w:val="nil"/>
              <w:right w:val="nil"/>
            </w:tcBorders>
            <w:shd w:val="clear" w:color="auto" w:fill="auto"/>
            <w:noWrap/>
            <w:vAlign w:val="center"/>
            <w:hideMark/>
          </w:tcPr>
          <w:p w14:paraId="22E4823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0.35</w:t>
            </w:r>
          </w:p>
        </w:tc>
        <w:tc>
          <w:tcPr>
            <w:tcW w:w="1040" w:type="dxa"/>
            <w:tcBorders>
              <w:top w:val="nil"/>
              <w:left w:val="nil"/>
              <w:bottom w:val="nil"/>
              <w:right w:val="nil"/>
            </w:tcBorders>
            <w:shd w:val="clear" w:color="auto" w:fill="auto"/>
            <w:noWrap/>
            <w:vAlign w:val="center"/>
            <w:hideMark/>
          </w:tcPr>
          <w:p w14:paraId="33643F7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0.62</w:t>
            </w:r>
          </w:p>
        </w:tc>
        <w:tc>
          <w:tcPr>
            <w:tcW w:w="1040" w:type="dxa"/>
            <w:tcBorders>
              <w:top w:val="nil"/>
              <w:left w:val="nil"/>
              <w:bottom w:val="nil"/>
              <w:right w:val="nil"/>
            </w:tcBorders>
            <w:shd w:val="clear" w:color="auto" w:fill="auto"/>
            <w:noWrap/>
            <w:vAlign w:val="center"/>
            <w:hideMark/>
          </w:tcPr>
          <w:p w14:paraId="27E376A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1.99</w:t>
            </w:r>
          </w:p>
        </w:tc>
        <w:tc>
          <w:tcPr>
            <w:tcW w:w="160" w:type="dxa"/>
            <w:tcBorders>
              <w:top w:val="nil"/>
              <w:left w:val="nil"/>
              <w:bottom w:val="nil"/>
              <w:right w:val="nil"/>
            </w:tcBorders>
            <w:shd w:val="clear" w:color="auto" w:fill="auto"/>
            <w:noWrap/>
            <w:vAlign w:val="center"/>
            <w:hideMark/>
          </w:tcPr>
          <w:p w14:paraId="5C4B7D8B"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571C2306" w14:textId="77777777" w:rsidR="007A7C92" w:rsidRPr="00C124AA" w:rsidRDefault="007A7C92" w:rsidP="00EC77BE">
            <w:pPr>
              <w:jc w:val="center"/>
              <w:rPr>
                <w:sz w:val="16"/>
                <w:szCs w:val="16"/>
              </w:rPr>
            </w:pPr>
          </w:p>
        </w:tc>
        <w:tc>
          <w:tcPr>
            <w:tcW w:w="1095" w:type="dxa"/>
            <w:tcBorders>
              <w:top w:val="nil"/>
              <w:left w:val="nil"/>
              <w:bottom w:val="nil"/>
              <w:right w:val="nil"/>
            </w:tcBorders>
            <w:shd w:val="clear" w:color="auto" w:fill="auto"/>
            <w:noWrap/>
            <w:vAlign w:val="center"/>
            <w:hideMark/>
          </w:tcPr>
          <w:p w14:paraId="6D787BBD" w14:textId="77777777" w:rsidR="007A7C92" w:rsidRPr="00C124AA" w:rsidRDefault="007A7C92" w:rsidP="00EC77BE">
            <w:pPr>
              <w:jc w:val="center"/>
              <w:rPr>
                <w:sz w:val="16"/>
                <w:szCs w:val="16"/>
              </w:rPr>
            </w:pPr>
          </w:p>
        </w:tc>
        <w:tc>
          <w:tcPr>
            <w:tcW w:w="1037" w:type="dxa"/>
            <w:tcBorders>
              <w:top w:val="nil"/>
              <w:left w:val="nil"/>
              <w:bottom w:val="nil"/>
              <w:right w:val="nil"/>
            </w:tcBorders>
            <w:shd w:val="clear" w:color="auto" w:fill="auto"/>
            <w:noWrap/>
            <w:vAlign w:val="center"/>
            <w:hideMark/>
          </w:tcPr>
          <w:p w14:paraId="422FE457" w14:textId="77777777" w:rsidR="007A7C92" w:rsidRPr="00C124AA" w:rsidRDefault="007A7C92" w:rsidP="00EC77BE">
            <w:pPr>
              <w:jc w:val="center"/>
              <w:rPr>
                <w:sz w:val="16"/>
                <w:szCs w:val="16"/>
              </w:rPr>
            </w:pPr>
          </w:p>
        </w:tc>
        <w:tc>
          <w:tcPr>
            <w:tcW w:w="1050" w:type="dxa"/>
            <w:tcBorders>
              <w:top w:val="nil"/>
              <w:left w:val="nil"/>
              <w:bottom w:val="nil"/>
              <w:right w:val="nil"/>
            </w:tcBorders>
            <w:shd w:val="clear" w:color="auto" w:fill="auto"/>
            <w:noWrap/>
            <w:vAlign w:val="center"/>
            <w:hideMark/>
          </w:tcPr>
          <w:p w14:paraId="4257BFFD" w14:textId="77777777" w:rsidR="007A7C92" w:rsidRPr="00C124AA" w:rsidRDefault="007A7C92" w:rsidP="00EC77BE">
            <w:pPr>
              <w:jc w:val="center"/>
              <w:rPr>
                <w:sz w:val="16"/>
                <w:szCs w:val="16"/>
              </w:rPr>
            </w:pPr>
          </w:p>
        </w:tc>
      </w:tr>
      <w:tr w:rsidR="007A7C92" w:rsidRPr="00C124AA" w14:paraId="5B0E87CC" w14:textId="77777777" w:rsidTr="00EC77BE">
        <w:trPr>
          <w:trHeight w:val="280"/>
        </w:trPr>
        <w:tc>
          <w:tcPr>
            <w:tcW w:w="4460" w:type="dxa"/>
            <w:tcBorders>
              <w:top w:val="nil"/>
              <w:left w:val="nil"/>
              <w:bottom w:val="nil"/>
              <w:right w:val="nil"/>
            </w:tcBorders>
            <w:shd w:val="clear" w:color="auto" w:fill="auto"/>
            <w:noWrap/>
            <w:vAlign w:val="center"/>
            <w:hideMark/>
          </w:tcPr>
          <w:p w14:paraId="628BE6EA"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Distance from urban boundary (Quadratic)</w:t>
            </w:r>
          </w:p>
        </w:tc>
        <w:tc>
          <w:tcPr>
            <w:tcW w:w="780" w:type="dxa"/>
            <w:tcBorders>
              <w:top w:val="nil"/>
              <w:left w:val="nil"/>
              <w:bottom w:val="nil"/>
              <w:right w:val="nil"/>
            </w:tcBorders>
            <w:shd w:val="clear" w:color="auto" w:fill="auto"/>
            <w:noWrap/>
            <w:vAlign w:val="center"/>
            <w:hideMark/>
          </w:tcPr>
          <w:p w14:paraId="2C2697F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1.55</w:t>
            </w:r>
          </w:p>
        </w:tc>
        <w:tc>
          <w:tcPr>
            <w:tcW w:w="1040" w:type="dxa"/>
            <w:tcBorders>
              <w:top w:val="nil"/>
              <w:left w:val="nil"/>
              <w:bottom w:val="nil"/>
              <w:right w:val="nil"/>
            </w:tcBorders>
            <w:shd w:val="clear" w:color="auto" w:fill="auto"/>
            <w:noWrap/>
            <w:vAlign w:val="center"/>
            <w:hideMark/>
          </w:tcPr>
          <w:p w14:paraId="5F9FD8D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0.64</w:t>
            </w:r>
          </w:p>
        </w:tc>
        <w:tc>
          <w:tcPr>
            <w:tcW w:w="1040" w:type="dxa"/>
            <w:tcBorders>
              <w:top w:val="nil"/>
              <w:left w:val="nil"/>
              <w:bottom w:val="nil"/>
              <w:right w:val="nil"/>
            </w:tcBorders>
            <w:shd w:val="clear" w:color="auto" w:fill="auto"/>
            <w:noWrap/>
            <w:vAlign w:val="center"/>
            <w:hideMark/>
          </w:tcPr>
          <w:p w14:paraId="124E4CE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0.29</w:t>
            </w:r>
          </w:p>
        </w:tc>
        <w:tc>
          <w:tcPr>
            <w:tcW w:w="1040" w:type="dxa"/>
            <w:tcBorders>
              <w:top w:val="nil"/>
              <w:left w:val="nil"/>
              <w:bottom w:val="nil"/>
              <w:right w:val="nil"/>
            </w:tcBorders>
            <w:shd w:val="clear" w:color="auto" w:fill="auto"/>
            <w:noWrap/>
            <w:vAlign w:val="center"/>
            <w:hideMark/>
          </w:tcPr>
          <w:p w14:paraId="60E823F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2.81</w:t>
            </w:r>
          </w:p>
        </w:tc>
        <w:tc>
          <w:tcPr>
            <w:tcW w:w="160" w:type="dxa"/>
            <w:tcBorders>
              <w:top w:val="nil"/>
              <w:left w:val="nil"/>
              <w:bottom w:val="nil"/>
              <w:right w:val="nil"/>
            </w:tcBorders>
            <w:shd w:val="clear" w:color="auto" w:fill="auto"/>
            <w:noWrap/>
            <w:vAlign w:val="center"/>
            <w:hideMark/>
          </w:tcPr>
          <w:p w14:paraId="44B968FE"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17FDA813" w14:textId="77777777" w:rsidR="007A7C92" w:rsidRPr="00C124AA" w:rsidRDefault="007A7C92" w:rsidP="00EC77BE">
            <w:pPr>
              <w:jc w:val="center"/>
              <w:rPr>
                <w:sz w:val="16"/>
                <w:szCs w:val="16"/>
              </w:rPr>
            </w:pPr>
          </w:p>
        </w:tc>
        <w:tc>
          <w:tcPr>
            <w:tcW w:w="1095" w:type="dxa"/>
            <w:tcBorders>
              <w:top w:val="nil"/>
              <w:left w:val="nil"/>
              <w:bottom w:val="nil"/>
              <w:right w:val="nil"/>
            </w:tcBorders>
            <w:shd w:val="clear" w:color="auto" w:fill="auto"/>
            <w:noWrap/>
            <w:vAlign w:val="center"/>
            <w:hideMark/>
          </w:tcPr>
          <w:p w14:paraId="7925A589" w14:textId="77777777" w:rsidR="007A7C92" w:rsidRPr="00C124AA" w:rsidRDefault="007A7C92" w:rsidP="00EC77BE">
            <w:pPr>
              <w:jc w:val="center"/>
              <w:rPr>
                <w:sz w:val="16"/>
                <w:szCs w:val="16"/>
              </w:rPr>
            </w:pPr>
          </w:p>
        </w:tc>
        <w:tc>
          <w:tcPr>
            <w:tcW w:w="1037" w:type="dxa"/>
            <w:tcBorders>
              <w:top w:val="nil"/>
              <w:left w:val="nil"/>
              <w:bottom w:val="nil"/>
              <w:right w:val="nil"/>
            </w:tcBorders>
            <w:shd w:val="clear" w:color="auto" w:fill="auto"/>
            <w:noWrap/>
            <w:vAlign w:val="center"/>
            <w:hideMark/>
          </w:tcPr>
          <w:p w14:paraId="344C614C" w14:textId="77777777" w:rsidR="007A7C92" w:rsidRPr="00C124AA" w:rsidRDefault="007A7C92" w:rsidP="00EC77BE">
            <w:pPr>
              <w:jc w:val="center"/>
              <w:rPr>
                <w:sz w:val="16"/>
                <w:szCs w:val="16"/>
              </w:rPr>
            </w:pPr>
          </w:p>
        </w:tc>
        <w:tc>
          <w:tcPr>
            <w:tcW w:w="1050" w:type="dxa"/>
            <w:tcBorders>
              <w:top w:val="nil"/>
              <w:left w:val="nil"/>
              <w:bottom w:val="nil"/>
              <w:right w:val="nil"/>
            </w:tcBorders>
            <w:shd w:val="clear" w:color="auto" w:fill="auto"/>
            <w:noWrap/>
            <w:vAlign w:val="center"/>
            <w:hideMark/>
          </w:tcPr>
          <w:p w14:paraId="713D6311" w14:textId="77777777" w:rsidR="007A7C92" w:rsidRPr="00C124AA" w:rsidRDefault="007A7C92" w:rsidP="00EC77BE">
            <w:pPr>
              <w:jc w:val="center"/>
              <w:rPr>
                <w:sz w:val="16"/>
                <w:szCs w:val="16"/>
              </w:rPr>
            </w:pPr>
          </w:p>
        </w:tc>
      </w:tr>
      <w:tr w:rsidR="007A7C92" w:rsidRPr="00C124AA" w14:paraId="1648D1D8" w14:textId="77777777" w:rsidTr="00EC77BE">
        <w:trPr>
          <w:trHeight w:val="280"/>
        </w:trPr>
        <w:tc>
          <w:tcPr>
            <w:tcW w:w="4460" w:type="dxa"/>
            <w:tcBorders>
              <w:top w:val="nil"/>
              <w:left w:val="nil"/>
              <w:bottom w:val="nil"/>
              <w:right w:val="nil"/>
            </w:tcBorders>
            <w:shd w:val="clear" w:color="auto" w:fill="auto"/>
            <w:noWrap/>
            <w:vAlign w:val="center"/>
            <w:hideMark/>
          </w:tcPr>
          <w:p w14:paraId="577C8A6E"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NDVI</w:t>
            </w:r>
          </w:p>
        </w:tc>
        <w:tc>
          <w:tcPr>
            <w:tcW w:w="780" w:type="dxa"/>
            <w:tcBorders>
              <w:top w:val="nil"/>
              <w:left w:val="nil"/>
              <w:bottom w:val="nil"/>
              <w:right w:val="nil"/>
            </w:tcBorders>
            <w:shd w:val="clear" w:color="auto" w:fill="auto"/>
            <w:noWrap/>
            <w:vAlign w:val="center"/>
            <w:hideMark/>
          </w:tcPr>
          <w:p w14:paraId="5FD7785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0.25</w:t>
            </w:r>
          </w:p>
        </w:tc>
        <w:tc>
          <w:tcPr>
            <w:tcW w:w="1040" w:type="dxa"/>
            <w:tcBorders>
              <w:top w:val="nil"/>
              <w:left w:val="nil"/>
              <w:bottom w:val="nil"/>
              <w:right w:val="nil"/>
            </w:tcBorders>
            <w:shd w:val="clear" w:color="auto" w:fill="auto"/>
            <w:noWrap/>
            <w:vAlign w:val="center"/>
            <w:hideMark/>
          </w:tcPr>
          <w:p w14:paraId="682FE43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0.08</w:t>
            </w:r>
          </w:p>
        </w:tc>
        <w:tc>
          <w:tcPr>
            <w:tcW w:w="1040" w:type="dxa"/>
            <w:tcBorders>
              <w:top w:val="nil"/>
              <w:left w:val="nil"/>
              <w:bottom w:val="nil"/>
              <w:right w:val="nil"/>
            </w:tcBorders>
            <w:shd w:val="clear" w:color="auto" w:fill="auto"/>
            <w:noWrap/>
            <w:vAlign w:val="center"/>
            <w:hideMark/>
          </w:tcPr>
          <w:p w14:paraId="1053DB1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0.09</w:t>
            </w:r>
          </w:p>
        </w:tc>
        <w:tc>
          <w:tcPr>
            <w:tcW w:w="1040" w:type="dxa"/>
            <w:tcBorders>
              <w:top w:val="nil"/>
              <w:left w:val="nil"/>
              <w:bottom w:val="nil"/>
              <w:right w:val="nil"/>
            </w:tcBorders>
            <w:shd w:val="clear" w:color="auto" w:fill="auto"/>
            <w:noWrap/>
            <w:vAlign w:val="center"/>
            <w:hideMark/>
          </w:tcPr>
          <w:p w14:paraId="7C07EC0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0.41</w:t>
            </w:r>
          </w:p>
        </w:tc>
        <w:tc>
          <w:tcPr>
            <w:tcW w:w="160" w:type="dxa"/>
            <w:tcBorders>
              <w:top w:val="nil"/>
              <w:left w:val="nil"/>
              <w:bottom w:val="nil"/>
              <w:right w:val="nil"/>
            </w:tcBorders>
            <w:shd w:val="clear" w:color="auto" w:fill="auto"/>
            <w:noWrap/>
            <w:vAlign w:val="center"/>
            <w:hideMark/>
          </w:tcPr>
          <w:p w14:paraId="56F67BA5"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48F23E4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0.32</w:t>
            </w:r>
          </w:p>
        </w:tc>
        <w:tc>
          <w:tcPr>
            <w:tcW w:w="1095" w:type="dxa"/>
            <w:tcBorders>
              <w:top w:val="nil"/>
              <w:left w:val="nil"/>
              <w:bottom w:val="nil"/>
              <w:right w:val="nil"/>
            </w:tcBorders>
            <w:shd w:val="clear" w:color="auto" w:fill="auto"/>
            <w:noWrap/>
            <w:vAlign w:val="center"/>
            <w:hideMark/>
          </w:tcPr>
          <w:p w14:paraId="104C4C1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0.10</w:t>
            </w:r>
          </w:p>
        </w:tc>
        <w:tc>
          <w:tcPr>
            <w:tcW w:w="1037" w:type="dxa"/>
            <w:tcBorders>
              <w:top w:val="nil"/>
              <w:left w:val="nil"/>
              <w:bottom w:val="nil"/>
              <w:right w:val="nil"/>
            </w:tcBorders>
            <w:shd w:val="clear" w:color="auto" w:fill="auto"/>
            <w:noWrap/>
            <w:vAlign w:val="center"/>
            <w:hideMark/>
          </w:tcPr>
          <w:p w14:paraId="5A0FD27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0.12</w:t>
            </w:r>
          </w:p>
        </w:tc>
        <w:tc>
          <w:tcPr>
            <w:tcW w:w="1050" w:type="dxa"/>
            <w:tcBorders>
              <w:top w:val="nil"/>
              <w:left w:val="nil"/>
              <w:bottom w:val="nil"/>
              <w:right w:val="nil"/>
            </w:tcBorders>
            <w:shd w:val="clear" w:color="auto" w:fill="auto"/>
            <w:noWrap/>
            <w:vAlign w:val="center"/>
            <w:hideMark/>
          </w:tcPr>
          <w:p w14:paraId="2C09FD5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0.52</w:t>
            </w:r>
          </w:p>
        </w:tc>
      </w:tr>
      <w:tr w:rsidR="007A7C92" w:rsidRPr="00C124AA" w14:paraId="0656CE49" w14:textId="77777777" w:rsidTr="00EC77BE">
        <w:trPr>
          <w:trHeight w:val="280"/>
        </w:trPr>
        <w:tc>
          <w:tcPr>
            <w:tcW w:w="4460" w:type="dxa"/>
            <w:tcBorders>
              <w:top w:val="nil"/>
              <w:left w:val="nil"/>
              <w:bottom w:val="nil"/>
              <w:right w:val="nil"/>
            </w:tcBorders>
            <w:shd w:val="clear" w:color="auto" w:fill="auto"/>
            <w:noWrap/>
            <w:vAlign w:val="center"/>
            <w:hideMark/>
          </w:tcPr>
          <w:p w14:paraId="02A6F9C7"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Burn index</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center"/>
            <w:hideMark/>
          </w:tcPr>
          <w:p w14:paraId="5AC90482" w14:textId="77777777" w:rsidR="007A7C92" w:rsidRPr="00C124AA" w:rsidRDefault="007A7C92" w:rsidP="00EC77BE">
            <w:pPr>
              <w:jc w:val="center"/>
              <w:rPr>
                <w:rFonts w:ascii="Times Roman" w:hAnsi="Times Roman" w:cs="Calibri"/>
                <w:color w:val="000000"/>
                <w:sz w:val="16"/>
                <w:szCs w:val="16"/>
              </w:rPr>
            </w:pPr>
          </w:p>
        </w:tc>
        <w:tc>
          <w:tcPr>
            <w:tcW w:w="1040" w:type="dxa"/>
            <w:tcBorders>
              <w:top w:val="nil"/>
              <w:left w:val="nil"/>
              <w:bottom w:val="nil"/>
              <w:right w:val="nil"/>
            </w:tcBorders>
            <w:shd w:val="clear" w:color="auto" w:fill="auto"/>
            <w:noWrap/>
            <w:vAlign w:val="center"/>
            <w:hideMark/>
          </w:tcPr>
          <w:p w14:paraId="6CBED86D"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7081BF56" w14:textId="77777777" w:rsidR="007A7C92" w:rsidRPr="00C124AA" w:rsidRDefault="007A7C92" w:rsidP="00EC77BE">
            <w:pPr>
              <w:jc w:val="center"/>
              <w:rPr>
                <w:sz w:val="16"/>
                <w:szCs w:val="16"/>
              </w:rPr>
            </w:pPr>
          </w:p>
        </w:tc>
        <w:tc>
          <w:tcPr>
            <w:tcW w:w="1040" w:type="dxa"/>
            <w:tcBorders>
              <w:top w:val="nil"/>
              <w:left w:val="nil"/>
              <w:bottom w:val="nil"/>
              <w:right w:val="nil"/>
            </w:tcBorders>
            <w:shd w:val="clear" w:color="auto" w:fill="auto"/>
            <w:noWrap/>
            <w:vAlign w:val="center"/>
            <w:hideMark/>
          </w:tcPr>
          <w:p w14:paraId="3C963C41" w14:textId="77777777" w:rsidR="007A7C92" w:rsidRPr="00C124AA" w:rsidRDefault="007A7C92" w:rsidP="00EC77BE">
            <w:pPr>
              <w:jc w:val="center"/>
              <w:rPr>
                <w:sz w:val="16"/>
                <w:szCs w:val="16"/>
              </w:rPr>
            </w:pPr>
          </w:p>
        </w:tc>
        <w:tc>
          <w:tcPr>
            <w:tcW w:w="160" w:type="dxa"/>
            <w:tcBorders>
              <w:top w:val="nil"/>
              <w:left w:val="nil"/>
              <w:bottom w:val="nil"/>
              <w:right w:val="nil"/>
            </w:tcBorders>
            <w:shd w:val="clear" w:color="auto" w:fill="auto"/>
            <w:noWrap/>
            <w:vAlign w:val="center"/>
            <w:hideMark/>
          </w:tcPr>
          <w:p w14:paraId="6A9266BF" w14:textId="77777777" w:rsidR="007A7C92" w:rsidRPr="00C124AA" w:rsidRDefault="007A7C92" w:rsidP="00EC77BE">
            <w:pPr>
              <w:jc w:val="center"/>
              <w:rPr>
                <w:sz w:val="16"/>
                <w:szCs w:val="16"/>
              </w:rPr>
            </w:pPr>
          </w:p>
        </w:tc>
        <w:tc>
          <w:tcPr>
            <w:tcW w:w="718" w:type="dxa"/>
            <w:tcBorders>
              <w:top w:val="nil"/>
              <w:left w:val="nil"/>
              <w:bottom w:val="nil"/>
              <w:right w:val="nil"/>
            </w:tcBorders>
            <w:shd w:val="clear" w:color="auto" w:fill="auto"/>
            <w:noWrap/>
            <w:vAlign w:val="center"/>
            <w:hideMark/>
          </w:tcPr>
          <w:p w14:paraId="0D7CA52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-0.29</w:t>
            </w:r>
          </w:p>
        </w:tc>
        <w:tc>
          <w:tcPr>
            <w:tcW w:w="1095" w:type="dxa"/>
            <w:tcBorders>
              <w:top w:val="nil"/>
              <w:left w:val="nil"/>
              <w:bottom w:val="nil"/>
              <w:right w:val="nil"/>
            </w:tcBorders>
            <w:shd w:val="clear" w:color="auto" w:fill="auto"/>
            <w:noWrap/>
            <w:vAlign w:val="center"/>
            <w:hideMark/>
          </w:tcPr>
          <w:p w14:paraId="01D77A2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0.14</w:t>
            </w:r>
          </w:p>
        </w:tc>
        <w:tc>
          <w:tcPr>
            <w:tcW w:w="1037" w:type="dxa"/>
            <w:tcBorders>
              <w:top w:val="nil"/>
              <w:left w:val="nil"/>
              <w:bottom w:val="nil"/>
              <w:right w:val="nil"/>
            </w:tcBorders>
            <w:shd w:val="clear" w:color="auto" w:fill="auto"/>
            <w:noWrap/>
            <w:vAlign w:val="center"/>
            <w:hideMark/>
          </w:tcPr>
          <w:p w14:paraId="427595C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-0.57</w:t>
            </w:r>
          </w:p>
        </w:tc>
        <w:tc>
          <w:tcPr>
            <w:tcW w:w="1050" w:type="dxa"/>
            <w:tcBorders>
              <w:top w:val="nil"/>
              <w:left w:val="nil"/>
              <w:bottom w:val="nil"/>
              <w:right w:val="nil"/>
            </w:tcBorders>
            <w:shd w:val="clear" w:color="auto" w:fill="auto"/>
            <w:noWrap/>
            <w:vAlign w:val="center"/>
            <w:hideMark/>
          </w:tcPr>
          <w:p w14:paraId="340030A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-0.01</w:t>
            </w:r>
          </w:p>
        </w:tc>
      </w:tr>
      <w:tr w:rsidR="007A7C92" w:rsidRPr="00C124AA" w14:paraId="3E326ACD" w14:textId="77777777" w:rsidTr="00EC77BE">
        <w:trPr>
          <w:trHeight w:val="280"/>
        </w:trPr>
        <w:tc>
          <w:tcPr>
            <w:tcW w:w="4460" w:type="dxa"/>
            <w:tcBorders>
              <w:top w:val="nil"/>
              <w:left w:val="nil"/>
              <w:bottom w:val="nil"/>
              <w:right w:val="nil"/>
            </w:tcBorders>
            <w:shd w:val="clear" w:color="auto" w:fill="auto"/>
            <w:noWrap/>
            <w:vAlign w:val="center"/>
            <w:hideMark/>
          </w:tcPr>
          <w:p w14:paraId="4B347DAB"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coast</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center"/>
            <w:hideMark/>
          </w:tcPr>
          <w:p w14:paraId="37C5D6F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-1.18</w:t>
            </w:r>
          </w:p>
        </w:tc>
        <w:tc>
          <w:tcPr>
            <w:tcW w:w="1040" w:type="dxa"/>
            <w:tcBorders>
              <w:top w:val="nil"/>
              <w:left w:val="nil"/>
              <w:bottom w:val="nil"/>
              <w:right w:val="nil"/>
            </w:tcBorders>
            <w:shd w:val="clear" w:color="auto" w:fill="auto"/>
            <w:noWrap/>
            <w:vAlign w:val="center"/>
            <w:hideMark/>
          </w:tcPr>
          <w:p w14:paraId="3BD4DDB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0.35</w:t>
            </w:r>
          </w:p>
        </w:tc>
        <w:tc>
          <w:tcPr>
            <w:tcW w:w="1040" w:type="dxa"/>
            <w:tcBorders>
              <w:top w:val="nil"/>
              <w:left w:val="nil"/>
              <w:bottom w:val="nil"/>
              <w:right w:val="nil"/>
            </w:tcBorders>
            <w:shd w:val="clear" w:color="auto" w:fill="auto"/>
            <w:noWrap/>
            <w:vAlign w:val="center"/>
            <w:hideMark/>
          </w:tcPr>
          <w:p w14:paraId="704B2F8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-1.86</w:t>
            </w:r>
          </w:p>
        </w:tc>
        <w:tc>
          <w:tcPr>
            <w:tcW w:w="1040" w:type="dxa"/>
            <w:tcBorders>
              <w:top w:val="nil"/>
              <w:left w:val="nil"/>
              <w:bottom w:val="nil"/>
              <w:right w:val="nil"/>
            </w:tcBorders>
            <w:shd w:val="clear" w:color="auto" w:fill="auto"/>
            <w:noWrap/>
            <w:vAlign w:val="center"/>
            <w:hideMark/>
          </w:tcPr>
          <w:p w14:paraId="0F6AB9F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-0.50</w:t>
            </w:r>
          </w:p>
        </w:tc>
        <w:tc>
          <w:tcPr>
            <w:tcW w:w="160" w:type="dxa"/>
            <w:tcBorders>
              <w:top w:val="nil"/>
              <w:left w:val="nil"/>
              <w:bottom w:val="nil"/>
              <w:right w:val="nil"/>
            </w:tcBorders>
            <w:shd w:val="clear" w:color="auto" w:fill="auto"/>
            <w:noWrap/>
            <w:vAlign w:val="center"/>
            <w:hideMark/>
          </w:tcPr>
          <w:p w14:paraId="0C6CF87F"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4B85E9B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-1.00</w:t>
            </w:r>
          </w:p>
        </w:tc>
        <w:tc>
          <w:tcPr>
            <w:tcW w:w="1095" w:type="dxa"/>
            <w:tcBorders>
              <w:top w:val="nil"/>
              <w:left w:val="nil"/>
              <w:bottom w:val="nil"/>
              <w:right w:val="nil"/>
            </w:tcBorders>
            <w:shd w:val="clear" w:color="auto" w:fill="auto"/>
            <w:noWrap/>
            <w:vAlign w:val="center"/>
            <w:hideMark/>
          </w:tcPr>
          <w:p w14:paraId="6B63F98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0.29</w:t>
            </w:r>
          </w:p>
        </w:tc>
        <w:tc>
          <w:tcPr>
            <w:tcW w:w="1037" w:type="dxa"/>
            <w:tcBorders>
              <w:top w:val="nil"/>
              <w:left w:val="nil"/>
              <w:bottom w:val="nil"/>
              <w:right w:val="nil"/>
            </w:tcBorders>
            <w:shd w:val="clear" w:color="auto" w:fill="auto"/>
            <w:noWrap/>
            <w:vAlign w:val="center"/>
            <w:hideMark/>
          </w:tcPr>
          <w:p w14:paraId="7569A1E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-1.57</w:t>
            </w:r>
          </w:p>
        </w:tc>
        <w:tc>
          <w:tcPr>
            <w:tcW w:w="1050" w:type="dxa"/>
            <w:tcBorders>
              <w:top w:val="nil"/>
              <w:left w:val="nil"/>
              <w:bottom w:val="nil"/>
              <w:right w:val="nil"/>
            </w:tcBorders>
            <w:shd w:val="clear" w:color="auto" w:fill="auto"/>
            <w:noWrap/>
            <w:vAlign w:val="center"/>
            <w:hideMark/>
          </w:tcPr>
          <w:p w14:paraId="7074717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-0.43</w:t>
            </w:r>
          </w:p>
        </w:tc>
      </w:tr>
      <w:tr w:rsidR="007A7C92" w:rsidRPr="00C124AA" w14:paraId="1BEE50FB" w14:textId="77777777" w:rsidTr="00EC77BE">
        <w:trPr>
          <w:trHeight w:val="280"/>
        </w:trPr>
        <w:tc>
          <w:tcPr>
            <w:tcW w:w="4460" w:type="dxa"/>
            <w:tcBorders>
              <w:top w:val="nil"/>
              <w:left w:val="nil"/>
              <w:bottom w:val="nil"/>
              <w:right w:val="nil"/>
            </w:tcBorders>
            <w:shd w:val="clear" w:color="auto" w:fill="auto"/>
            <w:noWrap/>
            <w:vAlign w:val="center"/>
            <w:hideMark/>
          </w:tcPr>
          <w:p w14:paraId="2F3822B3"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freshwater</w:t>
            </w:r>
            <w:r w:rsidRPr="00C124AA">
              <w:rPr>
                <w:rFonts w:ascii="Times Roman" w:hAnsi="Times Roman" w:cs="Calibri"/>
                <w:color w:val="000000"/>
                <w:sz w:val="16"/>
                <w:szCs w:val="16"/>
                <w:lang w:val="en-US"/>
              </w:rPr>
              <w:t>*</w:t>
            </w:r>
          </w:p>
        </w:tc>
        <w:tc>
          <w:tcPr>
            <w:tcW w:w="780" w:type="dxa"/>
            <w:tcBorders>
              <w:top w:val="nil"/>
              <w:left w:val="nil"/>
              <w:bottom w:val="nil"/>
              <w:right w:val="nil"/>
            </w:tcBorders>
            <w:shd w:val="clear" w:color="auto" w:fill="auto"/>
            <w:noWrap/>
            <w:vAlign w:val="center"/>
            <w:hideMark/>
          </w:tcPr>
          <w:p w14:paraId="1797F9E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0.15</w:t>
            </w:r>
          </w:p>
        </w:tc>
        <w:tc>
          <w:tcPr>
            <w:tcW w:w="1040" w:type="dxa"/>
            <w:tcBorders>
              <w:top w:val="nil"/>
              <w:left w:val="nil"/>
              <w:bottom w:val="nil"/>
              <w:right w:val="nil"/>
            </w:tcBorders>
            <w:shd w:val="clear" w:color="auto" w:fill="auto"/>
            <w:noWrap/>
            <w:vAlign w:val="center"/>
            <w:hideMark/>
          </w:tcPr>
          <w:p w14:paraId="3C5AFAB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0.07</w:t>
            </w:r>
          </w:p>
        </w:tc>
        <w:tc>
          <w:tcPr>
            <w:tcW w:w="1040" w:type="dxa"/>
            <w:tcBorders>
              <w:top w:val="nil"/>
              <w:left w:val="nil"/>
              <w:bottom w:val="nil"/>
              <w:right w:val="nil"/>
            </w:tcBorders>
            <w:shd w:val="clear" w:color="auto" w:fill="auto"/>
            <w:noWrap/>
            <w:vAlign w:val="center"/>
            <w:hideMark/>
          </w:tcPr>
          <w:p w14:paraId="0950481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0.02</w:t>
            </w:r>
          </w:p>
        </w:tc>
        <w:tc>
          <w:tcPr>
            <w:tcW w:w="1040" w:type="dxa"/>
            <w:tcBorders>
              <w:top w:val="nil"/>
              <w:left w:val="nil"/>
              <w:bottom w:val="nil"/>
              <w:right w:val="nil"/>
            </w:tcBorders>
            <w:shd w:val="clear" w:color="auto" w:fill="auto"/>
            <w:noWrap/>
            <w:vAlign w:val="center"/>
            <w:hideMark/>
          </w:tcPr>
          <w:p w14:paraId="67EA9AD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0.28</w:t>
            </w:r>
          </w:p>
        </w:tc>
        <w:tc>
          <w:tcPr>
            <w:tcW w:w="160" w:type="dxa"/>
            <w:tcBorders>
              <w:top w:val="nil"/>
              <w:left w:val="nil"/>
              <w:bottom w:val="nil"/>
              <w:right w:val="nil"/>
            </w:tcBorders>
            <w:shd w:val="clear" w:color="auto" w:fill="auto"/>
            <w:noWrap/>
            <w:vAlign w:val="center"/>
            <w:hideMark/>
          </w:tcPr>
          <w:p w14:paraId="2E43B11B"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75EE21B6" w14:textId="77777777" w:rsidR="007A7C92" w:rsidRPr="00C124AA" w:rsidRDefault="007A7C92" w:rsidP="00EC77BE">
            <w:pPr>
              <w:jc w:val="center"/>
              <w:rPr>
                <w:sz w:val="16"/>
                <w:szCs w:val="16"/>
              </w:rPr>
            </w:pPr>
          </w:p>
        </w:tc>
        <w:tc>
          <w:tcPr>
            <w:tcW w:w="1095" w:type="dxa"/>
            <w:tcBorders>
              <w:top w:val="nil"/>
              <w:left w:val="nil"/>
              <w:bottom w:val="nil"/>
              <w:right w:val="nil"/>
            </w:tcBorders>
            <w:shd w:val="clear" w:color="auto" w:fill="auto"/>
            <w:noWrap/>
            <w:vAlign w:val="center"/>
            <w:hideMark/>
          </w:tcPr>
          <w:p w14:paraId="4B903934" w14:textId="77777777" w:rsidR="007A7C92" w:rsidRPr="00C124AA" w:rsidRDefault="007A7C92" w:rsidP="00EC77BE">
            <w:pPr>
              <w:jc w:val="center"/>
              <w:rPr>
                <w:sz w:val="16"/>
                <w:szCs w:val="16"/>
              </w:rPr>
            </w:pPr>
          </w:p>
        </w:tc>
        <w:tc>
          <w:tcPr>
            <w:tcW w:w="1037" w:type="dxa"/>
            <w:tcBorders>
              <w:top w:val="nil"/>
              <w:left w:val="nil"/>
              <w:bottom w:val="nil"/>
              <w:right w:val="nil"/>
            </w:tcBorders>
            <w:shd w:val="clear" w:color="auto" w:fill="auto"/>
            <w:noWrap/>
            <w:vAlign w:val="center"/>
            <w:hideMark/>
          </w:tcPr>
          <w:p w14:paraId="76EF63EB" w14:textId="77777777" w:rsidR="007A7C92" w:rsidRPr="00C124AA" w:rsidRDefault="007A7C92" w:rsidP="00EC77BE">
            <w:pPr>
              <w:jc w:val="center"/>
              <w:rPr>
                <w:sz w:val="16"/>
                <w:szCs w:val="16"/>
              </w:rPr>
            </w:pPr>
          </w:p>
        </w:tc>
        <w:tc>
          <w:tcPr>
            <w:tcW w:w="1050" w:type="dxa"/>
            <w:tcBorders>
              <w:top w:val="nil"/>
              <w:left w:val="nil"/>
              <w:bottom w:val="nil"/>
              <w:right w:val="nil"/>
            </w:tcBorders>
            <w:shd w:val="clear" w:color="auto" w:fill="auto"/>
            <w:noWrap/>
            <w:vAlign w:val="center"/>
            <w:hideMark/>
          </w:tcPr>
          <w:p w14:paraId="58D91B04" w14:textId="77777777" w:rsidR="007A7C92" w:rsidRPr="00C124AA" w:rsidRDefault="007A7C92" w:rsidP="00EC77BE">
            <w:pPr>
              <w:jc w:val="center"/>
              <w:rPr>
                <w:sz w:val="16"/>
                <w:szCs w:val="16"/>
              </w:rPr>
            </w:pPr>
          </w:p>
        </w:tc>
      </w:tr>
      <w:tr w:rsidR="007A7C92" w:rsidRPr="00C124AA" w14:paraId="677A8B60" w14:textId="77777777" w:rsidTr="00EC77BE">
        <w:trPr>
          <w:trHeight w:val="280"/>
        </w:trPr>
        <w:tc>
          <w:tcPr>
            <w:tcW w:w="4460" w:type="dxa"/>
            <w:tcBorders>
              <w:top w:val="nil"/>
              <w:left w:val="nil"/>
              <w:bottom w:val="nil"/>
              <w:right w:val="nil"/>
            </w:tcBorders>
            <w:shd w:val="clear" w:color="auto" w:fill="auto"/>
            <w:noWrap/>
            <w:vAlign w:val="center"/>
            <w:hideMark/>
          </w:tcPr>
          <w:p w14:paraId="20A56F93"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Dunes</w:t>
            </w:r>
          </w:p>
        </w:tc>
        <w:tc>
          <w:tcPr>
            <w:tcW w:w="780" w:type="dxa"/>
            <w:tcBorders>
              <w:top w:val="nil"/>
              <w:left w:val="nil"/>
              <w:bottom w:val="nil"/>
              <w:right w:val="nil"/>
            </w:tcBorders>
            <w:shd w:val="clear" w:color="auto" w:fill="auto"/>
            <w:noWrap/>
            <w:vAlign w:val="center"/>
            <w:hideMark/>
          </w:tcPr>
          <w:p w14:paraId="05B60B5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0.57</w:t>
            </w:r>
          </w:p>
        </w:tc>
        <w:tc>
          <w:tcPr>
            <w:tcW w:w="1040" w:type="dxa"/>
            <w:tcBorders>
              <w:top w:val="nil"/>
              <w:left w:val="nil"/>
              <w:bottom w:val="nil"/>
              <w:right w:val="nil"/>
            </w:tcBorders>
            <w:shd w:val="clear" w:color="auto" w:fill="auto"/>
            <w:noWrap/>
            <w:vAlign w:val="center"/>
            <w:hideMark/>
          </w:tcPr>
          <w:p w14:paraId="33DD86C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0.09</w:t>
            </w:r>
          </w:p>
        </w:tc>
        <w:tc>
          <w:tcPr>
            <w:tcW w:w="1040" w:type="dxa"/>
            <w:tcBorders>
              <w:top w:val="nil"/>
              <w:left w:val="nil"/>
              <w:bottom w:val="nil"/>
              <w:right w:val="nil"/>
            </w:tcBorders>
            <w:shd w:val="clear" w:color="auto" w:fill="auto"/>
            <w:noWrap/>
            <w:vAlign w:val="center"/>
            <w:hideMark/>
          </w:tcPr>
          <w:p w14:paraId="54897F4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0.40</w:t>
            </w:r>
          </w:p>
        </w:tc>
        <w:tc>
          <w:tcPr>
            <w:tcW w:w="1040" w:type="dxa"/>
            <w:tcBorders>
              <w:top w:val="nil"/>
              <w:left w:val="nil"/>
              <w:bottom w:val="nil"/>
              <w:right w:val="nil"/>
            </w:tcBorders>
            <w:shd w:val="clear" w:color="auto" w:fill="auto"/>
            <w:noWrap/>
            <w:vAlign w:val="center"/>
            <w:hideMark/>
          </w:tcPr>
          <w:p w14:paraId="39E3A21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0.74</w:t>
            </w:r>
          </w:p>
        </w:tc>
        <w:tc>
          <w:tcPr>
            <w:tcW w:w="160" w:type="dxa"/>
            <w:tcBorders>
              <w:top w:val="nil"/>
              <w:left w:val="nil"/>
              <w:bottom w:val="nil"/>
              <w:right w:val="nil"/>
            </w:tcBorders>
            <w:shd w:val="clear" w:color="auto" w:fill="auto"/>
            <w:noWrap/>
            <w:vAlign w:val="center"/>
            <w:hideMark/>
          </w:tcPr>
          <w:p w14:paraId="6CCE8FD7"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4B71277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0.65</w:t>
            </w:r>
          </w:p>
        </w:tc>
        <w:tc>
          <w:tcPr>
            <w:tcW w:w="1095" w:type="dxa"/>
            <w:tcBorders>
              <w:top w:val="nil"/>
              <w:left w:val="nil"/>
              <w:bottom w:val="nil"/>
              <w:right w:val="nil"/>
            </w:tcBorders>
            <w:shd w:val="clear" w:color="auto" w:fill="auto"/>
            <w:noWrap/>
            <w:vAlign w:val="center"/>
            <w:hideMark/>
          </w:tcPr>
          <w:p w14:paraId="4F04ADF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0.10</w:t>
            </w:r>
          </w:p>
        </w:tc>
        <w:tc>
          <w:tcPr>
            <w:tcW w:w="1037" w:type="dxa"/>
            <w:tcBorders>
              <w:top w:val="nil"/>
              <w:left w:val="nil"/>
              <w:bottom w:val="nil"/>
              <w:right w:val="nil"/>
            </w:tcBorders>
            <w:shd w:val="clear" w:color="auto" w:fill="auto"/>
            <w:noWrap/>
            <w:vAlign w:val="center"/>
            <w:hideMark/>
          </w:tcPr>
          <w:p w14:paraId="0192C87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0.46</w:t>
            </w:r>
          </w:p>
        </w:tc>
        <w:tc>
          <w:tcPr>
            <w:tcW w:w="1050" w:type="dxa"/>
            <w:tcBorders>
              <w:top w:val="nil"/>
              <w:left w:val="nil"/>
              <w:bottom w:val="nil"/>
              <w:right w:val="nil"/>
            </w:tcBorders>
            <w:shd w:val="clear" w:color="auto" w:fill="auto"/>
            <w:noWrap/>
            <w:vAlign w:val="center"/>
            <w:hideMark/>
          </w:tcPr>
          <w:p w14:paraId="7721D1C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0.84</w:t>
            </w:r>
          </w:p>
        </w:tc>
      </w:tr>
      <w:tr w:rsidR="007A7C92" w:rsidRPr="00C124AA" w14:paraId="17399D3C" w14:textId="77777777" w:rsidTr="00EC77BE">
        <w:trPr>
          <w:trHeight w:val="280"/>
        </w:trPr>
        <w:tc>
          <w:tcPr>
            <w:tcW w:w="4460" w:type="dxa"/>
            <w:tcBorders>
              <w:top w:val="nil"/>
              <w:left w:val="nil"/>
              <w:bottom w:val="nil"/>
              <w:right w:val="nil"/>
            </w:tcBorders>
            <w:shd w:val="clear" w:color="auto" w:fill="auto"/>
            <w:noWrap/>
            <w:vAlign w:val="center"/>
            <w:hideMark/>
          </w:tcPr>
          <w:p w14:paraId="6341C873"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Elevation (3-hour only)/Slope (20-min only)</w:t>
            </w:r>
          </w:p>
        </w:tc>
        <w:tc>
          <w:tcPr>
            <w:tcW w:w="780" w:type="dxa"/>
            <w:tcBorders>
              <w:top w:val="nil"/>
              <w:left w:val="nil"/>
              <w:bottom w:val="nil"/>
              <w:right w:val="nil"/>
            </w:tcBorders>
            <w:shd w:val="clear" w:color="auto" w:fill="auto"/>
            <w:noWrap/>
            <w:vAlign w:val="center"/>
            <w:hideMark/>
          </w:tcPr>
          <w:p w14:paraId="6DB3D72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0.30</w:t>
            </w:r>
          </w:p>
        </w:tc>
        <w:tc>
          <w:tcPr>
            <w:tcW w:w="1040" w:type="dxa"/>
            <w:tcBorders>
              <w:top w:val="nil"/>
              <w:left w:val="nil"/>
              <w:bottom w:val="nil"/>
              <w:right w:val="nil"/>
            </w:tcBorders>
            <w:shd w:val="clear" w:color="auto" w:fill="auto"/>
            <w:noWrap/>
            <w:vAlign w:val="center"/>
            <w:hideMark/>
          </w:tcPr>
          <w:p w14:paraId="27525BF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0.18</w:t>
            </w:r>
          </w:p>
        </w:tc>
        <w:tc>
          <w:tcPr>
            <w:tcW w:w="1040" w:type="dxa"/>
            <w:tcBorders>
              <w:top w:val="nil"/>
              <w:left w:val="nil"/>
              <w:bottom w:val="nil"/>
              <w:right w:val="nil"/>
            </w:tcBorders>
            <w:shd w:val="clear" w:color="auto" w:fill="auto"/>
            <w:noWrap/>
            <w:vAlign w:val="center"/>
            <w:hideMark/>
          </w:tcPr>
          <w:p w14:paraId="1D9F20B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-0.05</w:t>
            </w:r>
          </w:p>
        </w:tc>
        <w:tc>
          <w:tcPr>
            <w:tcW w:w="1040" w:type="dxa"/>
            <w:tcBorders>
              <w:top w:val="nil"/>
              <w:left w:val="nil"/>
              <w:bottom w:val="nil"/>
              <w:right w:val="nil"/>
            </w:tcBorders>
            <w:shd w:val="clear" w:color="auto" w:fill="auto"/>
            <w:noWrap/>
            <w:vAlign w:val="center"/>
            <w:hideMark/>
          </w:tcPr>
          <w:p w14:paraId="7CB714B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0.64</w:t>
            </w:r>
          </w:p>
        </w:tc>
        <w:tc>
          <w:tcPr>
            <w:tcW w:w="160" w:type="dxa"/>
            <w:tcBorders>
              <w:top w:val="nil"/>
              <w:left w:val="nil"/>
              <w:bottom w:val="nil"/>
              <w:right w:val="nil"/>
            </w:tcBorders>
            <w:shd w:val="clear" w:color="auto" w:fill="auto"/>
            <w:noWrap/>
            <w:vAlign w:val="center"/>
            <w:hideMark/>
          </w:tcPr>
          <w:p w14:paraId="16A1F969"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center"/>
            <w:hideMark/>
          </w:tcPr>
          <w:p w14:paraId="5EE9F7A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-0.39</w:t>
            </w:r>
          </w:p>
        </w:tc>
        <w:tc>
          <w:tcPr>
            <w:tcW w:w="1095" w:type="dxa"/>
            <w:tcBorders>
              <w:top w:val="nil"/>
              <w:left w:val="nil"/>
              <w:bottom w:val="nil"/>
              <w:right w:val="nil"/>
            </w:tcBorders>
            <w:shd w:val="clear" w:color="auto" w:fill="auto"/>
            <w:noWrap/>
            <w:vAlign w:val="center"/>
            <w:hideMark/>
          </w:tcPr>
          <w:p w14:paraId="50CE989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0.17</w:t>
            </w:r>
          </w:p>
        </w:tc>
        <w:tc>
          <w:tcPr>
            <w:tcW w:w="1037" w:type="dxa"/>
            <w:tcBorders>
              <w:top w:val="nil"/>
              <w:left w:val="nil"/>
              <w:bottom w:val="nil"/>
              <w:right w:val="nil"/>
            </w:tcBorders>
            <w:shd w:val="clear" w:color="auto" w:fill="auto"/>
            <w:noWrap/>
            <w:vAlign w:val="center"/>
            <w:hideMark/>
          </w:tcPr>
          <w:p w14:paraId="20C080F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-0.72</w:t>
            </w:r>
          </w:p>
        </w:tc>
        <w:tc>
          <w:tcPr>
            <w:tcW w:w="1050" w:type="dxa"/>
            <w:tcBorders>
              <w:top w:val="nil"/>
              <w:left w:val="nil"/>
              <w:bottom w:val="nil"/>
              <w:right w:val="nil"/>
            </w:tcBorders>
            <w:shd w:val="clear" w:color="auto" w:fill="auto"/>
            <w:noWrap/>
            <w:vAlign w:val="center"/>
            <w:hideMark/>
          </w:tcPr>
          <w:p w14:paraId="141F7E3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-0.06</w:t>
            </w:r>
          </w:p>
        </w:tc>
      </w:tr>
      <w:tr w:rsidR="007A7C92" w:rsidRPr="00C124AA" w14:paraId="3E660938" w14:textId="77777777" w:rsidTr="00EC77BE">
        <w:trPr>
          <w:trHeight w:val="280"/>
        </w:trPr>
        <w:tc>
          <w:tcPr>
            <w:tcW w:w="4460" w:type="dxa"/>
            <w:tcBorders>
              <w:top w:val="nil"/>
              <w:left w:val="nil"/>
              <w:bottom w:val="nil"/>
              <w:right w:val="nil"/>
            </w:tcBorders>
            <w:shd w:val="clear" w:color="auto" w:fill="auto"/>
            <w:noWrap/>
            <w:vAlign w:val="center"/>
            <w:hideMark/>
          </w:tcPr>
          <w:p w14:paraId="1851C271"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Step</w:t>
            </w:r>
          </w:p>
        </w:tc>
        <w:tc>
          <w:tcPr>
            <w:tcW w:w="780" w:type="dxa"/>
            <w:tcBorders>
              <w:top w:val="nil"/>
              <w:left w:val="nil"/>
              <w:bottom w:val="nil"/>
              <w:right w:val="nil"/>
            </w:tcBorders>
            <w:shd w:val="clear" w:color="auto" w:fill="auto"/>
            <w:noWrap/>
            <w:vAlign w:val="center"/>
            <w:hideMark/>
          </w:tcPr>
          <w:p w14:paraId="139D330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0.60</w:t>
            </w:r>
          </w:p>
        </w:tc>
        <w:tc>
          <w:tcPr>
            <w:tcW w:w="1040" w:type="dxa"/>
            <w:tcBorders>
              <w:top w:val="nil"/>
              <w:left w:val="nil"/>
              <w:bottom w:val="nil"/>
              <w:right w:val="nil"/>
            </w:tcBorders>
            <w:shd w:val="clear" w:color="auto" w:fill="auto"/>
            <w:noWrap/>
            <w:vAlign w:val="center"/>
            <w:hideMark/>
          </w:tcPr>
          <w:p w14:paraId="10BA91E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c>
          <w:tcPr>
            <w:tcW w:w="1040" w:type="dxa"/>
            <w:tcBorders>
              <w:top w:val="nil"/>
              <w:left w:val="nil"/>
              <w:bottom w:val="nil"/>
              <w:right w:val="nil"/>
            </w:tcBorders>
            <w:shd w:val="clear" w:color="auto" w:fill="auto"/>
            <w:noWrap/>
            <w:vAlign w:val="center"/>
            <w:hideMark/>
          </w:tcPr>
          <w:p w14:paraId="607CB51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0.33</w:t>
            </w:r>
          </w:p>
        </w:tc>
        <w:tc>
          <w:tcPr>
            <w:tcW w:w="1040" w:type="dxa"/>
            <w:tcBorders>
              <w:top w:val="nil"/>
              <w:left w:val="nil"/>
              <w:bottom w:val="nil"/>
              <w:right w:val="nil"/>
            </w:tcBorders>
            <w:shd w:val="clear" w:color="auto" w:fill="auto"/>
            <w:noWrap/>
            <w:vAlign w:val="center"/>
            <w:hideMark/>
          </w:tcPr>
          <w:p w14:paraId="2B3B3F1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0.87</w:t>
            </w:r>
          </w:p>
        </w:tc>
        <w:tc>
          <w:tcPr>
            <w:tcW w:w="160" w:type="dxa"/>
            <w:tcBorders>
              <w:top w:val="nil"/>
              <w:left w:val="nil"/>
              <w:bottom w:val="nil"/>
              <w:right w:val="nil"/>
            </w:tcBorders>
            <w:shd w:val="clear" w:color="auto" w:fill="auto"/>
            <w:noWrap/>
            <w:vAlign w:val="center"/>
            <w:hideMark/>
          </w:tcPr>
          <w:p w14:paraId="1AEF4C9D"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center"/>
            <w:hideMark/>
          </w:tcPr>
          <w:p w14:paraId="695AE9E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0.93</w:t>
            </w:r>
          </w:p>
        </w:tc>
        <w:tc>
          <w:tcPr>
            <w:tcW w:w="1095" w:type="dxa"/>
            <w:tcBorders>
              <w:top w:val="nil"/>
              <w:left w:val="nil"/>
              <w:bottom w:val="nil"/>
              <w:right w:val="nil"/>
            </w:tcBorders>
            <w:shd w:val="clear" w:color="auto" w:fill="auto"/>
            <w:noWrap/>
            <w:vAlign w:val="center"/>
            <w:hideMark/>
          </w:tcPr>
          <w:p w14:paraId="5FCCAFC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0.25</w:t>
            </w:r>
          </w:p>
        </w:tc>
        <w:tc>
          <w:tcPr>
            <w:tcW w:w="1037" w:type="dxa"/>
            <w:tcBorders>
              <w:top w:val="nil"/>
              <w:left w:val="nil"/>
              <w:bottom w:val="nil"/>
              <w:right w:val="nil"/>
            </w:tcBorders>
            <w:shd w:val="clear" w:color="auto" w:fill="auto"/>
            <w:noWrap/>
            <w:vAlign w:val="center"/>
            <w:hideMark/>
          </w:tcPr>
          <w:p w14:paraId="4A7FD26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0.44</w:t>
            </w:r>
          </w:p>
        </w:tc>
        <w:tc>
          <w:tcPr>
            <w:tcW w:w="1050" w:type="dxa"/>
            <w:tcBorders>
              <w:top w:val="nil"/>
              <w:left w:val="nil"/>
              <w:bottom w:val="nil"/>
              <w:right w:val="nil"/>
            </w:tcBorders>
            <w:shd w:val="clear" w:color="auto" w:fill="auto"/>
            <w:noWrap/>
            <w:vAlign w:val="center"/>
            <w:hideMark/>
          </w:tcPr>
          <w:p w14:paraId="24B7E8A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1.42</w:t>
            </w:r>
          </w:p>
        </w:tc>
      </w:tr>
      <w:tr w:rsidR="007A7C92" w:rsidRPr="00C124AA" w14:paraId="59FED588" w14:textId="77777777" w:rsidTr="00EC77BE">
        <w:trPr>
          <w:trHeight w:val="280"/>
        </w:trPr>
        <w:tc>
          <w:tcPr>
            <w:tcW w:w="4460" w:type="dxa"/>
            <w:tcBorders>
              <w:top w:val="nil"/>
              <w:left w:val="nil"/>
              <w:bottom w:val="nil"/>
              <w:right w:val="nil"/>
            </w:tcBorders>
            <w:shd w:val="clear" w:color="auto" w:fill="auto"/>
            <w:noWrap/>
            <w:vAlign w:val="center"/>
            <w:hideMark/>
          </w:tcPr>
          <w:p w14:paraId="6B7C710C"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Log(Step)</w:t>
            </w:r>
          </w:p>
        </w:tc>
        <w:tc>
          <w:tcPr>
            <w:tcW w:w="780" w:type="dxa"/>
            <w:tcBorders>
              <w:top w:val="nil"/>
              <w:left w:val="nil"/>
              <w:bottom w:val="nil"/>
              <w:right w:val="nil"/>
            </w:tcBorders>
            <w:shd w:val="clear" w:color="auto" w:fill="auto"/>
            <w:noWrap/>
            <w:vAlign w:val="center"/>
            <w:hideMark/>
          </w:tcPr>
          <w:p w14:paraId="2009D30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0.90</w:t>
            </w:r>
          </w:p>
        </w:tc>
        <w:tc>
          <w:tcPr>
            <w:tcW w:w="1040" w:type="dxa"/>
            <w:tcBorders>
              <w:top w:val="nil"/>
              <w:left w:val="nil"/>
              <w:bottom w:val="nil"/>
              <w:right w:val="nil"/>
            </w:tcBorders>
            <w:shd w:val="clear" w:color="auto" w:fill="auto"/>
            <w:noWrap/>
            <w:vAlign w:val="center"/>
            <w:hideMark/>
          </w:tcPr>
          <w:p w14:paraId="33F2263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0.18</w:t>
            </w:r>
          </w:p>
        </w:tc>
        <w:tc>
          <w:tcPr>
            <w:tcW w:w="1040" w:type="dxa"/>
            <w:tcBorders>
              <w:top w:val="nil"/>
              <w:left w:val="nil"/>
              <w:bottom w:val="nil"/>
              <w:right w:val="nil"/>
            </w:tcBorders>
            <w:shd w:val="clear" w:color="auto" w:fill="auto"/>
            <w:noWrap/>
            <w:vAlign w:val="center"/>
            <w:hideMark/>
          </w:tcPr>
          <w:p w14:paraId="6BB1B27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0.55</w:t>
            </w:r>
          </w:p>
        </w:tc>
        <w:tc>
          <w:tcPr>
            <w:tcW w:w="1040" w:type="dxa"/>
            <w:tcBorders>
              <w:top w:val="nil"/>
              <w:left w:val="nil"/>
              <w:bottom w:val="nil"/>
              <w:right w:val="nil"/>
            </w:tcBorders>
            <w:shd w:val="clear" w:color="auto" w:fill="auto"/>
            <w:noWrap/>
            <w:vAlign w:val="center"/>
            <w:hideMark/>
          </w:tcPr>
          <w:p w14:paraId="1B17B9C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1.26</w:t>
            </w:r>
          </w:p>
        </w:tc>
        <w:tc>
          <w:tcPr>
            <w:tcW w:w="160" w:type="dxa"/>
            <w:tcBorders>
              <w:top w:val="nil"/>
              <w:left w:val="nil"/>
              <w:bottom w:val="nil"/>
              <w:right w:val="nil"/>
            </w:tcBorders>
            <w:shd w:val="clear" w:color="auto" w:fill="auto"/>
            <w:noWrap/>
            <w:vAlign w:val="center"/>
            <w:hideMark/>
          </w:tcPr>
          <w:p w14:paraId="783EAC3B"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center"/>
            <w:hideMark/>
          </w:tcPr>
          <w:p w14:paraId="17624255"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0.17</w:t>
            </w:r>
          </w:p>
        </w:tc>
        <w:tc>
          <w:tcPr>
            <w:tcW w:w="1095" w:type="dxa"/>
            <w:tcBorders>
              <w:top w:val="nil"/>
              <w:left w:val="nil"/>
              <w:bottom w:val="nil"/>
              <w:right w:val="nil"/>
            </w:tcBorders>
            <w:shd w:val="clear" w:color="auto" w:fill="auto"/>
            <w:noWrap/>
            <w:vAlign w:val="center"/>
            <w:hideMark/>
          </w:tcPr>
          <w:p w14:paraId="2F9763C3"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0.18</w:t>
            </w:r>
          </w:p>
        </w:tc>
        <w:tc>
          <w:tcPr>
            <w:tcW w:w="1037" w:type="dxa"/>
            <w:tcBorders>
              <w:top w:val="nil"/>
              <w:left w:val="nil"/>
              <w:bottom w:val="nil"/>
              <w:right w:val="nil"/>
            </w:tcBorders>
            <w:shd w:val="clear" w:color="auto" w:fill="auto"/>
            <w:noWrap/>
            <w:vAlign w:val="center"/>
            <w:hideMark/>
          </w:tcPr>
          <w:p w14:paraId="5DDB021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-0.18</w:t>
            </w:r>
          </w:p>
        </w:tc>
        <w:tc>
          <w:tcPr>
            <w:tcW w:w="1050" w:type="dxa"/>
            <w:tcBorders>
              <w:top w:val="nil"/>
              <w:left w:val="nil"/>
              <w:bottom w:val="nil"/>
              <w:right w:val="nil"/>
            </w:tcBorders>
            <w:shd w:val="clear" w:color="auto" w:fill="auto"/>
            <w:noWrap/>
            <w:vAlign w:val="center"/>
            <w:hideMark/>
          </w:tcPr>
          <w:p w14:paraId="35ECD6F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0.52</w:t>
            </w:r>
          </w:p>
        </w:tc>
      </w:tr>
      <w:tr w:rsidR="007A7C92" w:rsidRPr="00C124AA" w14:paraId="5CA5FED1" w14:textId="77777777" w:rsidTr="00EC77BE">
        <w:trPr>
          <w:trHeight w:val="280"/>
        </w:trPr>
        <w:tc>
          <w:tcPr>
            <w:tcW w:w="4460" w:type="dxa"/>
            <w:tcBorders>
              <w:top w:val="nil"/>
              <w:left w:val="nil"/>
              <w:bottom w:val="nil"/>
              <w:right w:val="nil"/>
            </w:tcBorders>
            <w:shd w:val="clear" w:color="auto" w:fill="auto"/>
            <w:noWrap/>
            <w:vAlign w:val="center"/>
            <w:hideMark/>
          </w:tcPr>
          <w:p w14:paraId="2052B785"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Directional Peristence</w:t>
            </w:r>
          </w:p>
        </w:tc>
        <w:tc>
          <w:tcPr>
            <w:tcW w:w="780" w:type="dxa"/>
            <w:tcBorders>
              <w:top w:val="nil"/>
              <w:left w:val="nil"/>
              <w:bottom w:val="nil"/>
              <w:right w:val="nil"/>
            </w:tcBorders>
            <w:shd w:val="clear" w:color="auto" w:fill="auto"/>
            <w:noWrap/>
            <w:vAlign w:val="center"/>
            <w:hideMark/>
          </w:tcPr>
          <w:p w14:paraId="20573F7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0.30</w:t>
            </w:r>
          </w:p>
        </w:tc>
        <w:tc>
          <w:tcPr>
            <w:tcW w:w="1040" w:type="dxa"/>
            <w:tcBorders>
              <w:top w:val="nil"/>
              <w:left w:val="nil"/>
              <w:bottom w:val="nil"/>
              <w:right w:val="nil"/>
            </w:tcBorders>
            <w:shd w:val="clear" w:color="auto" w:fill="auto"/>
            <w:noWrap/>
            <w:vAlign w:val="center"/>
            <w:hideMark/>
          </w:tcPr>
          <w:p w14:paraId="4E2B4D8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0.05</w:t>
            </w:r>
          </w:p>
        </w:tc>
        <w:tc>
          <w:tcPr>
            <w:tcW w:w="1040" w:type="dxa"/>
            <w:tcBorders>
              <w:top w:val="nil"/>
              <w:left w:val="nil"/>
              <w:bottom w:val="nil"/>
              <w:right w:val="nil"/>
            </w:tcBorders>
            <w:shd w:val="clear" w:color="auto" w:fill="auto"/>
            <w:noWrap/>
            <w:vAlign w:val="center"/>
            <w:hideMark/>
          </w:tcPr>
          <w:p w14:paraId="6E4A8AA3"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0.19</w:t>
            </w:r>
          </w:p>
        </w:tc>
        <w:tc>
          <w:tcPr>
            <w:tcW w:w="1040" w:type="dxa"/>
            <w:tcBorders>
              <w:top w:val="nil"/>
              <w:left w:val="nil"/>
              <w:bottom w:val="nil"/>
              <w:right w:val="nil"/>
            </w:tcBorders>
            <w:shd w:val="clear" w:color="auto" w:fill="auto"/>
            <w:noWrap/>
            <w:vAlign w:val="center"/>
            <w:hideMark/>
          </w:tcPr>
          <w:p w14:paraId="3CB5717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0.40</w:t>
            </w:r>
          </w:p>
        </w:tc>
        <w:tc>
          <w:tcPr>
            <w:tcW w:w="160" w:type="dxa"/>
            <w:tcBorders>
              <w:top w:val="nil"/>
              <w:left w:val="nil"/>
              <w:bottom w:val="nil"/>
              <w:right w:val="nil"/>
            </w:tcBorders>
            <w:shd w:val="clear" w:color="auto" w:fill="auto"/>
            <w:noWrap/>
            <w:vAlign w:val="center"/>
            <w:hideMark/>
          </w:tcPr>
          <w:p w14:paraId="17CE015A"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center"/>
            <w:hideMark/>
          </w:tcPr>
          <w:p w14:paraId="5516927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0.80</w:t>
            </w:r>
          </w:p>
        </w:tc>
        <w:tc>
          <w:tcPr>
            <w:tcW w:w="1095" w:type="dxa"/>
            <w:tcBorders>
              <w:top w:val="nil"/>
              <w:left w:val="nil"/>
              <w:bottom w:val="nil"/>
              <w:right w:val="nil"/>
            </w:tcBorders>
            <w:shd w:val="clear" w:color="auto" w:fill="auto"/>
            <w:noWrap/>
            <w:vAlign w:val="center"/>
            <w:hideMark/>
          </w:tcPr>
          <w:p w14:paraId="5DFEB97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0.11</w:t>
            </w:r>
          </w:p>
        </w:tc>
        <w:tc>
          <w:tcPr>
            <w:tcW w:w="1037" w:type="dxa"/>
            <w:tcBorders>
              <w:top w:val="nil"/>
              <w:left w:val="nil"/>
              <w:bottom w:val="nil"/>
              <w:right w:val="nil"/>
            </w:tcBorders>
            <w:shd w:val="clear" w:color="auto" w:fill="auto"/>
            <w:noWrap/>
            <w:vAlign w:val="center"/>
            <w:hideMark/>
          </w:tcPr>
          <w:p w14:paraId="101E3EA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0.58</w:t>
            </w:r>
          </w:p>
        </w:tc>
        <w:tc>
          <w:tcPr>
            <w:tcW w:w="1050" w:type="dxa"/>
            <w:tcBorders>
              <w:top w:val="nil"/>
              <w:left w:val="nil"/>
              <w:bottom w:val="nil"/>
              <w:right w:val="nil"/>
            </w:tcBorders>
            <w:shd w:val="clear" w:color="auto" w:fill="auto"/>
            <w:noWrap/>
            <w:vAlign w:val="center"/>
            <w:hideMark/>
          </w:tcPr>
          <w:p w14:paraId="73569BD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1.02</w:t>
            </w:r>
          </w:p>
        </w:tc>
      </w:tr>
      <w:tr w:rsidR="007A7C92" w:rsidRPr="00C124AA" w14:paraId="49CA65D3" w14:textId="77777777" w:rsidTr="00EC77BE">
        <w:trPr>
          <w:trHeight w:val="320"/>
        </w:trPr>
        <w:tc>
          <w:tcPr>
            <w:tcW w:w="4460" w:type="dxa"/>
            <w:tcBorders>
              <w:top w:val="nil"/>
              <w:left w:val="nil"/>
              <w:bottom w:val="single" w:sz="8" w:space="0" w:color="auto"/>
              <w:right w:val="nil"/>
            </w:tcBorders>
            <w:shd w:val="clear" w:color="auto" w:fill="auto"/>
            <w:vAlign w:val="center"/>
            <w:hideMark/>
          </w:tcPr>
          <w:p w14:paraId="672D853E"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Slope persistence (20-min only)</w:t>
            </w:r>
          </w:p>
        </w:tc>
        <w:tc>
          <w:tcPr>
            <w:tcW w:w="780" w:type="dxa"/>
            <w:tcBorders>
              <w:top w:val="nil"/>
              <w:left w:val="nil"/>
              <w:bottom w:val="single" w:sz="8" w:space="0" w:color="auto"/>
              <w:right w:val="nil"/>
            </w:tcBorders>
            <w:shd w:val="clear" w:color="auto" w:fill="auto"/>
            <w:noWrap/>
            <w:vAlign w:val="center"/>
            <w:hideMark/>
          </w:tcPr>
          <w:p w14:paraId="585D9C40" w14:textId="77777777" w:rsidR="007A7C92" w:rsidRPr="00C124AA" w:rsidRDefault="007A7C92" w:rsidP="00EC77BE">
            <w:pPr>
              <w:jc w:val="center"/>
              <w:rPr>
                <w:rFonts w:ascii="Times Roman" w:hAnsi="Times Roman" w:cs="Calibri"/>
                <w:color w:val="000000"/>
                <w:sz w:val="16"/>
                <w:szCs w:val="16"/>
              </w:rPr>
            </w:pPr>
          </w:p>
        </w:tc>
        <w:tc>
          <w:tcPr>
            <w:tcW w:w="1040" w:type="dxa"/>
            <w:tcBorders>
              <w:top w:val="nil"/>
              <w:left w:val="nil"/>
              <w:bottom w:val="single" w:sz="8" w:space="0" w:color="auto"/>
              <w:right w:val="nil"/>
            </w:tcBorders>
            <w:shd w:val="clear" w:color="auto" w:fill="auto"/>
            <w:noWrap/>
            <w:vAlign w:val="center"/>
            <w:hideMark/>
          </w:tcPr>
          <w:p w14:paraId="1A401F57" w14:textId="77777777" w:rsidR="007A7C92" w:rsidRPr="00C124AA" w:rsidRDefault="007A7C92" w:rsidP="00EC77BE">
            <w:pPr>
              <w:jc w:val="center"/>
              <w:rPr>
                <w:rFonts w:ascii="Times Roman" w:hAnsi="Times Roman" w:cs="Calibri"/>
                <w:color w:val="000000"/>
                <w:sz w:val="16"/>
                <w:szCs w:val="16"/>
              </w:rPr>
            </w:pPr>
          </w:p>
        </w:tc>
        <w:tc>
          <w:tcPr>
            <w:tcW w:w="1040" w:type="dxa"/>
            <w:tcBorders>
              <w:top w:val="nil"/>
              <w:left w:val="nil"/>
              <w:bottom w:val="single" w:sz="8" w:space="0" w:color="auto"/>
              <w:right w:val="nil"/>
            </w:tcBorders>
            <w:shd w:val="clear" w:color="auto" w:fill="auto"/>
            <w:noWrap/>
            <w:vAlign w:val="center"/>
            <w:hideMark/>
          </w:tcPr>
          <w:p w14:paraId="28FF0926" w14:textId="77777777" w:rsidR="007A7C92" w:rsidRPr="00C124AA" w:rsidRDefault="007A7C92" w:rsidP="00EC77BE">
            <w:pPr>
              <w:jc w:val="center"/>
              <w:rPr>
                <w:rFonts w:ascii="Times Roman" w:hAnsi="Times Roman" w:cs="Calibri"/>
                <w:color w:val="000000"/>
                <w:sz w:val="16"/>
                <w:szCs w:val="16"/>
              </w:rPr>
            </w:pPr>
          </w:p>
        </w:tc>
        <w:tc>
          <w:tcPr>
            <w:tcW w:w="1040" w:type="dxa"/>
            <w:tcBorders>
              <w:top w:val="nil"/>
              <w:left w:val="nil"/>
              <w:bottom w:val="single" w:sz="8" w:space="0" w:color="auto"/>
              <w:right w:val="nil"/>
            </w:tcBorders>
            <w:shd w:val="clear" w:color="auto" w:fill="auto"/>
            <w:noWrap/>
            <w:vAlign w:val="center"/>
            <w:hideMark/>
          </w:tcPr>
          <w:p w14:paraId="5B0EC7A7" w14:textId="77777777" w:rsidR="007A7C92" w:rsidRPr="00C124AA" w:rsidRDefault="007A7C92" w:rsidP="00EC77BE">
            <w:pPr>
              <w:jc w:val="center"/>
              <w:rPr>
                <w:rFonts w:ascii="Times Roman" w:hAnsi="Times Roman" w:cs="Calibri"/>
                <w:color w:val="000000"/>
                <w:sz w:val="16"/>
                <w:szCs w:val="16"/>
              </w:rPr>
            </w:pPr>
          </w:p>
        </w:tc>
        <w:tc>
          <w:tcPr>
            <w:tcW w:w="160" w:type="dxa"/>
            <w:tcBorders>
              <w:top w:val="nil"/>
              <w:left w:val="nil"/>
              <w:bottom w:val="single" w:sz="8" w:space="0" w:color="auto"/>
              <w:right w:val="nil"/>
            </w:tcBorders>
            <w:shd w:val="clear" w:color="auto" w:fill="auto"/>
            <w:noWrap/>
            <w:vAlign w:val="center"/>
            <w:hideMark/>
          </w:tcPr>
          <w:p w14:paraId="610E2B21"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single" w:sz="8" w:space="0" w:color="auto"/>
              <w:right w:val="nil"/>
            </w:tcBorders>
            <w:shd w:val="clear" w:color="auto" w:fill="auto"/>
            <w:noWrap/>
            <w:vAlign w:val="center"/>
            <w:hideMark/>
          </w:tcPr>
          <w:p w14:paraId="77998C8B"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0.06</w:t>
            </w:r>
          </w:p>
        </w:tc>
        <w:tc>
          <w:tcPr>
            <w:tcW w:w="1095" w:type="dxa"/>
            <w:tcBorders>
              <w:top w:val="nil"/>
              <w:left w:val="nil"/>
              <w:bottom w:val="single" w:sz="8" w:space="0" w:color="auto"/>
              <w:right w:val="nil"/>
            </w:tcBorders>
            <w:shd w:val="clear" w:color="auto" w:fill="auto"/>
            <w:noWrap/>
            <w:vAlign w:val="center"/>
            <w:hideMark/>
          </w:tcPr>
          <w:p w14:paraId="58B19E7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0.13</w:t>
            </w:r>
          </w:p>
        </w:tc>
        <w:tc>
          <w:tcPr>
            <w:tcW w:w="1037" w:type="dxa"/>
            <w:tcBorders>
              <w:top w:val="nil"/>
              <w:left w:val="nil"/>
              <w:bottom w:val="single" w:sz="8" w:space="0" w:color="auto"/>
              <w:right w:val="nil"/>
            </w:tcBorders>
            <w:shd w:val="clear" w:color="auto" w:fill="auto"/>
            <w:noWrap/>
            <w:vAlign w:val="center"/>
            <w:hideMark/>
          </w:tcPr>
          <w:p w14:paraId="311A142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-0.20</w:t>
            </w:r>
          </w:p>
        </w:tc>
        <w:tc>
          <w:tcPr>
            <w:tcW w:w="1050" w:type="dxa"/>
            <w:tcBorders>
              <w:top w:val="nil"/>
              <w:left w:val="nil"/>
              <w:bottom w:val="single" w:sz="8" w:space="0" w:color="auto"/>
              <w:right w:val="nil"/>
            </w:tcBorders>
            <w:shd w:val="clear" w:color="auto" w:fill="auto"/>
            <w:noWrap/>
            <w:vAlign w:val="center"/>
            <w:hideMark/>
          </w:tcPr>
          <w:p w14:paraId="5082ECF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0.31</w:t>
            </w:r>
          </w:p>
        </w:tc>
      </w:tr>
    </w:tbl>
    <w:p w14:paraId="74B1272A" w14:textId="77777777" w:rsidR="007A7C92" w:rsidRPr="00C124AA" w:rsidRDefault="007A7C92" w:rsidP="007A7C92">
      <w:pPr>
        <w:rPr>
          <w:sz w:val="16"/>
          <w:szCs w:val="16"/>
          <w:highlight w:val="cyan"/>
          <w:lang w:val="en-US"/>
        </w:rPr>
      </w:pPr>
    </w:p>
    <w:p w14:paraId="4B387C74" w14:textId="77777777" w:rsidR="007A7C92" w:rsidRDefault="007A7C92" w:rsidP="007A7C92"/>
    <w:p w14:paraId="510B5444" w14:textId="77777777" w:rsidR="007A7C92" w:rsidRDefault="007A7C92" w:rsidP="007A7C92">
      <w:pPr>
        <w:rPr>
          <w:rFonts w:ascii="Times" w:hAnsi="Times"/>
          <w:lang w:val="en-US"/>
        </w:rPr>
      </w:pPr>
    </w:p>
    <w:p w14:paraId="3AACA4A6" w14:textId="77777777" w:rsidR="007A7C92" w:rsidRDefault="007A7C92" w:rsidP="007A7C92">
      <w:pPr>
        <w:rPr>
          <w:rFonts w:ascii="Times" w:hAnsi="Times"/>
          <w:lang w:val="en-US"/>
        </w:rPr>
      </w:pPr>
    </w:p>
    <w:p w14:paraId="0C353605" w14:textId="77777777" w:rsidR="007A7C92" w:rsidRDefault="007A7C92" w:rsidP="007A7C92">
      <w:pPr>
        <w:rPr>
          <w:rFonts w:ascii="Times" w:hAnsi="Times"/>
          <w:lang w:val="en-US"/>
        </w:rPr>
      </w:pPr>
    </w:p>
    <w:p w14:paraId="70661CC1" w14:textId="77777777" w:rsidR="007A7C92" w:rsidRDefault="007A7C92" w:rsidP="007A7C92">
      <w:pPr>
        <w:rPr>
          <w:rFonts w:ascii="Times" w:hAnsi="Times"/>
          <w:lang w:val="en-US"/>
        </w:rPr>
      </w:pPr>
    </w:p>
    <w:p w14:paraId="186A0822" w14:textId="77777777" w:rsidR="007A7C92" w:rsidRDefault="007A7C92" w:rsidP="007A7C92">
      <w:pPr>
        <w:rPr>
          <w:rFonts w:ascii="Times" w:hAnsi="Times"/>
          <w:lang w:val="en-US"/>
        </w:rPr>
      </w:pPr>
    </w:p>
    <w:p w14:paraId="36C6C91C" w14:textId="77777777" w:rsidR="007A7C92" w:rsidRDefault="007A7C92" w:rsidP="007A7C92">
      <w:pPr>
        <w:rPr>
          <w:rFonts w:ascii="Times" w:hAnsi="Times"/>
          <w:lang w:val="en-US"/>
        </w:rPr>
      </w:pPr>
    </w:p>
    <w:p w14:paraId="031DF8F7" w14:textId="77777777" w:rsidR="007A7C92" w:rsidRDefault="007A7C92" w:rsidP="007A7C92">
      <w:pPr>
        <w:rPr>
          <w:rFonts w:ascii="Times" w:hAnsi="Times"/>
          <w:lang w:val="en-US"/>
        </w:rPr>
      </w:pPr>
    </w:p>
    <w:p w14:paraId="2FE4BB47" w14:textId="77777777" w:rsidR="007A7C92" w:rsidRDefault="007A7C92" w:rsidP="007A7C92">
      <w:pPr>
        <w:rPr>
          <w:rFonts w:ascii="Times" w:hAnsi="Times"/>
          <w:lang w:val="en-US"/>
        </w:rPr>
      </w:pPr>
    </w:p>
    <w:p w14:paraId="74F15853" w14:textId="77777777" w:rsidR="007A7C92" w:rsidRDefault="007A7C92" w:rsidP="007A7C92">
      <w:pPr>
        <w:rPr>
          <w:rFonts w:ascii="Times" w:hAnsi="Times"/>
          <w:lang w:val="en-US"/>
        </w:rPr>
      </w:pPr>
    </w:p>
    <w:p w14:paraId="69D66E92" w14:textId="77777777" w:rsidR="007A7C92" w:rsidRPr="0076331D" w:rsidRDefault="007A7C92" w:rsidP="007A7C92">
      <w:pPr>
        <w:rPr>
          <w:rFonts w:ascii="Times" w:hAnsi="Times"/>
          <w:lang w:val="en-US"/>
        </w:rPr>
      </w:pPr>
      <w:r w:rsidRPr="008E01E1">
        <w:rPr>
          <w:rFonts w:ascii="Times" w:hAnsi="Times"/>
          <w:lang w:val="en-US"/>
        </w:rPr>
        <w:lastRenderedPageBreak/>
        <w:t>Supplemental Table S</w:t>
      </w:r>
      <w:r>
        <w:rPr>
          <w:rFonts w:ascii="Times" w:hAnsi="Times"/>
          <w:lang w:val="en-US"/>
        </w:rPr>
        <w:t>15</w:t>
      </w:r>
      <w:r w:rsidRPr="008E01E1">
        <w:rPr>
          <w:rFonts w:ascii="Times" w:hAnsi="Times"/>
          <w:lang w:val="en-US"/>
        </w:rPr>
        <w:t>.</w:t>
      </w:r>
      <w:r>
        <w:rPr>
          <w:rFonts w:ascii="Times" w:hAnsi="Times"/>
          <w:lang w:val="en-US"/>
        </w:rPr>
        <w:t xml:space="preserve"> </w:t>
      </w:r>
      <w:r w:rsidRPr="008E01E1">
        <w:rPr>
          <w:rFonts w:ascii="Times" w:hAnsi="Times"/>
          <w:lang w:val="en-US"/>
        </w:rPr>
        <w:t>Night habitat selection results for adults</w:t>
      </w:r>
      <w:r>
        <w:rPr>
          <w:rFonts w:ascii="Times" w:hAnsi="Times"/>
          <w:lang w:val="en-US"/>
        </w:rPr>
        <w:t xml:space="preserve"> in the wildland-dominated region</w:t>
      </w:r>
      <w:r w:rsidRPr="008E01E1">
        <w:rPr>
          <w:rFonts w:ascii="Times" w:hAnsi="Times"/>
          <w:lang w:val="en-US"/>
        </w:rPr>
        <w:t xml:space="preserve"> at coarse (3-hour) and fine (20-minute) fix intervals. </w:t>
      </w:r>
      <w:r w:rsidRPr="0076331D">
        <w:rPr>
          <w:rFonts w:ascii="Times" w:hAnsi="Times"/>
          <w:lang w:val="en-US"/>
        </w:rPr>
        <w:t xml:space="preserve">Landscape covariate values in bold are significant at </w:t>
      </w:r>
      <w:r w:rsidRPr="0076331D">
        <w:rPr>
          <w:rFonts w:ascii="Times" w:hAnsi="Times" w:cs="Calibri"/>
          <w:color w:val="222222"/>
          <w:shd w:val="clear" w:color="auto" w:fill="FFFFFF"/>
        </w:rPr>
        <w:t>α</w:t>
      </w:r>
      <w:r w:rsidRPr="0076331D">
        <w:rPr>
          <w:rFonts w:ascii="Calibri" w:hAnsi="Calibri" w:cs="Calibri"/>
          <w:color w:val="222222"/>
          <w:shd w:val="clear" w:color="auto" w:fill="FFFFFF"/>
          <w:lang w:val="en-US"/>
        </w:rPr>
        <w:t xml:space="preserve"> </w:t>
      </w:r>
      <w:r w:rsidRPr="0076331D">
        <w:rPr>
          <w:rFonts w:ascii="Times" w:hAnsi="Times"/>
          <w:lang w:val="en-US"/>
        </w:rPr>
        <w:t>≤ 0.05</w:t>
      </w:r>
      <w:r>
        <w:rPr>
          <w:rFonts w:ascii="Times" w:hAnsi="Times"/>
          <w:lang w:val="en-US"/>
        </w:rPr>
        <w:t xml:space="preserve">. Step, log(step), directional persistence and slope persistence are resource-independent behavioral covariates that </w:t>
      </w:r>
      <w:r w:rsidRPr="009D762E">
        <w:rPr>
          <w:rFonts w:ascii="Times" w:hAnsi="Times" w:cstheme="majorHAnsi"/>
          <w:color w:val="000000" w:themeColor="text1"/>
        </w:rPr>
        <w:t xml:space="preserve">control for inherent biases in animal movement </w:t>
      </w:r>
      <w:r w:rsidRPr="0070728A">
        <w:rPr>
          <w:rFonts w:ascii="Times" w:hAnsi="Times" w:cstheme="majorHAnsi"/>
          <w:color w:val="000000" w:themeColor="text1"/>
        </w:rPr>
        <w:t>that influence habitat use</w:t>
      </w:r>
      <w:r>
        <w:rPr>
          <w:rFonts w:ascii="Times" w:hAnsi="Times"/>
          <w:lang w:val="en-US"/>
        </w:rPr>
        <w:t>. * indicates covariates where a positive value represents a negative association, and a negative value represents a positive association.</w:t>
      </w:r>
    </w:p>
    <w:p w14:paraId="625CD225" w14:textId="77777777" w:rsidR="007A7C92" w:rsidRDefault="007A7C92" w:rsidP="007A7C92">
      <w:pPr>
        <w:rPr>
          <w:rFonts w:ascii="Times" w:hAnsi="Times"/>
          <w:lang w:val="en-US"/>
        </w:rPr>
      </w:pPr>
    </w:p>
    <w:tbl>
      <w:tblPr>
        <w:tblW w:w="12420" w:type="dxa"/>
        <w:tblLook w:val="04A0" w:firstRow="1" w:lastRow="0" w:firstColumn="1" w:lastColumn="0" w:noHBand="0" w:noVBand="1"/>
      </w:tblPr>
      <w:tblGrid>
        <w:gridCol w:w="4460"/>
        <w:gridCol w:w="718"/>
        <w:gridCol w:w="1095"/>
        <w:gridCol w:w="1037"/>
        <w:gridCol w:w="1050"/>
        <w:gridCol w:w="256"/>
        <w:gridCol w:w="718"/>
        <w:gridCol w:w="1095"/>
        <w:gridCol w:w="1037"/>
        <w:gridCol w:w="1050"/>
      </w:tblGrid>
      <w:tr w:rsidR="007A7C92" w:rsidRPr="00C124AA" w14:paraId="6A5AFBC3" w14:textId="77777777" w:rsidTr="00EC77BE">
        <w:trPr>
          <w:trHeight w:val="300"/>
        </w:trPr>
        <w:tc>
          <w:tcPr>
            <w:tcW w:w="4460" w:type="dxa"/>
            <w:tcBorders>
              <w:top w:val="nil"/>
              <w:left w:val="nil"/>
              <w:bottom w:val="nil"/>
              <w:right w:val="nil"/>
            </w:tcBorders>
            <w:shd w:val="clear" w:color="auto" w:fill="auto"/>
            <w:noWrap/>
            <w:vAlign w:val="bottom"/>
            <w:hideMark/>
          </w:tcPr>
          <w:p w14:paraId="1DF6BFFE" w14:textId="77777777" w:rsidR="007A7C92" w:rsidRPr="00C124AA" w:rsidRDefault="007A7C92" w:rsidP="00EC77BE">
            <w:pPr>
              <w:rPr>
                <w:sz w:val="16"/>
                <w:szCs w:val="16"/>
              </w:rPr>
            </w:pPr>
          </w:p>
        </w:tc>
        <w:tc>
          <w:tcPr>
            <w:tcW w:w="3900" w:type="dxa"/>
            <w:gridSpan w:val="4"/>
            <w:tcBorders>
              <w:top w:val="nil"/>
              <w:left w:val="nil"/>
              <w:bottom w:val="double" w:sz="6" w:space="0" w:color="auto"/>
              <w:right w:val="nil"/>
            </w:tcBorders>
            <w:shd w:val="clear" w:color="auto" w:fill="auto"/>
            <w:noWrap/>
            <w:vAlign w:val="center"/>
            <w:hideMark/>
          </w:tcPr>
          <w:p w14:paraId="1E3031FE" w14:textId="77777777" w:rsidR="007A7C92" w:rsidRPr="00C124AA" w:rsidRDefault="007A7C92" w:rsidP="00EC77BE">
            <w:pPr>
              <w:jc w:val="center"/>
              <w:rPr>
                <w:rFonts w:ascii="Times Roman" w:hAnsi="Times Roman" w:cs="Calibri"/>
                <w:b/>
                <w:bCs/>
                <w:color w:val="000000"/>
                <w:sz w:val="15"/>
                <w:szCs w:val="15"/>
              </w:rPr>
            </w:pPr>
            <w:r>
              <w:rPr>
                <w:rFonts w:ascii="Times Roman" w:hAnsi="Times Roman" w:cs="Calibri"/>
                <w:b/>
                <w:bCs/>
                <w:color w:val="000000"/>
                <w:sz w:val="15"/>
                <w:szCs w:val="15"/>
              </w:rPr>
              <w:t xml:space="preserve">Wildland-dominated region </w:t>
            </w:r>
            <w:r w:rsidRPr="00C124AA">
              <w:rPr>
                <w:rFonts w:ascii="Times Roman" w:hAnsi="Times Roman" w:cs="Calibri"/>
                <w:b/>
                <w:bCs/>
                <w:color w:val="000000"/>
                <w:sz w:val="15"/>
                <w:szCs w:val="15"/>
                <w:lang w:val="en-US"/>
              </w:rPr>
              <w:t>adults</w:t>
            </w:r>
            <w:r w:rsidRPr="00C124AA">
              <w:rPr>
                <w:rFonts w:ascii="Times Roman" w:hAnsi="Times Roman" w:cs="Calibri"/>
                <w:b/>
                <w:bCs/>
                <w:color w:val="000000"/>
                <w:sz w:val="15"/>
                <w:szCs w:val="15"/>
              </w:rPr>
              <w:t xml:space="preserve"> night 3-h</w:t>
            </w:r>
          </w:p>
        </w:tc>
        <w:tc>
          <w:tcPr>
            <w:tcW w:w="160" w:type="dxa"/>
            <w:tcBorders>
              <w:top w:val="nil"/>
              <w:left w:val="nil"/>
              <w:bottom w:val="nil"/>
              <w:right w:val="nil"/>
            </w:tcBorders>
            <w:shd w:val="clear" w:color="auto" w:fill="auto"/>
            <w:noWrap/>
            <w:vAlign w:val="bottom"/>
            <w:hideMark/>
          </w:tcPr>
          <w:p w14:paraId="39FA9206" w14:textId="77777777" w:rsidR="007A7C92" w:rsidRPr="00C124AA" w:rsidRDefault="007A7C92" w:rsidP="00EC77BE">
            <w:pPr>
              <w:jc w:val="center"/>
              <w:rPr>
                <w:rFonts w:ascii="Times Roman" w:hAnsi="Times Roman" w:cs="Calibri"/>
                <w:b/>
                <w:bCs/>
                <w:color w:val="000000"/>
                <w:sz w:val="15"/>
                <w:szCs w:val="15"/>
              </w:rPr>
            </w:pPr>
          </w:p>
        </w:tc>
        <w:tc>
          <w:tcPr>
            <w:tcW w:w="3900" w:type="dxa"/>
            <w:gridSpan w:val="4"/>
            <w:tcBorders>
              <w:top w:val="nil"/>
              <w:left w:val="nil"/>
              <w:bottom w:val="double" w:sz="6" w:space="0" w:color="auto"/>
              <w:right w:val="nil"/>
            </w:tcBorders>
            <w:shd w:val="clear" w:color="auto" w:fill="auto"/>
            <w:noWrap/>
            <w:vAlign w:val="center"/>
            <w:hideMark/>
          </w:tcPr>
          <w:p w14:paraId="5CC0C539" w14:textId="77777777" w:rsidR="007A7C92" w:rsidRPr="00C124AA" w:rsidRDefault="007A7C92" w:rsidP="00EC77BE">
            <w:pPr>
              <w:jc w:val="center"/>
              <w:rPr>
                <w:rFonts w:ascii="Times Roman" w:hAnsi="Times Roman" w:cs="Calibri"/>
                <w:b/>
                <w:bCs/>
                <w:color w:val="000000"/>
                <w:sz w:val="15"/>
                <w:szCs w:val="15"/>
              </w:rPr>
            </w:pPr>
            <w:r>
              <w:rPr>
                <w:rFonts w:ascii="Times Roman" w:hAnsi="Times Roman" w:cs="Calibri"/>
                <w:b/>
                <w:bCs/>
                <w:color w:val="000000"/>
                <w:sz w:val="15"/>
                <w:szCs w:val="15"/>
              </w:rPr>
              <w:t xml:space="preserve">Wildland-dominated region </w:t>
            </w:r>
            <w:r w:rsidRPr="00C124AA">
              <w:rPr>
                <w:rFonts w:ascii="Times Roman" w:hAnsi="Times Roman" w:cs="Calibri"/>
                <w:b/>
                <w:bCs/>
                <w:color w:val="000000"/>
                <w:sz w:val="15"/>
                <w:szCs w:val="15"/>
                <w:lang w:val="en-US"/>
              </w:rPr>
              <w:t xml:space="preserve">adults </w:t>
            </w:r>
            <w:r w:rsidRPr="00C124AA">
              <w:rPr>
                <w:rFonts w:ascii="Times Roman" w:hAnsi="Times Roman" w:cs="Calibri"/>
                <w:b/>
                <w:bCs/>
                <w:color w:val="000000"/>
                <w:sz w:val="15"/>
                <w:szCs w:val="15"/>
              </w:rPr>
              <w:t>night 20-m</w:t>
            </w:r>
          </w:p>
        </w:tc>
      </w:tr>
      <w:tr w:rsidR="007A7C92" w:rsidRPr="00C124AA" w14:paraId="0824E26F" w14:textId="77777777" w:rsidTr="00EC77BE">
        <w:trPr>
          <w:trHeight w:val="340"/>
        </w:trPr>
        <w:tc>
          <w:tcPr>
            <w:tcW w:w="4460" w:type="dxa"/>
            <w:tcBorders>
              <w:top w:val="nil"/>
              <w:left w:val="nil"/>
              <w:bottom w:val="single" w:sz="8" w:space="0" w:color="auto"/>
              <w:right w:val="nil"/>
            </w:tcBorders>
            <w:shd w:val="clear" w:color="auto" w:fill="auto"/>
            <w:noWrap/>
            <w:vAlign w:val="center"/>
            <w:hideMark/>
          </w:tcPr>
          <w:p w14:paraId="3F7962CC" w14:textId="77777777" w:rsidR="007A7C92" w:rsidRPr="00C124AA" w:rsidRDefault="007A7C92" w:rsidP="00EC77BE">
            <w:pPr>
              <w:rPr>
                <w:rFonts w:ascii="Times Roman" w:hAnsi="Times Roman" w:cs="Calibri"/>
                <w:b/>
                <w:bCs/>
                <w:color w:val="000000"/>
                <w:sz w:val="16"/>
                <w:szCs w:val="16"/>
              </w:rPr>
            </w:pPr>
            <w:r w:rsidRPr="00C124AA">
              <w:rPr>
                <w:rFonts w:ascii="Times Roman" w:hAnsi="Times Roman" w:cs="Calibri"/>
                <w:b/>
                <w:bCs/>
                <w:color w:val="000000"/>
                <w:sz w:val="16"/>
                <w:szCs w:val="16"/>
              </w:rPr>
              <w:t>Covariate</w:t>
            </w:r>
          </w:p>
        </w:tc>
        <w:tc>
          <w:tcPr>
            <w:tcW w:w="718" w:type="dxa"/>
            <w:tcBorders>
              <w:top w:val="nil"/>
              <w:left w:val="nil"/>
              <w:bottom w:val="single" w:sz="8" w:space="0" w:color="auto"/>
              <w:right w:val="nil"/>
            </w:tcBorders>
            <w:shd w:val="clear" w:color="auto" w:fill="auto"/>
            <w:vAlign w:val="center"/>
            <w:hideMark/>
          </w:tcPr>
          <w:p w14:paraId="2ED008B9" w14:textId="77777777" w:rsidR="007A7C92" w:rsidRPr="00C124AA" w:rsidRDefault="007A7C92" w:rsidP="00EC77BE">
            <w:pPr>
              <w:jc w:val="center"/>
              <w:rPr>
                <w:rFonts w:ascii="Times Roman" w:hAnsi="Times Roman" w:cs="Calibri"/>
                <w:b/>
                <w:bCs/>
                <w:i/>
                <w:iCs/>
                <w:color w:val="222222"/>
                <w:sz w:val="16"/>
                <w:szCs w:val="16"/>
              </w:rPr>
            </w:pPr>
            <w:r w:rsidRPr="00C124AA">
              <w:rPr>
                <w:rFonts w:ascii="Times Roman" w:hAnsi="Times Roman" w:cs="Calibri"/>
                <w:b/>
                <w:bCs/>
                <w:i/>
                <w:iCs/>
                <w:color w:val="222222"/>
                <w:sz w:val="16"/>
                <w:szCs w:val="16"/>
              </w:rPr>
              <w:t>ß</w:t>
            </w:r>
          </w:p>
        </w:tc>
        <w:tc>
          <w:tcPr>
            <w:tcW w:w="1095" w:type="dxa"/>
            <w:tcBorders>
              <w:top w:val="nil"/>
              <w:left w:val="nil"/>
              <w:bottom w:val="single" w:sz="8" w:space="0" w:color="auto"/>
              <w:right w:val="nil"/>
            </w:tcBorders>
            <w:shd w:val="clear" w:color="auto" w:fill="auto"/>
            <w:noWrap/>
            <w:vAlign w:val="center"/>
            <w:hideMark/>
          </w:tcPr>
          <w:p w14:paraId="7DEB6829" w14:textId="77777777" w:rsidR="007A7C92" w:rsidRPr="00C124AA" w:rsidRDefault="007A7C92" w:rsidP="00EC77BE">
            <w:pPr>
              <w:jc w:val="center"/>
              <w:rPr>
                <w:rFonts w:ascii="Times Roman" w:hAnsi="Times Roman" w:cs="Calibri"/>
                <w:b/>
                <w:bCs/>
                <w:color w:val="222222"/>
                <w:sz w:val="16"/>
                <w:szCs w:val="16"/>
              </w:rPr>
            </w:pPr>
            <w:r w:rsidRPr="00C124AA">
              <w:rPr>
                <w:rFonts w:ascii="Times Roman" w:hAnsi="Times Roman" w:cs="Calibri"/>
                <w:b/>
                <w:bCs/>
                <w:color w:val="222222"/>
                <w:sz w:val="16"/>
                <w:szCs w:val="16"/>
              </w:rPr>
              <w:t>Robust SE</w:t>
            </w:r>
          </w:p>
        </w:tc>
        <w:tc>
          <w:tcPr>
            <w:tcW w:w="1037" w:type="dxa"/>
            <w:tcBorders>
              <w:top w:val="nil"/>
              <w:left w:val="nil"/>
              <w:bottom w:val="single" w:sz="8" w:space="0" w:color="auto"/>
              <w:right w:val="nil"/>
            </w:tcBorders>
            <w:shd w:val="clear" w:color="auto" w:fill="auto"/>
            <w:noWrap/>
            <w:vAlign w:val="center"/>
            <w:hideMark/>
          </w:tcPr>
          <w:p w14:paraId="4B07ED9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L 95% CI</w:t>
            </w:r>
          </w:p>
        </w:tc>
        <w:tc>
          <w:tcPr>
            <w:tcW w:w="1050" w:type="dxa"/>
            <w:tcBorders>
              <w:top w:val="nil"/>
              <w:left w:val="nil"/>
              <w:bottom w:val="single" w:sz="8" w:space="0" w:color="auto"/>
              <w:right w:val="nil"/>
            </w:tcBorders>
            <w:shd w:val="clear" w:color="auto" w:fill="auto"/>
            <w:noWrap/>
            <w:vAlign w:val="center"/>
            <w:hideMark/>
          </w:tcPr>
          <w:p w14:paraId="0A33C901"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U 95% CI</w:t>
            </w:r>
          </w:p>
        </w:tc>
        <w:tc>
          <w:tcPr>
            <w:tcW w:w="160" w:type="dxa"/>
            <w:tcBorders>
              <w:top w:val="nil"/>
              <w:left w:val="nil"/>
              <w:bottom w:val="single" w:sz="8" w:space="0" w:color="auto"/>
              <w:right w:val="nil"/>
            </w:tcBorders>
            <w:shd w:val="clear" w:color="auto" w:fill="auto"/>
            <w:noWrap/>
            <w:vAlign w:val="center"/>
            <w:hideMark/>
          </w:tcPr>
          <w:p w14:paraId="7FB2CF7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718" w:type="dxa"/>
            <w:tcBorders>
              <w:top w:val="nil"/>
              <w:left w:val="nil"/>
              <w:bottom w:val="single" w:sz="8" w:space="0" w:color="auto"/>
              <w:right w:val="nil"/>
            </w:tcBorders>
            <w:shd w:val="clear" w:color="auto" w:fill="auto"/>
            <w:vAlign w:val="center"/>
            <w:hideMark/>
          </w:tcPr>
          <w:p w14:paraId="09CE6A4B" w14:textId="77777777" w:rsidR="007A7C92" w:rsidRPr="00C124AA" w:rsidRDefault="007A7C92" w:rsidP="00EC77BE">
            <w:pPr>
              <w:jc w:val="center"/>
              <w:rPr>
                <w:rFonts w:ascii="Times Roman" w:hAnsi="Times Roman" w:cs="Calibri"/>
                <w:b/>
                <w:bCs/>
                <w:i/>
                <w:iCs/>
                <w:color w:val="222222"/>
                <w:sz w:val="16"/>
                <w:szCs w:val="16"/>
              </w:rPr>
            </w:pPr>
            <w:r w:rsidRPr="00C124AA">
              <w:rPr>
                <w:rFonts w:ascii="Times Roman" w:hAnsi="Times Roman" w:cs="Calibri"/>
                <w:b/>
                <w:bCs/>
                <w:i/>
                <w:iCs/>
                <w:color w:val="222222"/>
                <w:sz w:val="16"/>
                <w:szCs w:val="16"/>
              </w:rPr>
              <w:t>ß</w:t>
            </w:r>
          </w:p>
        </w:tc>
        <w:tc>
          <w:tcPr>
            <w:tcW w:w="1095" w:type="dxa"/>
            <w:tcBorders>
              <w:top w:val="nil"/>
              <w:left w:val="nil"/>
              <w:bottom w:val="single" w:sz="8" w:space="0" w:color="auto"/>
              <w:right w:val="nil"/>
            </w:tcBorders>
            <w:shd w:val="clear" w:color="auto" w:fill="auto"/>
            <w:noWrap/>
            <w:vAlign w:val="center"/>
            <w:hideMark/>
          </w:tcPr>
          <w:p w14:paraId="4ED0732C" w14:textId="77777777" w:rsidR="007A7C92" w:rsidRPr="00C124AA" w:rsidRDefault="007A7C92" w:rsidP="00EC77BE">
            <w:pPr>
              <w:jc w:val="center"/>
              <w:rPr>
                <w:rFonts w:ascii="Times Roman" w:hAnsi="Times Roman" w:cs="Calibri"/>
                <w:b/>
                <w:bCs/>
                <w:color w:val="222222"/>
                <w:sz w:val="16"/>
                <w:szCs w:val="16"/>
              </w:rPr>
            </w:pPr>
            <w:r w:rsidRPr="00C124AA">
              <w:rPr>
                <w:rFonts w:ascii="Times Roman" w:hAnsi="Times Roman" w:cs="Calibri"/>
                <w:b/>
                <w:bCs/>
                <w:color w:val="222222"/>
                <w:sz w:val="16"/>
                <w:szCs w:val="16"/>
              </w:rPr>
              <w:t>Robust SE</w:t>
            </w:r>
          </w:p>
        </w:tc>
        <w:tc>
          <w:tcPr>
            <w:tcW w:w="1037" w:type="dxa"/>
            <w:tcBorders>
              <w:top w:val="nil"/>
              <w:left w:val="nil"/>
              <w:bottom w:val="single" w:sz="8" w:space="0" w:color="auto"/>
              <w:right w:val="nil"/>
            </w:tcBorders>
            <w:shd w:val="clear" w:color="auto" w:fill="auto"/>
            <w:noWrap/>
            <w:vAlign w:val="center"/>
            <w:hideMark/>
          </w:tcPr>
          <w:p w14:paraId="2DDF341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L 95% CI</w:t>
            </w:r>
          </w:p>
        </w:tc>
        <w:tc>
          <w:tcPr>
            <w:tcW w:w="1050" w:type="dxa"/>
            <w:tcBorders>
              <w:top w:val="nil"/>
              <w:left w:val="nil"/>
              <w:bottom w:val="single" w:sz="8" w:space="0" w:color="auto"/>
              <w:right w:val="nil"/>
            </w:tcBorders>
            <w:shd w:val="clear" w:color="auto" w:fill="auto"/>
            <w:noWrap/>
            <w:vAlign w:val="center"/>
            <w:hideMark/>
          </w:tcPr>
          <w:p w14:paraId="66DEB07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U 95% CI</w:t>
            </w:r>
          </w:p>
        </w:tc>
      </w:tr>
      <w:tr w:rsidR="007A7C92" w:rsidRPr="00C124AA" w14:paraId="028E6733" w14:textId="77777777" w:rsidTr="00EC77BE">
        <w:trPr>
          <w:trHeight w:val="280"/>
        </w:trPr>
        <w:tc>
          <w:tcPr>
            <w:tcW w:w="4460" w:type="dxa"/>
            <w:tcBorders>
              <w:top w:val="nil"/>
              <w:left w:val="nil"/>
              <w:bottom w:val="nil"/>
              <w:right w:val="nil"/>
            </w:tcBorders>
            <w:shd w:val="clear" w:color="auto" w:fill="auto"/>
            <w:noWrap/>
            <w:vAlign w:val="center"/>
            <w:hideMark/>
          </w:tcPr>
          <w:p w14:paraId="0A0F72F3"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urban boundary (Linear)</w:t>
            </w:r>
            <w:r w:rsidRPr="00C124AA">
              <w:rPr>
                <w:rFonts w:ascii="Times Roman" w:hAnsi="Times Roman" w:cs="Calibri"/>
                <w:color w:val="000000"/>
                <w:sz w:val="16"/>
                <w:szCs w:val="16"/>
                <w:lang w:val="en-US"/>
              </w:rPr>
              <w:t>*</w:t>
            </w:r>
          </w:p>
        </w:tc>
        <w:tc>
          <w:tcPr>
            <w:tcW w:w="718" w:type="dxa"/>
            <w:tcBorders>
              <w:top w:val="nil"/>
              <w:left w:val="nil"/>
              <w:bottom w:val="nil"/>
              <w:right w:val="nil"/>
            </w:tcBorders>
            <w:shd w:val="clear" w:color="auto" w:fill="auto"/>
            <w:noWrap/>
            <w:vAlign w:val="bottom"/>
            <w:hideMark/>
          </w:tcPr>
          <w:p w14:paraId="0DB997B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0.00</w:t>
            </w:r>
          </w:p>
        </w:tc>
        <w:tc>
          <w:tcPr>
            <w:tcW w:w="1095" w:type="dxa"/>
            <w:tcBorders>
              <w:top w:val="nil"/>
              <w:left w:val="nil"/>
              <w:bottom w:val="nil"/>
              <w:right w:val="nil"/>
            </w:tcBorders>
            <w:shd w:val="clear" w:color="auto" w:fill="auto"/>
            <w:noWrap/>
            <w:vAlign w:val="bottom"/>
            <w:hideMark/>
          </w:tcPr>
          <w:p w14:paraId="23FE0D3E"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0.45</w:t>
            </w:r>
          </w:p>
        </w:tc>
        <w:tc>
          <w:tcPr>
            <w:tcW w:w="1037" w:type="dxa"/>
            <w:tcBorders>
              <w:top w:val="nil"/>
              <w:left w:val="nil"/>
              <w:bottom w:val="nil"/>
              <w:right w:val="nil"/>
            </w:tcBorders>
            <w:shd w:val="clear" w:color="auto" w:fill="auto"/>
            <w:noWrap/>
            <w:vAlign w:val="bottom"/>
            <w:hideMark/>
          </w:tcPr>
          <w:p w14:paraId="644EBB1E"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-0.88</w:t>
            </w:r>
          </w:p>
        </w:tc>
        <w:tc>
          <w:tcPr>
            <w:tcW w:w="1050" w:type="dxa"/>
            <w:tcBorders>
              <w:top w:val="nil"/>
              <w:left w:val="nil"/>
              <w:bottom w:val="nil"/>
              <w:right w:val="nil"/>
            </w:tcBorders>
            <w:shd w:val="clear" w:color="auto" w:fill="auto"/>
            <w:noWrap/>
            <w:vAlign w:val="bottom"/>
            <w:hideMark/>
          </w:tcPr>
          <w:p w14:paraId="3B6D658F"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0.88</w:t>
            </w:r>
          </w:p>
        </w:tc>
        <w:tc>
          <w:tcPr>
            <w:tcW w:w="160" w:type="dxa"/>
            <w:tcBorders>
              <w:top w:val="nil"/>
              <w:left w:val="nil"/>
              <w:bottom w:val="nil"/>
              <w:right w:val="nil"/>
            </w:tcBorders>
            <w:shd w:val="clear" w:color="auto" w:fill="auto"/>
            <w:noWrap/>
            <w:vAlign w:val="center"/>
            <w:hideMark/>
          </w:tcPr>
          <w:p w14:paraId="6EDDFBDC"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bottom"/>
            <w:hideMark/>
          </w:tcPr>
          <w:p w14:paraId="551409C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1.54</w:t>
            </w:r>
          </w:p>
        </w:tc>
        <w:tc>
          <w:tcPr>
            <w:tcW w:w="1095" w:type="dxa"/>
            <w:tcBorders>
              <w:top w:val="nil"/>
              <w:left w:val="nil"/>
              <w:bottom w:val="nil"/>
              <w:right w:val="nil"/>
            </w:tcBorders>
            <w:shd w:val="clear" w:color="auto" w:fill="auto"/>
            <w:noWrap/>
            <w:vAlign w:val="bottom"/>
            <w:hideMark/>
          </w:tcPr>
          <w:p w14:paraId="7CC6FB1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1.64</w:t>
            </w:r>
          </w:p>
        </w:tc>
        <w:tc>
          <w:tcPr>
            <w:tcW w:w="1037" w:type="dxa"/>
            <w:tcBorders>
              <w:top w:val="nil"/>
              <w:left w:val="nil"/>
              <w:bottom w:val="nil"/>
              <w:right w:val="nil"/>
            </w:tcBorders>
            <w:shd w:val="clear" w:color="auto" w:fill="auto"/>
            <w:noWrap/>
            <w:vAlign w:val="bottom"/>
            <w:hideMark/>
          </w:tcPr>
          <w:p w14:paraId="789A9FB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-1.68</w:t>
            </w:r>
          </w:p>
        </w:tc>
        <w:tc>
          <w:tcPr>
            <w:tcW w:w="1050" w:type="dxa"/>
            <w:tcBorders>
              <w:top w:val="nil"/>
              <w:left w:val="nil"/>
              <w:bottom w:val="nil"/>
              <w:right w:val="nil"/>
            </w:tcBorders>
            <w:shd w:val="clear" w:color="auto" w:fill="auto"/>
            <w:noWrap/>
            <w:vAlign w:val="bottom"/>
            <w:hideMark/>
          </w:tcPr>
          <w:p w14:paraId="5EEE99C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4.75</w:t>
            </w:r>
          </w:p>
        </w:tc>
      </w:tr>
      <w:tr w:rsidR="007A7C92" w:rsidRPr="00C124AA" w14:paraId="42302BA0" w14:textId="77777777" w:rsidTr="00EC77BE">
        <w:trPr>
          <w:trHeight w:val="280"/>
        </w:trPr>
        <w:tc>
          <w:tcPr>
            <w:tcW w:w="4460" w:type="dxa"/>
            <w:tcBorders>
              <w:top w:val="nil"/>
              <w:left w:val="nil"/>
              <w:bottom w:val="nil"/>
              <w:right w:val="nil"/>
            </w:tcBorders>
            <w:shd w:val="clear" w:color="auto" w:fill="auto"/>
            <w:noWrap/>
            <w:vAlign w:val="center"/>
            <w:hideMark/>
          </w:tcPr>
          <w:p w14:paraId="2C19C554"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Distance from urban boundary (Quadratic)</w:t>
            </w:r>
          </w:p>
        </w:tc>
        <w:tc>
          <w:tcPr>
            <w:tcW w:w="718" w:type="dxa"/>
            <w:tcBorders>
              <w:top w:val="nil"/>
              <w:left w:val="nil"/>
              <w:bottom w:val="nil"/>
              <w:right w:val="nil"/>
            </w:tcBorders>
            <w:shd w:val="clear" w:color="auto" w:fill="auto"/>
            <w:noWrap/>
            <w:vAlign w:val="bottom"/>
            <w:hideMark/>
          </w:tcPr>
          <w:p w14:paraId="73B3EB0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0.64</w:t>
            </w:r>
          </w:p>
        </w:tc>
        <w:tc>
          <w:tcPr>
            <w:tcW w:w="1095" w:type="dxa"/>
            <w:tcBorders>
              <w:top w:val="nil"/>
              <w:left w:val="nil"/>
              <w:bottom w:val="nil"/>
              <w:right w:val="nil"/>
            </w:tcBorders>
            <w:shd w:val="clear" w:color="auto" w:fill="auto"/>
            <w:noWrap/>
            <w:vAlign w:val="bottom"/>
            <w:hideMark/>
          </w:tcPr>
          <w:p w14:paraId="584C4F45"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0.76</w:t>
            </w:r>
          </w:p>
        </w:tc>
        <w:tc>
          <w:tcPr>
            <w:tcW w:w="1037" w:type="dxa"/>
            <w:tcBorders>
              <w:top w:val="nil"/>
              <w:left w:val="nil"/>
              <w:bottom w:val="nil"/>
              <w:right w:val="nil"/>
            </w:tcBorders>
            <w:shd w:val="clear" w:color="auto" w:fill="auto"/>
            <w:noWrap/>
            <w:vAlign w:val="bottom"/>
            <w:hideMark/>
          </w:tcPr>
          <w:p w14:paraId="028A014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-0.84</w:t>
            </w:r>
          </w:p>
        </w:tc>
        <w:tc>
          <w:tcPr>
            <w:tcW w:w="1050" w:type="dxa"/>
            <w:tcBorders>
              <w:top w:val="nil"/>
              <w:left w:val="nil"/>
              <w:bottom w:val="nil"/>
              <w:right w:val="nil"/>
            </w:tcBorders>
            <w:shd w:val="clear" w:color="auto" w:fill="auto"/>
            <w:noWrap/>
            <w:vAlign w:val="bottom"/>
            <w:hideMark/>
          </w:tcPr>
          <w:p w14:paraId="035FDA43"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2.13</w:t>
            </w:r>
          </w:p>
        </w:tc>
        <w:tc>
          <w:tcPr>
            <w:tcW w:w="160" w:type="dxa"/>
            <w:tcBorders>
              <w:top w:val="nil"/>
              <w:left w:val="nil"/>
              <w:bottom w:val="nil"/>
              <w:right w:val="nil"/>
            </w:tcBorders>
            <w:shd w:val="clear" w:color="auto" w:fill="auto"/>
            <w:noWrap/>
            <w:vAlign w:val="bottom"/>
            <w:hideMark/>
          </w:tcPr>
          <w:p w14:paraId="0F44EB2D"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bottom"/>
            <w:hideMark/>
          </w:tcPr>
          <w:p w14:paraId="61FED59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0.49</w:t>
            </w:r>
          </w:p>
        </w:tc>
        <w:tc>
          <w:tcPr>
            <w:tcW w:w="1095" w:type="dxa"/>
            <w:tcBorders>
              <w:top w:val="nil"/>
              <w:left w:val="nil"/>
              <w:bottom w:val="nil"/>
              <w:right w:val="nil"/>
            </w:tcBorders>
            <w:shd w:val="clear" w:color="auto" w:fill="auto"/>
            <w:noWrap/>
            <w:vAlign w:val="bottom"/>
            <w:hideMark/>
          </w:tcPr>
          <w:p w14:paraId="08559C1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2.83</w:t>
            </w:r>
          </w:p>
        </w:tc>
        <w:tc>
          <w:tcPr>
            <w:tcW w:w="1037" w:type="dxa"/>
            <w:tcBorders>
              <w:top w:val="nil"/>
              <w:left w:val="nil"/>
              <w:bottom w:val="nil"/>
              <w:right w:val="nil"/>
            </w:tcBorders>
            <w:shd w:val="clear" w:color="auto" w:fill="auto"/>
            <w:noWrap/>
            <w:vAlign w:val="bottom"/>
            <w:hideMark/>
          </w:tcPr>
          <w:p w14:paraId="5751515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-5.06</w:t>
            </w:r>
          </w:p>
        </w:tc>
        <w:tc>
          <w:tcPr>
            <w:tcW w:w="1050" w:type="dxa"/>
            <w:tcBorders>
              <w:top w:val="nil"/>
              <w:left w:val="nil"/>
              <w:bottom w:val="nil"/>
              <w:right w:val="nil"/>
            </w:tcBorders>
            <w:shd w:val="clear" w:color="auto" w:fill="auto"/>
            <w:noWrap/>
            <w:vAlign w:val="bottom"/>
            <w:hideMark/>
          </w:tcPr>
          <w:p w14:paraId="65A9E7D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6.05</w:t>
            </w:r>
          </w:p>
        </w:tc>
      </w:tr>
      <w:tr w:rsidR="007A7C92" w:rsidRPr="00C124AA" w14:paraId="6F450C08" w14:textId="77777777" w:rsidTr="00EC77BE">
        <w:trPr>
          <w:trHeight w:val="280"/>
        </w:trPr>
        <w:tc>
          <w:tcPr>
            <w:tcW w:w="4460" w:type="dxa"/>
            <w:tcBorders>
              <w:top w:val="nil"/>
              <w:left w:val="nil"/>
              <w:bottom w:val="nil"/>
              <w:right w:val="nil"/>
            </w:tcBorders>
            <w:shd w:val="clear" w:color="auto" w:fill="auto"/>
            <w:noWrap/>
            <w:vAlign w:val="center"/>
            <w:hideMark/>
          </w:tcPr>
          <w:p w14:paraId="4D067104"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urban boundary (Linear) x Cover</w:t>
            </w:r>
            <w:r w:rsidRPr="00C124AA">
              <w:rPr>
                <w:rFonts w:ascii="Times Roman" w:hAnsi="Times Roman" w:cs="Calibri"/>
                <w:color w:val="000000"/>
                <w:sz w:val="16"/>
                <w:szCs w:val="16"/>
                <w:lang w:val="en-US"/>
              </w:rPr>
              <w:t>*</w:t>
            </w:r>
          </w:p>
        </w:tc>
        <w:tc>
          <w:tcPr>
            <w:tcW w:w="718" w:type="dxa"/>
            <w:tcBorders>
              <w:top w:val="nil"/>
              <w:left w:val="nil"/>
              <w:bottom w:val="nil"/>
              <w:right w:val="nil"/>
            </w:tcBorders>
            <w:shd w:val="clear" w:color="auto" w:fill="auto"/>
            <w:noWrap/>
            <w:vAlign w:val="bottom"/>
            <w:hideMark/>
          </w:tcPr>
          <w:p w14:paraId="0B2A82C5"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0.33</w:t>
            </w:r>
          </w:p>
        </w:tc>
        <w:tc>
          <w:tcPr>
            <w:tcW w:w="1095" w:type="dxa"/>
            <w:tcBorders>
              <w:top w:val="nil"/>
              <w:left w:val="nil"/>
              <w:bottom w:val="nil"/>
              <w:right w:val="nil"/>
            </w:tcBorders>
            <w:shd w:val="clear" w:color="auto" w:fill="auto"/>
            <w:noWrap/>
            <w:vAlign w:val="bottom"/>
            <w:hideMark/>
          </w:tcPr>
          <w:p w14:paraId="78E76AA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0.21</w:t>
            </w:r>
          </w:p>
        </w:tc>
        <w:tc>
          <w:tcPr>
            <w:tcW w:w="1037" w:type="dxa"/>
            <w:tcBorders>
              <w:top w:val="nil"/>
              <w:left w:val="nil"/>
              <w:bottom w:val="nil"/>
              <w:right w:val="nil"/>
            </w:tcBorders>
            <w:shd w:val="clear" w:color="auto" w:fill="auto"/>
            <w:noWrap/>
            <w:vAlign w:val="bottom"/>
            <w:hideMark/>
          </w:tcPr>
          <w:p w14:paraId="60F34D2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-0.08</w:t>
            </w:r>
          </w:p>
        </w:tc>
        <w:tc>
          <w:tcPr>
            <w:tcW w:w="1050" w:type="dxa"/>
            <w:tcBorders>
              <w:top w:val="nil"/>
              <w:left w:val="nil"/>
              <w:bottom w:val="nil"/>
              <w:right w:val="nil"/>
            </w:tcBorders>
            <w:shd w:val="clear" w:color="auto" w:fill="auto"/>
            <w:noWrap/>
            <w:vAlign w:val="bottom"/>
            <w:hideMark/>
          </w:tcPr>
          <w:p w14:paraId="70E3ABE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0.74</w:t>
            </w:r>
          </w:p>
        </w:tc>
        <w:tc>
          <w:tcPr>
            <w:tcW w:w="160" w:type="dxa"/>
            <w:tcBorders>
              <w:top w:val="nil"/>
              <w:left w:val="nil"/>
              <w:bottom w:val="nil"/>
              <w:right w:val="nil"/>
            </w:tcBorders>
            <w:shd w:val="clear" w:color="auto" w:fill="auto"/>
            <w:noWrap/>
            <w:vAlign w:val="center"/>
            <w:hideMark/>
          </w:tcPr>
          <w:p w14:paraId="6946BBD8"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bottom"/>
            <w:hideMark/>
          </w:tcPr>
          <w:p w14:paraId="59A1424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-0.06</w:t>
            </w:r>
          </w:p>
        </w:tc>
        <w:tc>
          <w:tcPr>
            <w:tcW w:w="1095" w:type="dxa"/>
            <w:tcBorders>
              <w:top w:val="nil"/>
              <w:left w:val="nil"/>
              <w:bottom w:val="nil"/>
              <w:right w:val="nil"/>
            </w:tcBorders>
            <w:shd w:val="clear" w:color="auto" w:fill="auto"/>
            <w:noWrap/>
            <w:vAlign w:val="bottom"/>
            <w:hideMark/>
          </w:tcPr>
          <w:p w14:paraId="1A78A4D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0.20</w:t>
            </w:r>
          </w:p>
        </w:tc>
        <w:tc>
          <w:tcPr>
            <w:tcW w:w="1037" w:type="dxa"/>
            <w:tcBorders>
              <w:top w:val="nil"/>
              <w:left w:val="nil"/>
              <w:bottom w:val="nil"/>
              <w:right w:val="nil"/>
            </w:tcBorders>
            <w:shd w:val="clear" w:color="auto" w:fill="auto"/>
            <w:noWrap/>
            <w:vAlign w:val="bottom"/>
            <w:hideMark/>
          </w:tcPr>
          <w:p w14:paraId="2157A58B"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-0.44</w:t>
            </w:r>
          </w:p>
        </w:tc>
        <w:tc>
          <w:tcPr>
            <w:tcW w:w="1050" w:type="dxa"/>
            <w:tcBorders>
              <w:top w:val="nil"/>
              <w:left w:val="nil"/>
              <w:bottom w:val="nil"/>
              <w:right w:val="nil"/>
            </w:tcBorders>
            <w:shd w:val="clear" w:color="auto" w:fill="auto"/>
            <w:noWrap/>
            <w:vAlign w:val="bottom"/>
            <w:hideMark/>
          </w:tcPr>
          <w:p w14:paraId="3A76812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0.33</w:t>
            </w:r>
          </w:p>
        </w:tc>
      </w:tr>
      <w:tr w:rsidR="007A7C92" w:rsidRPr="00C124AA" w14:paraId="4F6CDF01" w14:textId="77777777" w:rsidTr="00EC77BE">
        <w:trPr>
          <w:trHeight w:val="280"/>
        </w:trPr>
        <w:tc>
          <w:tcPr>
            <w:tcW w:w="4460" w:type="dxa"/>
            <w:tcBorders>
              <w:top w:val="nil"/>
              <w:left w:val="nil"/>
              <w:bottom w:val="nil"/>
              <w:right w:val="nil"/>
            </w:tcBorders>
            <w:shd w:val="clear" w:color="auto" w:fill="auto"/>
            <w:noWrap/>
            <w:vAlign w:val="center"/>
            <w:hideMark/>
          </w:tcPr>
          <w:p w14:paraId="46EB7376"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Distance from urban boundary  (Quadratic) x Cover</w:t>
            </w:r>
          </w:p>
        </w:tc>
        <w:tc>
          <w:tcPr>
            <w:tcW w:w="718" w:type="dxa"/>
            <w:tcBorders>
              <w:top w:val="nil"/>
              <w:left w:val="nil"/>
              <w:bottom w:val="nil"/>
              <w:right w:val="nil"/>
            </w:tcBorders>
            <w:shd w:val="clear" w:color="auto" w:fill="auto"/>
            <w:noWrap/>
            <w:vAlign w:val="bottom"/>
            <w:hideMark/>
          </w:tcPr>
          <w:p w14:paraId="51B946B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1.59</w:t>
            </w:r>
          </w:p>
        </w:tc>
        <w:tc>
          <w:tcPr>
            <w:tcW w:w="1095" w:type="dxa"/>
            <w:tcBorders>
              <w:top w:val="nil"/>
              <w:left w:val="nil"/>
              <w:bottom w:val="nil"/>
              <w:right w:val="nil"/>
            </w:tcBorders>
            <w:shd w:val="clear" w:color="auto" w:fill="auto"/>
            <w:noWrap/>
            <w:vAlign w:val="bottom"/>
            <w:hideMark/>
          </w:tcPr>
          <w:p w14:paraId="4BDAB3F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0.53</w:t>
            </w:r>
          </w:p>
        </w:tc>
        <w:tc>
          <w:tcPr>
            <w:tcW w:w="1037" w:type="dxa"/>
            <w:tcBorders>
              <w:top w:val="nil"/>
              <w:left w:val="nil"/>
              <w:bottom w:val="nil"/>
              <w:right w:val="nil"/>
            </w:tcBorders>
            <w:shd w:val="clear" w:color="auto" w:fill="auto"/>
            <w:noWrap/>
            <w:vAlign w:val="bottom"/>
            <w:hideMark/>
          </w:tcPr>
          <w:p w14:paraId="2036201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0.56</w:t>
            </w:r>
          </w:p>
        </w:tc>
        <w:tc>
          <w:tcPr>
            <w:tcW w:w="1050" w:type="dxa"/>
            <w:tcBorders>
              <w:top w:val="nil"/>
              <w:left w:val="nil"/>
              <w:bottom w:val="nil"/>
              <w:right w:val="nil"/>
            </w:tcBorders>
            <w:shd w:val="clear" w:color="auto" w:fill="auto"/>
            <w:noWrap/>
            <w:vAlign w:val="bottom"/>
            <w:hideMark/>
          </w:tcPr>
          <w:p w14:paraId="577A99C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2.63</w:t>
            </w:r>
          </w:p>
        </w:tc>
        <w:tc>
          <w:tcPr>
            <w:tcW w:w="160" w:type="dxa"/>
            <w:tcBorders>
              <w:top w:val="nil"/>
              <w:left w:val="nil"/>
              <w:bottom w:val="nil"/>
              <w:right w:val="nil"/>
            </w:tcBorders>
            <w:shd w:val="clear" w:color="auto" w:fill="auto"/>
            <w:noWrap/>
            <w:vAlign w:val="bottom"/>
            <w:hideMark/>
          </w:tcPr>
          <w:p w14:paraId="156B4031"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bottom"/>
            <w:hideMark/>
          </w:tcPr>
          <w:p w14:paraId="4E8A4EC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2.97</w:t>
            </w:r>
          </w:p>
        </w:tc>
        <w:tc>
          <w:tcPr>
            <w:tcW w:w="1095" w:type="dxa"/>
            <w:tcBorders>
              <w:top w:val="nil"/>
              <w:left w:val="nil"/>
              <w:bottom w:val="nil"/>
              <w:right w:val="nil"/>
            </w:tcBorders>
            <w:shd w:val="clear" w:color="auto" w:fill="auto"/>
            <w:noWrap/>
            <w:vAlign w:val="bottom"/>
            <w:hideMark/>
          </w:tcPr>
          <w:p w14:paraId="2AFDCE6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0.67</w:t>
            </w:r>
          </w:p>
        </w:tc>
        <w:tc>
          <w:tcPr>
            <w:tcW w:w="1037" w:type="dxa"/>
            <w:tcBorders>
              <w:top w:val="nil"/>
              <w:left w:val="nil"/>
              <w:bottom w:val="nil"/>
              <w:right w:val="nil"/>
            </w:tcBorders>
            <w:shd w:val="clear" w:color="auto" w:fill="auto"/>
            <w:noWrap/>
            <w:vAlign w:val="bottom"/>
            <w:hideMark/>
          </w:tcPr>
          <w:p w14:paraId="65E3837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1.65</w:t>
            </w:r>
          </w:p>
        </w:tc>
        <w:tc>
          <w:tcPr>
            <w:tcW w:w="1050" w:type="dxa"/>
            <w:tcBorders>
              <w:top w:val="nil"/>
              <w:left w:val="nil"/>
              <w:bottom w:val="nil"/>
              <w:right w:val="nil"/>
            </w:tcBorders>
            <w:shd w:val="clear" w:color="auto" w:fill="auto"/>
            <w:noWrap/>
            <w:vAlign w:val="bottom"/>
            <w:hideMark/>
          </w:tcPr>
          <w:p w14:paraId="6437E58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4.29</w:t>
            </w:r>
          </w:p>
        </w:tc>
      </w:tr>
      <w:tr w:rsidR="007A7C92" w:rsidRPr="00C124AA" w14:paraId="1FF6DF55" w14:textId="77777777" w:rsidTr="00EC77BE">
        <w:trPr>
          <w:trHeight w:val="280"/>
        </w:trPr>
        <w:tc>
          <w:tcPr>
            <w:tcW w:w="4460" w:type="dxa"/>
            <w:tcBorders>
              <w:top w:val="nil"/>
              <w:left w:val="nil"/>
              <w:bottom w:val="nil"/>
              <w:right w:val="nil"/>
            </w:tcBorders>
            <w:shd w:val="clear" w:color="auto" w:fill="auto"/>
            <w:noWrap/>
            <w:vAlign w:val="center"/>
            <w:hideMark/>
          </w:tcPr>
          <w:p w14:paraId="1EB41257"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Cover</w:t>
            </w:r>
          </w:p>
        </w:tc>
        <w:tc>
          <w:tcPr>
            <w:tcW w:w="718" w:type="dxa"/>
            <w:tcBorders>
              <w:top w:val="nil"/>
              <w:left w:val="nil"/>
              <w:bottom w:val="nil"/>
              <w:right w:val="nil"/>
            </w:tcBorders>
            <w:shd w:val="clear" w:color="auto" w:fill="auto"/>
            <w:noWrap/>
            <w:vAlign w:val="bottom"/>
            <w:hideMark/>
          </w:tcPr>
          <w:p w14:paraId="7D30596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-0.40</w:t>
            </w:r>
          </w:p>
        </w:tc>
        <w:tc>
          <w:tcPr>
            <w:tcW w:w="1095" w:type="dxa"/>
            <w:tcBorders>
              <w:top w:val="nil"/>
              <w:left w:val="nil"/>
              <w:bottom w:val="nil"/>
              <w:right w:val="nil"/>
            </w:tcBorders>
            <w:shd w:val="clear" w:color="auto" w:fill="auto"/>
            <w:noWrap/>
            <w:vAlign w:val="bottom"/>
            <w:hideMark/>
          </w:tcPr>
          <w:p w14:paraId="42E4029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0.16</w:t>
            </w:r>
          </w:p>
        </w:tc>
        <w:tc>
          <w:tcPr>
            <w:tcW w:w="1037" w:type="dxa"/>
            <w:tcBorders>
              <w:top w:val="nil"/>
              <w:left w:val="nil"/>
              <w:bottom w:val="nil"/>
              <w:right w:val="nil"/>
            </w:tcBorders>
            <w:shd w:val="clear" w:color="auto" w:fill="auto"/>
            <w:noWrap/>
            <w:vAlign w:val="bottom"/>
            <w:hideMark/>
          </w:tcPr>
          <w:p w14:paraId="404534A6"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-0.70</w:t>
            </w:r>
          </w:p>
        </w:tc>
        <w:tc>
          <w:tcPr>
            <w:tcW w:w="1050" w:type="dxa"/>
            <w:tcBorders>
              <w:top w:val="nil"/>
              <w:left w:val="nil"/>
              <w:bottom w:val="nil"/>
              <w:right w:val="nil"/>
            </w:tcBorders>
            <w:shd w:val="clear" w:color="auto" w:fill="auto"/>
            <w:noWrap/>
            <w:vAlign w:val="bottom"/>
            <w:hideMark/>
          </w:tcPr>
          <w:p w14:paraId="3A01A88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-0.09</w:t>
            </w:r>
          </w:p>
        </w:tc>
        <w:tc>
          <w:tcPr>
            <w:tcW w:w="160" w:type="dxa"/>
            <w:tcBorders>
              <w:top w:val="nil"/>
              <w:left w:val="nil"/>
              <w:bottom w:val="nil"/>
              <w:right w:val="nil"/>
            </w:tcBorders>
            <w:shd w:val="clear" w:color="auto" w:fill="auto"/>
            <w:noWrap/>
            <w:vAlign w:val="center"/>
            <w:hideMark/>
          </w:tcPr>
          <w:p w14:paraId="6CAC5122"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bottom"/>
            <w:hideMark/>
          </w:tcPr>
          <w:p w14:paraId="29B187B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-1.04</w:t>
            </w:r>
          </w:p>
        </w:tc>
        <w:tc>
          <w:tcPr>
            <w:tcW w:w="1095" w:type="dxa"/>
            <w:tcBorders>
              <w:top w:val="nil"/>
              <w:left w:val="nil"/>
              <w:bottom w:val="nil"/>
              <w:right w:val="nil"/>
            </w:tcBorders>
            <w:shd w:val="clear" w:color="auto" w:fill="auto"/>
            <w:noWrap/>
            <w:vAlign w:val="bottom"/>
            <w:hideMark/>
          </w:tcPr>
          <w:p w14:paraId="1AB0C68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0.24</w:t>
            </w:r>
          </w:p>
        </w:tc>
        <w:tc>
          <w:tcPr>
            <w:tcW w:w="1037" w:type="dxa"/>
            <w:tcBorders>
              <w:top w:val="nil"/>
              <w:left w:val="nil"/>
              <w:bottom w:val="nil"/>
              <w:right w:val="nil"/>
            </w:tcBorders>
            <w:shd w:val="clear" w:color="auto" w:fill="auto"/>
            <w:noWrap/>
            <w:vAlign w:val="bottom"/>
            <w:hideMark/>
          </w:tcPr>
          <w:p w14:paraId="0ABC3E33"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-1.51</w:t>
            </w:r>
          </w:p>
        </w:tc>
        <w:tc>
          <w:tcPr>
            <w:tcW w:w="1050" w:type="dxa"/>
            <w:tcBorders>
              <w:top w:val="nil"/>
              <w:left w:val="nil"/>
              <w:bottom w:val="nil"/>
              <w:right w:val="nil"/>
            </w:tcBorders>
            <w:shd w:val="clear" w:color="auto" w:fill="auto"/>
            <w:noWrap/>
            <w:vAlign w:val="bottom"/>
            <w:hideMark/>
          </w:tcPr>
          <w:p w14:paraId="72AADD40"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-0.57</w:t>
            </w:r>
          </w:p>
        </w:tc>
      </w:tr>
      <w:tr w:rsidR="007A7C92" w:rsidRPr="00C124AA" w14:paraId="2586E049" w14:textId="77777777" w:rsidTr="00EC77BE">
        <w:trPr>
          <w:trHeight w:val="280"/>
        </w:trPr>
        <w:tc>
          <w:tcPr>
            <w:tcW w:w="4460" w:type="dxa"/>
            <w:tcBorders>
              <w:top w:val="nil"/>
              <w:left w:val="nil"/>
              <w:bottom w:val="nil"/>
              <w:right w:val="nil"/>
            </w:tcBorders>
            <w:shd w:val="clear" w:color="auto" w:fill="auto"/>
            <w:noWrap/>
            <w:vAlign w:val="center"/>
            <w:hideMark/>
          </w:tcPr>
          <w:p w14:paraId="5CE275C0" w14:textId="77777777" w:rsidR="007A7C92" w:rsidRPr="00C124AA" w:rsidRDefault="007A7C92" w:rsidP="00EC77BE">
            <w:pPr>
              <w:rPr>
                <w:rFonts w:ascii="Times Roman" w:hAnsi="Times Roman" w:cs="Calibri"/>
                <w:color w:val="000000"/>
                <w:sz w:val="16"/>
                <w:szCs w:val="16"/>
                <w:lang w:val="en-US"/>
              </w:rPr>
            </w:pPr>
            <w:r w:rsidRPr="00C124AA">
              <w:rPr>
                <w:rFonts w:ascii="Times Roman" w:hAnsi="Times Roman" w:cs="Calibri"/>
                <w:color w:val="000000"/>
                <w:sz w:val="16"/>
                <w:szCs w:val="16"/>
              </w:rPr>
              <w:t>Distance from coast</w:t>
            </w:r>
            <w:r w:rsidRPr="00C124AA">
              <w:rPr>
                <w:rFonts w:ascii="Times Roman" w:hAnsi="Times Roman" w:cs="Calibri"/>
                <w:color w:val="000000"/>
                <w:sz w:val="16"/>
                <w:szCs w:val="16"/>
                <w:lang w:val="en-US"/>
              </w:rPr>
              <w:t>*</w:t>
            </w:r>
          </w:p>
        </w:tc>
        <w:tc>
          <w:tcPr>
            <w:tcW w:w="718" w:type="dxa"/>
            <w:tcBorders>
              <w:top w:val="nil"/>
              <w:left w:val="nil"/>
              <w:bottom w:val="nil"/>
              <w:right w:val="nil"/>
            </w:tcBorders>
            <w:shd w:val="clear" w:color="auto" w:fill="auto"/>
            <w:noWrap/>
            <w:vAlign w:val="bottom"/>
            <w:hideMark/>
          </w:tcPr>
          <w:p w14:paraId="76CC379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-1.10</w:t>
            </w:r>
          </w:p>
        </w:tc>
        <w:tc>
          <w:tcPr>
            <w:tcW w:w="1095" w:type="dxa"/>
            <w:tcBorders>
              <w:top w:val="nil"/>
              <w:left w:val="nil"/>
              <w:bottom w:val="nil"/>
              <w:right w:val="nil"/>
            </w:tcBorders>
            <w:shd w:val="clear" w:color="auto" w:fill="auto"/>
            <w:noWrap/>
            <w:vAlign w:val="bottom"/>
            <w:hideMark/>
          </w:tcPr>
          <w:p w14:paraId="137D8AD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0.32</w:t>
            </w:r>
          </w:p>
        </w:tc>
        <w:tc>
          <w:tcPr>
            <w:tcW w:w="1037" w:type="dxa"/>
            <w:tcBorders>
              <w:top w:val="nil"/>
              <w:left w:val="nil"/>
              <w:bottom w:val="nil"/>
              <w:right w:val="nil"/>
            </w:tcBorders>
            <w:shd w:val="clear" w:color="auto" w:fill="auto"/>
            <w:noWrap/>
            <w:vAlign w:val="bottom"/>
            <w:hideMark/>
          </w:tcPr>
          <w:p w14:paraId="52439AF1"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-1.73</w:t>
            </w:r>
          </w:p>
        </w:tc>
        <w:tc>
          <w:tcPr>
            <w:tcW w:w="1050" w:type="dxa"/>
            <w:tcBorders>
              <w:top w:val="nil"/>
              <w:left w:val="nil"/>
              <w:bottom w:val="nil"/>
              <w:right w:val="nil"/>
            </w:tcBorders>
            <w:shd w:val="clear" w:color="auto" w:fill="auto"/>
            <w:noWrap/>
            <w:vAlign w:val="bottom"/>
            <w:hideMark/>
          </w:tcPr>
          <w:p w14:paraId="069BE4AC"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-0.46</w:t>
            </w:r>
          </w:p>
        </w:tc>
        <w:tc>
          <w:tcPr>
            <w:tcW w:w="160" w:type="dxa"/>
            <w:tcBorders>
              <w:top w:val="nil"/>
              <w:left w:val="nil"/>
              <w:bottom w:val="nil"/>
              <w:right w:val="nil"/>
            </w:tcBorders>
            <w:shd w:val="clear" w:color="auto" w:fill="auto"/>
            <w:noWrap/>
            <w:vAlign w:val="bottom"/>
            <w:hideMark/>
          </w:tcPr>
          <w:p w14:paraId="25A05B26"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center"/>
            <w:hideMark/>
          </w:tcPr>
          <w:p w14:paraId="13D59148" w14:textId="77777777" w:rsidR="007A7C92" w:rsidRPr="00C124AA" w:rsidRDefault="007A7C92" w:rsidP="00EC77BE">
            <w:pPr>
              <w:jc w:val="center"/>
              <w:rPr>
                <w:sz w:val="16"/>
                <w:szCs w:val="16"/>
              </w:rPr>
            </w:pPr>
          </w:p>
        </w:tc>
        <w:tc>
          <w:tcPr>
            <w:tcW w:w="1095" w:type="dxa"/>
            <w:tcBorders>
              <w:top w:val="nil"/>
              <w:left w:val="nil"/>
              <w:bottom w:val="nil"/>
              <w:right w:val="nil"/>
            </w:tcBorders>
            <w:shd w:val="clear" w:color="auto" w:fill="auto"/>
            <w:noWrap/>
            <w:vAlign w:val="center"/>
            <w:hideMark/>
          </w:tcPr>
          <w:p w14:paraId="03332DC8" w14:textId="77777777" w:rsidR="007A7C92" w:rsidRPr="00C124AA" w:rsidRDefault="007A7C92" w:rsidP="00EC77BE">
            <w:pPr>
              <w:jc w:val="center"/>
              <w:rPr>
                <w:sz w:val="16"/>
                <w:szCs w:val="16"/>
              </w:rPr>
            </w:pPr>
          </w:p>
        </w:tc>
        <w:tc>
          <w:tcPr>
            <w:tcW w:w="1037" w:type="dxa"/>
            <w:tcBorders>
              <w:top w:val="nil"/>
              <w:left w:val="nil"/>
              <w:bottom w:val="nil"/>
              <w:right w:val="nil"/>
            </w:tcBorders>
            <w:shd w:val="clear" w:color="auto" w:fill="auto"/>
            <w:noWrap/>
            <w:vAlign w:val="center"/>
            <w:hideMark/>
          </w:tcPr>
          <w:p w14:paraId="5D701517" w14:textId="77777777" w:rsidR="007A7C92" w:rsidRPr="00C124AA" w:rsidRDefault="007A7C92" w:rsidP="00EC77BE">
            <w:pPr>
              <w:jc w:val="center"/>
              <w:rPr>
                <w:sz w:val="16"/>
                <w:szCs w:val="16"/>
              </w:rPr>
            </w:pPr>
          </w:p>
        </w:tc>
        <w:tc>
          <w:tcPr>
            <w:tcW w:w="1050" w:type="dxa"/>
            <w:tcBorders>
              <w:top w:val="nil"/>
              <w:left w:val="nil"/>
              <w:bottom w:val="nil"/>
              <w:right w:val="nil"/>
            </w:tcBorders>
            <w:shd w:val="clear" w:color="auto" w:fill="auto"/>
            <w:noWrap/>
            <w:vAlign w:val="center"/>
            <w:hideMark/>
          </w:tcPr>
          <w:p w14:paraId="2FE5FF7B" w14:textId="77777777" w:rsidR="007A7C92" w:rsidRPr="00C124AA" w:rsidRDefault="007A7C92" w:rsidP="00EC77BE">
            <w:pPr>
              <w:jc w:val="center"/>
              <w:rPr>
                <w:sz w:val="16"/>
                <w:szCs w:val="16"/>
              </w:rPr>
            </w:pPr>
          </w:p>
        </w:tc>
      </w:tr>
      <w:tr w:rsidR="007A7C92" w:rsidRPr="00C124AA" w14:paraId="01914D31" w14:textId="77777777" w:rsidTr="00EC77BE">
        <w:trPr>
          <w:trHeight w:val="280"/>
        </w:trPr>
        <w:tc>
          <w:tcPr>
            <w:tcW w:w="4460" w:type="dxa"/>
            <w:tcBorders>
              <w:top w:val="nil"/>
              <w:left w:val="nil"/>
              <w:bottom w:val="nil"/>
              <w:right w:val="nil"/>
            </w:tcBorders>
            <w:shd w:val="clear" w:color="auto" w:fill="auto"/>
            <w:noWrap/>
            <w:vAlign w:val="center"/>
            <w:hideMark/>
          </w:tcPr>
          <w:p w14:paraId="425718C0"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Dunes</w:t>
            </w:r>
          </w:p>
        </w:tc>
        <w:tc>
          <w:tcPr>
            <w:tcW w:w="718" w:type="dxa"/>
            <w:tcBorders>
              <w:top w:val="nil"/>
              <w:left w:val="nil"/>
              <w:bottom w:val="nil"/>
              <w:right w:val="nil"/>
            </w:tcBorders>
            <w:shd w:val="clear" w:color="auto" w:fill="auto"/>
            <w:noWrap/>
            <w:vAlign w:val="bottom"/>
            <w:hideMark/>
          </w:tcPr>
          <w:p w14:paraId="225D5B7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0.44</w:t>
            </w:r>
          </w:p>
        </w:tc>
        <w:tc>
          <w:tcPr>
            <w:tcW w:w="1095" w:type="dxa"/>
            <w:tcBorders>
              <w:top w:val="nil"/>
              <w:left w:val="nil"/>
              <w:bottom w:val="nil"/>
              <w:right w:val="nil"/>
            </w:tcBorders>
            <w:shd w:val="clear" w:color="auto" w:fill="auto"/>
            <w:noWrap/>
            <w:vAlign w:val="bottom"/>
            <w:hideMark/>
          </w:tcPr>
          <w:p w14:paraId="728B86CD"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0.09</w:t>
            </w:r>
          </w:p>
        </w:tc>
        <w:tc>
          <w:tcPr>
            <w:tcW w:w="1037" w:type="dxa"/>
            <w:tcBorders>
              <w:top w:val="nil"/>
              <w:left w:val="nil"/>
              <w:bottom w:val="nil"/>
              <w:right w:val="nil"/>
            </w:tcBorders>
            <w:shd w:val="clear" w:color="auto" w:fill="auto"/>
            <w:noWrap/>
            <w:vAlign w:val="bottom"/>
            <w:hideMark/>
          </w:tcPr>
          <w:p w14:paraId="6DBF4FBF"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0.27</w:t>
            </w:r>
          </w:p>
        </w:tc>
        <w:tc>
          <w:tcPr>
            <w:tcW w:w="1050" w:type="dxa"/>
            <w:tcBorders>
              <w:top w:val="nil"/>
              <w:left w:val="nil"/>
              <w:bottom w:val="nil"/>
              <w:right w:val="nil"/>
            </w:tcBorders>
            <w:shd w:val="clear" w:color="auto" w:fill="auto"/>
            <w:noWrap/>
            <w:vAlign w:val="bottom"/>
            <w:hideMark/>
          </w:tcPr>
          <w:p w14:paraId="5F63342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0.61</w:t>
            </w:r>
          </w:p>
        </w:tc>
        <w:tc>
          <w:tcPr>
            <w:tcW w:w="160" w:type="dxa"/>
            <w:tcBorders>
              <w:top w:val="nil"/>
              <w:left w:val="nil"/>
              <w:bottom w:val="nil"/>
              <w:right w:val="nil"/>
            </w:tcBorders>
            <w:shd w:val="clear" w:color="auto" w:fill="auto"/>
            <w:noWrap/>
            <w:vAlign w:val="bottom"/>
            <w:hideMark/>
          </w:tcPr>
          <w:p w14:paraId="7BD5311B" w14:textId="77777777" w:rsidR="007A7C92" w:rsidRPr="00C124AA" w:rsidRDefault="007A7C92" w:rsidP="00EC77BE">
            <w:pPr>
              <w:jc w:val="center"/>
              <w:rPr>
                <w:rFonts w:ascii="Times Roman" w:hAnsi="Times Roman" w:cs="Calibri"/>
                <w:b/>
                <w:bCs/>
                <w:color w:val="000000"/>
                <w:sz w:val="16"/>
                <w:szCs w:val="16"/>
              </w:rPr>
            </w:pPr>
          </w:p>
        </w:tc>
        <w:tc>
          <w:tcPr>
            <w:tcW w:w="718" w:type="dxa"/>
            <w:tcBorders>
              <w:top w:val="nil"/>
              <w:left w:val="nil"/>
              <w:bottom w:val="nil"/>
              <w:right w:val="nil"/>
            </w:tcBorders>
            <w:shd w:val="clear" w:color="auto" w:fill="auto"/>
            <w:noWrap/>
            <w:vAlign w:val="bottom"/>
            <w:hideMark/>
          </w:tcPr>
          <w:p w14:paraId="3CC9D0B2"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0.52</w:t>
            </w:r>
          </w:p>
        </w:tc>
        <w:tc>
          <w:tcPr>
            <w:tcW w:w="1095" w:type="dxa"/>
            <w:tcBorders>
              <w:top w:val="nil"/>
              <w:left w:val="nil"/>
              <w:bottom w:val="nil"/>
              <w:right w:val="nil"/>
            </w:tcBorders>
            <w:shd w:val="clear" w:color="auto" w:fill="auto"/>
            <w:noWrap/>
            <w:vAlign w:val="bottom"/>
            <w:hideMark/>
          </w:tcPr>
          <w:p w14:paraId="2558081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0.11</w:t>
            </w:r>
          </w:p>
        </w:tc>
        <w:tc>
          <w:tcPr>
            <w:tcW w:w="1037" w:type="dxa"/>
            <w:tcBorders>
              <w:top w:val="nil"/>
              <w:left w:val="nil"/>
              <w:bottom w:val="nil"/>
              <w:right w:val="nil"/>
            </w:tcBorders>
            <w:shd w:val="clear" w:color="auto" w:fill="auto"/>
            <w:noWrap/>
            <w:vAlign w:val="bottom"/>
            <w:hideMark/>
          </w:tcPr>
          <w:p w14:paraId="3D3C3D5E"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0.30</w:t>
            </w:r>
          </w:p>
        </w:tc>
        <w:tc>
          <w:tcPr>
            <w:tcW w:w="1050" w:type="dxa"/>
            <w:tcBorders>
              <w:top w:val="nil"/>
              <w:left w:val="nil"/>
              <w:bottom w:val="nil"/>
              <w:right w:val="nil"/>
            </w:tcBorders>
            <w:shd w:val="clear" w:color="auto" w:fill="auto"/>
            <w:noWrap/>
            <w:vAlign w:val="bottom"/>
            <w:hideMark/>
          </w:tcPr>
          <w:p w14:paraId="4B0B0A27"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0.74</w:t>
            </w:r>
          </w:p>
        </w:tc>
      </w:tr>
      <w:tr w:rsidR="007A7C92" w:rsidRPr="00C124AA" w14:paraId="1DE516BB" w14:textId="77777777" w:rsidTr="00EC77BE">
        <w:trPr>
          <w:trHeight w:val="280"/>
        </w:trPr>
        <w:tc>
          <w:tcPr>
            <w:tcW w:w="4460" w:type="dxa"/>
            <w:tcBorders>
              <w:top w:val="nil"/>
              <w:left w:val="nil"/>
              <w:bottom w:val="nil"/>
              <w:right w:val="nil"/>
            </w:tcBorders>
            <w:shd w:val="clear" w:color="auto" w:fill="auto"/>
            <w:noWrap/>
            <w:vAlign w:val="center"/>
            <w:hideMark/>
          </w:tcPr>
          <w:p w14:paraId="3E4B0E2B"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Slope (20-min only)</w:t>
            </w:r>
          </w:p>
        </w:tc>
        <w:tc>
          <w:tcPr>
            <w:tcW w:w="718" w:type="dxa"/>
            <w:tcBorders>
              <w:top w:val="nil"/>
              <w:left w:val="nil"/>
              <w:bottom w:val="nil"/>
              <w:right w:val="nil"/>
            </w:tcBorders>
            <w:shd w:val="clear" w:color="auto" w:fill="auto"/>
            <w:noWrap/>
            <w:vAlign w:val="center"/>
            <w:hideMark/>
          </w:tcPr>
          <w:p w14:paraId="606B5865" w14:textId="77777777" w:rsidR="007A7C92" w:rsidRPr="00C124AA" w:rsidRDefault="007A7C92" w:rsidP="00EC77BE">
            <w:pPr>
              <w:rPr>
                <w:rFonts w:ascii="Times Roman" w:hAnsi="Times Roman" w:cs="Calibri"/>
                <w:color w:val="000000"/>
                <w:sz w:val="16"/>
                <w:szCs w:val="16"/>
              </w:rPr>
            </w:pPr>
          </w:p>
        </w:tc>
        <w:tc>
          <w:tcPr>
            <w:tcW w:w="1095" w:type="dxa"/>
            <w:tcBorders>
              <w:top w:val="nil"/>
              <w:left w:val="nil"/>
              <w:bottom w:val="nil"/>
              <w:right w:val="nil"/>
            </w:tcBorders>
            <w:shd w:val="clear" w:color="auto" w:fill="auto"/>
            <w:noWrap/>
            <w:vAlign w:val="center"/>
            <w:hideMark/>
          </w:tcPr>
          <w:p w14:paraId="112AF8A8" w14:textId="77777777" w:rsidR="007A7C92" w:rsidRPr="00C124AA" w:rsidRDefault="007A7C92" w:rsidP="00EC77BE">
            <w:pPr>
              <w:jc w:val="center"/>
              <w:rPr>
                <w:sz w:val="16"/>
                <w:szCs w:val="16"/>
              </w:rPr>
            </w:pPr>
          </w:p>
        </w:tc>
        <w:tc>
          <w:tcPr>
            <w:tcW w:w="1037" w:type="dxa"/>
            <w:tcBorders>
              <w:top w:val="nil"/>
              <w:left w:val="nil"/>
              <w:bottom w:val="nil"/>
              <w:right w:val="nil"/>
            </w:tcBorders>
            <w:shd w:val="clear" w:color="auto" w:fill="auto"/>
            <w:noWrap/>
            <w:vAlign w:val="center"/>
            <w:hideMark/>
          </w:tcPr>
          <w:p w14:paraId="3891EFF7" w14:textId="77777777" w:rsidR="007A7C92" w:rsidRPr="00C124AA" w:rsidRDefault="007A7C92" w:rsidP="00EC77BE">
            <w:pPr>
              <w:jc w:val="center"/>
              <w:rPr>
                <w:sz w:val="16"/>
                <w:szCs w:val="16"/>
              </w:rPr>
            </w:pPr>
          </w:p>
        </w:tc>
        <w:tc>
          <w:tcPr>
            <w:tcW w:w="1050" w:type="dxa"/>
            <w:tcBorders>
              <w:top w:val="nil"/>
              <w:left w:val="nil"/>
              <w:bottom w:val="nil"/>
              <w:right w:val="nil"/>
            </w:tcBorders>
            <w:shd w:val="clear" w:color="auto" w:fill="auto"/>
            <w:noWrap/>
            <w:vAlign w:val="center"/>
            <w:hideMark/>
          </w:tcPr>
          <w:p w14:paraId="51AFB3A4" w14:textId="77777777" w:rsidR="007A7C92" w:rsidRPr="00C124AA" w:rsidRDefault="007A7C92" w:rsidP="00EC77BE">
            <w:pPr>
              <w:jc w:val="center"/>
              <w:rPr>
                <w:sz w:val="16"/>
                <w:szCs w:val="16"/>
              </w:rPr>
            </w:pPr>
          </w:p>
        </w:tc>
        <w:tc>
          <w:tcPr>
            <w:tcW w:w="160" w:type="dxa"/>
            <w:tcBorders>
              <w:top w:val="nil"/>
              <w:left w:val="nil"/>
              <w:bottom w:val="nil"/>
              <w:right w:val="nil"/>
            </w:tcBorders>
            <w:shd w:val="clear" w:color="auto" w:fill="auto"/>
            <w:noWrap/>
            <w:vAlign w:val="center"/>
            <w:hideMark/>
          </w:tcPr>
          <w:p w14:paraId="5C8B7D68" w14:textId="77777777" w:rsidR="007A7C92" w:rsidRPr="00C124AA" w:rsidRDefault="007A7C92" w:rsidP="00EC77BE">
            <w:pPr>
              <w:jc w:val="center"/>
              <w:rPr>
                <w:sz w:val="16"/>
                <w:szCs w:val="16"/>
              </w:rPr>
            </w:pPr>
          </w:p>
        </w:tc>
        <w:tc>
          <w:tcPr>
            <w:tcW w:w="718" w:type="dxa"/>
            <w:tcBorders>
              <w:top w:val="nil"/>
              <w:left w:val="nil"/>
              <w:bottom w:val="nil"/>
              <w:right w:val="nil"/>
            </w:tcBorders>
            <w:shd w:val="clear" w:color="auto" w:fill="auto"/>
            <w:noWrap/>
            <w:vAlign w:val="bottom"/>
            <w:hideMark/>
          </w:tcPr>
          <w:p w14:paraId="6E56EF0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-0.72</w:t>
            </w:r>
          </w:p>
        </w:tc>
        <w:tc>
          <w:tcPr>
            <w:tcW w:w="1095" w:type="dxa"/>
            <w:tcBorders>
              <w:top w:val="nil"/>
              <w:left w:val="nil"/>
              <w:bottom w:val="nil"/>
              <w:right w:val="nil"/>
            </w:tcBorders>
            <w:shd w:val="clear" w:color="auto" w:fill="auto"/>
            <w:noWrap/>
            <w:vAlign w:val="bottom"/>
            <w:hideMark/>
          </w:tcPr>
          <w:p w14:paraId="181C96C5"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0.17</w:t>
            </w:r>
          </w:p>
        </w:tc>
        <w:tc>
          <w:tcPr>
            <w:tcW w:w="1037" w:type="dxa"/>
            <w:tcBorders>
              <w:top w:val="nil"/>
              <w:left w:val="nil"/>
              <w:bottom w:val="nil"/>
              <w:right w:val="nil"/>
            </w:tcBorders>
            <w:shd w:val="clear" w:color="auto" w:fill="auto"/>
            <w:noWrap/>
            <w:vAlign w:val="bottom"/>
            <w:hideMark/>
          </w:tcPr>
          <w:p w14:paraId="1BD0B219"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-1.06</w:t>
            </w:r>
          </w:p>
        </w:tc>
        <w:tc>
          <w:tcPr>
            <w:tcW w:w="1050" w:type="dxa"/>
            <w:tcBorders>
              <w:top w:val="nil"/>
              <w:left w:val="nil"/>
              <w:bottom w:val="nil"/>
              <w:right w:val="nil"/>
            </w:tcBorders>
            <w:shd w:val="clear" w:color="auto" w:fill="auto"/>
            <w:noWrap/>
            <w:vAlign w:val="bottom"/>
            <w:hideMark/>
          </w:tcPr>
          <w:p w14:paraId="304D3B3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-0.38</w:t>
            </w:r>
          </w:p>
        </w:tc>
      </w:tr>
      <w:tr w:rsidR="007A7C92" w:rsidRPr="00C124AA" w14:paraId="55D378DE" w14:textId="77777777" w:rsidTr="00EC77BE">
        <w:trPr>
          <w:trHeight w:val="280"/>
        </w:trPr>
        <w:tc>
          <w:tcPr>
            <w:tcW w:w="4460" w:type="dxa"/>
            <w:tcBorders>
              <w:top w:val="nil"/>
              <w:left w:val="nil"/>
              <w:bottom w:val="nil"/>
              <w:right w:val="nil"/>
            </w:tcBorders>
            <w:shd w:val="clear" w:color="auto" w:fill="auto"/>
            <w:noWrap/>
            <w:vAlign w:val="center"/>
            <w:hideMark/>
          </w:tcPr>
          <w:p w14:paraId="78A5B96E"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Eucalyptus</w:t>
            </w:r>
          </w:p>
        </w:tc>
        <w:tc>
          <w:tcPr>
            <w:tcW w:w="718" w:type="dxa"/>
            <w:tcBorders>
              <w:top w:val="nil"/>
              <w:left w:val="nil"/>
              <w:bottom w:val="nil"/>
              <w:right w:val="nil"/>
            </w:tcBorders>
            <w:shd w:val="clear" w:color="auto" w:fill="auto"/>
            <w:noWrap/>
            <w:vAlign w:val="center"/>
            <w:hideMark/>
          </w:tcPr>
          <w:p w14:paraId="08C7A554" w14:textId="77777777" w:rsidR="007A7C92" w:rsidRPr="00C124AA" w:rsidRDefault="007A7C92" w:rsidP="00EC77BE">
            <w:pPr>
              <w:rPr>
                <w:rFonts w:ascii="Times Roman" w:hAnsi="Times Roman" w:cs="Calibri"/>
                <w:color w:val="000000"/>
                <w:sz w:val="16"/>
                <w:szCs w:val="16"/>
              </w:rPr>
            </w:pPr>
          </w:p>
        </w:tc>
        <w:tc>
          <w:tcPr>
            <w:tcW w:w="1095" w:type="dxa"/>
            <w:tcBorders>
              <w:top w:val="nil"/>
              <w:left w:val="nil"/>
              <w:bottom w:val="nil"/>
              <w:right w:val="nil"/>
            </w:tcBorders>
            <w:shd w:val="clear" w:color="auto" w:fill="auto"/>
            <w:noWrap/>
            <w:vAlign w:val="center"/>
            <w:hideMark/>
          </w:tcPr>
          <w:p w14:paraId="6E1E3E70" w14:textId="77777777" w:rsidR="007A7C92" w:rsidRPr="00C124AA" w:rsidRDefault="007A7C92" w:rsidP="00EC77BE">
            <w:pPr>
              <w:jc w:val="center"/>
              <w:rPr>
                <w:sz w:val="16"/>
                <w:szCs w:val="16"/>
              </w:rPr>
            </w:pPr>
          </w:p>
        </w:tc>
        <w:tc>
          <w:tcPr>
            <w:tcW w:w="1037" w:type="dxa"/>
            <w:tcBorders>
              <w:top w:val="nil"/>
              <w:left w:val="nil"/>
              <w:bottom w:val="nil"/>
              <w:right w:val="nil"/>
            </w:tcBorders>
            <w:shd w:val="clear" w:color="auto" w:fill="auto"/>
            <w:noWrap/>
            <w:vAlign w:val="center"/>
            <w:hideMark/>
          </w:tcPr>
          <w:p w14:paraId="194E2E00" w14:textId="77777777" w:rsidR="007A7C92" w:rsidRPr="00C124AA" w:rsidRDefault="007A7C92" w:rsidP="00EC77BE">
            <w:pPr>
              <w:jc w:val="center"/>
              <w:rPr>
                <w:sz w:val="16"/>
                <w:szCs w:val="16"/>
              </w:rPr>
            </w:pPr>
          </w:p>
        </w:tc>
        <w:tc>
          <w:tcPr>
            <w:tcW w:w="1050" w:type="dxa"/>
            <w:tcBorders>
              <w:top w:val="nil"/>
              <w:left w:val="nil"/>
              <w:bottom w:val="nil"/>
              <w:right w:val="nil"/>
            </w:tcBorders>
            <w:shd w:val="clear" w:color="auto" w:fill="auto"/>
            <w:noWrap/>
            <w:vAlign w:val="center"/>
            <w:hideMark/>
          </w:tcPr>
          <w:p w14:paraId="67476B46" w14:textId="77777777" w:rsidR="007A7C92" w:rsidRPr="00C124AA" w:rsidRDefault="007A7C92" w:rsidP="00EC77BE">
            <w:pPr>
              <w:jc w:val="center"/>
              <w:rPr>
                <w:sz w:val="16"/>
                <w:szCs w:val="16"/>
              </w:rPr>
            </w:pPr>
          </w:p>
        </w:tc>
        <w:tc>
          <w:tcPr>
            <w:tcW w:w="160" w:type="dxa"/>
            <w:tcBorders>
              <w:top w:val="nil"/>
              <w:left w:val="nil"/>
              <w:bottom w:val="nil"/>
              <w:right w:val="nil"/>
            </w:tcBorders>
            <w:shd w:val="clear" w:color="auto" w:fill="auto"/>
            <w:noWrap/>
            <w:vAlign w:val="bottom"/>
            <w:hideMark/>
          </w:tcPr>
          <w:p w14:paraId="39EB3BE4" w14:textId="77777777" w:rsidR="007A7C92" w:rsidRPr="00C124AA" w:rsidRDefault="007A7C92" w:rsidP="00EC77BE">
            <w:pPr>
              <w:jc w:val="center"/>
              <w:rPr>
                <w:sz w:val="16"/>
                <w:szCs w:val="16"/>
              </w:rPr>
            </w:pPr>
          </w:p>
        </w:tc>
        <w:tc>
          <w:tcPr>
            <w:tcW w:w="718" w:type="dxa"/>
            <w:tcBorders>
              <w:top w:val="nil"/>
              <w:left w:val="nil"/>
              <w:bottom w:val="nil"/>
              <w:right w:val="nil"/>
            </w:tcBorders>
            <w:shd w:val="clear" w:color="auto" w:fill="auto"/>
            <w:noWrap/>
            <w:vAlign w:val="bottom"/>
            <w:hideMark/>
          </w:tcPr>
          <w:p w14:paraId="10655D0B"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-0.30</w:t>
            </w:r>
          </w:p>
        </w:tc>
        <w:tc>
          <w:tcPr>
            <w:tcW w:w="1095" w:type="dxa"/>
            <w:tcBorders>
              <w:top w:val="nil"/>
              <w:left w:val="nil"/>
              <w:bottom w:val="nil"/>
              <w:right w:val="nil"/>
            </w:tcBorders>
            <w:shd w:val="clear" w:color="auto" w:fill="auto"/>
            <w:noWrap/>
            <w:vAlign w:val="bottom"/>
            <w:hideMark/>
          </w:tcPr>
          <w:p w14:paraId="1BAF1FDA"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0.02</w:t>
            </w:r>
          </w:p>
        </w:tc>
        <w:tc>
          <w:tcPr>
            <w:tcW w:w="1037" w:type="dxa"/>
            <w:tcBorders>
              <w:top w:val="nil"/>
              <w:left w:val="nil"/>
              <w:bottom w:val="nil"/>
              <w:right w:val="nil"/>
            </w:tcBorders>
            <w:shd w:val="clear" w:color="auto" w:fill="auto"/>
            <w:noWrap/>
            <w:vAlign w:val="bottom"/>
            <w:hideMark/>
          </w:tcPr>
          <w:p w14:paraId="2865B228"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-0.35</w:t>
            </w:r>
          </w:p>
        </w:tc>
        <w:tc>
          <w:tcPr>
            <w:tcW w:w="1050" w:type="dxa"/>
            <w:tcBorders>
              <w:top w:val="nil"/>
              <w:left w:val="nil"/>
              <w:bottom w:val="nil"/>
              <w:right w:val="nil"/>
            </w:tcBorders>
            <w:shd w:val="clear" w:color="auto" w:fill="auto"/>
            <w:noWrap/>
            <w:vAlign w:val="bottom"/>
            <w:hideMark/>
          </w:tcPr>
          <w:p w14:paraId="607078B4" w14:textId="77777777" w:rsidR="007A7C92" w:rsidRPr="00C124AA" w:rsidRDefault="007A7C92" w:rsidP="00EC77BE">
            <w:pPr>
              <w:jc w:val="center"/>
              <w:rPr>
                <w:rFonts w:ascii="Times Roman" w:hAnsi="Times Roman" w:cs="Calibri"/>
                <w:b/>
                <w:bCs/>
                <w:color w:val="000000"/>
                <w:sz w:val="16"/>
                <w:szCs w:val="16"/>
              </w:rPr>
            </w:pPr>
            <w:r w:rsidRPr="00C124AA">
              <w:rPr>
                <w:rFonts w:ascii="Times Roman" w:hAnsi="Times Roman" w:cs="Calibri"/>
                <w:b/>
                <w:bCs/>
                <w:color w:val="000000"/>
                <w:sz w:val="16"/>
                <w:szCs w:val="16"/>
              </w:rPr>
              <w:t>-0.25</w:t>
            </w:r>
          </w:p>
        </w:tc>
      </w:tr>
      <w:tr w:rsidR="007A7C92" w:rsidRPr="00C124AA" w14:paraId="77D6539E" w14:textId="77777777" w:rsidTr="00EC77BE">
        <w:trPr>
          <w:trHeight w:val="280"/>
        </w:trPr>
        <w:tc>
          <w:tcPr>
            <w:tcW w:w="4460" w:type="dxa"/>
            <w:tcBorders>
              <w:top w:val="nil"/>
              <w:left w:val="nil"/>
              <w:bottom w:val="nil"/>
              <w:right w:val="nil"/>
            </w:tcBorders>
            <w:shd w:val="clear" w:color="auto" w:fill="auto"/>
            <w:noWrap/>
            <w:vAlign w:val="center"/>
            <w:hideMark/>
          </w:tcPr>
          <w:p w14:paraId="2CD0B092"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Step</w:t>
            </w:r>
          </w:p>
        </w:tc>
        <w:tc>
          <w:tcPr>
            <w:tcW w:w="718" w:type="dxa"/>
            <w:tcBorders>
              <w:top w:val="nil"/>
              <w:left w:val="nil"/>
              <w:bottom w:val="nil"/>
              <w:right w:val="nil"/>
            </w:tcBorders>
            <w:shd w:val="clear" w:color="auto" w:fill="auto"/>
            <w:noWrap/>
            <w:vAlign w:val="bottom"/>
            <w:hideMark/>
          </w:tcPr>
          <w:p w14:paraId="5D12954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0.94</w:t>
            </w:r>
          </w:p>
        </w:tc>
        <w:tc>
          <w:tcPr>
            <w:tcW w:w="1095" w:type="dxa"/>
            <w:tcBorders>
              <w:top w:val="nil"/>
              <w:left w:val="nil"/>
              <w:bottom w:val="nil"/>
              <w:right w:val="nil"/>
            </w:tcBorders>
            <w:shd w:val="clear" w:color="auto" w:fill="auto"/>
            <w:noWrap/>
            <w:vAlign w:val="bottom"/>
            <w:hideMark/>
          </w:tcPr>
          <w:p w14:paraId="2CF670A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0.15</w:t>
            </w:r>
          </w:p>
        </w:tc>
        <w:tc>
          <w:tcPr>
            <w:tcW w:w="1037" w:type="dxa"/>
            <w:tcBorders>
              <w:top w:val="nil"/>
              <w:left w:val="nil"/>
              <w:bottom w:val="nil"/>
              <w:right w:val="nil"/>
            </w:tcBorders>
            <w:shd w:val="clear" w:color="auto" w:fill="auto"/>
            <w:noWrap/>
            <w:vAlign w:val="bottom"/>
            <w:hideMark/>
          </w:tcPr>
          <w:p w14:paraId="054CB40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0.65</w:t>
            </w:r>
          </w:p>
        </w:tc>
        <w:tc>
          <w:tcPr>
            <w:tcW w:w="1050" w:type="dxa"/>
            <w:tcBorders>
              <w:top w:val="nil"/>
              <w:left w:val="nil"/>
              <w:bottom w:val="nil"/>
              <w:right w:val="nil"/>
            </w:tcBorders>
            <w:shd w:val="clear" w:color="auto" w:fill="auto"/>
            <w:noWrap/>
            <w:vAlign w:val="bottom"/>
            <w:hideMark/>
          </w:tcPr>
          <w:p w14:paraId="6AA31F9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1.23</w:t>
            </w:r>
          </w:p>
        </w:tc>
        <w:tc>
          <w:tcPr>
            <w:tcW w:w="160" w:type="dxa"/>
            <w:tcBorders>
              <w:top w:val="nil"/>
              <w:left w:val="nil"/>
              <w:bottom w:val="nil"/>
              <w:right w:val="nil"/>
            </w:tcBorders>
            <w:shd w:val="clear" w:color="auto" w:fill="auto"/>
            <w:noWrap/>
            <w:vAlign w:val="bottom"/>
            <w:hideMark/>
          </w:tcPr>
          <w:p w14:paraId="0F000D1F"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bottom"/>
            <w:hideMark/>
          </w:tcPr>
          <w:p w14:paraId="10041E4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0.16</w:t>
            </w:r>
          </w:p>
        </w:tc>
        <w:tc>
          <w:tcPr>
            <w:tcW w:w="1095" w:type="dxa"/>
            <w:tcBorders>
              <w:top w:val="nil"/>
              <w:left w:val="nil"/>
              <w:bottom w:val="nil"/>
              <w:right w:val="nil"/>
            </w:tcBorders>
            <w:shd w:val="clear" w:color="auto" w:fill="auto"/>
            <w:noWrap/>
            <w:vAlign w:val="bottom"/>
            <w:hideMark/>
          </w:tcPr>
          <w:p w14:paraId="09095BB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0.15</w:t>
            </w:r>
          </w:p>
        </w:tc>
        <w:tc>
          <w:tcPr>
            <w:tcW w:w="1037" w:type="dxa"/>
            <w:tcBorders>
              <w:top w:val="nil"/>
              <w:left w:val="nil"/>
              <w:bottom w:val="nil"/>
              <w:right w:val="nil"/>
            </w:tcBorders>
            <w:shd w:val="clear" w:color="auto" w:fill="auto"/>
            <w:noWrap/>
            <w:vAlign w:val="bottom"/>
            <w:hideMark/>
          </w:tcPr>
          <w:p w14:paraId="47111702"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-0.13</w:t>
            </w:r>
          </w:p>
        </w:tc>
        <w:tc>
          <w:tcPr>
            <w:tcW w:w="1050" w:type="dxa"/>
            <w:tcBorders>
              <w:top w:val="nil"/>
              <w:left w:val="nil"/>
              <w:bottom w:val="nil"/>
              <w:right w:val="nil"/>
            </w:tcBorders>
            <w:shd w:val="clear" w:color="auto" w:fill="auto"/>
            <w:noWrap/>
            <w:vAlign w:val="bottom"/>
            <w:hideMark/>
          </w:tcPr>
          <w:p w14:paraId="75AC8E2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0.44</w:t>
            </w:r>
          </w:p>
        </w:tc>
      </w:tr>
      <w:tr w:rsidR="007A7C92" w:rsidRPr="00C124AA" w14:paraId="767881F8" w14:textId="77777777" w:rsidTr="00EC77BE">
        <w:trPr>
          <w:trHeight w:val="280"/>
        </w:trPr>
        <w:tc>
          <w:tcPr>
            <w:tcW w:w="4460" w:type="dxa"/>
            <w:tcBorders>
              <w:top w:val="nil"/>
              <w:left w:val="nil"/>
              <w:bottom w:val="nil"/>
              <w:right w:val="nil"/>
            </w:tcBorders>
            <w:shd w:val="clear" w:color="auto" w:fill="auto"/>
            <w:noWrap/>
            <w:vAlign w:val="center"/>
            <w:hideMark/>
          </w:tcPr>
          <w:p w14:paraId="7452D280"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Log(Step)</w:t>
            </w:r>
          </w:p>
        </w:tc>
        <w:tc>
          <w:tcPr>
            <w:tcW w:w="718" w:type="dxa"/>
            <w:tcBorders>
              <w:top w:val="nil"/>
              <w:left w:val="nil"/>
              <w:bottom w:val="nil"/>
              <w:right w:val="nil"/>
            </w:tcBorders>
            <w:shd w:val="clear" w:color="auto" w:fill="auto"/>
            <w:noWrap/>
            <w:vAlign w:val="bottom"/>
            <w:hideMark/>
          </w:tcPr>
          <w:p w14:paraId="28626D5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0.27</w:t>
            </w:r>
          </w:p>
        </w:tc>
        <w:tc>
          <w:tcPr>
            <w:tcW w:w="1095" w:type="dxa"/>
            <w:tcBorders>
              <w:top w:val="nil"/>
              <w:left w:val="nil"/>
              <w:bottom w:val="nil"/>
              <w:right w:val="nil"/>
            </w:tcBorders>
            <w:shd w:val="clear" w:color="auto" w:fill="auto"/>
            <w:noWrap/>
            <w:vAlign w:val="bottom"/>
            <w:hideMark/>
          </w:tcPr>
          <w:p w14:paraId="630876CB"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0.28</w:t>
            </w:r>
          </w:p>
        </w:tc>
        <w:tc>
          <w:tcPr>
            <w:tcW w:w="1037" w:type="dxa"/>
            <w:tcBorders>
              <w:top w:val="nil"/>
              <w:left w:val="nil"/>
              <w:bottom w:val="nil"/>
              <w:right w:val="nil"/>
            </w:tcBorders>
            <w:shd w:val="clear" w:color="auto" w:fill="auto"/>
            <w:noWrap/>
            <w:vAlign w:val="bottom"/>
            <w:hideMark/>
          </w:tcPr>
          <w:p w14:paraId="56C236B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-0.28</w:t>
            </w:r>
          </w:p>
        </w:tc>
        <w:tc>
          <w:tcPr>
            <w:tcW w:w="1050" w:type="dxa"/>
            <w:tcBorders>
              <w:top w:val="nil"/>
              <w:left w:val="nil"/>
              <w:bottom w:val="nil"/>
              <w:right w:val="nil"/>
            </w:tcBorders>
            <w:shd w:val="clear" w:color="auto" w:fill="auto"/>
            <w:noWrap/>
            <w:vAlign w:val="bottom"/>
            <w:hideMark/>
          </w:tcPr>
          <w:p w14:paraId="73B9022F"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0.82</w:t>
            </w:r>
          </w:p>
        </w:tc>
        <w:tc>
          <w:tcPr>
            <w:tcW w:w="160" w:type="dxa"/>
            <w:tcBorders>
              <w:top w:val="nil"/>
              <w:left w:val="nil"/>
              <w:bottom w:val="nil"/>
              <w:right w:val="nil"/>
            </w:tcBorders>
            <w:shd w:val="clear" w:color="auto" w:fill="auto"/>
            <w:noWrap/>
            <w:vAlign w:val="center"/>
            <w:hideMark/>
          </w:tcPr>
          <w:p w14:paraId="1B95B5C5"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bottom"/>
            <w:hideMark/>
          </w:tcPr>
          <w:p w14:paraId="596B013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1.11</w:t>
            </w:r>
          </w:p>
        </w:tc>
        <w:tc>
          <w:tcPr>
            <w:tcW w:w="1095" w:type="dxa"/>
            <w:tcBorders>
              <w:top w:val="nil"/>
              <w:left w:val="nil"/>
              <w:bottom w:val="nil"/>
              <w:right w:val="nil"/>
            </w:tcBorders>
            <w:shd w:val="clear" w:color="auto" w:fill="auto"/>
            <w:noWrap/>
            <w:vAlign w:val="bottom"/>
            <w:hideMark/>
          </w:tcPr>
          <w:p w14:paraId="791B3D4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0.22</w:t>
            </w:r>
          </w:p>
        </w:tc>
        <w:tc>
          <w:tcPr>
            <w:tcW w:w="1037" w:type="dxa"/>
            <w:tcBorders>
              <w:top w:val="nil"/>
              <w:left w:val="nil"/>
              <w:bottom w:val="nil"/>
              <w:right w:val="nil"/>
            </w:tcBorders>
            <w:shd w:val="clear" w:color="auto" w:fill="auto"/>
            <w:noWrap/>
            <w:vAlign w:val="bottom"/>
            <w:hideMark/>
          </w:tcPr>
          <w:p w14:paraId="2509B404"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0.68</w:t>
            </w:r>
          </w:p>
        </w:tc>
        <w:tc>
          <w:tcPr>
            <w:tcW w:w="1050" w:type="dxa"/>
            <w:tcBorders>
              <w:top w:val="nil"/>
              <w:left w:val="nil"/>
              <w:bottom w:val="nil"/>
              <w:right w:val="nil"/>
            </w:tcBorders>
            <w:shd w:val="clear" w:color="auto" w:fill="auto"/>
            <w:noWrap/>
            <w:vAlign w:val="bottom"/>
            <w:hideMark/>
          </w:tcPr>
          <w:p w14:paraId="004BC95C"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1.53</w:t>
            </w:r>
          </w:p>
        </w:tc>
      </w:tr>
      <w:tr w:rsidR="007A7C92" w:rsidRPr="00C124AA" w14:paraId="4717AFF7" w14:textId="77777777" w:rsidTr="00EC77BE">
        <w:trPr>
          <w:trHeight w:val="280"/>
        </w:trPr>
        <w:tc>
          <w:tcPr>
            <w:tcW w:w="4460" w:type="dxa"/>
            <w:tcBorders>
              <w:top w:val="nil"/>
              <w:left w:val="nil"/>
              <w:bottom w:val="nil"/>
              <w:right w:val="nil"/>
            </w:tcBorders>
            <w:shd w:val="clear" w:color="auto" w:fill="auto"/>
            <w:noWrap/>
            <w:vAlign w:val="center"/>
            <w:hideMark/>
          </w:tcPr>
          <w:p w14:paraId="081F061A"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Directional Peristence</w:t>
            </w:r>
          </w:p>
        </w:tc>
        <w:tc>
          <w:tcPr>
            <w:tcW w:w="718" w:type="dxa"/>
            <w:tcBorders>
              <w:top w:val="nil"/>
              <w:left w:val="nil"/>
              <w:bottom w:val="nil"/>
              <w:right w:val="nil"/>
            </w:tcBorders>
            <w:shd w:val="clear" w:color="auto" w:fill="auto"/>
            <w:noWrap/>
            <w:vAlign w:val="bottom"/>
            <w:hideMark/>
          </w:tcPr>
          <w:p w14:paraId="2939D0D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0.57</w:t>
            </w:r>
          </w:p>
        </w:tc>
        <w:tc>
          <w:tcPr>
            <w:tcW w:w="1095" w:type="dxa"/>
            <w:tcBorders>
              <w:top w:val="nil"/>
              <w:left w:val="nil"/>
              <w:bottom w:val="nil"/>
              <w:right w:val="nil"/>
            </w:tcBorders>
            <w:shd w:val="clear" w:color="auto" w:fill="auto"/>
            <w:noWrap/>
            <w:vAlign w:val="bottom"/>
            <w:hideMark/>
          </w:tcPr>
          <w:p w14:paraId="2A0C8C5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0.09</w:t>
            </w:r>
          </w:p>
        </w:tc>
        <w:tc>
          <w:tcPr>
            <w:tcW w:w="1037" w:type="dxa"/>
            <w:tcBorders>
              <w:top w:val="nil"/>
              <w:left w:val="nil"/>
              <w:bottom w:val="nil"/>
              <w:right w:val="nil"/>
            </w:tcBorders>
            <w:shd w:val="clear" w:color="auto" w:fill="auto"/>
            <w:noWrap/>
            <w:vAlign w:val="bottom"/>
            <w:hideMark/>
          </w:tcPr>
          <w:p w14:paraId="3E7091BD"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0.40</w:t>
            </w:r>
          </w:p>
        </w:tc>
        <w:tc>
          <w:tcPr>
            <w:tcW w:w="1050" w:type="dxa"/>
            <w:tcBorders>
              <w:top w:val="nil"/>
              <w:left w:val="nil"/>
              <w:bottom w:val="nil"/>
              <w:right w:val="nil"/>
            </w:tcBorders>
            <w:shd w:val="clear" w:color="auto" w:fill="auto"/>
            <w:noWrap/>
            <w:vAlign w:val="bottom"/>
            <w:hideMark/>
          </w:tcPr>
          <w:p w14:paraId="7F93D8F9"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0.75</w:t>
            </w:r>
          </w:p>
        </w:tc>
        <w:tc>
          <w:tcPr>
            <w:tcW w:w="160" w:type="dxa"/>
            <w:tcBorders>
              <w:top w:val="nil"/>
              <w:left w:val="nil"/>
              <w:bottom w:val="nil"/>
              <w:right w:val="nil"/>
            </w:tcBorders>
            <w:shd w:val="clear" w:color="auto" w:fill="auto"/>
            <w:noWrap/>
            <w:vAlign w:val="bottom"/>
            <w:hideMark/>
          </w:tcPr>
          <w:p w14:paraId="65F7B613" w14:textId="77777777" w:rsidR="007A7C92" w:rsidRPr="00C124AA" w:rsidRDefault="007A7C92" w:rsidP="00EC77BE">
            <w:pPr>
              <w:jc w:val="center"/>
              <w:rPr>
                <w:rFonts w:ascii="Times Roman" w:hAnsi="Times Roman" w:cs="Calibri"/>
                <w:color w:val="000000"/>
                <w:sz w:val="16"/>
                <w:szCs w:val="16"/>
              </w:rPr>
            </w:pPr>
          </w:p>
        </w:tc>
        <w:tc>
          <w:tcPr>
            <w:tcW w:w="718" w:type="dxa"/>
            <w:tcBorders>
              <w:top w:val="nil"/>
              <w:left w:val="nil"/>
              <w:bottom w:val="nil"/>
              <w:right w:val="nil"/>
            </w:tcBorders>
            <w:shd w:val="clear" w:color="auto" w:fill="auto"/>
            <w:noWrap/>
            <w:vAlign w:val="bottom"/>
            <w:hideMark/>
          </w:tcPr>
          <w:p w14:paraId="6B10ED36"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1.59</w:t>
            </w:r>
          </w:p>
        </w:tc>
        <w:tc>
          <w:tcPr>
            <w:tcW w:w="1095" w:type="dxa"/>
            <w:tcBorders>
              <w:top w:val="nil"/>
              <w:left w:val="nil"/>
              <w:bottom w:val="nil"/>
              <w:right w:val="nil"/>
            </w:tcBorders>
            <w:shd w:val="clear" w:color="auto" w:fill="auto"/>
            <w:noWrap/>
            <w:vAlign w:val="bottom"/>
            <w:hideMark/>
          </w:tcPr>
          <w:p w14:paraId="0369298E"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0.14</w:t>
            </w:r>
          </w:p>
        </w:tc>
        <w:tc>
          <w:tcPr>
            <w:tcW w:w="1037" w:type="dxa"/>
            <w:tcBorders>
              <w:top w:val="nil"/>
              <w:left w:val="nil"/>
              <w:bottom w:val="nil"/>
              <w:right w:val="nil"/>
            </w:tcBorders>
            <w:shd w:val="clear" w:color="auto" w:fill="auto"/>
            <w:noWrap/>
            <w:vAlign w:val="bottom"/>
            <w:hideMark/>
          </w:tcPr>
          <w:p w14:paraId="746BE6A7"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1.31</w:t>
            </w:r>
          </w:p>
        </w:tc>
        <w:tc>
          <w:tcPr>
            <w:tcW w:w="1050" w:type="dxa"/>
            <w:tcBorders>
              <w:top w:val="nil"/>
              <w:left w:val="nil"/>
              <w:bottom w:val="nil"/>
              <w:right w:val="nil"/>
            </w:tcBorders>
            <w:shd w:val="clear" w:color="auto" w:fill="auto"/>
            <w:noWrap/>
            <w:vAlign w:val="bottom"/>
            <w:hideMark/>
          </w:tcPr>
          <w:p w14:paraId="6A7C8C1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1.87</w:t>
            </w:r>
          </w:p>
        </w:tc>
      </w:tr>
      <w:tr w:rsidR="007A7C92" w:rsidRPr="00C124AA" w14:paraId="52B89136" w14:textId="77777777" w:rsidTr="00EC77BE">
        <w:trPr>
          <w:trHeight w:val="320"/>
        </w:trPr>
        <w:tc>
          <w:tcPr>
            <w:tcW w:w="4460" w:type="dxa"/>
            <w:tcBorders>
              <w:top w:val="nil"/>
              <w:left w:val="nil"/>
              <w:bottom w:val="single" w:sz="8" w:space="0" w:color="auto"/>
              <w:right w:val="nil"/>
            </w:tcBorders>
            <w:shd w:val="clear" w:color="auto" w:fill="auto"/>
            <w:vAlign w:val="center"/>
            <w:hideMark/>
          </w:tcPr>
          <w:p w14:paraId="72C66D7F" w14:textId="77777777" w:rsidR="007A7C92" w:rsidRPr="00C124AA" w:rsidRDefault="007A7C92" w:rsidP="00EC77BE">
            <w:pPr>
              <w:rPr>
                <w:rFonts w:ascii="Times Roman" w:hAnsi="Times Roman" w:cs="Calibri"/>
                <w:color w:val="000000"/>
                <w:sz w:val="16"/>
                <w:szCs w:val="16"/>
              </w:rPr>
            </w:pPr>
            <w:r w:rsidRPr="00C124AA">
              <w:rPr>
                <w:rFonts w:ascii="Times Roman" w:hAnsi="Times Roman" w:cs="Calibri"/>
                <w:color w:val="000000"/>
                <w:sz w:val="16"/>
                <w:szCs w:val="16"/>
              </w:rPr>
              <w:t>Slope persistence (20-min only)</w:t>
            </w:r>
          </w:p>
        </w:tc>
        <w:tc>
          <w:tcPr>
            <w:tcW w:w="718" w:type="dxa"/>
            <w:tcBorders>
              <w:top w:val="nil"/>
              <w:left w:val="nil"/>
              <w:bottom w:val="single" w:sz="8" w:space="0" w:color="auto"/>
              <w:right w:val="nil"/>
            </w:tcBorders>
            <w:shd w:val="clear" w:color="auto" w:fill="auto"/>
            <w:noWrap/>
            <w:vAlign w:val="center"/>
            <w:hideMark/>
          </w:tcPr>
          <w:p w14:paraId="41638803"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095" w:type="dxa"/>
            <w:tcBorders>
              <w:top w:val="nil"/>
              <w:left w:val="nil"/>
              <w:bottom w:val="single" w:sz="8" w:space="0" w:color="auto"/>
              <w:right w:val="nil"/>
            </w:tcBorders>
            <w:shd w:val="clear" w:color="auto" w:fill="auto"/>
            <w:noWrap/>
            <w:vAlign w:val="center"/>
            <w:hideMark/>
          </w:tcPr>
          <w:p w14:paraId="2265C411"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037" w:type="dxa"/>
            <w:tcBorders>
              <w:top w:val="nil"/>
              <w:left w:val="nil"/>
              <w:bottom w:val="single" w:sz="8" w:space="0" w:color="auto"/>
              <w:right w:val="nil"/>
            </w:tcBorders>
            <w:shd w:val="clear" w:color="auto" w:fill="auto"/>
            <w:noWrap/>
            <w:vAlign w:val="center"/>
            <w:hideMark/>
          </w:tcPr>
          <w:p w14:paraId="351F8603"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050" w:type="dxa"/>
            <w:tcBorders>
              <w:top w:val="nil"/>
              <w:left w:val="nil"/>
              <w:bottom w:val="single" w:sz="8" w:space="0" w:color="auto"/>
              <w:right w:val="nil"/>
            </w:tcBorders>
            <w:shd w:val="clear" w:color="auto" w:fill="auto"/>
            <w:noWrap/>
            <w:vAlign w:val="center"/>
            <w:hideMark/>
          </w:tcPr>
          <w:p w14:paraId="1564DFA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160" w:type="dxa"/>
            <w:tcBorders>
              <w:top w:val="nil"/>
              <w:left w:val="nil"/>
              <w:bottom w:val="single" w:sz="8" w:space="0" w:color="auto"/>
              <w:right w:val="nil"/>
            </w:tcBorders>
            <w:shd w:val="clear" w:color="auto" w:fill="auto"/>
            <w:noWrap/>
            <w:vAlign w:val="center"/>
            <w:hideMark/>
          </w:tcPr>
          <w:p w14:paraId="59E4FD35"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 </w:t>
            </w:r>
          </w:p>
        </w:tc>
        <w:tc>
          <w:tcPr>
            <w:tcW w:w="718" w:type="dxa"/>
            <w:tcBorders>
              <w:top w:val="nil"/>
              <w:left w:val="nil"/>
              <w:bottom w:val="single" w:sz="8" w:space="0" w:color="auto"/>
              <w:right w:val="nil"/>
            </w:tcBorders>
            <w:shd w:val="clear" w:color="auto" w:fill="auto"/>
            <w:noWrap/>
            <w:vAlign w:val="bottom"/>
            <w:hideMark/>
          </w:tcPr>
          <w:p w14:paraId="40D2B78A"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0.45</w:t>
            </w:r>
          </w:p>
        </w:tc>
        <w:tc>
          <w:tcPr>
            <w:tcW w:w="1095" w:type="dxa"/>
            <w:tcBorders>
              <w:top w:val="nil"/>
              <w:left w:val="nil"/>
              <w:bottom w:val="single" w:sz="8" w:space="0" w:color="auto"/>
              <w:right w:val="nil"/>
            </w:tcBorders>
            <w:shd w:val="clear" w:color="auto" w:fill="auto"/>
            <w:noWrap/>
            <w:vAlign w:val="bottom"/>
            <w:hideMark/>
          </w:tcPr>
          <w:p w14:paraId="6ED80870"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0.18</w:t>
            </w:r>
          </w:p>
        </w:tc>
        <w:tc>
          <w:tcPr>
            <w:tcW w:w="1037" w:type="dxa"/>
            <w:tcBorders>
              <w:top w:val="nil"/>
              <w:left w:val="nil"/>
              <w:bottom w:val="single" w:sz="8" w:space="0" w:color="auto"/>
              <w:right w:val="nil"/>
            </w:tcBorders>
            <w:shd w:val="clear" w:color="auto" w:fill="auto"/>
            <w:noWrap/>
            <w:vAlign w:val="bottom"/>
            <w:hideMark/>
          </w:tcPr>
          <w:p w14:paraId="70C8B2AF"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0.10</w:t>
            </w:r>
          </w:p>
        </w:tc>
        <w:tc>
          <w:tcPr>
            <w:tcW w:w="1050" w:type="dxa"/>
            <w:tcBorders>
              <w:top w:val="nil"/>
              <w:left w:val="nil"/>
              <w:bottom w:val="single" w:sz="8" w:space="0" w:color="auto"/>
              <w:right w:val="nil"/>
            </w:tcBorders>
            <w:shd w:val="clear" w:color="auto" w:fill="auto"/>
            <w:noWrap/>
            <w:vAlign w:val="bottom"/>
            <w:hideMark/>
          </w:tcPr>
          <w:p w14:paraId="5E7BE978" w14:textId="77777777" w:rsidR="007A7C92" w:rsidRPr="00C124AA" w:rsidRDefault="007A7C92" w:rsidP="00EC77BE">
            <w:pPr>
              <w:jc w:val="center"/>
              <w:rPr>
                <w:rFonts w:ascii="Times Roman" w:hAnsi="Times Roman" w:cs="Calibri"/>
                <w:color w:val="000000"/>
                <w:sz w:val="16"/>
                <w:szCs w:val="16"/>
              </w:rPr>
            </w:pPr>
            <w:r w:rsidRPr="00C124AA">
              <w:rPr>
                <w:rFonts w:ascii="Times Roman" w:hAnsi="Times Roman" w:cs="Calibri"/>
                <w:color w:val="000000"/>
                <w:sz w:val="16"/>
                <w:szCs w:val="16"/>
              </w:rPr>
              <w:t>0.80</w:t>
            </w:r>
          </w:p>
        </w:tc>
      </w:tr>
    </w:tbl>
    <w:p w14:paraId="0DA79EAF" w14:textId="77777777" w:rsidR="007A7C92" w:rsidRDefault="007A7C92" w:rsidP="007A7C92">
      <w:pPr>
        <w:rPr>
          <w:rFonts w:ascii="Times" w:hAnsi="Times"/>
          <w:lang w:val="en-US"/>
        </w:rPr>
      </w:pPr>
    </w:p>
    <w:p w14:paraId="727F5FC9" w14:textId="77777777" w:rsidR="007A7C92" w:rsidRDefault="007A7C92" w:rsidP="007A7C92">
      <w:pPr>
        <w:rPr>
          <w:rFonts w:ascii="Times" w:hAnsi="Times"/>
          <w:lang w:val="en-US"/>
        </w:rPr>
      </w:pPr>
    </w:p>
    <w:p w14:paraId="1B8A9569" w14:textId="77777777" w:rsidR="007A7C92" w:rsidRDefault="007A7C92" w:rsidP="007A7C92">
      <w:pPr>
        <w:rPr>
          <w:rFonts w:ascii="Times" w:hAnsi="Times"/>
          <w:lang w:val="en-US"/>
        </w:rPr>
      </w:pPr>
    </w:p>
    <w:p w14:paraId="2E92AC7F" w14:textId="77777777" w:rsidR="007A7C92" w:rsidRDefault="007A7C92" w:rsidP="007A7C92">
      <w:pPr>
        <w:rPr>
          <w:rFonts w:ascii="Times" w:hAnsi="Times"/>
          <w:lang w:val="en-US"/>
        </w:rPr>
      </w:pPr>
    </w:p>
    <w:p w14:paraId="4BF04553" w14:textId="77777777" w:rsidR="007A7C92" w:rsidRDefault="007A7C92" w:rsidP="007A7C92">
      <w:pPr>
        <w:rPr>
          <w:rFonts w:ascii="Times" w:hAnsi="Times"/>
          <w:lang w:val="en-US"/>
        </w:rPr>
      </w:pPr>
    </w:p>
    <w:p w14:paraId="5BA05C0A" w14:textId="77777777" w:rsidR="007A7C92" w:rsidRDefault="007A7C92" w:rsidP="007A7C92">
      <w:pPr>
        <w:rPr>
          <w:rFonts w:ascii="Times" w:hAnsi="Times"/>
          <w:lang w:val="en-US"/>
        </w:rPr>
      </w:pPr>
    </w:p>
    <w:p w14:paraId="31F7D223" w14:textId="77777777" w:rsidR="007A7C92" w:rsidRDefault="007A7C92" w:rsidP="007A7C92">
      <w:pPr>
        <w:rPr>
          <w:rFonts w:ascii="Times" w:hAnsi="Times"/>
          <w:lang w:val="en-US"/>
        </w:rPr>
      </w:pPr>
    </w:p>
    <w:p w14:paraId="0B454EC7" w14:textId="77777777" w:rsidR="007A7C92" w:rsidRDefault="007A7C92" w:rsidP="007A7C92">
      <w:pPr>
        <w:rPr>
          <w:rFonts w:ascii="Times" w:hAnsi="Times"/>
          <w:lang w:val="en-US"/>
        </w:rPr>
      </w:pPr>
    </w:p>
    <w:p w14:paraId="7CEBD565" w14:textId="77777777" w:rsidR="007A7C92" w:rsidRDefault="007A7C92" w:rsidP="007A7C92">
      <w:pPr>
        <w:rPr>
          <w:rFonts w:ascii="Times" w:hAnsi="Times"/>
          <w:lang w:val="en-US"/>
        </w:rPr>
      </w:pPr>
    </w:p>
    <w:p w14:paraId="7E66913A" w14:textId="77777777" w:rsidR="007A7C92" w:rsidRDefault="007A7C92" w:rsidP="007A7C92">
      <w:pPr>
        <w:rPr>
          <w:rFonts w:ascii="Times" w:hAnsi="Times"/>
          <w:lang w:val="en-US"/>
        </w:rPr>
      </w:pPr>
    </w:p>
    <w:p w14:paraId="3FDE62EB" w14:textId="77777777" w:rsidR="007A7C92" w:rsidRDefault="007A7C92" w:rsidP="007A7C92">
      <w:pPr>
        <w:rPr>
          <w:rFonts w:ascii="Times" w:hAnsi="Times"/>
          <w:lang w:val="en-US"/>
        </w:rPr>
      </w:pPr>
    </w:p>
    <w:p w14:paraId="5185AD28" w14:textId="77777777" w:rsidR="007A7C92" w:rsidRPr="004C4586" w:rsidRDefault="007A7C92" w:rsidP="007A7C92">
      <w:pPr>
        <w:rPr>
          <w:rFonts w:ascii="Times" w:hAnsi="Times"/>
          <w:lang w:val="en-US"/>
        </w:rPr>
      </w:pPr>
      <w:r w:rsidRPr="008E01E1">
        <w:rPr>
          <w:rFonts w:ascii="Times" w:hAnsi="Times"/>
          <w:lang w:val="en-US"/>
        </w:rPr>
        <w:lastRenderedPageBreak/>
        <w:t>Supplemental Table S</w:t>
      </w:r>
      <w:r>
        <w:rPr>
          <w:rFonts w:ascii="Times" w:hAnsi="Times"/>
          <w:lang w:val="en-US"/>
        </w:rPr>
        <w:t>16. Mean (and standard error) home ranges and proportion urban area within home ranges for individuals with a minimum of 30 days of GPS-collar data, and that were included in the habitat selection analyses. The Table Mountain National Park (TMNP) portion of the study area was split into two regions– the wildland-dominated and the urban-dominated region (see Fig. 1). The Cape Flats was also urban-dominated, but individuals primarily utilized an extremely small reserve (False Bay Nature Reserve) that was &lt;3 km</w:t>
      </w:r>
      <w:r w:rsidRPr="004C4586">
        <w:rPr>
          <w:rFonts w:ascii="Times" w:hAnsi="Times"/>
          <w:vertAlign w:val="superscript"/>
          <w:lang w:val="en-US"/>
        </w:rPr>
        <w:t>2</w:t>
      </w:r>
      <w:r>
        <w:rPr>
          <w:rFonts w:ascii="Times" w:hAnsi="Times"/>
          <w:lang w:val="en-US"/>
        </w:rPr>
        <w:t>, and isolated entirely by urbanization. *This home range estimate was calculated on movement data collected from a female that was denning 61% of the period she was monitored, potentially reducing her home range size.</w:t>
      </w:r>
    </w:p>
    <w:p w14:paraId="1050C4EE" w14:textId="77777777" w:rsidR="007A7C92" w:rsidRDefault="007A7C92" w:rsidP="007A7C92">
      <w:pPr>
        <w:rPr>
          <w:rFonts w:ascii="Times" w:hAnsi="Times"/>
          <w:lang w:val="en-US"/>
        </w:rPr>
      </w:pPr>
    </w:p>
    <w:tbl>
      <w:tblPr>
        <w:tblW w:w="8980" w:type="dxa"/>
        <w:tblLook w:val="04A0" w:firstRow="1" w:lastRow="0" w:firstColumn="1" w:lastColumn="0" w:noHBand="0" w:noVBand="1"/>
      </w:tblPr>
      <w:tblGrid>
        <w:gridCol w:w="3780"/>
        <w:gridCol w:w="520"/>
        <w:gridCol w:w="1461"/>
        <w:gridCol w:w="1539"/>
        <w:gridCol w:w="1680"/>
      </w:tblGrid>
      <w:tr w:rsidR="007A7C92" w:rsidRPr="004C4586" w14:paraId="38262489" w14:textId="77777777" w:rsidTr="00EC77BE">
        <w:trPr>
          <w:trHeight w:val="920"/>
        </w:trPr>
        <w:tc>
          <w:tcPr>
            <w:tcW w:w="3780" w:type="dxa"/>
            <w:tcBorders>
              <w:top w:val="nil"/>
              <w:left w:val="nil"/>
              <w:bottom w:val="nil"/>
              <w:right w:val="nil"/>
            </w:tcBorders>
            <w:shd w:val="clear" w:color="auto" w:fill="auto"/>
            <w:noWrap/>
            <w:vAlign w:val="bottom"/>
            <w:hideMark/>
          </w:tcPr>
          <w:p w14:paraId="059F996F" w14:textId="77777777" w:rsidR="007A7C92" w:rsidRPr="004C4586" w:rsidRDefault="007A7C92" w:rsidP="00EC77BE"/>
        </w:tc>
        <w:tc>
          <w:tcPr>
            <w:tcW w:w="520" w:type="dxa"/>
            <w:tcBorders>
              <w:top w:val="nil"/>
              <w:left w:val="nil"/>
              <w:bottom w:val="nil"/>
              <w:right w:val="nil"/>
            </w:tcBorders>
            <w:shd w:val="clear" w:color="auto" w:fill="auto"/>
            <w:noWrap/>
            <w:vAlign w:val="bottom"/>
            <w:hideMark/>
          </w:tcPr>
          <w:p w14:paraId="56CDE8ED" w14:textId="77777777" w:rsidR="007A7C92" w:rsidRPr="004C4586" w:rsidRDefault="007A7C92" w:rsidP="00EC77BE">
            <w:pPr>
              <w:rPr>
                <w:sz w:val="20"/>
                <w:szCs w:val="20"/>
              </w:rPr>
            </w:pPr>
          </w:p>
        </w:tc>
        <w:tc>
          <w:tcPr>
            <w:tcW w:w="3000" w:type="dxa"/>
            <w:gridSpan w:val="2"/>
            <w:tcBorders>
              <w:top w:val="nil"/>
              <w:left w:val="nil"/>
              <w:bottom w:val="single" w:sz="4" w:space="0" w:color="auto"/>
              <w:right w:val="nil"/>
            </w:tcBorders>
            <w:shd w:val="clear" w:color="auto" w:fill="auto"/>
            <w:noWrap/>
            <w:vAlign w:val="bottom"/>
            <w:hideMark/>
          </w:tcPr>
          <w:p w14:paraId="346DAF61" w14:textId="77777777" w:rsidR="007A7C92" w:rsidRPr="004C4586" w:rsidRDefault="007A7C92" w:rsidP="00EC77BE">
            <w:pPr>
              <w:jc w:val="center"/>
              <w:rPr>
                <w:rFonts w:ascii="Times Roman" w:hAnsi="Times Roman" w:cs="Calibri"/>
                <w:b/>
                <w:bCs/>
                <w:color w:val="000000"/>
                <w:sz w:val="20"/>
                <w:szCs w:val="20"/>
              </w:rPr>
            </w:pPr>
            <w:r w:rsidRPr="004C4586">
              <w:rPr>
                <w:rFonts w:ascii="Times Roman" w:hAnsi="Times Roman" w:cs="Calibri"/>
                <w:b/>
                <w:bCs/>
                <w:color w:val="000000"/>
                <w:sz w:val="20"/>
                <w:szCs w:val="20"/>
              </w:rPr>
              <w:t>95% LoCoH size</w:t>
            </w:r>
          </w:p>
        </w:tc>
        <w:tc>
          <w:tcPr>
            <w:tcW w:w="1680" w:type="dxa"/>
            <w:tcBorders>
              <w:top w:val="nil"/>
              <w:left w:val="nil"/>
              <w:bottom w:val="single" w:sz="4" w:space="0" w:color="auto"/>
              <w:right w:val="nil"/>
            </w:tcBorders>
            <w:shd w:val="clear" w:color="auto" w:fill="auto"/>
            <w:vAlign w:val="bottom"/>
            <w:hideMark/>
          </w:tcPr>
          <w:p w14:paraId="6EEDE990" w14:textId="77777777" w:rsidR="007A7C92" w:rsidRPr="004C4586" w:rsidRDefault="007A7C92" w:rsidP="00EC77BE">
            <w:pPr>
              <w:jc w:val="center"/>
              <w:rPr>
                <w:rFonts w:ascii="Times Roman" w:hAnsi="Times Roman" w:cs="Calibri"/>
                <w:b/>
                <w:bCs/>
                <w:color w:val="000000"/>
                <w:sz w:val="20"/>
                <w:szCs w:val="20"/>
              </w:rPr>
            </w:pPr>
            <w:r w:rsidRPr="004C4586">
              <w:rPr>
                <w:rFonts w:ascii="Times Roman" w:hAnsi="Times Roman" w:cs="Calibri"/>
                <w:b/>
                <w:bCs/>
                <w:color w:val="000000"/>
                <w:sz w:val="20"/>
                <w:szCs w:val="20"/>
              </w:rPr>
              <w:t>Proportion of urban area in home range</w:t>
            </w:r>
          </w:p>
        </w:tc>
      </w:tr>
      <w:tr w:rsidR="007A7C92" w:rsidRPr="004C4586" w14:paraId="7191FDDE" w14:textId="77777777" w:rsidTr="00EC77BE">
        <w:trPr>
          <w:trHeight w:val="320"/>
        </w:trPr>
        <w:tc>
          <w:tcPr>
            <w:tcW w:w="3780" w:type="dxa"/>
            <w:tcBorders>
              <w:top w:val="nil"/>
              <w:left w:val="nil"/>
              <w:bottom w:val="single" w:sz="4" w:space="0" w:color="auto"/>
              <w:right w:val="nil"/>
            </w:tcBorders>
            <w:shd w:val="clear" w:color="auto" w:fill="auto"/>
            <w:noWrap/>
            <w:vAlign w:val="bottom"/>
            <w:hideMark/>
          </w:tcPr>
          <w:p w14:paraId="2A5472EA" w14:textId="77777777" w:rsidR="007A7C92" w:rsidRPr="004C4586" w:rsidRDefault="007A7C92" w:rsidP="00EC77BE">
            <w:pPr>
              <w:rPr>
                <w:rFonts w:ascii="Times Roman" w:hAnsi="Times Roman" w:cs="Calibri"/>
                <w:b/>
                <w:bCs/>
                <w:color w:val="000000"/>
                <w:sz w:val="20"/>
                <w:szCs w:val="20"/>
              </w:rPr>
            </w:pPr>
            <w:r w:rsidRPr="004C4586">
              <w:rPr>
                <w:rFonts w:ascii="Times Roman" w:hAnsi="Times Roman" w:cs="Calibri"/>
                <w:b/>
                <w:bCs/>
                <w:color w:val="000000"/>
                <w:sz w:val="20"/>
                <w:szCs w:val="20"/>
              </w:rPr>
              <w:t>Region and demographic</w:t>
            </w:r>
          </w:p>
        </w:tc>
        <w:tc>
          <w:tcPr>
            <w:tcW w:w="520" w:type="dxa"/>
            <w:tcBorders>
              <w:top w:val="nil"/>
              <w:left w:val="nil"/>
              <w:bottom w:val="single" w:sz="4" w:space="0" w:color="auto"/>
              <w:right w:val="nil"/>
            </w:tcBorders>
            <w:shd w:val="clear" w:color="auto" w:fill="auto"/>
            <w:noWrap/>
            <w:vAlign w:val="bottom"/>
            <w:hideMark/>
          </w:tcPr>
          <w:p w14:paraId="04C93801" w14:textId="77777777" w:rsidR="007A7C92" w:rsidRPr="004C4586" w:rsidRDefault="007A7C92" w:rsidP="00EC77BE">
            <w:pPr>
              <w:jc w:val="center"/>
              <w:rPr>
                <w:rFonts w:ascii="Times Roman" w:hAnsi="Times Roman" w:cs="Calibri"/>
                <w:b/>
                <w:bCs/>
                <w:color w:val="000000"/>
                <w:sz w:val="20"/>
                <w:szCs w:val="20"/>
              </w:rPr>
            </w:pPr>
            <w:r w:rsidRPr="004C4586">
              <w:rPr>
                <w:rFonts w:ascii="Times Roman" w:hAnsi="Times Roman" w:cs="Calibri"/>
                <w:b/>
                <w:bCs/>
                <w:color w:val="000000"/>
                <w:sz w:val="20"/>
                <w:szCs w:val="20"/>
              </w:rPr>
              <w:t>n</w:t>
            </w:r>
          </w:p>
        </w:tc>
        <w:tc>
          <w:tcPr>
            <w:tcW w:w="1461" w:type="dxa"/>
            <w:tcBorders>
              <w:top w:val="nil"/>
              <w:left w:val="nil"/>
              <w:bottom w:val="single" w:sz="4" w:space="0" w:color="auto"/>
              <w:right w:val="nil"/>
            </w:tcBorders>
            <w:shd w:val="clear" w:color="auto" w:fill="auto"/>
            <w:noWrap/>
            <w:vAlign w:val="bottom"/>
            <w:hideMark/>
          </w:tcPr>
          <w:p w14:paraId="36762C4C" w14:textId="77777777" w:rsidR="007A7C92" w:rsidRPr="004C4586" w:rsidRDefault="007A7C92" w:rsidP="00EC77BE">
            <w:pPr>
              <w:jc w:val="center"/>
              <w:rPr>
                <w:rFonts w:ascii="Times Roman" w:hAnsi="Times Roman" w:cs="Calibri"/>
                <w:b/>
                <w:bCs/>
                <w:color w:val="000000"/>
                <w:sz w:val="20"/>
                <w:szCs w:val="20"/>
              </w:rPr>
            </w:pPr>
            <w:r w:rsidRPr="004C4586">
              <w:rPr>
                <w:rFonts w:ascii="Times Roman" w:hAnsi="Times Roman" w:cs="Calibri"/>
                <w:b/>
                <w:bCs/>
                <w:color w:val="000000"/>
                <w:sz w:val="20"/>
                <w:szCs w:val="20"/>
              </w:rPr>
              <w:t>Mean (SE)</w:t>
            </w:r>
          </w:p>
        </w:tc>
        <w:tc>
          <w:tcPr>
            <w:tcW w:w="1539" w:type="dxa"/>
            <w:tcBorders>
              <w:top w:val="nil"/>
              <w:left w:val="nil"/>
              <w:bottom w:val="single" w:sz="4" w:space="0" w:color="auto"/>
              <w:right w:val="nil"/>
            </w:tcBorders>
            <w:shd w:val="clear" w:color="auto" w:fill="auto"/>
            <w:noWrap/>
            <w:vAlign w:val="bottom"/>
            <w:hideMark/>
          </w:tcPr>
          <w:p w14:paraId="6E8E2058" w14:textId="77777777" w:rsidR="007A7C92" w:rsidRPr="004C4586" w:rsidRDefault="007A7C92" w:rsidP="00EC77BE">
            <w:pPr>
              <w:jc w:val="center"/>
              <w:rPr>
                <w:rFonts w:ascii="Times Roman" w:hAnsi="Times Roman" w:cs="Calibri"/>
                <w:b/>
                <w:bCs/>
                <w:color w:val="000000"/>
                <w:sz w:val="20"/>
                <w:szCs w:val="20"/>
              </w:rPr>
            </w:pPr>
            <w:r w:rsidRPr="004C4586">
              <w:rPr>
                <w:rFonts w:ascii="Times Roman" w:hAnsi="Times Roman" w:cs="Calibri"/>
                <w:b/>
                <w:bCs/>
                <w:color w:val="000000"/>
                <w:sz w:val="20"/>
                <w:szCs w:val="20"/>
              </w:rPr>
              <w:t>Range</w:t>
            </w:r>
          </w:p>
        </w:tc>
        <w:tc>
          <w:tcPr>
            <w:tcW w:w="1680" w:type="dxa"/>
            <w:tcBorders>
              <w:top w:val="nil"/>
              <w:left w:val="nil"/>
              <w:bottom w:val="single" w:sz="4" w:space="0" w:color="auto"/>
              <w:right w:val="nil"/>
            </w:tcBorders>
            <w:shd w:val="clear" w:color="auto" w:fill="auto"/>
            <w:noWrap/>
            <w:vAlign w:val="bottom"/>
            <w:hideMark/>
          </w:tcPr>
          <w:p w14:paraId="5D7BCDC6" w14:textId="77777777" w:rsidR="007A7C92" w:rsidRPr="004C4586" w:rsidRDefault="007A7C92" w:rsidP="00EC77BE">
            <w:pPr>
              <w:jc w:val="center"/>
              <w:rPr>
                <w:rFonts w:ascii="Times Roman" w:hAnsi="Times Roman" w:cs="Calibri"/>
                <w:b/>
                <w:bCs/>
                <w:color w:val="000000"/>
                <w:sz w:val="20"/>
                <w:szCs w:val="20"/>
              </w:rPr>
            </w:pPr>
            <w:r w:rsidRPr="004C4586">
              <w:rPr>
                <w:rFonts w:ascii="Times Roman" w:hAnsi="Times Roman" w:cs="Calibri"/>
                <w:b/>
                <w:bCs/>
                <w:color w:val="000000"/>
                <w:sz w:val="20"/>
                <w:szCs w:val="20"/>
              </w:rPr>
              <w:t>Mean (SE)</w:t>
            </w:r>
          </w:p>
        </w:tc>
      </w:tr>
      <w:tr w:rsidR="007A7C92" w:rsidRPr="004C4586" w14:paraId="02B6A65F" w14:textId="77777777" w:rsidTr="00EC77BE">
        <w:trPr>
          <w:trHeight w:val="320"/>
        </w:trPr>
        <w:tc>
          <w:tcPr>
            <w:tcW w:w="3780" w:type="dxa"/>
            <w:tcBorders>
              <w:top w:val="nil"/>
              <w:left w:val="nil"/>
              <w:bottom w:val="nil"/>
              <w:right w:val="nil"/>
            </w:tcBorders>
            <w:shd w:val="clear" w:color="auto" w:fill="auto"/>
            <w:noWrap/>
            <w:vAlign w:val="bottom"/>
            <w:hideMark/>
          </w:tcPr>
          <w:p w14:paraId="08C51ECB"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All TMNP adult males</w:t>
            </w:r>
          </w:p>
        </w:tc>
        <w:tc>
          <w:tcPr>
            <w:tcW w:w="520" w:type="dxa"/>
            <w:tcBorders>
              <w:top w:val="nil"/>
              <w:left w:val="nil"/>
              <w:bottom w:val="nil"/>
              <w:right w:val="nil"/>
            </w:tcBorders>
            <w:shd w:val="clear" w:color="auto" w:fill="auto"/>
            <w:noWrap/>
            <w:vAlign w:val="bottom"/>
            <w:hideMark/>
          </w:tcPr>
          <w:p w14:paraId="0D3B1004"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9</w:t>
            </w:r>
          </w:p>
        </w:tc>
        <w:tc>
          <w:tcPr>
            <w:tcW w:w="1461" w:type="dxa"/>
            <w:tcBorders>
              <w:top w:val="nil"/>
              <w:left w:val="nil"/>
              <w:bottom w:val="nil"/>
              <w:right w:val="nil"/>
            </w:tcBorders>
            <w:shd w:val="clear" w:color="auto" w:fill="auto"/>
            <w:noWrap/>
            <w:vAlign w:val="bottom"/>
            <w:hideMark/>
          </w:tcPr>
          <w:p w14:paraId="2DE21AC2"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74.1 (7.5)</w:t>
            </w:r>
          </w:p>
        </w:tc>
        <w:tc>
          <w:tcPr>
            <w:tcW w:w="1539" w:type="dxa"/>
            <w:tcBorders>
              <w:top w:val="nil"/>
              <w:left w:val="nil"/>
              <w:bottom w:val="nil"/>
              <w:right w:val="nil"/>
            </w:tcBorders>
            <w:shd w:val="clear" w:color="auto" w:fill="auto"/>
            <w:noWrap/>
            <w:vAlign w:val="bottom"/>
            <w:hideMark/>
          </w:tcPr>
          <w:p w14:paraId="56294BE2"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39.8 - 110.7</w:t>
            </w:r>
          </w:p>
        </w:tc>
        <w:tc>
          <w:tcPr>
            <w:tcW w:w="1680" w:type="dxa"/>
            <w:tcBorders>
              <w:top w:val="nil"/>
              <w:left w:val="nil"/>
              <w:bottom w:val="nil"/>
              <w:right w:val="nil"/>
            </w:tcBorders>
            <w:shd w:val="clear" w:color="auto" w:fill="auto"/>
            <w:noWrap/>
            <w:vAlign w:val="bottom"/>
            <w:hideMark/>
          </w:tcPr>
          <w:p w14:paraId="0950FAEA"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0.11 (0.04)</w:t>
            </w:r>
          </w:p>
        </w:tc>
      </w:tr>
      <w:tr w:rsidR="007A7C92" w:rsidRPr="004C4586" w14:paraId="2A0BC96D" w14:textId="77777777" w:rsidTr="00EC77BE">
        <w:trPr>
          <w:trHeight w:val="320"/>
        </w:trPr>
        <w:tc>
          <w:tcPr>
            <w:tcW w:w="3780" w:type="dxa"/>
            <w:tcBorders>
              <w:top w:val="nil"/>
              <w:left w:val="nil"/>
              <w:bottom w:val="nil"/>
              <w:right w:val="nil"/>
            </w:tcBorders>
            <w:shd w:val="clear" w:color="auto" w:fill="auto"/>
            <w:noWrap/>
            <w:vAlign w:val="bottom"/>
            <w:hideMark/>
          </w:tcPr>
          <w:p w14:paraId="3419494D"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Urban-dominated region adult males</w:t>
            </w:r>
          </w:p>
        </w:tc>
        <w:tc>
          <w:tcPr>
            <w:tcW w:w="520" w:type="dxa"/>
            <w:tcBorders>
              <w:top w:val="nil"/>
              <w:left w:val="nil"/>
              <w:bottom w:val="nil"/>
              <w:right w:val="nil"/>
            </w:tcBorders>
            <w:shd w:val="clear" w:color="auto" w:fill="auto"/>
            <w:noWrap/>
            <w:vAlign w:val="bottom"/>
            <w:hideMark/>
          </w:tcPr>
          <w:p w14:paraId="491DF10E"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w:t>
            </w:r>
          </w:p>
        </w:tc>
        <w:tc>
          <w:tcPr>
            <w:tcW w:w="1461" w:type="dxa"/>
            <w:tcBorders>
              <w:top w:val="nil"/>
              <w:left w:val="nil"/>
              <w:bottom w:val="nil"/>
              <w:right w:val="nil"/>
            </w:tcBorders>
            <w:shd w:val="clear" w:color="auto" w:fill="auto"/>
            <w:noWrap/>
            <w:vAlign w:val="bottom"/>
            <w:hideMark/>
          </w:tcPr>
          <w:p w14:paraId="1CB58E04"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70.9 (7.6)</w:t>
            </w:r>
          </w:p>
        </w:tc>
        <w:tc>
          <w:tcPr>
            <w:tcW w:w="1539" w:type="dxa"/>
            <w:tcBorders>
              <w:top w:val="nil"/>
              <w:left w:val="nil"/>
              <w:bottom w:val="nil"/>
              <w:right w:val="nil"/>
            </w:tcBorders>
            <w:shd w:val="clear" w:color="auto" w:fill="auto"/>
            <w:noWrap/>
            <w:vAlign w:val="bottom"/>
            <w:hideMark/>
          </w:tcPr>
          <w:p w14:paraId="7C15E074"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39.8 - 97.5</w:t>
            </w:r>
          </w:p>
        </w:tc>
        <w:tc>
          <w:tcPr>
            <w:tcW w:w="1680" w:type="dxa"/>
            <w:tcBorders>
              <w:top w:val="nil"/>
              <w:left w:val="nil"/>
              <w:bottom w:val="nil"/>
              <w:right w:val="nil"/>
            </w:tcBorders>
            <w:shd w:val="clear" w:color="auto" w:fill="auto"/>
            <w:noWrap/>
            <w:vAlign w:val="bottom"/>
            <w:hideMark/>
          </w:tcPr>
          <w:p w14:paraId="6E50BA66"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0.20 (0.03)</w:t>
            </w:r>
          </w:p>
        </w:tc>
      </w:tr>
      <w:tr w:rsidR="007A7C92" w:rsidRPr="004C4586" w14:paraId="33CD19BA" w14:textId="77777777" w:rsidTr="00EC77BE">
        <w:trPr>
          <w:trHeight w:val="320"/>
        </w:trPr>
        <w:tc>
          <w:tcPr>
            <w:tcW w:w="3780" w:type="dxa"/>
            <w:tcBorders>
              <w:top w:val="nil"/>
              <w:left w:val="nil"/>
              <w:bottom w:val="nil"/>
              <w:right w:val="nil"/>
            </w:tcBorders>
            <w:shd w:val="clear" w:color="auto" w:fill="auto"/>
            <w:noWrap/>
            <w:vAlign w:val="bottom"/>
            <w:hideMark/>
          </w:tcPr>
          <w:p w14:paraId="213B2381"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Wildland-dominated region adult males</w:t>
            </w:r>
          </w:p>
        </w:tc>
        <w:tc>
          <w:tcPr>
            <w:tcW w:w="520" w:type="dxa"/>
            <w:tcBorders>
              <w:top w:val="nil"/>
              <w:left w:val="nil"/>
              <w:bottom w:val="nil"/>
              <w:right w:val="nil"/>
            </w:tcBorders>
            <w:shd w:val="clear" w:color="auto" w:fill="auto"/>
            <w:noWrap/>
            <w:vAlign w:val="bottom"/>
            <w:hideMark/>
          </w:tcPr>
          <w:p w14:paraId="74CDDB96"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2</w:t>
            </w:r>
          </w:p>
        </w:tc>
        <w:tc>
          <w:tcPr>
            <w:tcW w:w="1461" w:type="dxa"/>
            <w:tcBorders>
              <w:top w:val="nil"/>
              <w:left w:val="nil"/>
              <w:bottom w:val="nil"/>
              <w:right w:val="nil"/>
            </w:tcBorders>
            <w:shd w:val="clear" w:color="auto" w:fill="auto"/>
            <w:noWrap/>
            <w:vAlign w:val="bottom"/>
            <w:hideMark/>
          </w:tcPr>
          <w:p w14:paraId="186DED86"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85.0 (25.7)</w:t>
            </w:r>
          </w:p>
        </w:tc>
        <w:tc>
          <w:tcPr>
            <w:tcW w:w="1539" w:type="dxa"/>
            <w:tcBorders>
              <w:top w:val="nil"/>
              <w:left w:val="nil"/>
              <w:bottom w:val="nil"/>
              <w:right w:val="nil"/>
            </w:tcBorders>
            <w:shd w:val="clear" w:color="auto" w:fill="auto"/>
            <w:noWrap/>
            <w:vAlign w:val="bottom"/>
            <w:hideMark/>
          </w:tcPr>
          <w:p w14:paraId="4C3DF409"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59.3 - 110.7</w:t>
            </w:r>
          </w:p>
        </w:tc>
        <w:tc>
          <w:tcPr>
            <w:tcW w:w="1680" w:type="dxa"/>
            <w:tcBorders>
              <w:top w:val="nil"/>
              <w:left w:val="nil"/>
              <w:bottom w:val="nil"/>
              <w:right w:val="nil"/>
            </w:tcBorders>
            <w:shd w:val="clear" w:color="auto" w:fill="auto"/>
            <w:noWrap/>
            <w:vAlign w:val="bottom"/>
            <w:hideMark/>
          </w:tcPr>
          <w:p w14:paraId="7FC7EC9C"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0.005 (0.004)</w:t>
            </w:r>
          </w:p>
        </w:tc>
      </w:tr>
      <w:tr w:rsidR="007A7C92" w:rsidRPr="004C4586" w14:paraId="79AF9689" w14:textId="77777777" w:rsidTr="00EC77BE">
        <w:trPr>
          <w:trHeight w:val="320"/>
        </w:trPr>
        <w:tc>
          <w:tcPr>
            <w:tcW w:w="3780" w:type="dxa"/>
            <w:tcBorders>
              <w:top w:val="nil"/>
              <w:left w:val="nil"/>
              <w:bottom w:val="nil"/>
              <w:right w:val="nil"/>
            </w:tcBorders>
            <w:shd w:val="clear" w:color="auto" w:fill="auto"/>
            <w:noWrap/>
            <w:vAlign w:val="bottom"/>
            <w:hideMark/>
          </w:tcPr>
          <w:p w14:paraId="5E60D48D"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Urban-dominated region subadult males</w:t>
            </w:r>
          </w:p>
        </w:tc>
        <w:tc>
          <w:tcPr>
            <w:tcW w:w="520" w:type="dxa"/>
            <w:tcBorders>
              <w:top w:val="nil"/>
              <w:left w:val="nil"/>
              <w:bottom w:val="nil"/>
              <w:right w:val="nil"/>
            </w:tcBorders>
            <w:shd w:val="clear" w:color="auto" w:fill="auto"/>
            <w:noWrap/>
            <w:vAlign w:val="bottom"/>
            <w:hideMark/>
          </w:tcPr>
          <w:p w14:paraId="43C71936"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w:t>
            </w:r>
          </w:p>
        </w:tc>
        <w:tc>
          <w:tcPr>
            <w:tcW w:w="1461" w:type="dxa"/>
            <w:tcBorders>
              <w:top w:val="nil"/>
              <w:left w:val="nil"/>
              <w:bottom w:val="nil"/>
              <w:right w:val="nil"/>
            </w:tcBorders>
            <w:shd w:val="clear" w:color="auto" w:fill="auto"/>
            <w:noWrap/>
            <w:vAlign w:val="bottom"/>
            <w:hideMark/>
          </w:tcPr>
          <w:p w14:paraId="481F0D59"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33.0 (11.8)</w:t>
            </w:r>
          </w:p>
        </w:tc>
        <w:tc>
          <w:tcPr>
            <w:tcW w:w="1539" w:type="dxa"/>
            <w:tcBorders>
              <w:top w:val="nil"/>
              <w:left w:val="nil"/>
              <w:bottom w:val="nil"/>
              <w:right w:val="nil"/>
            </w:tcBorders>
            <w:shd w:val="clear" w:color="auto" w:fill="auto"/>
            <w:noWrap/>
            <w:vAlign w:val="bottom"/>
            <w:hideMark/>
          </w:tcPr>
          <w:p w14:paraId="6A4FFC47"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3.9 - 85.3</w:t>
            </w:r>
          </w:p>
        </w:tc>
        <w:tc>
          <w:tcPr>
            <w:tcW w:w="1680" w:type="dxa"/>
            <w:tcBorders>
              <w:top w:val="nil"/>
              <w:left w:val="nil"/>
              <w:bottom w:val="nil"/>
              <w:right w:val="nil"/>
            </w:tcBorders>
            <w:shd w:val="clear" w:color="auto" w:fill="auto"/>
            <w:noWrap/>
            <w:vAlign w:val="bottom"/>
            <w:hideMark/>
          </w:tcPr>
          <w:p w14:paraId="198E0DAE"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0.25 (0.04)</w:t>
            </w:r>
          </w:p>
        </w:tc>
      </w:tr>
      <w:tr w:rsidR="007A7C92" w:rsidRPr="004C4586" w14:paraId="667F46E9" w14:textId="77777777" w:rsidTr="00EC77BE">
        <w:trPr>
          <w:trHeight w:val="320"/>
        </w:trPr>
        <w:tc>
          <w:tcPr>
            <w:tcW w:w="3780" w:type="dxa"/>
            <w:tcBorders>
              <w:top w:val="nil"/>
              <w:left w:val="nil"/>
              <w:bottom w:val="nil"/>
              <w:right w:val="nil"/>
            </w:tcBorders>
            <w:shd w:val="clear" w:color="auto" w:fill="auto"/>
            <w:noWrap/>
            <w:vAlign w:val="bottom"/>
            <w:hideMark/>
          </w:tcPr>
          <w:p w14:paraId="602F0D2A"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All TMNP adult females</w:t>
            </w:r>
          </w:p>
        </w:tc>
        <w:tc>
          <w:tcPr>
            <w:tcW w:w="520" w:type="dxa"/>
            <w:tcBorders>
              <w:top w:val="nil"/>
              <w:left w:val="nil"/>
              <w:bottom w:val="nil"/>
              <w:right w:val="nil"/>
            </w:tcBorders>
            <w:shd w:val="clear" w:color="auto" w:fill="auto"/>
            <w:noWrap/>
            <w:vAlign w:val="bottom"/>
            <w:hideMark/>
          </w:tcPr>
          <w:p w14:paraId="0818E6CB"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w:t>
            </w:r>
          </w:p>
        </w:tc>
        <w:tc>
          <w:tcPr>
            <w:tcW w:w="1461" w:type="dxa"/>
            <w:tcBorders>
              <w:top w:val="nil"/>
              <w:left w:val="nil"/>
              <w:bottom w:val="nil"/>
              <w:right w:val="nil"/>
            </w:tcBorders>
            <w:shd w:val="clear" w:color="auto" w:fill="auto"/>
            <w:noWrap/>
            <w:vAlign w:val="bottom"/>
            <w:hideMark/>
          </w:tcPr>
          <w:p w14:paraId="3E5AA7C1"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17.4 (5.3)</w:t>
            </w:r>
          </w:p>
        </w:tc>
        <w:tc>
          <w:tcPr>
            <w:tcW w:w="1539" w:type="dxa"/>
            <w:tcBorders>
              <w:top w:val="nil"/>
              <w:left w:val="nil"/>
              <w:bottom w:val="nil"/>
              <w:right w:val="nil"/>
            </w:tcBorders>
            <w:shd w:val="clear" w:color="auto" w:fill="auto"/>
            <w:noWrap/>
            <w:vAlign w:val="bottom"/>
            <w:hideMark/>
          </w:tcPr>
          <w:p w14:paraId="36E25ED2"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7.6 - 48.1</w:t>
            </w:r>
          </w:p>
        </w:tc>
        <w:tc>
          <w:tcPr>
            <w:tcW w:w="1680" w:type="dxa"/>
            <w:tcBorders>
              <w:top w:val="nil"/>
              <w:left w:val="nil"/>
              <w:bottom w:val="nil"/>
              <w:right w:val="nil"/>
            </w:tcBorders>
            <w:shd w:val="clear" w:color="auto" w:fill="auto"/>
            <w:noWrap/>
            <w:vAlign w:val="bottom"/>
            <w:hideMark/>
          </w:tcPr>
          <w:p w14:paraId="255C719C"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0.06 (0.02)</w:t>
            </w:r>
          </w:p>
        </w:tc>
      </w:tr>
      <w:tr w:rsidR="007A7C92" w:rsidRPr="004C4586" w14:paraId="4AC472CD" w14:textId="77777777" w:rsidTr="00EC77BE">
        <w:trPr>
          <w:trHeight w:val="320"/>
        </w:trPr>
        <w:tc>
          <w:tcPr>
            <w:tcW w:w="3780" w:type="dxa"/>
            <w:tcBorders>
              <w:top w:val="nil"/>
              <w:left w:val="nil"/>
              <w:bottom w:val="nil"/>
              <w:right w:val="nil"/>
            </w:tcBorders>
            <w:shd w:val="clear" w:color="auto" w:fill="auto"/>
            <w:noWrap/>
            <w:vAlign w:val="bottom"/>
            <w:hideMark/>
          </w:tcPr>
          <w:p w14:paraId="3BD03F4C"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Urban-dominated region females</w:t>
            </w:r>
          </w:p>
        </w:tc>
        <w:tc>
          <w:tcPr>
            <w:tcW w:w="520" w:type="dxa"/>
            <w:tcBorders>
              <w:top w:val="nil"/>
              <w:left w:val="nil"/>
              <w:bottom w:val="nil"/>
              <w:right w:val="nil"/>
            </w:tcBorders>
            <w:shd w:val="clear" w:color="auto" w:fill="auto"/>
            <w:noWrap/>
            <w:vAlign w:val="bottom"/>
            <w:hideMark/>
          </w:tcPr>
          <w:p w14:paraId="3F191A9B"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5</w:t>
            </w:r>
          </w:p>
        </w:tc>
        <w:tc>
          <w:tcPr>
            <w:tcW w:w="1461" w:type="dxa"/>
            <w:tcBorders>
              <w:top w:val="nil"/>
              <w:left w:val="nil"/>
              <w:bottom w:val="nil"/>
              <w:right w:val="nil"/>
            </w:tcBorders>
            <w:shd w:val="clear" w:color="auto" w:fill="auto"/>
            <w:noWrap/>
            <w:vAlign w:val="bottom"/>
            <w:hideMark/>
          </w:tcPr>
          <w:p w14:paraId="411E7789"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11.5 (2.0)</w:t>
            </w:r>
          </w:p>
        </w:tc>
        <w:tc>
          <w:tcPr>
            <w:tcW w:w="1539" w:type="dxa"/>
            <w:tcBorders>
              <w:top w:val="nil"/>
              <w:left w:val="nil"/>
              <w:bottom w:val="nil"/>
              <w:right w:val="nil"/>
            </w:tcBorders>
            <w:shd w:val="clear" w:color="auto" w:fill="auto"/>
            <w:noWrap/>
            <w:vAlign w:val="bottom"/>
            <w:hideMark/>
          </w:tcPr>
          <w:p w14:paraId="48DCAAB2"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7.6 - 17.9</w:t>
            </w:r>
          </w:p>
        </w:tc>
        <w:tc>
          <w:tcPr>
            <w:tcW w:w="1680" w:type="dxa"/>
            <w:tcBorders>
              <w:top w:val="nil"/>
              <w:left w:val="nil"/>
              <w:bottom w:val="nil"/>
              <w:right w:val="nil"/>
            </w:tcBorders>
            <w:shd w:val="clear" w:color="auto" w:fill="auto"/>
            <w:noWrap/>
            <w:vAlign w:val="bottom"/>
            <w:hideMark/>
          </w:tcPr>
          <w:p w14:paraId="548D4608"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0.08 (0.03)</w:t>
            </w:r>
          </w:p>
        </w:tc>
      </w:tr>
      <w:tr w:rsidR="007A7C92" w:rsidRPr="004C4586" w14:paraId="22ADF4BB" w14:textId="77777777" w:rsidTr="00EC77BE">
        <w:trPr>
          <w:trHeight w:val="320"/>
        </w:trPr>
        <w:tc>
          <w:tcPr>
            <w:tcW w:w="3780" w:type="dxa"/>
            <w:tcBorders>
              <w:top w:val="nil"/>
              <w:left w:val="nil"/>
              <w:bottom w:val="nil"/>
              <w:right w:val="nil"/>
            </w:tcBorders>
            <w:shd w:val="clear" w:color="auto" w:fill="auto"/>
            <w:noWrap/>
            <w:vAlign w:val="bottom"/>
            <w:hideMark/>
          </w:tcPr>
          <w:p w14:paraId="6D7510C4"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Wildland-dominated region adult females</w:t>
            </w:r>
          </w:p>
        </w:tc>
        <w:tc>
          <w:tcPr>
            <w:tcW w:w="520" w:type="dxa"/>
            <w:tcBorders>
              <w:top w:val="nil"/>
              <w:left w:val="nil"/>
              <w:bottom w:val="nil"/>
              <w:right w:val="nil"/>
            </w:tcBorders>
            <w:shd w:val="clear" w:color="auto" w:fill="auto"/>
            <w:noWrap/>
            <w:vAlign w:val="bottom"/>
            <w:hideMark/>
          </w:tcPr>
          <w:p w14:paraId="3F11176E"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2</w:t>
            </w:r>
          </w:p>
        </w:tc>
        <w:tc>
          <w:tcPr>
            <w:tcW w:w="1461" w:type="dxa"/>
            <w:tcBorders>
              <w:top w:val="nil"/>
              <w:left w:val="nil"/>
              <w:bottom w:val="nil"/>
              <w:right w:val="nil"/>
            </w:tcBorders>
            <w:shd w:val="clear" w:color="auto" w:fill="auto"/>
            <w:noWrap/>
            <w:vAlign w:val="bottom"/>
            <w:hideMark/>
          </w:tcPr>
          <w:p w14:paraId="0DBCA3EA"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32.1 (16.0)</w:t>
            </w:r>
          </w:p>
        </w:tc>
        <w:tc>
          <w:tcPr>
            <w:tcW w:w="1539" w:type="dxa"/>
            <w:tcBorders>
              <w:top w:val="nil"/>
              <w:left w:val="nil"/>
              <w:bottom w:val="nil"/>
              <w:right w:val="nil"/>
            </w:tcBorders>
            <w:shd w:val="clear" w:color="auto" w:fill="auto"/>
            <w:noWrap/>
            <w:vAlign w:val="bottom"/>
            <w:hideMark/>
          </w:tcPr>
          <w:p w14:paraId="18E91064"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 xml:space="preserve">16.0* - 48.1 </w:t>
            </w:r>
          </w:p>
        </w:tc>
        <w:tc>
          <w:tcPr>
            <w:tcW w:w="1680" w:type="dxa"/>
            <w:tcBorders>
              <w:top w:val="nil"/>
              <w:left w:val="nil"/>
              <w:bottom w:val="nil"/>
              <w:right w:val="nil"/>
            </w:tcBorders>
            <w:shd w:val="clear" w:color="auto" w:fill="auto"/>
            <w:noWrap/>
            <w:vAlign w:val="bottom"/>
            <w:hideMark/>
          </w:tcPr>
          <w:p w14:paraId="402691A3"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0.006 (0.006)</w:t>
            </w:r>
          </w:p>
        </w:tc>
      </w:tr>
      <w:tr w:rsidR="007A7C92" w:rsidRPr="004C4586" w14:paraId="2C1BFF02" w14:textId="77777777" w:rsidTr="00EC77BE">
        <w:trPr>
          <w:trHeight w:val="320"/>
        </w:trPr>
        <w:tc>
          <w:tcPr>
            <w:tcW w:w="3780" w:type="dxa"/>
            <w:tcBorders>
              <w:top w:val="nil"/>
              <w:left w:val="nil"/>
              <w:bottom w:val="nil"/>
              <w:right w:val="nil"/>
            </w:tcBorders>
            <w:shd w:val="clear" w:color="auto" w:fill="auto"/>
            <w:noWrap/>
            <w:vAlign w:val="bottom"/>
            <w:hideMark/>
          </w:tcPr>
          <w:p w14:paraId="06926D99"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Cape flats adult male</w:t>
            </w:r>
          </w:p>
        </w:tc>
        <w:tc>
          <w:tcPr>
            <w:tcW w:w="520" w:type="dxa"/>
            <w:tcBorders>
              <w:top w:val="nil"/>
              <w:left w:val="nil"/>
              <w:bottom w:val="nil"/>
              <w:right w:val="nil"/>
            </w:tcBorders>
            <w:shd w:val="clear" w:color="auto" w:fill="auto"/>
            <w:noWrap/>
            <w:vAlign w:val="bottom"/>
            <w:hideMark/>
          </w:tcPr>
          <w:p w14:paraId="3A833AE2"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1</w:t>
            </w:r>
          </w:p>
        </w:tc>
        <w:tc>
          <w:tcPr>
            <w:tcW w:w="1461" w:type="dxa"/>
            <w:tcBorders>
              <w:top w:val="nil"/>
              <w:left w:val="nil"/>
              <w:bottom w:val="nil"/>
              <w:right w:val="nil"/>
            </w:tcBorders>
            <w:shd w:val="clear" w:color="auto" w:fill="auto"/>
            <w:noWrap/>
            <w:vAlign w:val="bottom"/>
            <w:hideMark/>
          </w:tcPr>
          <w:p w14:paraId="5776C1B3"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17.7</w:t>
            </w:r>
          </w:p>
        </w:tc>
        <w:tc>
          <w:tcPr>
            <w:tcW w:w="1539" w:type="dxa"/>
            <w:tcBorders>
              <w:top w:val="nil"/>
              <w:left w:val="nil"/>
              <w:bottom w:val="nil"/>
              <w:right w:val="nil"/>
            </w:tcBorders>
            <w:shd w:val="clear" w:color="auto" w:fill="auto"/>
            <w:noWrap/>
            <w:vAlign w:val="bottom"/>
            <w:hideMark/>
          </w:tcPr>
          <w:p w14:paraId="01F1C274"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NA</w:t>
            </w:r>
          </w:p>
        </w:tc>
        <w:tc>
          <w:tcPr>
            <w:tcW w:w="1680" w:type="dxa"/>
            <w:tcBorders>
              <w:top w:val="nil"/>
              <w:left w:val="nil"/>
              <w:bottom w:val="nil"/>
              <w:right w:val="nil"/>
            </w:tcBorders>
            <w:shd w:val="clear" w:color="auto" w:fill="auto"/>
            <w:noWrap/>
            <w:vAlign w:val="bottom"/>
            <w:hideMark/>
          </w:tcPr>
          <w:p w14:paraId="32BD8820"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0.06</w:t>
            </w:r>
          </w:p>
        </w:tc>
      </w:tr>
      <w:tr w:rsidR="007A7C92" w:rsidRPr="004C4586" w14:paraId="7CDE3B43" w14:textId="77777777" w:rsidTr="00EC77BE">
        <w:trPr>
          <w:trHeight w:val="320"/>
        </w:trPr>
        <w:tc>
          <w:tcPr>
            <w:tcW w:w="3780" w:type="dxa"/>
            <w:tcBorders>
              <w:top w:val="nil"/>
              <w:left w:val="nil"/>
              <w:bottom w:val="single" w:sz="4" w:space="0" w:color="auto"/>
              <w:right w:val="nil"/>
            </w:tcBorders>
            <w:shd w:val="clear" w:color="auto" w:fill="auto"/>
            <w:noWrap/>
            <w:vAlign w:val="bottom"/>
            <w:hideMark/>
          </w:tcPr>
          <w:p w14:paraId="4912AFDD" w14:textId="77777777" w:rsidR="007A7C92" w:rsidRPr="004C4586" w:rsidRDefault="007A7C92" w:rsidP="00EC77BE">
            <w:pPr>
              <w:rPr>
                <w:rFonts w:ascii="Times Roman" w:hAnsi="Times Roman" w:cs="Calibri"/>
                <w:color w:val="000000"/>
                <w:sz w:val="20"/>
                <w:szCs w:val="20"/>
              </w:rPr>
            </w:pPr>
            <w:r w:rsidRPr="004C4586">
              <w:rPr>
                <w:rFonts w:ascii="Times Roman" w:hAnsi="Times Roman" w:cs="Calibri"/>
                <w:color w:val="000000"/>
                <w:sz w:val="20"/>
                <w:szCs w:val="20"/>
              </w:rPr>
              <w:t>Cape flats adult female</w:t>
            </w:r>
          </w:p>
        </w:tc>
        <w:tc>
          <w:tcPr>
            <w:tcW w:w="520" w:type="dxa"/>
            <w:tcBorders>
              <w:top w:val="nil"/>
              <w:left w:val="nil"/>
              <w:bottom w:val="single" w:sz="4" w:space="0" w:color="auto"/>
              <w:right w:val="nil"/>
            </w:tcBorders>
            <w:shd w:val="clear" w:color="auto" w:fill="auto"/>
            <w:noWrap/>
            <w:vAlign w:val="bottom"/>
            <w:hideMark/>
          </w:tcPr>
          <w:p w14:paraId="6CF19DB4"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1</w:t>
            </w:r>
          </w:p>
        </w:tc>
        <w:tc>
          <w:tcPr>
            <w:tcW w:w="1461" w:type="dxa"/>
            <w:tcBorders>
              <w:top w:val="nil"/>
              <w:left w:val="nil"/>
              <w:bottom w:val="single" w:sz="4" w:space="0" w:color="auto"/>
              <w:right w:val="nil"/>
            </w:tcBorders>
            <w:shd w:val="clear" w:color="auto" w:fill="auto"/>
            <w:noWrap/>
            <w:vAlign w:val="bottom"/>
            <w:hideMark/>
          </w:tcPr>
          <w:p w14:paraId="0C3BFC3A"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7.8</w:t>
            </w:r>
          </w:p>
        </w:tc>
        <w:tc>
          <w:tcPr>
            <w:tcW w:w="1539" w:type="dxa"/>
            <w:tcBorders>
              <w:top w:val="nil"/>
              <w:left w:val="nil"/>
              <w:bottom w:val="single" w:sz="4" w:space="0" w:color="auto"/>
              <w:right w:val="nil"/>
            </w:tcBorders>
            <w:shd w:val="clear" w:color="auto" w:fill="auto"/>
            <w:noWrap/>
            <w:vAlign w:val="bottom"/>
            <w:hideMark/>
          </w:tcPr>
          <w:p w14:paraId="7447FE08"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NA</w:t>
            </w:r>
          </w:p>
        </w:tc>
        <w:tc>
          <w:tcPr>
            <w:tcW w:w="1680" w:type="dxa"/>
            <w:tcBorders>
              <w:top w:val="nil"/>
              <w:left w:val="nil"/>
              <w:bottom w:val="single" w:sz="4" w:space="0" w:color="auto"/>
              <w:right w:val="nil"/>
            </w:tcBorders>
            <w:shd w:val="clear" w:color="auto" w:fill="auto"/>
            <w:noWrap/>
            <w:vAlign w:val="bottom"/>
            <w:hideMark/>
          </w:tcPr>
          <w:p w14:paraId="08E96542" w14:textId="77777777" w:rsidR="007A7C92" w:rsidRPr="004C4586" w:rsidRDefault="007A7C92" w:rsidP="00EC77BE">
            <w:pPr>
              <w:jc w:val="center"/>
              <w:rPr>
                <w:rFonts w:ascii="Times Roman" w:hAnsi="Times Roman" w:cs="Calibri"/>
                <w:color w:val="000000"/>
                <w:sz w:val="20"/>
                <w:szCs w:val="20"/>
              </w:rPr>
            </w:pPr>
            <w:r w:rsidRPr="004C4586">
              <w:rPr>
                <w:rFonts w:ascii="Times Roman" w:hAnsi="Times Roman" w:cs="Calibri"/>
                <w:color w:val="000000"/>
                <w:sz w:val="20"/>
                <w:szCs w:val="20"/>
              </w:rPr>
              <w:t>0.06</w:t>
            </w:r>
          </w:p>
        </w:tc>
      </w:tr>
    </w:tbl>
    <w:p w14:paraId="74947292" w14:textId="77777777" w:rsidR="007A7C92" w:rsidRDefault="007A7C92" w:rsidP="007A7C92">
      <w:pPr>
        <w:rPr>
          <w:rFonts w:ascii="Times" w:hAnsi="Times"/>
          <w:lang w:val="en-US"/>
        </w:rPr>
      </w:pPr>
    </w:p>
    <w:p w14:paraId="7DFC4757" w14:textId="77777777" w:rsidR="007A7C92" w:rsidRDefault="007A7C92" w:rsidP="007A7C92">
      <w:pPr>
        <w:spacing w:line="480" w:lineRule="auto"/>
        <w:rPr>
          <w:rFonts w:ascii="Times" w:hAnsi="Times"/>
          <w:lang w:val="en-US"/>
        </w:rPr>
      </w:pPr>
    </w:p>
    <w:p w14:paraId="5249E1FF" w14:textId="77777777" w:rsidR="007A7C92" w:rsidRDefault="007A7C92" w:rsidP="007A7C92">
      <w:pPr>
        <w:spacing w:line="480" w:lineRule="auto"/>
        <w:rPr>
          <w:rFonts w:ascii="Times" w:hAnsi="Times"/>
          <w:lang w:val="en-US"/>
        </w:rPr>
      </w:pPr>
    </w:p>
    <w:p w14:paraId="776FC42E" w14:textId="77777777" w:rsidR="007A7C92" w:rsidRDefault="007A7C92" w:rsidP="007A7C92">
      <w:pPr>
        <w:spacing w:line="480" w:lineRule="auto"/>
        <w:rPr>
          <w:rFonts w:ascii="Times" w:hAnsi="Times"/>
          <w:lang w:val="en-US"/>
        </w:rPr>
      </w:pPr>
    </w:p>
    <w:p w14:paraId="15C62308" w14:textId="77777777" w:rsidR="007A7C92" w:rsidRDefault="007A7C92" w:rsidP="007A7C92">
      <w:pPr>
        <w:spacing w:line="480" w:lineRule="auto"/>
        <w:rPr>
          <w:rFonts w:ascii="Times" w:hAnsi="Times"/>
          <w:lang w:val="en-US"/>
        </w:rPr>
      </w:pPr>
    </w:p>
    <w:p w14:paraId="6D3AA95E" w14:textId="77777777" w:rsidR="007A7C92" w:rsidRDefault="007A7C92" w:rsidP="007A7C92">
      <w:pPr>
        <w:spacing w:line="480" w:lineRule="auto"/>
        <w:rPr>
          <w:rFonts w:ascii="Times" w:hAnsi="Times"/>
          <w:lang w:val="en-US"/>
        </w:rPr>
      </w:pPr>
    </w:p>
    <w:p w14:paraId="7E807594" w14:textId="77777777" w:rsidR="007A7C92" w:rsidRDefault="007A7C92" w:rsidP="007A7C92">
      <w:pPr>
        <w:spacing w:line="480" w:lineRule="auto"/>
        <w:rPr>
          <w:rFonts w:ascii="Times" w:hAnsi="Times"/>
          <w:lang w:val="en-US"/>
        </w:rPr>
        <w:sectPr w:rsidR="007A7C92" w:rsidSect="00D7569A">
          <w:pgSz w:w="16820" w:h="11900" w:orient="landscape"/>
          <w:pgMar w:top="1440" w:right="1440" w:bottom="1440" w:left="1440" w:header="720" w:footer="720" w:gutter="0"/>
          <w:lnNumType w:countBy="1" w:restart="continuous"/>
          <w:cols w:space="720"/>
          <w:docGrid w:linePitch="360"/>
        </w:sectPr>
      </w:pPr>
    </w:p>
    <w:p w14:paraId="212BA77A" w14:textId="77777777" w:rsidR="007A7C92" w:rsidRDefault="007A7C92" w:rsidP="007A7C92">
      <w:pPr>
        <w:spacing w:line="480" w:lineRule="auto"/>
        <w:rPr>
          <w:rFonts w:ascii="Times" w:hAnsi="Times"/>
          <w:lang w:val="en-US"/>
        </w:rPr>
      </w:pPr>
    </w:p>
    <w:p w14:paraId="22C4BEC6" w14:textId="77777777" w:rsidR="007A7C92" w:rsidRDefault="007A7C92" w:rsidP="007A7C92">
      <w:pPr>
        <w:rPr>
          <w:lang w:val="en-US"/>
        </w:rPr>
      </w:pPr>
      <w:r>
        <w:rPr>
          <w:noProof/>
          <w:lang w:val="en-US"/>
        </w:rPr>
        <w:drawing>
          <wp:inline distT="0" distB="0" distL="0" distR="0" wp14:anchorId="15CA893B" wp14:editId="15FF67BD">
            <wp:extent cx="5118100" cy="3416300"/>
            <wp:effectExtent l="0" t="0" r="0" b="0"/>
            <wp:docPr id="6" name="Picture 6" descr="A picture containing sitting, traff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_Autocorrelation_alpha0.05.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18100" cy="3416300"/>
                    </a:xfrm>
                    <a:prstGeom prst="rect">
                      <a:avLst/>
                    </a:prstGeom>
                  </pic:spPr>
                </pic:pic>
              </a:graphicData>
            </a:graphic>
          </wp:inline>
        </w:drawing>
      </w:r>
    </w:p>
    <w:p w14:paraId="70D78865" w14:textId="77777777" w:rsidR="007A7C92" w:rsidRDefault="007A7C92" w:rsidP="007A7C92">
      <w:pPr>
        <w:rPr>
          <w:lang w:val="en-US"/>
        </w:rPr>
      </w:pPr>
    </w:p>
    <w:p w14:paraId="17987C10" w14:textId="77777777" w:rsidR="007A7C92" w:rsidRDefault="007A7C92" w:rsidP="007A7C92">
      <w:pPr>
        <w:rPr>
          <w:rFonts w:ascii="Times" w:hAnsi="Times"/>
          <w:lang w:val="en-US"/>
        </w:rPr>
      </w:pPr>
    </w:p>
    <w:p w14:paraId="4FDC1E8B" w14:textId="77777777" w:rsidR="007A7C92" w:rsidRDefault="007A7C92" w:rsidP="007A7C92">
      <w:pPr>
        <w:rPr>
          <w:lang w:val="en-US"/>
        </w:rPr>
      </w:pPr>
      <w:r w:rsidRPr="001B763A">
        <w:rPr>
          <w:rFonts w:ascii="Times" w:hAnsi="Times"/>
          <w:b/>
          <w:bCs/>
          <w:lang w:val="en-US"/>
        </w:rPr>
        <w:t>Supplemental Fig</w:t>
      </w:r>
      <w:r>
        <w:rPr>
          <w:rFonts w:ascii="Times" w:hAnsi="Times"/>
          <w:b/>
          <w:bCs/>
          <w:lang w:val="en-US"/>
        </w:rPr>
        <w:t>.</w:t>
      </w:r>
      <w:r w:rsidRPr="001B763A">
        <w:rPr>
          <w:rFonts w:ascii="Times" w:hAnsi="Times"/>
          <w:b/>
          <w:bCs/>
          <w:lang w:val="en-US"/>
        </w:rPr>
        <w:t xml:space="preserve"> S1.</w:t>
      </w:r>
      <w:r w:rsidRPr="002F6399">
        <w:rPr>
          <w:rFonts w:ascii="Times" w:hAnsi="Times"/>
          <w:lang w:val="en-US"/>
        </w:rPr>
        <w:t xml:space="preserve">  </w:t>
      </w:r>
      <w:r w:rsidRPr="002F6399">
        <w:rPr>
          <w:rFonts w:ascii="Times" w:hAnsi="Times" w:cstheme="majorHAnsi"/>
          <w:color w:val="222222"/>
          <w:lang w:val="en-US"/>
        </w:rPr>
        <w:t>P</w:t>
      </w:r>
      <w:r w:rsidRPr="002F6399">
        <w:rPr>
          <w:rFonts w:ascii="Times" w:hAnsi="Times" w:cstheme="majorHAnsi"/>
          <w:color w:val="222222"/>
        </w:rPr>
        <w:t>lot</w:t>
      </w:r>
      <w:r>
        <w:rPr>
          <w:rFonts w:ascii="Times" w:hAnsi="Times" w:cstheme="majorHAnsi"/>
          <w:color w:val="222222"/>
          <w:lang w:val="en-US"/>
        </w:rPr>
        <w:t xml:space="preserve"> of</w:t>
      </w:r>
      <w:r>
        <w:rPr>
          <w:rFonts w:ascii="Times" w:hAnsi="Times" w:cstheme="majorHAnsi"/>
          <w:color w:val="222222"/>
        </w:rPr>
        <w:t xml:space="preserve"> the autocorrelation function of an</w:t>
      </w:r>
      <w:r w:rsidRPr="00B60FDD">
        <w:rPr>
          <w:rFonts w:ascii="Times" w:hAnsi="Times" w:cstheme="majorHAnsi"/>
          <w:color w:val="222222"/>
        </w:rPr>
        <w:t xml:space="preserve"> intercept-only mixed-effects model</w:t>
      </w:r>
      <w:r>
        <w:rPr>
          <w:rFonts w:ascii="Times" w:hAnsi="Times" w:cstheme="majorHAnsi"/>
          <w:color w:val="222222"/>
        </w:rPr>
        <w:t xml:space="preserve"> to visualize the time lag of autocorrelation. </w:t>
      </w:r>
      <w:r>
        <w:rPr>
          <w:rFonts w:ascii="Times" w:hAnsi="Times" w:cstheme="majorHAnsi"/>
          <w:color w:val="222222"/>
          <w:lang w:val="en-US"/>
        </w:rPr>
        <w:t xml:space="preserve">We used this approach to determine criteria for creating ‘clusters’ to control for temporal autocorrelation using generalized estimating equations </w:t>
      </w:r>
      <w:r>
        <w:rPr>
          <w:rFonts w:ascii="Times" w:hAnsi="Times" w:cstheme="majorHAnsi"/>
          <w:color w:val="222222"/>
        </w:rPr>
        <w:t>as suggested by Forrester et al. (2009)</w:t>
      </w:r>
      <w:r w:rsidRPr="00B60FDD">
        <w:rPr>
          <w:rFonts w:ascii="Times" w:hAnsi="Times" w:cstheme="majorHAnsi"/>
          <w:color w:val="222222"/>
        </w:rPr>
        <w:t>.</w:t>
      </w:r>
      <w:r>
        <w:rPr>
          <w:rFonts w:ascii="Times" w:hAnsi="Times" w:cstheme="majorHAnsi"/>
          <w:color w:val="222222"/>
        </w:rPr>
        <w:t xml:space="preserve"> We observed autocorrelation to decay after a lag of 18 </w:t>
      </w:r>
      <w:r w:rsidRPr="00FF3DAF">
        <w:rPr>
          <w:rFonts w:ascii="Times" w:hAnsi="Times" w:cstheme="majorHAnsi"/>
          <w:color w:val="222222"/>
        </w:rPr>
        <w:t>observations (alpha = 0.05), or 54 hours</w:t>
      </w:r>
      <w:r>
        <w:rPr>
          <w:rFonts w:ascii="Times" w:hAnsi="Times" w:cstheme="majorHAnsi"/>
          <w:color w:val="222222"/>
        </w:rPr>
        <w:t>.</w:t>
      </w:r>
      <w:r>
        <w:rPr>
          <w:lang w:val="en-US"/>
        </w:rPr>
        <w:t xml:space="preserve"> </w:t>
      </w:r>
    </w:p>
    <w:p w14:paraId="4A8CA532" w14:textId="77777777" w:rsidR="007A7C92" w:rsidRDefault="007A7C92" w:rsidP="007A7C92">
      <w:pPr>
        <w:rPr>
          <w:rFonts w:ascii="Times" w:hAnsi="Times"/>
          <w:lang w:val="en-US"/>
        </w:rPr>
      </w:pPr>
    </w:p>
    <w:p w14:paraId="10AA3BD2" w14:textId="77777777" w:rsidR="007A7C92" w:rsidRDefault="007A7C92" w:rsidP="007A7C92">
      <w:pPr>
        <w:rPr>
          <w:rFonts w:ascii="Times" w:hAnsi="Times"/>
          <w:lang w:val="en-US"/>
        </w:rPr>
      </w:pPr>
    </w:p>
    <w:p w14:paraId="6DC593CB" w14:textId="77777777" w:rsidR="007A7C92" w:rsidRDefault="007A7C92" w:rsidP="007A7C92">
      <w:pPr>
        <w:rPr>
          <w:rFonts w:ascii="Times" w:hAnsi="Times"/>
          <w:lang w:val="en-US"/>
        </w:rPr>
      </w:pPr>
    </w:p>
    <w:p w14:paraId="4FC3CEE7" w14:textId="77777777" w:rsidR="007A7C92" w:rsidRDefault="007A7C92" w:rsidP="007A7C92">
      <w:pPr>
        <w:rPr>
          <w:rFonts w:ascii="Times" w:hAnsi="Times"/>
          <w:lang w:val="en-US"/>
        </w:rPr>
      </w:pPr>
    </w:p>
    <w:p w14:paraId="25E54D02" w14:textId="77777777" w:rsidR="007A7C92" w:rsidRDefault="007A7C92" w:rsidP="007A7C92">
      <w:pPr>
        <w:rPr>
          <w:rFonts w:ascii="Times" w:hAnsi="Times"/>
          <w:lang w:val="en-US"/>
        </w:rPr>
      </w:pPr>
    </w:p>
    <w:p w14:paraId="68C81E71" w14:textId="77777777" w:rsidR="007A7C92" w:rsidRDefault="007A7C92" w:rsidP="007A7C92">
      <w:pPr>
        <w:rPr>
          <w:rFonts w:ascii="Times" w:hAnsi="Times"/>
          <w:lang w:val="en-US"/>
        </w:rPr>
      </w:pPr>
    </w:p>
    <w:p w14:paraId="6044B149" w14:textId="77777777" w:rsidR="007A7C92" w:rsidRDefault="007A7C92" w:rsidP="007A7C92">
      <w:pPr>
        <w:rPr>
          <w:rFonts w:ascii="Times" w:hAnsi="Times"/>
          <w:lang w:val="en-US"/>
        </w:rPr>
      </w:pPr>
    </w:p>
    <w:p w14:paraId="46522E5D" w14:textId="77777777" w:rsidR="007A7C92" w:rsidRDefault="007A7C92" w:rsidP="007A7C92">
      <w:pPr>
        <w:rPr>
          <w:rFonts w:ascii="Times" w:hAnsi="Times"/>
          <w:lang w:val="en-US"/>
        </w:rPr>
      </w:pPr>
    </w:p>
    <w:p w14:paraId="59C96E64" w14:textId="77777777" w:rsidR="007A7C92" w:rsidRDefault="007A7C92" w:rsidP="007A7C92">
      <w:pPr>
        <w:rPr>
          <w:rFonts w:ascii="Times" w:hAnsi="Times"/>
          <w:lang w:val="en-US"/>
        </w:rPr>
      </w:pPr>
    </w:p>
    <w:p w14:paraId="1F9CCC8B" w14:textId="77777777" w:rsidR="007A7C92" w:rsidRDefault="007A7C92" w:rsidP="007A7C92">
      <w:pPr>
        <w:rPr>
          <w:rFonts w:ascii="Times" w:hAnsi="Times"/>
          <w:lang w:val="en-US"/>
        </w:rPr>
      </w:pPr>
    </w:p>
    <w:p w14:paraId="5D5FBEA5" w14:textId="77777777" w:rsidR="007A7C92" w:rsidRDefault="007A7C92" w:rsidP="007A7C92">
      <w:pPr>
        <w:rPr>
          <w:rFonts w:ascii="Times" w:hAnsi="Times"/>
          <w:lang w:val="en-US"/>
        </w:rPr>
      </w:pPr>
    </w:p>
    <w:p w14:paraId="3D21AB17" w14:textId="77777777" w:rsidR="007A7C92" w:rsidRDefault="007A7C92" w:rsidP="007A7C92">
      <w:pPr>
        <w:rPr>
          <w:rFonts w:ascii="Times" w:hAnsi="Times"/>
          <w:lang w:val="en-US"/>
        </w:rPr>
      </w:pPr>
    </w:p>
    <w:p w14:paraId="4FAD6174" w14:textId="77777777" w:rsidR="007A7C92" w:rsidRDefault="007A7C92" w:rsidP="007A7C92">
      <w:pPr>
        <w:rPr>
          <w:rFonts w:ascii="Times" w:hAnsi="Times"/>
          <w:lang w:val="en-US"/>
        </w:rPr>
      </w:pPr>
    </w:p>
    <w:p w14:paraId="49807FA6" w14:textId="77777777" w:rsidR="007A7C92" w:rsidRDefault="007A7C92" w:rsidP="007A7C92">
      <w:pPr>
        <w:rPr>
          <w:rFonts w:ascii="Times" w:hAnsi="Times"/>
          <w:lang w:val="en-US"/>
        </w:rPr>
      </w:pPr>
    </w:p>
    <w:p w14:paraId="61ADDB58" w14:textId="77777777" w:rsidR="007A7C92" w:rsidRDefault="007A7C92" w:rsidP="007A7C92">
      <w:pPr>
        <w:rPr>
          <w:rFonts w:ascii="Times" w:hAnsi="Times"/>
          <w:lang w:val="en-US"/>
        </w:rPr>
      </w:pPr>
    </w:p>
    <w:p w14:paraId="65C4A937" w14:textId="77777777" w:rsidR="007A7C92" w:rsidRDefault="007A7C92" w:rsidP="007A7C92">
      <w:pPr>
        <w:rPr>
          <w:rFonts w:ascii="Times" w:hAnsi="Times"/>
          <w:lang w:val="en-US"/>
        </w:rPr>
      </w:pPr>
    </w:p>
    <w:p w14:paraId="449C928C" w14:textId="77777777" w:rsidR="007A7C92" w:rsidRDefault="007A7C92" w:rsidP="007A7C92">
      <w:pPr>
        <w:rPr>
          <w:rFonts w:ascii="Times" w:hAnsi="Times"/>
          <w:lang w:val="en-US"/>
        </w:rPr>
      </w:pPr>
    </w:p>
    <w:p w14:paraId="45AEF075" w14:textId="77777777" w:rsidR="007A7C92" w:rsidRDefault="007A7C92" w:rsidP="007A7C92">
      <w:pPr>
        <w:rPr>
          <w:rFonts w:ascii="Times" w:hAnsi="Times"/>
          <w:lang w:val="en-US"/>
        </w:rPr>
      </w:pPr>
    </w:p>
    <w:p w14:paraId="634B8C0C" w14:textId="77777777" w:rsidR="007A7C92" w:rsidRDefault="007A7C92" w:rsidP="007A7C92">
      <w:pPr>
        <w:rPr>
          <w:rFonts w:ascii="Times" w:hAnsi="Times"/>
          <w:lang w:val="en-US"/>
        </w:rPr>
      </w:pPr>
    </w:p>
    <w:p w14:paraId="64489681" w14:textId="77777777" w:rsidR="007A7C92" w:rsidRDefault="007A7C92" w:rsidP="007A7C92">
      <w:pPr>
        <w:rPr>
          <w:rFonts w:ascii="Times" w:hAnsi="Times"/>
          <w:lang w:val="en-US"/>
        </w:rPr>
      </w:pPr>
    </w:p>
    <w:p w14:paraId="4FC2AD27" w14:textId="77777777" w:rsidR="007A7C92" w:rsidRDefault="007A7C92" w:rsidP="007A7C92">
      <w:pPr>
        <w:rPr>
          <w:rFonts w:ascii="Times" w:hAnsi="Times"/>
          <w:lang w:val="en-US"/>
        </w:rPr>
      </w:pPr>
    </w:p>
    <w:p w14:paraId="7A798649" w14:textId="77777777" w:rsidR="007A7C92" w:rsidRDefault="007A7C92" w:rsidP="007A7C92">
      <w:pPr>
        <w:rPr>
          <w:rFonts w:ascii="Times" w:hAnsi="Times"/>
          <w:lang w:val="en-US"/>
        </w:rPr>
      </w:pPr>
      <w:r>
        <w:rPr>
          <w:rFonts w:ascii="Times" w:hAnsi="Times"/>
          <w:noProof/>
          <w:lang w:val="en-US"/>
        </w:rPr>
        <w:lastRenderedPageBreak/>
        <w:drawing>
          <wp:inline distT="0" distB="0" distL="0" distR="0" wp14:anchorId="023B8632" wp14:editId="4097D90C">
            <wp:extent cx="4991100" cy="3124200"/>
            <wp:effectExtent l="0" t="0" r="0" b="0"/>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ell pho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91100" cy="3124200"/>
                    </a:xfrm>
                    <a:prstGeom prst="rect">
                      <a:avLst/>
                    </a:prstGeom>
                  </pic:spPr>
                </pic:pic>
              </a:graphicData>
            </a:graphic>
          </wp:inline>
        </w:drawing>
      </w:r>
    </w:p>
    <w:p w14:paraId="2321858C" w14:textId="77777777" w:rsidR="007A7C92" w:rsidRDefault="007A7C92" w:rsidP="007A7C92">
      <w:pPr>
        <w:rPr>
          <w:rFonts w:ascii="Times" w:hAnsi="Times"/>
          <w:lang w:val="en-US"/>
        </w:rPr>
      </w:pPr>
    </w:p>
    <w:p w14:paraId="580D1C68" w14:textId="77777777" w:rsidR="007A7C92" w:rsidRDefault="007A7C92" w:rsidP="007A7C92">
      <w:pPr>
        <w:rPr>
          <w:rFonts w:ascii="Times" w:hAnsi="Times"/>
          <w:lang w:val="en-US"/>
        </w:rPr>
      </w:pPr>
    </w:p>
    <w:p w14:paraId="0A07A5BD" w14:textId="77777777" w:rsidR="007A7C92" w:rsidRPr="005C4FE1" w:rsidRDefault="007A7C92" w:rsidP="007A7C92">
      <w:pPr>
        <w:rPr>
          <w:lang w:val="en-US"/>
        </w:rPr>
      </w:pPr>
      <w:r w:rsidRPr="001B763A">
        <w:rPr>
          <w:rFonts w:ascii="Times" w:hAnsi="Times"/>
          <w:b/>
          <w:bCs/>
          <w:lang w:val="en-US"/>
        </w:rPr>
        <w:t>Supplemental Fig. S2.</w:t>
      </w:r>
      <w:r>
        <w:rPr>
          <w:rFonts w:ascii="Times" w:hAnsi="Times"/>
          <w:lang w:val="en-US"/>
        </w:rPr>
        <w:t xml:space="preserve"> Example plot of q</w:t>
      </w:r>
      <w:r w:rsidRPr="00785120">
        <w:rPr>
          <w:rFonts w:ascii="Times" w:hAnsi="Times" w:cstheme="majorHAnsi"/>
          <w:color w:val="000000" w:themeColor="text1"/>
        </w:rPr>
        <w:t>uasi-likelihood under independence criterion</w:t>
      </w:r>
      <w:r>
        <w:rPr>
          <w:rFonts w:ascii="Times" w:hAnsi="Times" w:cstheme="majorHAnsi"/>
          <w:color w:val="000000" w:themeColor="text1"/>
          <w:lang w:val="en-US"/>
        </w:rPr>
        <w:t xml:space="preserve"> (QIC) plotted against candidate knot (scaled distance from urban-natural boundary) values for segmented regressions. Knot values were chosen on the basis of lowest QIC.</w:t>
      </w:r>
    </w:p>
    <w:p w14:paraId="626E02F9" w14:textId="77777777" w:rsidR="007A7C92" w:rsidRDefault="007A7C92" w:rsidP="007A7C92">
      <w:pPr>
        <w:rPr>
          <w:rFonts w:ascii="Times" w:hAnsi="Times"/>
          <w:lang w:val="en-US"/>
        </w:rPr>
      </w:pPr>
    </w:p>
    <w:p w14:paraId="3174F6F4" w14:textId="77777777" w:rsidR="007A7C92" w:rsidRDefault="007A7C92" w:rsidP="007A7C92">
      <w:pPr>
        <w:rPr>
          <w:rFonts w:ascii="Times" w:hAnsi="Times"/>
          <w:lang w:val="en-US"/>
        </w:rPr>
      </w:pPr>
    </w:p>
    <w:p w14:paraId="6F32C914" w14:textId="77777777" w:rsidR="007A7C92" w:rsidRDefault="007A7C92" w:rsidP="007A7C92">
      <w:pPr>
        <w:rPr>
          <w:rFonts w:ascii="Times" w:hAnsi="Times"/>
          <w:lang w:val="en-US"/>
        </w:rPr>
      </w:pPr>
    </w:p>
    <w:p w14:paraId="0A58E753" w14:textId="77777777" w:rsidR="007A7C92" w:rsidRDefault="007A7C92" w:rsidP="007A7C92">
      <w:pPr>
        <w:rPr>
          <w:rFonts w:ascii="Times" w:hAnsi="Times"/>
          <w:lang w:val="en-US"/>
        </w:rPr>
      </w:pPr>
    </w:p>
    <w:p w14:paraId="0FAF13BA" w14:textId="77777777" w:rsidR="007A7C92" w:rsidRDefault="007A7C92" w:rsidP="007A7C92">
      <w:pPr>
        <w:rPr>
          <w:rFonts w:ascii="Times" w:hAnsi="Times"/>
          <w:lang w:val="en-US"/>
        </w:rPr>
      </w:pPr>
    </w:p>
    <w:p w14:paraId="4A947F5E" w14:textId="77777777" w:rsidR="007A7C92" w:rsidRDefault="007A7C92" w:rsidP="007A7C92">
      <w:pPr>
        <w:rPr>
          <w:rFonts w:ascii="Times" w:hAnsi="Times"/>
          <w:lang w:val="en-US"/>
        </w:rPr>
      </w:pPr>
    </w:p>
    <w:p w14:paraId="3DE706D9" w14:textId="77777777" w:rsidR="007A7C92" w:rsidRDefault="007A7C92" w:rsidP="007A7C92">
      <w:pPr>
        <w:tabs>
          <w:tab w:val="left" w:pos="5524"/>
        </w:tabs>
        <w:rPr>
          <w:rFonts w:ascii="Times" w:hAnsi="Times"/>
          <w:lang w:val="en-US"/>
        </w:rPr>
      </w:pPr>
      <w:r>
        <w:rPr>
          <w:rFonts w:ascii="Times" w:hAnsi="Times"/>
          <w:lang w:val="en-US"/>
        </w:rPr>
        <w:tab/>
      </w:r>
    </w:p>
    <w:p w14:paraId="62FE9A88" w14:textId="77777777" w:rsidR="007A7C92" w:rsidRDefault="007A7C92" w:rsidP="007A7C92">
      <w:pPr>
        <w:rPr>
          <w:rFonts w:ascii="Times" w:hAnsi="Times"/>
          <w:lang w:val="en-US"/>
        </w:rPr>
      </w:pPr>
    </w:p>
    <w:p w14:paraId="5C7B3C3B" w14:textId="77777777" w:rsidR="007A7C92" w:rsidRDefault="007A7C92" w:rsidP="007A7C92">
      <w:pPr>
        <w:rPr>
          <w:rFonts w:ascii="Times" w:hAnsi="Times"/>
          <w:lang w:val="en-US"/>
        </w:rPr>
      </w:pPr>
    </w:p>
    <w:p w14:paraId="7EC281B1" w14:textId="77777777" w:rsidR="007A7C92" w:rsidRDefault="007A7C92" w:rsidP="007A7C92">
      <w:pPr>
        <w:rPr>
          <w:rFonts w:ascii="Times" w:hAnsi="Times"/>
          <w:lang w:val="en-US"/>
        </w:rPr>
      </w:pPr>
    </w:p>
    <w:p w14:paraId="06F6507A" w14:textId="77777777" w:rsidR="007A7C92" w:rsidRDefault="007A7C92" w:rsidP="007A7C92">
      <w:pPr>
        <w:rPr>
          <w:rFonts w:ascii="Times" w:hAnsi="Times"/>
          <w:lang w:val="en-US"/>
        </w:rPr>
      </w:pPr>
    </w:p>
    <w:p w14:paraId="3279FE76" w14:textId="77777777" w:rsidR="007A7C92" w:rsidRDefault="007A7C92" w:rsidP="007A7C92">
      <w:pPr>
        <w:rPr>
          <w:rFonts w:ascii="Times" w:hAnsi="Times"/>
          <w:lang w:val="en-US"/>
        </w:rPr>
      </w:pPr>
    </w:p>
    <w:p w14:paraId="0D23B9CE" w14:textId="77777777" w:rsidR="007A7C92" w:rsidRDefault="007A7C92" w:rsidP="007A7C92">
      <w:pPr>
        <w:rPr>
          <w:rFonts w:ascii="Times" w:hAnsi="Times"/>
          <w:lang w:val="en-US"/>
        </w:rPr>
      </w:pPr>
    </w:p>
    <w:p w14:paraId="2E9BCB82" w14:textId="77777777" w:rsidR="007A7C92" w:rsidRDefault="007A7C92" w:rsidP="007A7C92">
      <w:pPr>
        <w:rPr>
          <w:rFonts w:ascii="Times" w:hAnsi="Times"/>
          <w:lang w:val="en-US"/>
        </w:rPr>
      </w:pPr>
    </w:p>
    <w:p w14:paraId="29DB127E" w14:textId="77777777" w:rsidR="007A7C92" w:rsidRDefault="007A7C92" w:rsidP="007A7C92">
      <w:pPr>
        <w:rPr>
          <w:rFonts w:ascii="Times" w:hAnsi="Times"/>
          <w:lang w:val="en-US"/>
        </w:rPr>
      </w:pPr>
    </w:p>
    <w:p w14:paraId="54614490" w14:textId="77777777" w:rsidR="007A7C92" w:rsidRDefault="007A7C92" w:rsidP="007A7C92">
      <w:pPr>
        <w:rPr>
          <w:rFonts w:ascii="Times" w:hAnsi="Times"/>
          <w:lang w:val="en-US"/>
        </w:rPr>
      </w:pPr>
    </w:p>
    <w:p w14:paraId="32902B85" w14:textId="77777777" w:rsidR="007A7C92" w:rsidRDefault="007A7C92" w:rsidP="007A7C92">
      <w:pPr>
        <w:rPr>
          <w:rFonts w:ascii="Times" w:hAnsi="Times"/>
          <w:lang w:val="en-US"/>
        </w:rPr>
      </w:pPr>
    </w:p>
    <w:p w14:paraId="5FE253AC" w14:textId="77777777" w:rsidR="007A7C92" w:rsidRDefault="007A7C92" w:rsidP="007A7C92">
      <w:pPr>
        <w:rPr>
          <w:rFonts w:ascii="Times" w:hAnsi="Times"/>
          <w:lang w:val="en-US"/>
        </w:rPr>
      </w:pPr>
    </w:p>
    <w:p w14:paraId="08B0DCD5" w14:textId="77777777" w:rsidR="007A7C92" w:rsidRDefault="007A7C92" w:rsidP="007A7C92">
      <w:pPr>
        <w:rPr>
          <w:rFonts w:ascii="Times" w:hAnsi="Times"/>
          <w:lang w:val="en-US"/>
        </w:rPr>
      </w:pPr>
    </w:p>
    <w:p w14:paraId="041487B6" w14:textId="77777777" w:rsidR="007A7C92" w:rsidRDefault="007A7C92" w:rsidP="007A7C92">
      <w:pPr>
        <w:rPr>
          <w:rFonts w:ascii="Times" w:hAnsi="Times"/>
          <w:lang w:val="en-US"/>
        </w:rPr>
      </w:pPr>
    </w:p>
    <w:p w14:paraId="22A70AAA" w14:textId="77777777" w:rsidR="007A7C92" w:rsidRDefault="007A7C92" w:rsidP="007A7C92">
      <w:pPr>
        <w:rPr>
          <w:rFonts w:ascii="Times" w:hAnsi="Times"/>
          <w:lang w:val="en-US"/>
        </w:rPr>
      </w:pPr>
    </w:p>
    <w:p w14:paraId="7D50E269" w14:textId="77777777" w:rsidR="007A7C92" w:rsidRDefault="007A7C92" w:rsidP="007A7C92">
      <w:pPr>
        <w:rPr>
          <w:rFonts w:ascii="Times" w:hAnsi="Times"/>
          <w:lang w:val="en-US"/>
        </w:rPr>
      </w:pPr>
    </w:p>
    <w:p w14:paraId="230AE15D" w14:textId="77777777" w:rsidR="007A7C92" w:rsidRDefault="007A7C92" w:rsidP="007A7C92">
      <w:pPr>
        <w:rPr>
          <w:rFonts w:ascii="Times" w:hAnsi="Times"/>
          <w:lang w:val="en-US"/>
        </w:rPr>
      </w:pPr>
    </w:p>
    <w:p w14:paraId="73747324" w14:textId="77777777" w:rsidR="007A7C92" w:rsidRDefault="007A7C92" w:rsidP="007A7C92">
      <w:pPr>
        <w:rPr>
          <w:rFonts w:ascii="Times" w:hAnsi="Times"/>
          <w:lang w:val="en-US"/>
        </w:rPr>
      </w:pPr>
    </w:p>
    <w:p w14:paraId="55721B6C" w14:textId="77777777" w:rsidR="007A7C92" w:rsidRDefault="007A7C92" w:rsidP="007A7C92">
      <w:pPr>
        <w:rPr>
          <w:rFonts w:ascii="Times" w:hAnsi="Times"/>
          <w:lang w:val="en-US"/>
        </w:rPr>
      </w:pPr>
    </w:p>
    <w:p w14:paraId="1592D514" w14:textId="77777777" w:rsidR="007A7C92" w:rsidRDefault="007A7C92" w:rsidP="007A7C92">
      <w:pPr>
        <w:rPr>
          <w:rFonts w:ascii="Times" w:hAnsi="Times"/>
          <w:lang w:val="en-US"/>
        </w:rPr>
      </w:pPr>
    </w:p>
    <w:p w14:paraId="3D0527BF" w14:textId="77777777" w:rsidR="007A7C92" w:rsidRPr="007F227F" w:rsidRDefault="007A7C92" w:rsidP="007A7C92">
      <w:pPr>
        <w:rPr>
          <w:rFonts w:ascii="Times" w:hAnsi="Times"/>
          <w:i/>
          <w:iCs/>
          <w:lang w:val="en-US"/>
        </w:rPr>
      </w:pPr>
      <w:r>
        <w:rPr>
          <w:rFonts w:ascii="Times" w:hAnsi="Times"/>
          <w:i/>
          <w:iCs/>
          <w:noProof/>
          <w:lang w:val="en-US"/>
        </w:rPr>
        <w:lastRenderedPageBreak/>
        <w:drawing>
          <wp:inline distT="0" distB="0" distL="0" distR="0" wp14:anchorId="1C6E73A3" wp14:editId="5456E943">
            <wp:extent cx="3351727" cy="2234485"/>
            <wp:effectExtent l="0" t="0" r="1270" b="127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lCaracal_Activit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81119" cy="2254080"/>
                    </a:xfrm>
                    <a:prstGeom prst="rect">
                      <a:avLst/>
                    </a:prstGeom>
                  </pic:spPr>
                </pic:pic>
              </a:graphicData>
            </a:graphic>
          </wp:inline>
        </w:drawing>
      </w:r>
    </w:p>
    <w:p w14:paraId="09D2AF2B" w14:textId="77777777" w:rsidR="007A7C92" w:rsidRPr="00A86A33" w:rsidRDefault="007A7C92" w:rsidP="007A7C92">
      <w:pPr>
        <w:rPr>
          <w:rFonts w:ascii="Times" w:hAnsi="Times"/>
          <w:i/>
          <w:iCs/>
          <w:lang w:val="en-US"/>
        </w:rPr>
      </w:pPr>
    </w:p>
    <w:p w14:paraId="7296C3DC" w14:textId="77777777" w:rsidR="007A7C92" w:rsidRDefault="007A7C92" w:rsidP="007A7C92">
      <w:pPr>
        <w:rPr>
          <w:lang w:val="en-US"/>
        </w:rPr>
      </w:pPr>
      <w:r w:rsidRPr="001B763A">
        <w:rPr>
          <w:rFonts w:ascii="Times" w:hAnsi="Times"/>
          <w:b/>
          <w:bCs/>
          <w:lang w:val="en-US"/>
        </w:rPr>
        <w:t>Supplemental Fig. S3.</w:t>
      </w:r>
      <w:r w:rsidRPr="00110C47">
        <w:rPr>
          <w:rFonts w:ascii="Times" w:hAnsi="Times"/>
          <w:lang w:val="en-US"/>
        </w:rPr>
        <w:t xml:space="preserve"> Proportion of caracal active locations plotted against time of day. We did not detect shifts towards increased nocturnality in </w:t>
      </w:r>
      <w:r>
        <w:rPr>
          <w:rFonts w:ascii="Times" w:hAnsi="Times"/>
          <w:lang w:val="en-US"/>
        </w:rPr>
        <w:t xml:space="preserve">the </w:t>
      </w:r>
      <w:r w:rsidRPr="00110C47">
        <w:rPr>
          <w:rFonts w:ascii="Times" w:hAnsi="Times"/>
          <w:lang w:val="en-US"/>
        </w:rPr>
        <w:t xml:space="preserve">high risk </w:t>
      </w:r>
      <w:r>
        <w:rPr>
          <w:rFonts w:ascii="Times" w:hAnsi="Times"/>
          <w:lang w:val="en-US"/>
        </w:rPr>
        <w:t>urban-dominated region, nor differences in activity between adults and subadults in the urban-dominated region</w:t>
      </w:r>
      <w:r w:rsidRPr="00110C47">
        <w:rPr>
          <w:rFonts w:ascii="Times" w:hAnsi="Times"/>
          <w:lang w:val="en-US"/>
        </w:rPr>
        <w:t>.</w:t>
      </w:r>
      <w:r>
        <w:rPr>
          <w:rFonts w:ascii="Times" w:hAnsi="Times"/>
          <w:lang w:val="en-US"/>
        </w:rPr>
        <w:t xml:space="preserve"> Thus, the activity curve presented represents activity for all three subgroups combined.</w:t>
      </w:r>
    </w:p>
    <w:p w14:paraId="1CE4B474" w14:textId="77777777" w:rsidR="007A7C92" w:rsidRDefault="007A7C92" w:rsidP="007A7C92">
      <w:pPr>
        <w:rPr>
          <w:lang w:val="en-US"/>
        </w:rPr>
      </w:pPr>
    </w:p>
    <w:p w14:paraId="0CEB7E6A" w14:textId="77777777" w:rsidR="007A7C92" w:rsidRDefault="007A7C92" w:rsidP="007A7C92">
      <w:pPr>
        <w:rPr>
          <w:lang w:val="en-US"/>
        </w:rPr>
      </w:pPr>
    </w:p>
    <w:p w14:paraId="415D6BCB" w14:textId="77777777" w:rsidR="007A7C92" w:rsidRDefault="007A7C92" w:rsidP="007A7C92">
      <w:pPr>
        <w:rPr>
          <w:lang w:val="en-US"/>
        </w:rPr>
      </w:pPr>
    </w:p>
    <w:p w14:paraId="37FD28EF" w14:textId="77777777" w:rsidR="007A7C92" w:rsidRDefault="007A7C92" w:rsidP="007A7C92">
      <w:pPr>
        <w:rPr>
          <w:lang w:val="en-US"/>
        </w:rPr>
      </w:pPr>
    </w:p>
    <w:p w14:paraId="061818AB" w14:textId="77777777" w:rsidR="007A7C92" w:rsidRDefault="007A7C92" w:rsidP="007A7C92">
      <w:pPr>
        <w:rPr>
          <w:lang w:val="en-US"/>
        </w:rPr>
      </w:pPr>
    </w:p>
    <w:p w14:paraId="6577024E" w14:textId="77777777" w:rsidR="007A7C92" w:rsidRDefault="007A7C92" w:rsidP="007A7C92">
      <w:pPr>
        <w:rPr>
          <w:lang w:val="en-US"/>
        </w:rPr>
      </w:pPr>
    </w:p>
    <w:p w14:paraId="21A04E4B" w14:textId="77777777" w:rsidR="007A7C92" w:rsidRDefault="007A7C92" w:rsidP="007A7C92">
      <w:pPr>
        <w:rPr>
          <w:lang w:val="en-US"/>
        </w:rPr>
      </w:pPr>
    </w:p>
    <w:p w14:paraId="1DE85290" w14:textId="77777777" w:rsidR="007A7C92" w:rsidRDefault="007A7C92" w:rsidP="007A7C92">
      <w:pPr>
        <w:rPr>
          <w:lang w:val="en-US"/>
        </w:rPr>
      </w:pPr>
    </w:p>
    <w:p w14:paraId="74B42471" w14:textId="77777777" w:rsidR="007A7C92" w:rsidRDefault="007A7C92" w:rsidP="007A7C92">
      <w:pPr>
        <w:rPr>
          <w:lang w:val="en-US"/>
        </w:rPr>
      </w:pPr>
    </w:p>
    <w:p w14:paraId="3DE703DA" w14:textId="77777777" w:rsidR="007A7C92" w:rsidRDefault="007A7C92" w:rsidP="007A7C92">
      <w:pPr>
        <w:rPr>
          <w:lang w:val="en-US"/>
        </w:rPr>
      </w:pPr>
    </w:p>
    <w:p w14:paraId="628BA553" w14:textId="77777777" w:rsidR="007A7C92" w:rsidRDefault="007A7C92" w:rsidP="007A7C92">
      <w:pPr>
        <w:rPr>
          <w:lang w:val="en-US"/>
        </w:rPr>
      </w:pPr>
    </w:p>
    <w:p w14:paraId="225246E8" w14:textId="77777777" w:rsidR="007A7C92" w:rsidRDefault="007A7C92" w:rsidP="007A7C92">
      <w:pPr>
        <w:rPr>
          <w:lang w:val="en-US"/>
        </w:rPr>
      </w:pPr>
    </w:p>
    <w:p w14:paraId="4976FF62" w14:textId="77777777" w:rsidR="007A7C92" w:rsidRDefault="007A7C92" w:rsidP="007A7C92">
      <w:pPr>
        <w:rPr>
          <w:lang w:val="en-US"/>
        </w:rPr>
      </w:pPr>
    </w:p>
    <w:p w14:paraId="753028EB" w14:textId="77777777" w:rsidR="007A7C92" w:rsidRDefault="007A7C92" w:rsidP="007A7C92">
      <w:pPr>
        <w:rPr>
          <w:lang w:val="en-US"/>
        </w:rPr>
      </w:pPr>
    </w:p>
    <w:p w14:paraId="539EA2CD" w14:textId="77777777" w:rsidR="007A7C92" w:rsidRDefault="007A7C92" w:rsidP="007A7C92">
      <w:pPr>
        <w:rPr>
          <w:lang w:val="en-US"/>
        </w:rPr>
      </w:pPr>
    </w:p>
    <w:p w14:paraId="07D86DD0" w14:textId="77777777" w:rsidR="007A7C92" w:rsidRDefault="007A7C92" w:rsidP="007A7C92">
      <w:pPr>
        <w:rPr>
          <w:lang w:val="en-US"/>
        </w:rPr>
      </w:pPr>
    </w:p>
    <w:p w14:paraId="14F98827" w14:textId="77777777" w:rsidR="007A7C92" w:rsidRDefault="007A7C92" w:rsidP="007A7C92">
      <w:pPr>
        <w:rPr>
          <w:lang w:val="en-US"/>
        </w:rPr>
      </w:pPr>
    </w:p>
    <w:p w14:paraId="43E8ED80" w14:textId="77777777" w:rsidR="007A7C92" w:rsidRDefault="007A7C92" w:rsidP="007A7C92">
      <w:pPr>
        <w:rPr>
          <w:lang w:val="en-US"/>
        </w:rPr>
      </w:pPr>
    </w:p>
    <w:p w14:paraId="59EC1D37" w14:textId="77777777" w:rsidR="007A7C92" w:rsidRDefault="007A7C92" w:rsidP="007A7C92">
      <w:pPr>
        <w:rPr>
          <w:lang w:val="en-US"/>
        </w:rPr>
      </w:pPr>
    </w:p>
    <w:p w14:paraId="5229BF64" w14:textId="77777777" w:rsidR="007A7C92" w:rsidRDefault="007A7C92" w:rsidP="007A7C92">
      <w:pPr>
        <w:rPr>
          <w:lang w:val="en-US"/>
        </w:rPr>
      </w:pPr>
    </w:p>
    <w:p w14:paraId="26A03533" w14:textId="77777777" w:rsidR="007A7C92" w:rsidRDefault="007A7C92" w:rsidP="007A7C92">
      <w:pPr>
        <w:rPr>
          <w:lang w:val="en-US"/>
        </w:rPr>
      </w:pPr>
    </w:p>
    <w:p w14:paraId="6B259F25" w14:textId="77777777" w:rsidR="007A7C92" w:rsidRDefault="007A7C92" w:rsidP="007A7C92">
      <w:pPr>
        <w:rPr>
          <w:lang w:val="en-US"/>
        </w:rPr>
      </w:pPr>
    </w:p>
    <w:p w14:paraId="1D57426F" w14:textId="77777777" w:rsidR="007A7C92" w:rsidRDefault="007A7C92" w:rsidP="007A7C92">
      <w:pPr>
        <w:rPr>
          <w:lang w:val="en-US"/>
        </w:rPr>
      </w:pPr>
    </w:p>
    <w:p w14:paraId="379C56B2" w14:textId="77777777" w:rsidR="007A7C92" w:rsidRDefault="007A7C92" w:rsidP="007A7C92">
      <w:pPr>
        <w:rPr>
          <w:lang w:val="en-US"/>
        </w:rPr>
      </w:pPr>
    </w:p>
    <w:p w14:paraId="03B6B140" w14:textId="77777777" w:rsidR="007A7C92" w:rsidRDefault="007A7C92" w:rsidP="007A7C92">
      <w:pPr>
        <w:rPr>
          <w:lang w:val="en-US"/>
        </w:rPr>
      </w:pPr>
    </w:p>
    <w:p w14:paraId="12BA9BC6" w14:textId="77777777" w:rsidR="007A7C92" w:rsidRDefault="007A7C92" w:rsidP="007A7C92">
      <w:pPr>
        <w:rPr>
          <w:lang w:val="en-US"/>
        </w:rPr>
      </w:pPr>
    </w:p>
    <w:p w14:paraId="1BF6C543" w14:textId="77777777" w:rsidR="007A7C92" w:rsidRDefault="007A7C92" w:rsidP="007A7C92">
      <w:pPr>
        <w:rPr>
          <w:lang w:val="en-US"/>
        </w:rPr>
      </w:pPr>
    </w:p>
    <w:p w14:paraId="64FA5602" w14:textId="77777777" w:rsidR="007A7C92" w:rsidRDefault="007A7C92" w:rsidP="007A7C92">
      <w:pPr>
        <w:rPr>
          <w:lang w:val="en-US"/>
        </w:rPr>
      </w:pPr>
    </w:p>
    <w:p w14:paraId="72C26D2E" w14:textId="77777777" w:rsidR="007A7C92" w:rsidRDefault="007A7C92" w:rsidP="007A7C92">
      <w:pPr>
        <w:rPr>
          <w:lang w:val="en-US"/>
        </w:rPr>
      </w:pPr>
    </w:p>
    <w:p w14:paraId="27E3717A" w14:textId="77777777" w:rsidR="007A7C92" w:rsidRDefault="007A7C92" w:rsidP="007A7C92">
      <w:pPr>
        <w:rPr>
          <w:lang w:val="en-US"/>
        </w:rPr>
      </w:pPr>
    </w:p>
    <w:p w14:paraId="5B852139" w14:textId="77777777" w:rsidR="007A7C92" w:rsidRDefault="007A7C92" w:rsidP="007A7C92">
      <w:pPr>
        <w:rPr>
          <w:lang w:val="en-US"/>
        </w:rPr>
      </w:pPr>
    </w:p>
    <w:p w14:paraId="1D5861A0" w14:textId="77777777" w:rsidR="007A7C92" w:rsidRDefault="007A7C92" w:rsidP="007A7C92">
      <w:pPr>
        <w:rPr>
          <w:lang w:val="en-US"/>
        </w:rPr>
      </w:pPr>
    </w:p>
    <w:p w14:paraId="62A5E966" w14:textId="77777777" w:rsidR="007A7C92" w:rsidRPr="00FC4A20" w:rsidRDefault="007A7C92" w:rsidP="007A7C92">
      <w:pPr>
        <w:pStyle w:val="ListParagraph"/>
        <w:numPr>
          <w:ilvl w:val="0"/>
          <w:numId w:val="5"/>
        </w:numPr>
        <w:spacing w:line="480" w:lineRule="auto"/>
        <w:rPr>
          <w:rFonts w:ascii="Times" w:hAnsi="Times" w:cs="Arial"/>
          <w:b/>
          <w:bCs/>
          <w:iCs/>
          <w:color w:val="000000" w:themeColor="text1"/>
        </w:rPr>
      </w:pPr>
      <w:r w:rsidRPr="00FC4A20">
        <w:rPr>
          <w:rFonts w:ascii="Times" w:hAnsi="Times" w:cs="Arial"/>
          <w:b/>
          <w:bCs/>
          <w:iCs/>
          <w:color w:val="000000" w:themeColor="text1"/>
        </w:rPr>
        <w:lastRenderedPageBreak/>
        <w:t>Supplemental Methods</w:t>
      </w:r>
    </w:p>
    <w:p w14:paraId="11F7E9B1" w14:textId="77777777" w:rsidR="007A7C92" w:rsidRPr="0070728A" w:rsidRDefault="007A7C92" w:rsidP="007A7C92">
      <w:pPr>
        <w:spacing w:line="480" w:lineRule="auto"/>
        <w:rPr>
          <w:rFonts w:ascii="Times" w:hAnsi="Times" w:cs="Arial"/>
          <w:color w:val="000000" w:themeColor="text1"/>
        </w:rPr>
      </w:pPr>
      <w:r>
        <w:rPr>
          <w:rFonts w:ascii="Times" w:hAnsi="Times" w:cs="Arial"/>
          <w:i/>
          <w:color w:val="000000" w:themeColor="text1"/>
          <w:lang w:val="en-US"/>
        </w:rPr>
        <w:t xml:space="preserve">1.1 </w:t>
      </w:r>
      <w:r w:rsidRPr="009D762E">
        <w:rPr>
          <w:rFonts w:ascii="Times" w:hAnsi="Times" w:cs="Arial"/>
          <w:i/>
          <w:color w:val="000000" w:themeColor="text1"/>
        </w:rPr>
        <w:t>Capture</w:t>
      </w:r>
      <w:r>
        <w:rPr>
          <w:rFonts w:ascii="Times" w:hAnsi="Times" w:cs="Arial"/>
          <w:i/>
          <w:color w:val="000000" w:themeColor="text1"/>
        </w:rPr>
        <w:t xml:space="preserve"> and GPS-collaring</w:t>
      </w:r>
    </w:p>
    <w:p w14:paraId="6ECCD389" w14:textId="77777777" w:rsidR="007A7C92" w:rsidRPr="009D762E" w:rsidRDefault="007A7C92" w:rsidP="007A7C92">
      <w:pPr>
        <w:spacing w:line="480" w:lineRule="auto"/>
        <w:ind w:firstLine="720"/>
        <w:rPr>
          <w:rFonts w:ascii="Times" w:hAnsi="Times" w:cs="Arial"/>
          <w:color w:val="000000" w:themeColor="text1"/>
        </w:rPr>
      </w:pPr>
      <w:r w:rsidRPr="009D762E">
        <w:rPr>
          <w:rFonts w:ascii="Times" w:hAnsi="Times" w:cs="Arial"/>
          <w:color w:val="000000" w:themeColor="text1"/>
        </w:rPr>
        <w:t>We sampled 29 caracals spanning the period 2014-2016</w:t>
      </w:r>
      <w:r>
        <w:rPr>
          <w:rFonts w:ascii="Times" w:hAnsi="Times" w:cs="Arial"/>
          <w:color w:val="000000" w:themeColor="text1"/>
        </w:rPr>
        <w:t>. I</w:t>
      </w:r>
      <w:r w:rsidRPr="009D762E">
        <w:rPr>
          <w:rFonts w:ascii="Times" w:hAnsi="Times" w:cs="Arial"/>
          <w:color w:val="000000" w:themeColor="text1"/>
        </w:rPr>
        <w:t>ndividuals were sampled throughout the urban-dominated region</w:t>
      </w:r>
      <w:r>
        <w:rPr>
          <w:rFonts w:ascii="Times" w:hAnsi="Times" w:cs="Arial"/>
          <w:color w:val="000000" w:themeColor="text1"/>
        </w:rPr>
        <w:t>, while i</w:t>
      </w:r>
      <w:r w:rsidRPr="009D762E">
        <w:rPr>
          <w:rFonts w:ascii="Times" w:hAnsi="Times" w:cs="Arial"/>
          <w:color w:val="000000" w:themeColor="text1"/>
        </w:rPr>
        <w:t>n the wildland-dominated region, our permits constrained sampling to the southern-most location</w:t>
      </w:r>
      <w:r>
        <w:rPr>
          <w:rFonts w:ascii="Times" w:hAnsi="Times" w:cs="Arial"/>
          <w:color w:val="000000" w:themeColor="text1"/>
        </w:rPr>
        <w:t xml:space="preserve"> (Cape of Good Hope Nature Reserve, Fig. 1</w:t>
      </w:r>
      <w:r>
        <w:rPr>
          <w:rFonts w:ascii="Times" w:hAnsi="Times" w:cs="Arial"/>
          <w:color w:val="000000" w:themeColor="text1"/>
          <w:lang w:val="en-US"/>
        </w:rPr>
        <w:t>a</w:t>
      </w:r>
      <w:r>
        <w:rPr>
          <w:rFonts w:ascii="Times" w:hAnsi="Times" w:cs="Arial"/>
          <w:color w:val="000000" w:themeColor="text1"/>
        </w:rPr>
        <w:t>)</w:t>
      </w:r>
      <w:r w:rsidRPr="009D762E">
        <w:rPr>
          <w:rFonts w:ascii="Times" w:hAnsi="Times" w:cs="Arial"/>
          <w:color w:val="000000" w:themeColor="text1"/>
        </w:rPr>
        <w:t xml:space="preserve"> furthest (15.8 km) from urban development</w:t>
      </w:r>
      <w:r>
        <w:rPr>
          <w:rFonts w:ascii="Times" w:hAnsi="Times" w:cs="Arial"/>
          <w:color w:val="000000" w:themeColor="text1"/>
        </w:rPr>
        <w:t xml:space="preserve"> in our study area</w:t>
      </w:r>
      <w:r w:rsidRPr="009D762E">
        <w:rPr>
          <w:rFonts w:ascii="Times" w:hAnsi="Times" w:cs="Arial"/>
          <w:color w:val="000000" w:themeColor="text1"/>
        </w:rPr>
        <w:t xml:space="preserve">. Captured animals weighed a minimum of 6 kg so that the collar weighed no more than 3% of the animal’s body weight. Individuals were chemically immobilized, and we recorded age class, sex, weight, and morphological measurements. Individuals were classified as </w:t>
      </w:r>
      <w:r>
        <w:rPr>
          <w:rFonts w:ascii="Times" w:hAnsi="Times" w:cs="Arial"/>
          <w:color w:val="000000" w:themeColor="text1"/>
        </w:rPr>
        <w:t>subadult</w:t>
      </w:r>
      <w:r w:rsidRPr="009D762E">
        <w:rPr>
          <w:rFonts w:ascii="Times" w:hAnsi="Times" w:cs="Arial"/>
          <w:color w:val="000000" w:themeColor="text1"/>
        </w:rPr>
        <w:t>s (</w:t>
      </w:r>
      <w:r w:rsidRPr="009D762E">
        <w:rPr>
          <w:rFonts w:ascii="Times" w:hAnsi="Times" w:cs="Arial"/>
          <w:b/>
          <w:bCs/>
          <w:color w:val="000000" w:themeColor="text1"/>
        </w:rPr>
        <w:t>&lt;</w:t>
      </w:r>
      <w:r w:rsidRPr="009D762E">
        <w:rPr>
          <w:rFonts w:ascii="Times" w:hAnsi="Times" w:cs="Arial"/>
          <w:color w:val="000000" w:themeColor="text1"/>
        </w:rPr>
        <w:t>2 years) or adults (</w:t>
      </w:r>
      <w:r>
        <w:rPr>
          <w:rFonts w:ascii="Times" w:hAnsi="Times" w:cs="Arial"/>
          <w:b/>
          <w:bCs/>
          <w:color w:val="000000" w:themeColor="text1"/>
        </w:rPr>
        <w:t>&gt;</w:t>
      </w:r>
      <w:r w:rsidRPr="009D762E">
        <w:rPr>
          <w:rFonts w:ascii="Times" w:hAnsi="Times" w:cs="Arial"/>
          <w:color w:val="000000" w:themeColor="text1"/>
        </w:rPr>
        <w:t xml:space="preserve">2 years) based on body size, weight, tooth wear and eruption, and reproductive status </w:t>
      </w:r>
      <w:sdt>
        <w:sdtPr>
          <w:rPr>
            <w:rFonts w:ascii="Times" w:hAnsi="Times" w:cs="Arial"/>
            <w:color w:val="000000" w:themeColor="text1"/>
          </w:rPr>
          <w:alias w:val="SmartCite Citation"/>
          <w:tag w:val="2545b675-c140-4697-b13f-7aeebe640ab8:7DB2D5A9-37CA-39E0-EBAA-39D394F6EA04+"/>
          <w:id w:val="756879001"/>
          <w:placeholder>
            <w:docPart w:val="731584E60A7D4F7386969CA5F22B68D8"/>
          </w:placeholder>
        </w:sdtPr>
        <w:sdtContent>
          <w:r w:rsidRPr="0097261C">
            <w:rPr>
              <w:color w:val="000000"/>
            </w:rPr>
            <w:t>(Schroeder et al., 2005)</w:t>
          </w:r>
        </w:sdtContent>
      </w:sdt>
      <w:r>
        <w:rPr>
          <w:rFonts w:ascii="Times" w:hAnsi="Times" w:cs="Arial"/>
          <w:color w:val="000000" w:themeColor="text1"/>
          <w:lang w:val="en-US"/>
        </w:rPr>
        <w:t xml:space="preserve"> following (Authors et al. 2019)</w:t>
      </w:r>
      <w:r w:rsidRPr="009D762E">
        <w:rPr>
          <w:rFonts w:ascii="Times" w:hAnsi="Times" w:cs="Arial"/>
          <w:color w:val="000000" w:themeColor="text1"/>
        </w:rPr>
        <w:t xml:space="preserve">. </w:t>
      </w:r>
      <w:r>
        <w:rPr>
          <w:rFonts w:ascii="Times" w:hAnsi="Times" w:cs="Arial"/>
          <w:color w:val="000000" w:themeColor="text1"/>
        </w:rPr>
        <w:t>I</w:t>
      </w:r>
      <w:r w:rsidRPr="009D762E">
        <w:rPr>
          <w:rFonts w:ascii="Times" w:hAnsi="Times" w:cs="Arial"/>
          <w:color w:val="000000" w:themeColor="text1"/>
        </w:rPr>
        <w:t>ndividuals were fit with Tellus 1C collars (Followit</w:t>
      </w:r>
      <w:r w:rsidRPr="009D762E">
        <w:rPr>
          <w:rFonts w:ascii="Times" w:hAnsi="Times" w:cs="Arial"/>
          <w:color w:val="000000" w:themeColor="text1"/>
          <w:vertAlign w:val="superscript"/>
        </w:rPr>
        <w:t>TM</w:t>
      </w:r>
      <w:r w:rsidRPr="009D762E">
        <w:rPr>
          <w:rFonts w:ascii="Times" w:hAnsi="Times" w:cs="Arial"/>
          <w:color w:val="000000" w:themeColor="text1"/>
        </w:rPr>
        <w:t xml:space="preserve">, Lindesberg, Sweden) that collected GPS locations at three-hour intervals throughout the </w:t>
      </w:r>
      <w:r>
        <w:rPr>
          <w:rFonts w:ascii="Times" w:hAnsi="Times" w:cs="Arial"/>
          <w:color w:val="000000" w:themeColor="text1"/>
        </w:rPr>
        <w:t>24 hr cycle</w:t>
      </w:r>
      <w:r w:rsidRPr="009D762E">
        <w:rPr>
          <w:rFonts w:ascii="Times" w:hAnsi="Times" w:cs="Arial"/>
          <w:color w:val="000000" w:themeColor="text1"/>
        </w:rPr>
        <w:t xml:space="preserve">. </w:t>
      </w:r>
      <w:r>
        <w:rPr>
          <w:rFonts w:ascii="Times" w:hAnsi="Times" w:cs="Arial"/>
          <w:color w:val="000000" w:themeColor="text1"/>
        </w:rPr>
        <w:t>To assess fine-scale movement patterns and the use of potential movement corridors through urban areas, we increased the GPS-sample rate to</w:t>
      </w:r>
      <w:r w:rsidRPr="009D762E">
        <w:rPr>
          <w:rFonts w:ascii="Times" w:hAnsi="Times" w:cs="Arial"/>
          <w:color w:val="000000" w:themeColor="text1"/>
        </w:rPr>
        <w:t xml:space="preserve"> 20-minute</w:t>
      </w:r>
      <w:r>
        <w:rPr>
          <w:rFonts w:ascii="Times" w:hAnsi="Times" w:cs="Arial"/>
          <w:color w:val="000000" w:themeColor="text1"/>
        </w:rPr>
        <w:t xml:space="preserve"> intervals</w:t>
      </w:r>
      <w:r w:rsidRPr="009D762E">
        <w:rPr>
          <w:rFonts w:ascii="Times" w:hAnsi="Times" w:cs="Arial"/>
          <w:color w:val="000000" w:themeColor="text1"/>
        </w:rPr>
        <w:t xml:space="preserve"> every 10</w:t>
      </w:r>
      <w:r w:rsidRPr="009D762E">
        <w:rPr>
          <w:rFonts w:ascii="Times" w:hAnsi="Times" w:cs="Arial"/>
          <w:color w:val="000000" w:themeColor="text1"/>
          <w:vertAlign w:val="superscript"/>
        </w:rPr>
        <w:t>th</w:t>
      </w:r>
      <w:r w:rsidRPr="009D762E">
        <w:rPr>
          <w:rFonts w:ascii="Times" w:hAnsi="Times" w:cs="Arial"/>
          <w:color w:val="000000" w:themeColor="text1"/>
        </w:rPr>
        <w:t xml:space="preserve"> day for 24 – 36 consecutive hours (resulting in a target of 72-96 consecutive locations). Collar data were downloaded via that FollowIt™ GEO web interface or obtained directly from collars </w:t>
      </w:r>
      <w:r>
        <w:rPr>
          <w:rFonts w:ascii="Times" w:hAnsi="Times" w:cs="Arial"/>
          <w:color w:val="000000" w:themeColor="text1"/>
        </w:rPr>
        <w:t>after units</w:t>
      </w:r>
      <w:r w:rsidRPr="009D762E">
        <w:rPr>
          <w:rFonts w:ascii="Times" w:hAnsi="Times" w:cs="Arial"/>
          <w:color w:val="000000" w:themeColor="text1"/>
        </w:rPr>
        <w:t xml:space="preserve"> drop</w:t>
      </w:r>
      <w:r>
        <w:rPr>
          <w:rFonts w:ascii="Times" w:hAnsi="Times" w:cs="Arial"/>
          <w:color w:val="000000" w:themeColor="text1"/>
        </w:rPr>
        <w:t>ped</w:t>
      </w:r>
      <w:r w:rsidRPr="009D762E">
        <w:rPr>
          <w:rFonts w:ascii="Times" w:hAnsi="Times" w:cs="Arial"/>
          <w:color w:val="000000" w:themeColor="text1"/>
        </w:rPr>
        <w:t xml:space="preserve">-off. Collars were equipped with both a timed drop-off mechanism and a rot-off cotton spacer to ensure eventual drop-off. </w:t>
      </w:r>
    </w:p>
    <w:p w14:paraId="42DC1D5D" w14:textId="77777777" w:rsidR="007A7C92" w:rsidRDefault="007A7C92" w:rsidP="007A7C92">
      <w:pPr>
        <w:spacing w:line="480" w:lineRule="auto"/>
        <w:rPr>
          <w:rFonts w:ascii="Times" w:hAnsi="Times"/>
          <w:i/>
          <w:iCs/>
          <w:color w:val="000000" w:themeColor="text1"/>
          <w:lang w:val="en-US"/>
        </w:rPr>
      </w:pPr>
    </w:p>
    <w:p w14:paraId="115F5686" w14:textId="77777777" w:rsidR="007A7C92" w:rsidRPr="00785120" w:rsidRDefault="007A7C92" w:rsidP="007A7C92">
      <w:pPr>
        <w:spacing w:line="480" w:lineRule="auto"/>
        <w:rPr>
          <w:rFonts w:ascii="Times" w:hAnsi="Times"/>
          <w:i/>
          <w:iCs/>
          <w:color w:val="000000" w:themeColor="text1"/>
        </w:rPr>
      </w:pPr>
      <w:r>
        <w:rPr>
          <w:rFonts w:ascii="Times" w:hAnsi="Times"/>
          <w:i/>
          <w:iCs/>
          <w:color w:val="000000" w:themeColor="text1"/>
          <w:lang w:val="en-US"/>
        </w:rPr>
        <w:t>1.2 Sampling Vegetation Indices</w:t>
      </w:r>
    </w:p>
    <w:p w14:paraId="11870F13" w14:textId="77777777" w:rsidR="007A7C92" w:rsidRPr="00785120" w:rsidRDefault="007A7C92" w:rsidP="007A7C92">
      <w:pPr>
        <w:spacing w:line="480" w:lineRule="auto"/>
        <w:ind w:firstLine="720"/>
        <w:rPr>
          <w:rFonts w:ascii="Times" w:hAnsi="Times" w:cstheme="majorHAnsi"/>
          <w:color w:val="000000" w:themeColor="text1"/>
          <w:lang w:val="en-US"/>
        </w:rPr>
      </w:pPr>
      <w:r w:rsidRPr="00785120">
        <w:rPr>
          <w:rFonts w:ascii="Times" w:hAnsi="Times" w:cstheme="majorHAnsi"/>
          <w:color w:val="000000" w:themeColor="text1"/>
          <w:lang w:val="en-US"/>
        </w:rPr>
        <w:t xml:space="preserve">We used three different measures of vegetation: </w:t>
      </w:r>
      <w:proofErr w:type="spellStart"/>
      <w:r w:rsidRPr="00785120">
        <w:rPr>
          <w:rFonts w:ascii="Times" w:hAnsi="Times" w:cstheme="majorHAnsi"/>
          <w:color w:val="000000" w:themeColor="text1"/>
          <w:lang w:val="en-US"/>
        </w:rPr>
        <w:t>i</w:t>
      </w:r>
      <w:proofErr w:type="spellEnd"/>
      <w:r w:rsidRPr="00785120">
        <w:rPr>
          <w:rFonts w:ascii="Times" w:hAnsi="Times" w:cstheme="majorHAnsi"/>
          <w:color w:val="000000" w:themeColor="text1"/>
          <w:lang w:val="en-US"/>
        </w:rPr>
        <w:t xml:space="preserve">) Cover (COVER, binary), ii) normalized difference vegetation index </w:t>
      </w:r>
      <w:r w:rsidRPr="00785120">
        <w:rPr>
          <w:rFonts w:ascii="Times" w:hAnsi="Times" w:cstheme="majorHAnsi"/>
          <w:color w:val="000000" w:themeColor="text1"/>
        </w:rPr>
        <w:t>(NDVI, continuous</w:t>
      </w:r>
      <w:r w:rsidRPr="00785120">
        <w:rPr>
          <w:rFonts w:ascii="Times" w:hAnsi="Times" w:cstheme="majorHAnsi"/>
          <w:color w:val="000000" w:themeColor="text1"/>
          <w:lang w:val="en-US"/>
        </w:rPr>
        <w:t xml:space="preserve">), and iii) </w:t>
      </w:r>
      <w:r w:rsidRPr="00785120">
        <w:rPr>
          <w:rFonts w:ascii="Times" w:hAnsi="Times" w:cstheme="majorHAnsi"/>
          <w:color w:val="000000" w:themeColor="text1"/>
        </w:rPr>
        <w:t>habitat burn intensity (</w:t>
      </w:r>
      <w:r w:rsidRPr="00785120">
        <w:rPr>
          <w:rFonts w:ascii="Times" w:hAnsi="Times" w:cstheme="majorHAnsi"/>
          <w:color w:val="000000" w:themeColor="text1"/>
          <w:lang w:val="en-US"/>
        </w:rPr>
        <w:t>BURN</w:t>
      </w:r>
      <w:r>
        <w:rPr>
          <w:rFonts w:ascii="Times" w:hAnsi="Times" w:cstheme="majorHAnsi"/>
          <w:color w:val="000000" w:themeColor="text1"/>
          <w:lang w:val="en-US"/>
        </w:rPr>
        <w:t>,</w:t>
      </w:r>
      <w:r w:rsidRPr="00785120">
        <w:rPr>
          <w:rFonts w:ascii="Times" w:hAnsi="Times" w:cstheme="majorHAnsi"/>
          <w:color w:val="000000" w:themeColor="text1"/>
          <w:lang w:val="en-US"/>
        </w:rPr>
        <w:t xml:space="preserve"> normalized burn ratio 2 [NBR2]</w:t>
      </w:r>
      <w:r>
        <w:rPr>
          <w:rFonts w:ascii="Times" w:hAnsi="Times" w:cstheme="majorHAnsi"/>
          <w:color w:val="000000" w:themeColor="text1"/>
          <w:lang w:val="en-US"/>
        </w:rPr>
        <w:t>,</w:t>
      </w:r>
      <w:r w:rsidRPr="00785120">
        <w:rPr>
          <w:rFonts w:ascii="Times" w:hAnsi="Times" w:cstheme="majorHAnsi"/>
          <w:color w:val="000000" w:themeColor="text1"/>
          <w:lang w:val="en-US"/>
        </w:rPr>
        <w:t xml:space="preserve"> continuous). Vegetative c</w:t>
      </w:r>
      <w:r w:rsidRPr="00785120">
        <w:rPr>
          <w:rFonts w:ascii="Times" w:hAnsi="Times" w:cstheme="majorHAnsi"/>
          <w:color w:val="000000" w:themeColor="text1"/>
        </w:rPr>
        <w:t>over</w:t>
      </w:r>
      <w:r w:rsidRPr="00785120">
        <w:rPr>
          <w:rFonts w:ascii="Times" w:hAnsi="Times" w:cstheme="majorHAnsi"/>
          <w:color w:val="000000" w:themeColor="text1"/>
          <w:lang w:val="en-US"/>
        </w:rPr>
        <w:t xml:space="preserve"> </w:t>
      </w:r>
      <w:r w:rsidRPr="00785120">
        <w:rPr>
          <w:rFonts w:ascii="Times" w:hAnsi="Times" w:cstheme="majorHAnsi"/>
          <w:color w:val="000000" w:themeColor="text1"/>
        </w:rPr>
        <w:t>information</w:t>
      </w:r>
      <w:r w:rsidRPr="00785120">
        <w:rPr>
          <w:rFonts w:ascii="Times" w:hAnsi="Times" w:cstheme="majorHAnsi"/>
          <w:color w:val="000000" w:themeColor="text1"/>
          <w:lang w:val="en-US"/>
        </w:rPr>
        <w:t xml:space="preserve"> (COVER) </w:t>
      </w:r>
      <w:r w:rsidRPr="00785120">
        <w:rPr>
          <w:rFonts w:ascii="Times" w:hAnsi="Times" w:cstheme="majorHAnsi"/>
          <w:color w:val="000000" w:themeColor="text1"/>
        </w:rPr>
        <w:t>was extracted from the 201</w:t>
      </w:r>
      <w:r w:rsidRPr="00785120">
        <w:rPr>
          <w:rFonts w:ascii="Times" w:hAnsi="Times" w:cstheme="majorHAnsi"/>
          <w:color w:val="000000" w:themeColor="text1"/>
          <w:lang w:val="en-US"/>
        </w:rPr>
        <w:t>8</w:t>
      </w:r>
      <w:r w:rsidRPr="00785120">
        <w:rPr>
          <w:rFonts w:ascii="Times" w:hAnsi="Times" w:cstheme="majorHAnsi"/>
          <w:color w:val="000000" w:themeColor="text1"/>
        </w:rPr>
        <w:t xml:space="preserve"> South African National Landcover dataset (Department of Environmental Affairs, www.sanbi.org) which </w:t>
      </w:r>
      <w:r w:rsidRPr="00785120">
        <w:rPr>
          <w:rFonts w:ascii="Times" w:hAnsi="Times" w:cstheme="majorHAnsi"/>
          <w:color w:val="000000" w:themeColor="text1"/>
          <w:lang w:val="en-US"/>
        </w:rPr>
        <w:t>described</w:t>
      </w:r>
      <w:r w:rsidRPr="00785120">
        <w:rPr>
          <w:rFonts w:ascii="Times" w:hAnsi="Times" w:cstheme="majorHAnsi"/>
          <w:color w:val="000000" w:themeColor="text1"/>
        </w:rPr>
        <w:t xml:space="preserve"> 72 vegetation </w:t>
      </w:r>
      <w:r w:rsidRPr="00785120">
        <w:rPr>
          <w:rFonts w:ascii="Times" w:hAnsi="Times" w:cstheme="majorHAnsi"/>
          <w:color w:val="000000" w:themeColor="text1"/>
        </w:rPr>
        <w:lastRenderedPageBreak/>
        <w:t xml:space="preserve">classes using Landsat </w:t>
      </w:r>
      <w:r w:rsidRPr="00785120">
        <w:rPr>
          <w:rFonts w:ascii="Times" w:hAnsi="Times" w:cstheme="majorHAnsi"/>
          <w:color w:val="000000" w:themeColor="text1"/>
          <w:lang w:val="en-US"/>
        </w:rPr>
        <w:t xml:space="preserve">Spectral Indices 8 </w:t>
      </w:r>
      <w:r w:rsidRPr="00785120">
        <w:rPr>
          <w:rFonts w:ascii="Times" w:hAnsi="Times" w:cstheme="majorHAnsi"/>
          <w:color w:val="000000" w:themeColor="text1"/>
        </w:rPr>
        <w:t>image</w:t>
      </w:r>
      <w:proofErr w:type="spellStart"/>
      <w:r w:rsidRPr="00785120">
        <w:rPr>
          <w:rFonts w:ascii="Times" w:hAnsi="Times" w:cstheme="majorHAnsi"/>
          <w:color w:val="000000" w:themeColor="text1"/>
          <w:lang w:val="en-US"/>
        </w:rPr>
        <w:t>ry</w:t>
      </w:r>
      <w:proofErr w:type="spellEnd"/>
      <w:r w:rsidRPr="00785120">
        <w:rPr>
          <w:rFonts w:ascii="Times" w:hAnsi="Times" w:cstheme="majorHAnsi"/>
          <w:color w:val="000000" w:themeColor="text1"/>
          <w:lang w:val="en-US"/>
        </w:rPr>
        <w:t xml:space="preserve"> (usgs.gov)</w:t>
      </w:r>
      <w:r w:rsidRPr="00785120">
        <w:rPr>
          <w:rFonts w:ascii="Times" w:hAnsi="Times" w:cstheme="majorHAnsi"/>
          <w:color w:val="000000" w:themeColor="text1"/>
        </w:rPr>
        <w:t xml:space="preserve">. </w:t>
      </w:r>
      <w:r w:rsidRPr="00785120">
        <w:rPr>
          <w:rFonts w:ascii="Times" w:hAnsi="Times" w:cstheme="majorHAnsi"/>
          <w:color w:val="000000" w:themeColor="text1"/>
          <w:lang w:val="en-US"/>
        </w:rPr>
        <w:t xml:space="preserve">Among these 72 vegetation classes, we characterized whether each class offered caracals: </w:t>
      </w:r>
      <w:proofErr w:type="spellStart"/>
      <w:r w:rsidRPr="00785120">
        <w:rPr>
          <w:rFonts w:ascii="Times" w:hAnsi="Times" w:cstheme="majorHAnsi"/>
          <w:color w:val="000000" w:themeColor="text1"/>
          <w:lang w:val="en-US"/>
        </w:rPr>
        <w:t>i</w:t>
      </w:r>
      <w:proofErr w:type="spellEnd"/>
      <w:r w:rsidRPr="00785120">
        <w:rPr>
          <w:rFonts w:ascii="Times" w:hAnsi="Times" w:cstheme="majorHAnsi"/>
          <w:color w:val="000000" w:themeColor="text1"/>
          <w:lang w:val="en-US"/>
        </w:rPr>
        <w:t xml:space="preserve">) low cover (e.g., bare ground, beaches, manicured grass lawns, etc.), </w:t>
      </w:r>
      <w:r>
        <w:rPr>
          <w:rFonts w:ascii="Times" w:hAnsi="Times" w:cstheme="majorHAnsi"/>
          <w:color w:val="000000" w:themeColor="text1"/>
          <w:lang w:val="en-US"/>
        </w:rPr>
        <w:t xml:space="preserve">or </w:t>
      </w:r>
      <w:r w:rsidRPr="00785120">
        <w:rPr>
          <w:rFonts w:ascii="Times" w:hAnsi="Times" w:cstheme="majorHAnsi"/>
          <w:color w:val="000000" w:themeColor="text1"/>
          <w:lang w:val="en-US"/>
        </w:rPr>
        <w:t>ii) high cover (e.g. intact fynbos, well-vegetated ornamental urban gardens</w:t>
      </w:r>
      <w:r>
        <w:rPr>
          <w:rFonts w:ascii="Times" w:hAnsi="Times" w:cstheme="majorHAnsi"/>
          <w:color w:val="000000" w:themeColor="text1"/>
          <w:lang w:val="en-US"/>
        </w:rPr>
        <w:t xml:space="preserve">, </w:t>
      </w:r>
      <w:r w:rsidRPr="00785120">
        <w:rPr>
          <w:rFonts w:ascii="Times" w:hAnsi="Times" w:cstheme="majorHAnsi"/>
          <w:color w:val="000000" w:themeColor="text1"/>
          <w:lang w:val="en-US"/>
        </w:rPr>
        <w:t xml:space="preserve">vineyard vines, pine plantations). </w:t>
      </w:r>
    </w:p>
    <w:p w14:paraId="055A0ED1" w14:textId="77777777" w:rsidR="007A7C92" w:rsidRDefault="007A7C92" w:rsidP="007A7C92">
      <w:pPr>
        <w:spacing w:line="480" w:lineRule="auto"/>
        <w:ind w:firstLine="720"/>
        <w:rPr>
          <w:rFonts w:ascii="Times" w:hAnsi="Times" w:cstheme="majorHAnsi"/>
          <w:color w:val="000000" w:themeColor="text1"/>
        </w:rPr>
      </w:pPr>
      <w:r w:rsidRPr="00785120">
        <w:rPr>
          <w:rFonts w:ascii="Times" w:hAnsi="Times" w:cstheme="majorHAnsi"/>
          <w:color w:val="000000" w:themeColor="text1"/>
          <w:lang w:val="en-US"/>
        </w:rPr>
        <w:t>B</w:t>
      </w:r>
      <w:r w:rsidRPr="00785120">
        <w:rPr>
          <w:rFonts w:ascii="Times" w:hAnsi="Times" w:cstheme="majorHAnsi"/>
          <w:color w:val="000000" w:themeColor="text1"/>
        </w:rPr>
        <w:t xml:space="preserve">ecause of the dynamic, fire prone nature of the fynbos dominated landscape, we attempted to sample NDVI and NBR2 covariates within a two-week time point (matching the frequency of Landsat </w:t>
      </w:r>
      <w:r w:rsidRPr="00785120">
        <w:rPr>
          <w:rFonts w:ascii="Times" w:hAnsi="Times" w:cstheme="majorHAnsi"/>
          <w:color w:val="000000" w:themeColor="text1"/>
          <w:lang w:val="en-US"/>
        </w:rPr>
        <w:t xml:space="preserve">Spectral 8 </w:t>
      </w:r>
      <w:r w:rsidRPr="00785120">
        <w:rPr>
          <w:rFonts w:ascii="Times" w:hAnsi="Times" w:cstheme="majorHAnsi"/>
          <w:color w:val="000000" w:themeColor="text1"/>
        </w:rPr>
        <w:t>updates)</w:t>
      </w:r>
      <w:r w:rsidRPr="00785120">
        <w:rPr>
          <w:rFonts w:ascii="Times" w:hAnsi="Times" w:cstheme="majorHAnsi"/>
          <w:color w:val="000000" w:themeColor="text1"/>
          <w:lang w:val="en-US"/>
        </w:rPr>
        <w:t xml:space="preserve">. </w:t>
      </w:r>
      <w:r w:rsidRPr="00785120">
        <w:rPr>
          <w:rFonts w:ascii="Times" w:hAnsi="Times" w:cstheme="majorHAnsi"/>
          <w:color w:val="000000" w:themeColor="text1"/>
        </w:rPr>
        <w:t xml:space="preserve">However, daily cloud cover in certain regions of the study area are frequent and obscured our ability to extract vegetation indices at regular two-week intervals. Therefore, where </w:t>
      </w:r>
      <w:r w:rsidRPr="00785120">
        <w:rPr>
          <w:rFonts w:ascii="Times" w:hAnsi="Times" w:cstheme="majorHAnsi"/>
          <w:color w:val="000000" w:themeColor="text1"/>
          <w:lang w:val="en-US"/>
        </w:rPr>
        <w:t xml:space="preserve">NDVI and NBR2 information </w:t>
      </w:r>
      <w:r w:rsidRPr="00785120">
        <w:rPr>
          <w:rFonts w:ascii="Times" w:hAnsi="Times" w:cstheme="majorHAnsi"/>
          <w:color w:val="000000" w:themeColor="text1"/>
        </w:rPr>
        <w:t>was unavailable for a particular time point</w:t>
      </w:r>
      <w:r w:rsidRPr="00785120">
        <w:rPr>
          <w:rFonts w:ascii="Times" w:hAnsi="Times" w:cstheme="majorHAnsi"/>
          <w:color w:val="000000" w:themeColor="text1"/>
          <w:lang w:val="en-US"/>
        </w:rPr>
        <w:t xml:space="preserve"> and location</w:t>
      </w:r>
      <w:r>
        <w:rPr>
          <w:rFonts w:ascii="Times" w:hAnsi="Times" w:cstheme="majorHAnsi"/>
          <w:color w:val="000000" w:themeColor="text1"/>
          <w:lang w:val="en-US"/>
        </w:rPr>
        <w:t xml:space="preserve"> within an individual stratum</w:t>
      </w:r>
      <w:r w:rsidRPr="00785120">
        <w:rPr>
          <w:rFonts w:ascii="Times" w:hAnsi="Times" w:cstheme="majorHAnsi"/>
          <w:color w:val="000000" w:themeColor="text1"/>
        </w:rPr>
        <w:t xml:space="preserve">, we </w:t>
      </w:r>
      <w:r w:rsidRPr="00785120">
        <w:rPr>
          <w:rFonts w:ascii="Times" w:hAnsi="Times" w:cstheme="majorHAnsi"/>
          <w:color w:val="000000" w:themeColor="text1"/>
          <w:lang w:val="en-US"/>
        </w:rPr>
        <w:t>substituted</w:t>
      </w:r>
      <w:r w:rsidRPr="00785120">
        <w:rPr>
          <w:rFonts w:ascii="Times" w:hAnsi="Times" w:cstheme="majorHAnsi"/>
          <w:color w:val="000000" w:themeColor="text1"/>
        </w:rPr>
        <w:t xml:space="preserve"> extraction</w:t>
      </w:r>
      <w:r w:rsidRPr="00785120">
        <w:rPr>
          <w:rFonts w:ascii="Times" w:hAnsi="Times" w:cstheme="majorHAnsi"/>
          <w:color w:val="000000" w:themeColor="text1"/>
          <w:lang w:val="en-US"/>
        </w:rPr>
        <w:t xml:space="preserve"> for </w:t>
      </w:r>
      <w:r>
        <w:rPr>
          <w:rFonts w:ascii="Times" w:hAnsi="Times" w:cstheme="majorHAnsi"/>
          <w:color w:val="000000" w:themeColor="text1"/>
          <w:lang w:val="en-US"/>
        </w:rPr>
        <w:t>all</w:t>
      </w:r>
      <w:r w:rsidRPr="00785120">
        <w:rPr>
          <w:rFonts w:ascii="Times" w:hAnsi="Times" w:cstheme="majorHAnsi"/>
          <w:color w:val="000000" w:themeColor="text1"/>
          <w:lang w:val="en-US"/>
        </w:rPr>
        <w:t xml:space="preserve"> location</w:t>
      </w:r>
      <w:r>
        <w:rPr>
          <w:rFonts w:ascii="Times" w:hAnsi="Times" w:cstheme="majorHAnsi"/>
          <w:color w:val="000000" w:themeColor="text1"/>
          <w:lang w:val="en-US"/>
        </w:rPr>
        <w:t>s within that stratum</w:t>
      </w:r>
      <w:r w:rsidRPr="00785120">
        <w:rPr>
          <w:rFonts w:ascii="Times" w:hAnsi="Times" w:cstheme="majorHAnsi"/>
          <w:color w:val="000000" w:themeColor="text1"/>
        </w:rPr>
        <w:t xml:space="preserve"> to the next closest time point </w:t>
      </w:r>
      <w:r w:rsidRPr="00785120">
        <w:rPr>
          <w:rFonts w:ascii="Times" w:hAnsi="Times" w:cstheme="majorHAnsi"/>
          <w:color w:val="000000" w:themeColor="text1"/>
          <w:lang w:val="en-US"/>
        </w:rPr>
        <w:t>that</w:t>
      </w:r>
      <w:r w:rsidRPr="00785120">
        <w:rPr>
          <w:rFonts w:ascii="Times" w:hAnsi="Times" w:cstheme="majorHAnsi"/>
          <w:color w:val="000000" w:themeColor="text1"/>
        </w:rPr>
        <w:t xml:space="preserve"> vegetation information was available for th</w:t>
      </w:r>
      <w:r w:rsidRPr="00785120">
        <w:rPr>
          <w:rFonts w:ascii="Times" w:hAnsi="Times" w:cstheme="majorHAnsi"/>
          <w:color w:val="000000" w:themeColor="text1"/>
          <w:lang w:val="en-US"/>
        </w:rPr>
        <w:t>at</w:t>
      </w:r>
      <w:r w:rsidRPr="00785120">
        <w:rPr>
          <w:rFonts w:ascii="Times" w:hAnsi="Times" w:cstheme="majorHAnsi"/>
          <w:color w:val="000000" w:themeColor="text1"/>
        </w:rPr>
        <w:t xml:space="preserve"> location. </w:t>
      </w:r>
    </w:p>
    <w:p w14:paraId="6AF72344" w14:textId="77777777" w:rsidR="007A7C92" w:rsidRDefault="007A7C92" w:rsidP="007A7C92">
      <w:pPr>
        <w:spacing w:line="480" w:lineRule="auto"/>
        <w:ind w:firstLine="720"/>
        <w:rPr>
          <w:rFonts w:ascii="Times" w:hAnsi="Times" w:cstheme="majorHAnsi"/>
          <w:color w:val="000000" w:themeColor="text1"/>
        </w:rPr>
      </w:pPr>
    </w:p>
    <w:p w14:paraId="2610E283" w14:textId="77777777" w:rsidR="007A7C92" w:rsidRPr="004A73C7" w:rsidRDefault="007A7C92" w:rsidP="007A7C92">
      <w:pPr>
        <w:spacing w:line="480" w:lineRule="auto"/>
        <w:rPr>
          <w:rFonts w:ascii="Times" w:hAnsi="Times" w:cstheme="majorHAnsi"/>
          <w:i/>
          <w:iCs/>
          <w:color w:val="000000" w:themeColor="text1"/>
          <w:lang w:val="en-US"/>
        </w:rPr>
      </w:pPr>
      <w:r>
        <w:rPr>
          <w:rFonts w:ascii="Times" w:hAnsi="Times" w:cstheme="majorHAnsi"/>
          <w:i/>
          <w:iCs/>
          <w:color w:val="000000" w:themeColor="text1"/>
          <w:lang w:val="en-US"/>
        </w:rPr>
        <w:t xml:space="preserve">1.3 </w:t>
      </w:r>
      <w:r w:rsidRPr="004A73C7">
        <w:rPr>
          <w:rFonts w:ascii="Times" w:hAnsi="Times" w:cstheme="majorHAnsi"/>
          <w:i/>
          <w:iCs/>
          <w:color w:val="000000" w:themeColor="text1"/>
          <w:lang w:val="en-US"/>
        </w:rPr>
        <w:t xml:space="preserve">Standardization of </w:t>
      </w:r>
      <w:r>
        <w:rPr>
          <w:rFonts w:ascii="Times" w:hAnsi="Times" w:cstheme="majorHAnsi"/>
          <w:i/>
          <w:iCs/>
          <w:color w:val="000000" w:themeColor="text1"/>
          <w:lang w:val="en-US"/>
        </w:rPr>
        <w:t>landscape covariates</w:t>
      </w:r>
    </w:p>
    <w:p w14:paraId="70CE8A56" w14:textId="77777777" w:rsidR="007A7C92" w:rsidRDefault="007A7C92" w:rsidP="007A7C92">
      <w:pPr>
        <w:spacing w:line="480" w:lineRule="auto"/>
        <w:ind w:firstLine="720"/>
        <w:rPr>
          <w:rFonts w:ascii="Times" w:hAnsi="Times" w:cstheme="majorHAnsi"/>
          <w:color w:val="000000" w:themeColor="text1"/>
        </w:rPr>
      </w:pPr>
      <w:r w:rsidRPr="009D762E">
        <w:rPr>
          <w:rFonts w:ascii="Times" w:hAnsi="Times" w:cstheme="majorHAnsi"/>
          <w:color w:val="000000" w:themeColor="text1"/>
        </w:rPr>
        <w:t xml:space="preserve">Each categorical variable was converted to indicator covariates (VINEYARD, EUCALYPTUS, PINE, </w:t>
      </w:r>
      <w:r>
        <w:rPr>
          <w:rFonts w:ascii="Times" w:hAnsi="Times" w:cstheme="majorHAnsi"/>
          <w:color w:val="000000" w:themeColor="text1"/>
        </w:rPr>
        <w:t xml:space="preserve">DUNES, </w:t>
      </w:r>
      <w:r w:rsidRPr="009D762E">
        <w:rPr>
          <w:rFonts w:ascii="Times" w:hAnsi="Times" w:cstheme="majorHAnsi"/>
          <w:color w:val="000000" w:themeColor="text1"/>
        </w:rPr>
        <w:t>COVER). All covariates were standardized (mean = 0, standard deviation = 2</w:t>
      </w:r>
      <w:r>
        <w:rPr>
          <w:rFonts w:ascii="Times" w:hAnsi="Times" w:cstheme="majorHAnsi"/>
          <w:color w:val="000000" w:themeColor="text1"/>
        </w:rPr>
        <w:t>,</w:t>
      </w:r>
      <w:r w:rsidRPr="009D762E">
        <w:rPr>
          <w:rFonts w:ascii="Times" w:hAnsi="Times" w:cstheme="majorHAnsi"/>
          <w:color w:val="000000" w:themeColor="text1"/>
        </w:rPr>
        <w:t xml:space="preserve"> </w:t>
      </w:r>
      <w:sdt>
        <w:sdtPr>
          <w:rPr>
            <w:rFonts w:ascii="Times" w:hAnsi="Times" w:cstheme="majorHAnsi"/>
            <w:color w:val="000000" w:themeColor="text1"/>
          </w:rPr>
          <w:alias w:val="SmartCite Citation"/>
          <w:tag w:val="2545b675-c140-4697-b13f-7aeebe640ab8:7E43A5EC-AA2A-60B0-8C7B-AA17E3678050+"/>
          <w:id w:val="1369564138"/>
          <w:placeholder>
            <w:docPart w:val="ECA3855F9D4D48DCA313CF8EEEA851C6"/>
          </w:placeholder>
        </w:sdtPr>
        <w:sdtContent>
          <w:r w:rsidRPr="0097261C">
            <w:rPr>
              <w:color w:val="000000"/>
            </w:rPr>
            <w:t>(Gelmen and Hill, 2007)</w:t>
          </w:r>
        </w:sdtContent>
      </w:sdt>
      <w:r>
        <w:rPr>
          <w:rFonts w:ascii="Times" w:hAnsi="Times" w:cstheme="majorHAnsi"/>
          <w:color w:val="000000" w:themeColor="text1"/>
        </w:rPr>
        <w:t xml:space="preserve"> with the exception of URBAN.DIST in the urban-dominated region, which was standardized by two standard deviations because the URBAN.DIST distribution for available locations was disproportionately skewed towards negative values</w:t>
      </w:r>
      <w:r w:rsidRPr="009D762E">
        <w:rPr>
          <w:rFonts w:ascii="Times" w:hAnsi="Times" w:cstheme="majorHAnsi"/>
          <w:color w:val="000000" w:themeColor="text1"/>
        </w:rPr>
        <w:t>.</w:t>
      </w:r>
      <w:r>
        <w:rPr>
          <w:rFonts w:ascii="Times" w:hAnsi="Times" w:cstheme="majorHAnsi"/>
          <w:color w:val="000000" w:themeColor="text1"/>
        </w:rPr>
        <w:t xml:space="preserve"> </w:t>
      </w:r>
      <w:r w:rsidRPr="001A374F">
        <w:rPr>
          <w:rFonts w:ascii="Times" w:hAnsi="Times" w:cstheme="majorHAnsi"/>
          <w:color w:val="000000" w:themeColor="text1"/>
        </w:rPr>
        <w:t>Importantly, this method of standardizing URBAN.DIST did not change the selection coefficients that resulted from models</w:t>
      </w:r>
      <w:r w:rsidRPr="001A374F">
        <w:rPr>
          <w:rFonts w:ascii="Times" w:hAnsi="Times" w:cstheme="majorHAnsi"/>
          <w:color w:val="000000" w:themeColor="text1"/>
          <w:lang w:val="en-US"/>
        </w:rPr>
        <w:t>;</w:t>
      </w:r>
      <w:r w:rsidRPr="001A374F">
        <w:rPr>
          <w:rFonts w:ascii="Times" w:hAnsi="Times" w:cstheme="majorHAnsi"/>
          <w:color w:val="000000" w:themeColor="text1"/>
        </w:rPr>
        <w:t xml:space="preserve"> rather this standardization approach to aid in our ability to create representative plots of the relative probability of selection for URBAN.DIST (e.g., Fig 2).</w:t>
      </w:r>
    </w:p>
    <w:p w14:paraId="3E9E01C6" w14:textId="77777777" w:rsidR="007A7C92" w:rsidRPr="004A73C7" w:rsidRDefault="007A7C92" w:rsidP="007A7C92">
      <w:pPr>
        <w:spacing w:line="480" w:lineRule="auto"/>
        <w:ind w:firstLine="720"/>
        <w:rPr>
          <w:rFonts w:ascii="Times" w:hAnsi="Times" w:cstheme="majorHAnsi"/>
          <w:color w:val="000000" w:themeColor="text1"/>
          <w:lang w:val="en-US"/>
        </w:rPr>
      </w:pPr>
    </w:p>
    <w:p w14:paraId="4EB6DE92" w14:textId="77777777" w:rsidR="007A7C92" w:rsidRPr="009D762E" w:rsidRDefault="007A7C92" w:rsidP="007A7C92">
      <w:pPr>
        <w:spacing w:line="480" w:lineRule="auto"/>
        <w:rPr>
          <w:rFonts w:ascii="Times" w:hAnsi="Times"/>
          <w:i/>
          <w:iCs/>
          <w:color w:val="000000" w:themeColor="text1"/>
        </w:rPr>
      </w:pPr>
      <w:r>
        <w:rPr>
          <w:rFonts w:ascii="Times" w:hAnsi="Times"/>
          <w:i/>
          <w:iCs/>
          <w:color w:val="000000" w:themeColor="text1"/>
          <w:lang w:val="en-US"/>
        </w:rPr>
        <w:t>1.4 Inclusion of subadult females in the adult female group</w:t>
      </w:r>
      <w:r w:rsidRPr="009D762E">
        <w:rPr>
          <w:rFonts w:ascii="Times" w:hAnsi="Times"/>
          <w:i/>
          <w:iCs/>
          <w:color w:val="000000" w:themeColor="text1"/>
        </w:rPr>
        <w:t xml:space="preserve"> </w:t>
      </w:r>
    </w:p>
    <w:p w14:paraId="5885787B" w14:textId="77777777" w:rsidR="007A7C92" w:rsidRDefault="007A7C92" w:rsidP="007A7C92">
      <w:pPr>
        <w:spacing w:line="480" w:lineRule="auto"/>
        <w:ind w:firstLine="720"/>
        <w:rPr>
          <w:rFonts w:ascii="Times" w:hAnsi="Times"/>
          <w:color w:val="000000" w:themeColor="text1"/>
        </w:rPr>
      </w:pPr>
      <w:r w:rsidRPr="0070728A">
        <w:rPr>
          <w:rFonts w:ascii="Times" w:hAnsi="Times"/>
          <w:color w:val="000000" w:themeColor="text1"/>
        </w:rPr>
        <w:lastRenderedPageBreak/>
        <w:t xml:space="preserve">Two </w:t>
      </w:r>
      <w:r>
        <w:rPr>
          <w:rFonts w:ascii="Times" w:hAnsi="Times"/>
          <w:color w:val="000000" w:themeColor="text1"/>
        </w:rPr>
        <w:t>subadult</w:t>
      </w:r>
      <w:r w:rsidRPr="0070728A">
        <w:rPr>
          <w:rFonts w:ascii="Times" w:hAnsi="Times"/>
          <w:color w:val="000000" w:themeColor="text1"/>
        </w:rPr>
        <w:t xml:space="preserve"> females in the urban-dominated region were included in the adult group because</w:t>
      </w:r>
      <w:r w:rsidRPr="009D762E">
        <w:rPr>
          <w:rFonts w:ascii="Times" w:hAnsi="Times"/>
          <w:color w:val="000000" w:themeColor="text1"/>
        </w:rPr>
        <w:t xml:space="preserve">, unlike </w:t>
      </w:r>
      <w:r>
        <w:rPr>
          <w:rFonts w:ascii="Times" w:hAnsi="Times"/>
          <w:color w:val="000000" w:themeColor="text1"/>
        </w:rPr>
        <w:t>subadult</w:t>
      </w:r>
      <w:r w:rsidRPr="009D762E">
        <w:rPr>
          <w:rFonts w:ascii="Times" w:hAnsi="Times"/>
          <w:color w:val="000000" w:themeColor="text1"/>
        </w:rPr>
        <w:t xml:space="preserve"> males, they </w:t>
      </w:r>
      <w:r>
        <w:rPr>
          <w:rFonts w:ascii="Times" w:hAnsi="Times"/>
          <w:color w:val="000000" w:themeColor="text1"/>
        </w:rPr>
        <w:t xml:space="preserve">moved and </w:t>
      </w:r>
      <w:r w:rsidRPr="009D762E">
        <w:rPr>
          <w:rFonts w:ascii="Times" w:hAnsi="Times"/>
          <w:color w:val="000000" w:themeColor="text1"/>
        </w:rPr>
        <w:t xml:space="preserve">used the landscape similar to adult females in their respective areas. </w:t>
      </w:r>
      <w:r>
        <w:rPr>
          <w:rFonts w:ascii="Times" w:hAnsi="Times"/>
          <w:color w:val="000000" w:themeColor="text1"/>
        </w:rPr>
        <w:t>Specifically, their median step length and their average distance from urban-natural boundary were similar, and for the one subadult female for which we were able to assess home range, her home range extensively overlapped the adult female in the same area</w:t>
      </w:r>
      <w:r>
        <w:rPr>
          <w:rFonts w:ascii="Times" w:hAnsi="Times"/>
          <w:color w:val="000000" w:themeColor="text1"/>
          <w:lang w:val="en-US"/>
        </w:rPr>
        <w:t xml:space="preserve"> (Supplemental Table S3)</w:t>
      </w:r>
      <w:r>
        <w:rPr>
          <w:rFonts w:ascii="Times" w:hAnsi="Times"/>
          <w:color w:val="000000" w:themeColor="text1"/>
        </w:rPr>
        <w:t>.</w:t>
      </w:r>
    </w:p>
    <w:p w14:paraId="136BE0AD" w14:textId="77777777" w:rsidR="007A7C92" w:rsidRDefault="007A7C92" w:rsidP="007A7C92">
      <w:pPr>
        <w:spacing w:line="480" w:lineRule="auto"/>
        <w:rPr>
          <w:rFonts w:ascii="Times" w:hAnsi="Times"/>
          <w:color w:val="000000" w:themeColor="text1"/>
        </w:rPr>
      </w:pPr>
    </w:p>
    <w:p w14:paraId="2C970618" w14:textId="77777777" w:rsidR="007A7C92" w:rsidRPr="00FC4A20" w:rsidRDefault="007A7C92" w:rsidP="007A7C92">
      <w:pPr>
        <w:spacing w:line="480" w:lineRule="auto"/>
        <w:rPr>
          <w:rFonts w:ascii="Times" w:hAnsi="Times"/>
          <w:i/>
          <w:iCs/>
          <w:color w:val="000000" w:themeColor="text1"/>
          <w:lang w:val="en-US"/>
        </w:rPr>
      </w:pPr>
      <w:r>
        <w:rPr>
          <w:rFonts w:ascii="Times" w:hAnsi="Times"/>
          <w:i/>
          <w:iCs/>
          <w:color w:val="000000" w:themeColor="text1"/>
          <w:lang w:val="en-US"/>
        </w:rPr>
        <w:t xml:space="preserve">1.5 </w:t>
      </w:r>
      <w:r w:rsidRPr="00FC4A20">
        <w:rPr>
          <w:rFonts w:ascii="Times" w:hAnsi="Times"/>
          <w:i/>
          <w:iCs/>
          <w:color w:val="000000" w:themeColor="text1"/>
          <w:lang w:val="en-US"/>
        </w:rPr>
        <w:t>Drawing random vectors to create available locations</w:t>
      </w:r>
    </w:p>
    <w:p w14:paraId="38D197DE" w14:textId="77777777" w:rsidR="007A7C92" w:rsidRDefault="007A7C92" w:rsidP="007A7C92">
      <w:pPr>
        <w:spacing w:line="480" w:lineRule="auto"/>
        <w:ind w:firstLine="720"/>
        <w:rPr>
          <w:rFonts w:ascii="Times" w:hAnsi="Times" w:cs="Times"/>
          <w:color w:val="000000" w:themeColor="text1"/>
        </w:rPr>
      </w:pPr>
      <w:r w:rsidRPr="009D762E">
        <w:rPr>
          <w:rFonts w:ascii="Times" w:hAnsi="Times" w:cstheme="majorHAnsi"/>
          <w:color w:val="000000" w:themeColor="text1"/>
        </w:rPr>
        <w:t xml:space="preserve">We performed SSFs on both 3-hour and 20-min interval data separately using </w:t>
      </w:r>
      <w:r w:rsidRPr="009D762E">
        <w:rPr>
          <w:rFonts w:ascii="Times" w:hAnsi="Times" w:cs="Times"/>
          <w:color w:val="000000" w:themeColor="text1"/>
        </w:rPr>
        <w:t>a 1:20 match-case control empirical design. Strata were created where each individual’s end ‘used’ location (</w:t>
      </w:r>
      <w:r w:rsidRPr="009D762E">
        <w:rPr>
          <w:rFonts w:ascii="Times" w:hAnsi="Times" w:cs="Times"/>
          <w:i/>
          <w:iCs/>
          <w:color w:val="000000" w:themeColor="text1"/>
        </w:rPr>
        <w:t>t</w:t>
      </w:r>
      <w:r w:rsidRPr="009D762E">
        <w:rPr>
          <w:rFonts w:ascii="Times" w:hAnsi="Times" w:cs="Times"/>
          <w:color w:val="000000" w:themeColor="text1"/>
        </w:rPr>
        <w:t xml:space="preserve">) was paired with 20 ‘available’ locations </w:t>
      </w:r>
      <w:sdt>
        <w:sdtPr>
          <w:rPr>
            <w:rFonts w:ascii="Times" w:hAnsi="Times" w:cs="Times"/>
            <w:color w:val="000000" w:themeColor="text1"/>
          </w:rPr>
          <w:alias w:val="SmartCite Citation"/>
          <w:tag w:val="2545b675-c140-4697-b13f-7aeebe640ab8:8ED22939-543D-ABAB-953F-14EA508C10C8,2545b675-c140-4697-b13f-7aeebe640ab8:54CE21DD-9FD2-4658-BA81-7317093DA5CD+"/>
          <w:id w:val="-128255356"/>
          <w:placeholder>
            <w:docPart w:val="4195D5E46B47447794668FC48E48DBE4"/>
          </w:placeholder>
        </w:sdtPr>
        <w:sdtContent>
          <w:r w:rsidRPr="0097261C">
            <w:rPr>
              <w:color w:val="000000"/>
            </w:rPr>
            <w:t>(Duchesne et al., 2010; Fortin et al., 2005)</w:t>
          </w:r>
        </w:sdtContent>
      </w:sdt>
      <w:r w:rsidRPr="009D762E">
        <w:rPr>
          <w:rFonts w:ascii="Times" w:hAnsi="Times" w:cs="Times"/>
          <w:color w:val="000000" w:themeColor="text1"/>
        </w:rPr>
        <w:t xml:space="preserve">. </w:t>
      </w:r>
      <w:r w:rsidRPr="009D762E">
        <w:rPr>
          <w:rFonts w:ascii="Times" w:hAnsi="Times" w:cstheme="majorHAnsi"/>
          <w:color w:val="000000" w:themeColor="text1"/>
        </w:rPr>
        <w:t xml:space="preserve">‘Available’ locations were created using random vectors originating from the location immediately preceding ‘used’ location </w:t>
      </w:r>
      <w:r w:rsidRPr="009D762E">
        <w:rPr>
          <w:rFonts w:ascii="Times" w:hAnsi="Times" w:cstheme="majorHAnsi"/>
          <w:i/>
          <w:iCs/>
          <w:color w:val="000000" w:themeColor="text1"/>
        </w:rPr>
        <w:t>t</w:t>
      </w:r>
      <w:r w:rsidRPr="0070728A">
        <w:rPr>
          <w:rFonts w:ascii="Times" w:hAnsi="Times" w:cstheme="majorHAnsi"/>
          <w:color w:val="000000" w:themeColor="text1"/>
        </w:rPr>
        <w:t xml:space="preserve"> (i.e., location </w:t>
      </w:r>
      <w:r w:rsidRPr="0070728A">
        <w:rPr>
          <w:rFonts w:ascii="Times" w:hAnsi="Times" w:cstheme="majorHAnsi"/>
          <w:i/>
          <w:iCs/>
          <w:color w:val="000000" w:themeColor="text1"/>
        </w:rPr>
        <w:t>t-1</w:t>
      </w:r>
      <w:r w:rsidRPr="0070728A">
        <w:rPr>
          <w:rFonts w:ascii="Times" w:hAnsi="Times" w:cstheme="majorHAnsi"/>
          <w:i/>
          <w:iCs/>
          <w:color w:val="000000" w:themeColor="text1"/>
        </w:rPr>
        <w:softHyphen/>
      </w:r>
      <w:r w:rsidRPr="0070728A">
        <w:rPr>
          <w:rFonts w:ascii="Times" w:hAnsi="Times" w:cstheme="majorHAnsi"/>
          <w:color w:val="000000" w:themeColor="text1"/>
        </w:rPr>
        <w:t xml:space="preserve">). </w:t>
      </w:r>
      <w:r w:rsidRPr="0070728A">
        <w:rPr>
          <w:rFonts w:ascii="Times" w:hAnsi="Times" w:cs="Times"/>
          <w:color w:val="000000" w:themeColor="text1"/>
        </w:rPr>
        <w:t>Random vectors were drawn based on the empirical distribution of turn angles and step lengths between consecutive locations derived from data on all individuals that were the same sex and age group as the focal individual</w:t>
      </w:r>
      <w:r>
        <w:rPr>
          <w:rFonts w:ascii="Times" w:hAnsi="Times" w:cs="Times"/>
          <w:color w:val="000000" w:themeColor="text1"/>
        </w:rPr>
        <w:t xml:space="preserve"> but excluding the focal individual to avoid circularity</w:t>
      </w:r>
      <w:r w:rsidRPr="0070728A">
        <w:rPr>
          <w:rFonts w:ascii="Times" w:hAnsi="Times" w:cs="Times"/>
          <w:color w:val="000000" w:themeColor="text1"/>
        </w:rPr>
        <w:t xml:space="preserve"> </w:t>
      </w:r>
      <w:sdt>
        <w:sdtPr>
          <w:rPr>
            <w:rFonts w:ascii="Times" w:hAnsi="Times" w:cs="Times"/>
            <w:color w:val="000000" w:themeColor="text1"/>
          </w:rPr>
          <w:alias w:val="SmartCite Citation"/>
          <w:tag w:val="2545b675-c140-4697-b13f-7aeebe640ab8:54CE21DD-9FD2-4658-BA81-7317093DA5CD+"/>
          <w:id w:val="1695429213"/>
          <w:placeholder>
            <w:docPart w:val="4195D5E46B47447794668FC48E48DBE4"/>
          </w:placeholder>
        </w:sdtPr>
        <w:sdtContent>
          <w:r w:rsidRPr="0097261C">
            <w:rPr>
              <w:color w:val="000000"/>
            </w:rPr>
            <w:t>(Fortin et al., 2005)</w:t>
          </w:r>
        </w:sdtContent>
      </w:sdt>
      <w:r w:rsidRPr="009D762E">
        <w:rPr>
          <w:rFonts w:ascii="Times" w:hAnsi="Times" w:cs="Times"/>
          <w:color w:val="000000" w:themeColor="text1"/>
        </w:rPr>
        <w:t xml:space="preserve">. </w:t>
      </w:r>
    </w:p>
    <w:p w14:paraId="5BBBEE9F" w14:textId="77777777" w:rsidR="007A7C92" w:rsidRDefault="007A7C92" w:rsidP="007A7C92">
      <w:pPr>
        <w:spacing w:line="480" w:lineRule="auto"/>
        <w:rPr>
          <w:rFonts w:ascii="Times" w:hAnsi="Times" w:cs="Times"/>
          <w:color w:val="000000" w:themeColor="text1"/>
        </w:rPr>
      </w:pPr>
    </w:p>
    <w:p w14:paraId="53BE34D5" w14:textId="77777777" w:rsidR="007A7C92" w:rsidRPr="00FC4A20" w:rsidRDefault="007A7C92" w:rsidP="007A7C92">
      <w:pPr>
        <w:spacing w:line="480" w:lineRule="auto"/>
        <w:rPr>
          <w:rFonts w:ascii="Times" w:hAnsi="Times" w:cs="Times"/>
          <w:i/>
          <w:iCs/>
          <w:color w:val="000000" w:themeColor="text1"/>
          <w:lang w:val="en-US"/>
        </w:rPr>
      </w:pPr>
      <w:r>
        <w:rPr>
          <w:rFonts w:ascii="Times" w:hAnsi="Times" w:cs="Times"/>
          <w:i/>
          <w:iCs/>
          <w:color w:val="000000" w:themeColor="text1"/>
          <w:lang w:val="en-US"/>
        </w:rPr>
        <w:t xml:space="preserve">1.6 </w:t>
      </w:r>
      <w:r w:rsidRPr="00FC4A20">
        <w:rPr>
          <w:rFonts w:ascii="Times" w:hAnsi="Times" w:cs="Times"/>
          <w:i/>
          <w:iCs/>
          <w:color w:val="000000" w:themeColor="text1"/>
          <w:lang w:val="en-US"/>
        </w:rPr>
        <w:t>Resource-independent behavioral parameters</w:t>
      </w:r>
    </w:p>
    <w:p w14:paraId="42FDBEDF" w14:textId="77777777" w:rsidR="007A7C92" w:rsidRPr="009D762E" w:rsidRDefault="007A7C92" w:rsidP="007A7C92">
      <w:pPr>
        <w:spacing w:line="480" w:lineRule="auto"/>
        <w:ind w:firstLine="720"/>
        <w:rPr>
          <w:rFonts w:ascii="Times" w:hAnsi="Times" w:cstheme="majorHAnsi"/>
          <w:color w:val="000000" w:themeColor="text1"/>
        </w:rPr>
      </w:pPr>
      <w:r>
        <w:rPr>
          <w:rFonts w:ascii="Times" w:hAnsi="Times" w:cstheme="majorHAnsi"/>
          <w:color w:val="000000" w:themeColor="text1"/>
          <w:lang w:val="en-US"/>
        </w:rPr>
        <w:t>F</w:t>
      </w:r>
      <w:r w:rsidRPr="009D762E">
        <w:rPr>
          <w:rFonts w:ascii="Times" w:hAnsi="Times" w:cstheme="majorHAnsi"/>
          <w:color w:val="000000" w:themeColor="text1"/>
        </w:rPr>
        <w:t xml:space="preserve">or both fix intervals, three resource-independent movement parameters (STEP, LOG.STEP, and DIR.PERSIST) were calculated for all steps within each stratum to control for inherent biases in animal movement </w:t>
      </w:r>
      <w:r w:rsidRPr="0070728A">
        <w:rPr>
          <w:rFonts w:ascii="Times" w:hAnsi="Times" w:cstheme="majorHAnsi"/>
          <w:color w:val="000000" w:themeColor="text1"/>
        </w:rPr>
        <w:t xml:space="preserve">that influence habitat use </w:t>
      </w:r>
      <w:sdt>
        <w:sdtPr>
          <w:rPr>
            <w:rFonts w:ascii="Times" w:hAnsi="Times" w:cstheme="majorHAnsi"/>
            <w:color w:val="000000" w:themeColor="text1"/>
          </w:rPr>
          <w:alias w:val="SmartCite Citation"/>
          <w:tag w:val="2545b675-c140-4697-b13f-7aeebe640ab8:be3a7882-f491-4516-9553-2c05be42cdfb,2545b675-c140-4697-b13f-7aeebe640ab8:8ED22939-543D-ABAB-953F-14EA508C10C8,2545b675-c140-4697-b13f-7aeebe640ab8:612DC698-12A4-EE2E-57B4-A9CF9474F643,2545b675-c140-4697-b13f-7aeebe640ab8:2FAC504A-21E0-4B44-0765-73208510A607+"/>
          <w:id w:val="-167797226"/>
          <w:placeholder>
            <w:docPart w:val="9B4DB21DB63248258D238FBB7FA252A7"/>
          </w:placeholder>
        </w:sdtPr>
        <w:sdtContent>
          <w:r w:rsidRPr="0097261C">
            <w:rPr>
              <w:color w:val="000000"/>
            </w:rPr>
            <w:t>(Duchesne et al., 2010; Forester et al., 2009; Nicosia et al., 2016; Suraci et al., 2019)</w:t>
          </w:r>
        </w:sdtContent>
      </w:sdt>
      <w:r w:rsidRPr="009D762E">
        <w:rPr>
          <w:rFonts w:ascii="Times" w:hAnsi="Times" w:cstheme="majorHAnsi"/>
          <w:color w:val="000000" w:themeColor="text1"/>
        </w:rPr>
        <w:t xml:space="preserve">. </w:t>
      </w:r>
      <w:r>
        <w:rPr>
          <w:rFonts w:ascii="Times" w:hAnsi="Times" w:cstheme="majorHAnsi"/>
          <w:color w:val="000000" w:themeColor="text1"/>
          <w:lang w:val="en-US"/>
        </w:rPr>
        <w:t xml:space="preserve"> </w:t>
      </w:r>
      <w:r w:rsidRPr="009D762E">
        <w:rPr>
          <w:rFonts w:ascii="Times" w:hAnsi="Times" w:cstheme="majorHAnsi"/>
          <w:color w:val="000000" w:themeColor="text1"/>
        </w:rPr>
        <w:t xml:space="preserve">STEP length (calculated between </w:t>
      </w:r>
      <w:r w:rsidRPr="009D762E">
        <w:rPr>
          <w:rFonts w:ascii="Times" w:hAnsi="Times" w:cstheme="majorHAnsi"/>
          <w:i/>
          <w:iCs/>
          <w:color w:val="000000" w:themeColor="text1"/>
        </w:rPr>
        <w:t>t</w:t>
      </w:r>
      <w:r w:rsidRPr="009D762E">
        <w:rPr>
          <w:rFonts w:ascii="Times" w:hAnsi="Times" w:cstheme="majorHAnsi"/>
          <w:color w:val="000000" w:themeColor="text1"/>
        </w:rPr>
        <w:t xml:space="preserve"> and </w:t>
      </w:r>
      <w:r w:rsidRPr="009D762E">
        <w:rPr>
          <w:rFonts w:ascii="Times" w:hAnsi="Times" w:cstheme="majorHAnsi"/>
          <w:i/>
          <w:iCs/>
          <w:color w:val="000000" w:themeColor="text1"/>
        </w:rPr>
        <w:t>t-1</w:t>
      </w:r>
      <w:r w:rsidRPr="009D762E">
        <w:rPr>
          <w:rFonts w:ascii="Times" w:hAnsi="Times" w:cstheme="majorHAnsi"/>
          <w:color w:val="000000" w:themeColor="text1"/>
        </w:rPr>
        <w:t xml:space="preserve">) and log-transformed step length (LOG.STEP) control for the habitat selection biases arising from the ability of individuals to travel to available locations. Directional persistence (DIR.PERSIST) controlled for the inherent tendency of individuals to </w:t>
      </w:r>
      <w:r w:rsidRPr="009D762E">
        <w:rPr>
          <w:rFonts w:ascii="Times" w:hAnsi="Times" w:cstheme="majorHAnsi"/>
          <w:color w:val="000000" w:themeColor="text1"/>
        </w:rPr>
        <w:lastRenderedPageBreak/>
        <w:t xml:space="preserve">move in a constant direction and was calculated between </w:t>
      </w:r>
      <w:r w:rsidRPr="009D762E">
        <w:rPr>
          <w:rFonts w:ascii="Times" w:hAnsi="Times" w:cstheme="majorHAnsi"/>
          <w:i/>
          <w:iCs/>
          <w:color w:val="000000" w:themeColor="text1"/>
        </w:rPr>
        <w:t>t</w:t>
      </w:r>
      <w:r w:rsidRPr="0070728A">
        <w:rPr>
          <w:rFonts w:ascii="Times" w:hAnsi="Times" w:cstheme="majorHAnsi"/>
          <w:color w:val="000000" w:themeColor="text1"/>
        </w:rPr>
        <w:t xml:space="preserve">, </w:t>
      </w:r>
      <w:r w:rsidRPr="0070728A">
        <w:rPr>
          <w:rFonts w:ascii="Times" w:hAnsi="Times" w:cstheme="majorHAnsi"/>
          <w:i/>
          <w:iCs/>
          <w:color w:val="000000" w:themeColor="text1"/>
        </w:rPr>
        <w:t>t-1</w:t>
      </w:r>
      <w:r w:rsidRPr="0070728A">
        <w:rPr>
          <w:rFonts w:ascii="Times" w:hAnsi="Times" w:cstheme="majorHAnsi"/>
          <w:color w:val="000000" w:themeColor="text1"/>
        </w:rPr>
        <w:t xml:space="preserve">, and </w:t>
      </w:r>
      <w:r w:rsidRPr="0070728A">
        <w:rPr>
          <w:rFonts w:ascii="Times" w:hAnsi="Times" w:cstheme="majorHAnsi"/>
          <w:i/>
          <w:iCs/>
          <w:color w:val="000000" w:themeColor="text1"/>
        </w:rPr>
        <w:t>t-2</w:t>
      </w:r>
      <w:r w:rsidRPr="0070728A">
        <w:rPr>
          <w:rFonts w:ascii="Times" w:hAnsi="Times" w:cstheme="majorHAnsi"/>
          <w:color w:val="000000" w:themeColor="text1"/>
        </w:rPr>
        <w:t xml:space="preserve"> (following </w:t>
      </w:r>
      <w:sdt>
        <w:sdtPr>
          <w:rPr>
            <w:rFonts w:ascii="Times" w:hAnsi="Times" w:cstheme="majorHAnsi"/>
            <w:color w:val="000000" w:themeColor="text1"/>
          </w:rPr>
          <w:alias w:val="SmartCite Citation"/>
          <w:tag w:val="2545b675-c140-4697-b13f-7aeebe640ab8:612DC698-12A4-EE2E-57B4-A9CF9474F643,2545b675-c140-4697-b13f-7aeebe640ab8:8ED22939-543D-ABAB-953F-14EA508C10C8,2545b675-c140-4697-b13f-7aeebe640ab8:2FAC504A-21E0-4B44-0765-73208510A607+"/>
          <w:id w:val="-1820411332"/>
          <w:placeholder>
            <w:docPart w:val="99A7253C3DFE44B1A278547CAE72D4D5"/>
          </w:placeholder>
        </w:sdtPr>
        <w:sdtContent>
          <w:r w:rsidRPr="0097261C">
            <w:rPr>
              <w:color w:val="000000"/>
            </w:rPr>
            <w:t>(Duchesne et al., 2010; Nicosia et al., 2016; Suraci et al., 2019)</w:t>
          </w:r>
        </w:sdtContent>
      </w:sdt>
      <w:r w:rsidRPr="009D762E">
        <w:rPr>
          <w:rFonts w:ascii="Times" w:hAnsi="Times" w:cstheme="majorHAnsi"/>
          <w:color w:val="000000" w:themeColor="text1"/>
        </w:rPr>
        <w:t xml:space="preserve"> as:</w:t>
      </w:r>
    </w:p>
    <w:p w14:paraId="1B9055A5" w14:textId="77777777" w:rsidR="007A7C92" w:rsidRPr="009D762E" w:rsidRDefault="007A7C92" w:rsidP="007A7C92">
      <w:pPr>
        <w:shd w:val="clear" w:color="auto" w:fill="FFFFFF"/>
        <w:spacing w:line="480" w:lineRule="auto"/>
        <w:ind w:firstLine="720"/>
        <w:rPr>
          <w:rFonts w:ascii="Times" w:hAnsi="Times" w:cstheme="majorHAnsi"/>
          <w:color w:val="000000" w:themeColor="text1"/>
        </w:rPr>
      </w:pPr>
    </w:p>
    <w:p w14:paraId="0B324C3F" w14:textId="77777777" w:rsidR="007A7C92" w:rsidRPr="0070728A" w:rsidRDefault="007A7C92" w:rsidP="007A7C92">
      <w:pPr>
        <w:spacing w:line="480" w:lineRule="auto"/>
        <w:ind w:firstLine="720"/>
        <w:rPr>
          <w:rFonts w:ascii="Times" w:hAnsi="Times"/>
          <w:color w:val="000000" w:themeColor="text1"/>
        </w:rPr>
      </w:pPr>
      <w:r w:rsidRPr="0070728A">
        <w:rPr>
          <w:rFonts w:ascii="Times" w:hAnsi="Times"/>
          <w:color w:val="000000" w:themeColor="text1"/>
        </w:rPr>
        <w:t>cos(θ</w:t>
      </w:r>
      <w:r w:rsidRPr="0070728A">
        <w:rPr>
          <w:rFonts w:ascii="Times" w:hAnsi="Times"/>
          <w:i/>
          <w:iCs/>
          <w:color w:val="000000" w:themeColor="text1"/>
          <w:vertAlign w:val="subscript"/>
        </w:rPr>
        <w:t>t</w:t>
      </w:r>
      <w:r w:rsidRPr="0070728A">
        <w:rPr>
          <w:rFonts w:ascii="Times" w:hAnsi="Times"/>
          <w:i/>
          <w:iCs/>
          <w:color w:val="000000" w:themeColor="text1"/>
        </w:rPr>
        <w:t xml:space="preserve"> - </w:t>
      </w:r>
      <w:r w:rsidRPr="0070728A">
        <w:rPr>
          <w:rFonts w:ascii="Times" w:hAnsi="Times"/>
          <w:color w:val="000000" w:themeColor="text1"/>
        </w:rPr>
        <w:t>θ</w:t>
      </w:r>
      <w:r w:rsidRPr="0070728A">
        <w:rPr>
          <w:rFonts w:ascii="Times" w:hAnsi="Times"/>
          <w:i/>
          <w:iCs/>
          <w:color w:val="000000" w:themeColor="text1"/>
          <w:vertAlign w:val="subscript"/>
        </w:rPr>
        <w:t>t-1</w:t>
      </w:r>
      <w:r w:rsidRPr="0070728A">
        <w:rPr>
          <w:rFonts w:ascii="Times" w:hAnsi="Times"/>
          <w:color w:val="000000" w:themeColor="text1"/>
        </w:rPr>
        <w:t>)</w:t>
      </w:r>
    </w:p>
    <w:p w14:paraId="23A3D44C" w14:textId="77777777" w:rsidR="007A7C92" w:rsidRPr="0070728A" w:rsidRDefault="007A7C92" w:rsidP="007A7C92">
      <w:pPr>
        <w:spacing w:line="480" w:lineRule="auto"/>
        <w:rPr>
          <w:rFonts w:ascii="Times" w:hAnsi="Times"/>
          <w:color w:val="000000" w:themeColor="text1"/>
        </w:rPr>
      </w:pPr>
    </w:p>
    <w:p w14:paraId="5F141F0E" w14:textId="77777777" w:rsidR="007A7C92" w:rsidRDefault="007A7C92" w:rsidP="007A7C92">
      <w:pPr>
        <w:spacing w:line="480" w:lineRule="auto"/>
        <w:ind w:firstLine="720"/>
        <w:rPr>
          <w:rFonts w:ascii="Times" w:hAnsi="Times"/>
          <w:color w:val="000000" w:themeColor="text1"/>
        </w:rPr>
      </w:pPr>
      <w:r w:rsidRPr="0070728A">
        <w:rPr>
          <w:rFonts w:ascii="Times" w:hAnsi="Times"/>
          <w:color w:val="000000" w:themeColor="text1"/>
        </w:rPr>
        <w:t>where θ</w:t>
      </w:r>
      <w:r w:rsidRPr="0070728A">
        <w:rPr>
          <w:rFonts w:ascii="Times" w:hAnsi="Times"/>
          <w:i/>
          <w:iCs/>
          <w:color w:val="000000" w:themeColor="text1"/>
          <w:vertAlign w:val="subscript"/>
        </w:rPr>
        <w:t>t</w:t>
      </w:r>
      <w:r w:rsidRPr="0070728A">
        <w:rPr>
          <w:rFonts w:ascii="Times" w:hAnsi="Times"/>
          <w:i/>
          <w:iCs/>
          <w:color w:val="000000" w:themeColor="text1"/>
        </w:rPr>
        <w:t xml:space="preserve"> </w:t>
      </w:r>
      <w:r w:rsidRPr="0070728A">
        <w:rPr>
          <w:rFonts w:ascii="Times" w:hAnsi="Times"/>
          <w:color w:val="000000" w:themeColor="text1"/>
        </w:rPr>
        <w:t xml:space="preserve">is the absolute (angle relative to North) of the vector resulting in the current step </w:t>
      </w:r>
      <w:r w:rsidRPr="0070728A">
        <w:rPr>
          <w:rFonts w:ascii="Times" w:hAnsi="Times"/>
          <w:i/>
          <w:iCs/>
          <w:color w:val="000000" w:themeColor="text1"/>
        </w:rPr>
        <w:t>t</w:t>
      </w:r>
      <w:r w:rsidRPr="0070728A">
        <w:rPr>
          <w:rFonts w:ascii="Times" w:hAnsi="Times"/>
          <w:color w:val="000000" w:themeColor="text1"/>
        </w:rPr>
        <w:t>, and θ</w:t>
      </w:r>
      <w:r w:rsidRPr="0070728A">
        <w:rPr>
          <w:rFonts w:ascii="Times" w:hAnsi="Times"/>
          <w:i/>
          <w:iCs/>
          <w:color w:val="000000" w:themeColor="text1"/>
          <w:vertAlign w:val="subscript"/>
        </w:rPr>
        <w:t xml:space="preserve">t-1 </w:t>
      </w:r>
      <w:r w:rsidRPr="0070728A">
        <w:rPr>
          <w:rFonts w:ascii="Times" w:hAnsi="Times"/>
          <w:color w:val="000000" w:themeColor="text1"/>
        </w:rPr>
        <w:t xml:space="preserve">is the absolute angle of the preceding vector resulting in step </w:t>
      </w:r>
      <w:r w:rsidRPr="0070728A">
        <w:rPr>
          <w:rFonts w:ascii="Times" w:hAnsi="Times"/>
          <w:i/>
          <w:iCs/>
          <w:color w:val="000000" w:themeColor="text1"/>
        </w:rPr>
        <w:t>t-1</w:t>
      </w:r>
      <w:r w:rsidRPr="0070728A">
        <w:rPr>
          <w:rFonts w:ascii="Times" w:hAnsi="Times"/>
          <w:color w:val="000000" w:themeColor="text1"/>
        </w:rPr>
        <w:t>.</w:t>
      </w:r>
      <w:r>
        <w:rPr>
          <w:rFonts w:ascii="Times" w:hAnsi="Times"/>
          <w:color w:val="000000" w:themeColor="text1"/>
          <w:lang w:val="en-US"/>
        </w:rPr>
        <w:t xml:space="preserve">  </w:t>
      </w:r>
      <w:r w:rsidRPr="0070728A">
        <w:rPr>
          <w:rFonts w:ascii="Times" w:hAnsi="Times"/>
          <w:color w:val="000000" w:themeColor="text1"/>
        </w:rPr>
        <w:t xml:space="preserve">For the fine scale 20-min interval data subset, we additionally calculated terms to control for potential tendency for movement along the same topographical gradient. ELEV.PERSIST and SLOPE.PERSIST were calculated as the difference in elevation or slope between consecutive locations </w:t>
      </w:r>
      <w:r w:rsidRPr="0070728A">
        <w:rPr>
          <w:rFonts w:ascii="Times" w:hAnsi="Times" w:cstheme="majorHAnsi"/>
          <w:color w:val="000000" w:themeColor="text1"/>
        </w:rPr>
        <w:t>(</w:t>
      </w:r>
      <w:r w:rsidRPr="0070728A">
        <w:rPr>
          <w:rFonts w:ascii="Times" w:hAnsi="Times" w:cstheme="majorHAnsi"/>
          <w:i/>
          <w:iCs/>
          <w:color w:val="000000" w:themeColor="text1"/>
        </w:rPr>
        <w:t>t</w:t>
      </w:r>
      <w:r w:rsidRPr="0070728A">
        <w:rPr>
          <w:rFonts w:ascii="Times" w:hAnsi="Times" w:cstheme="majorHAnsi"/>
          <w:color w:val="000000" w:themeColor="text1"/>
        </w:rPr>
        <w:t xml:space="preserve"> and </w:t>
      </w:r>
      <w:r w:rsidRPr="0070728A">
        <w:rPr>
          <w:rFonts w:ascii="Times" w:hAnsi="Times" w:cstheme="majorHAnsi"/>
          <w:i/>
          <w:iCs/>
          <w:color w:val="000000" w:themeColor="text1"/>
        </w:rPr>
        <w:t>t-1</w:t>
      </w:r>
      <w:r w:rsidRPr="0070728A">
        <w:rPr>
          <w:rFonts w:ascii="Times" w:hAnsi="Times" w:cstheme="majorHAnsi"/>
          <w:color w:val="000000" w:themeColor="text1"/>
        </w:rPr>
        <w:t>)</w:t>
      </w:r>
      <w:r w:rsidRPr="0070728A">
        <w:rPr>
          <w:rFonts w:ascii="Times" w:hAnsi="Times"/>
          <w:color w:val="000000" w:themeColor="text1"/>
        </w:rPr>
        <w:t xml:space="preserve">. We tested the performance of each term in fine-scale habitat selection models, and found that controlling for SLOPE.PERSIST substantially improved model performance. </w:t>
      </w:r>
    </w:p>
    <w:p w14:paraId="21F845D0" w14:textId="77777777" w:rsidR="007A7C92" w:rsidRDefault="007A7C92" w:rsidP="007A7C92">
      <w:pPr>
        <w:spacing w:line="480" w:lineRule="auto"/>
        <w:ind w:firstLine="720"/>
        <w:rPr>
          <w:rFonts w:ascii="Times" w:hAnsi="Times"/>
          <w:color w:val="000000" w:themeColor="text1"/>
        </w:rPr>
      </w:pPr>
    </w:p>
    <w:p w14:paraId="4C9AFB5A" w14:textId="77777777" w:rsidR="007A7C92" w:rsidRDefault="007A7C92" w:rsidP="007A7C92">
      <w:pPr>
        <w:spacing w:line="480" w:lineRule="auto"/>
        <w:rPr>
          <w:rFonts w:ascii="Times" w:hAnsi="Times" w:cs="Arial"/>
          <w:i/>
          <w:color w:val="000000" w:themeColor="text1"/>
          <w:lang w:val="en-US"/>
        </w:rPr>
      </w:pPr>
      <w:r>
        <w:rPr>
          <w:rFonts w:ascii="Times" w:hAnsi="Times" w:cs="Arial"/>
          <w:i/>
          <w:color w:val="000000" w:themeColor="text1"/>
          <w:lang w:val="en-US"/>
        </w:rPr>
        <w:t>1.7 Use of Generalized Estimating Equations</w:t>
      </w:r>
    </w:p>
    <w:p w14:paraId="70A98DC6" w14:textId="77777777" w:rsidR="007A7C92" w:rsidRDefault="007A7C92" w:rsidP="007A7C92">
      <w:pPr>
        <w:spacing w:line="480" w:lineRule="auto"/>
        <w:ind w:firstLine="720"/>
        <w:rPr>
          <w:rFonts w:ascii="Times" w:hAnsi="Times" w:cs="Arial"/>
          <w:color w:val="000000" w:themeColor="text1"/>
        </w:rPr>
      </w:pPr>
      <w:r w:rsidRPr="009D762E">
        <w:rPr>
          <w:rFonts w:ascii="Times" w:hAnsi="Times" w:cstheme="majorHAnsi"/>
          <w:color w:val="000000" w:themeColor="text1"/>
        </w:rPr>
        <w:t xml:space="preserve">GEEs are only appropriate for datasets in which individual variation is low. Thus, we first </w:t>
      </w:r>
      <w:r w:rsidRPr="0070728A">
        <w:rPr>
          <w:rFonts w:ascii="Times" w:hAnsi="Times" w:cs="Arial"/>
          <w:color w:val="000000" w:themeColor="text1"/>
        </w:rPr>
        <w:t xml:space="preserve">we calculated the slope of individual-based random effects </w:t>
      </w:r>
      <w:r w:rsidRPr="0070728A">
        <w:rPr>
          <w:rFonts w:ascii="Times" w:hAnsi="Times" w:cstheme="majorHAnsi"/>
          <w:color w:val="000000" w:themeColor="text1"/>
        </w:rPr>
        <w:t xml:space="preserve">using the </w:t>
      </w:r>
      <w:r w:rsidRPr="0070728A">
        <w:rPr>
          <w:rFonts w:ascii="Times" w:hAnsi="Times" w:cstheme="majorHAnsi"/>
          <w:i/>
          <w:iCs/>
          <w:color w:val="000000" w:themeColor="text1"/>
        </w:rPr>
        <w:t xml:space="preserve">coxme </w:t>
      </w:r>
      <w:r w:rsidRPr="0070728A">
        <w:rPr>
          <w:rFonts w:ascii="Times" w:hAnsi="Times" w:cstheme="majorHAnsi"/>
          <w:color w:val="000000" w:themeColor="text1"/>
        </w:rPr>
        <w:t xml:space="preserve">function in the </w:t>
      </w:r>
      <w:r w:rsidRPr="0070728A">
        <w:rPr>
          <w:rFonts w:ascii="Times" w:hAnsi="Times" w:cstheme="majorHAnsi"/>
          <w:i/>
          <w:iCs/>
          <w:color w:val="000000" w:themeColor="text1"/>
        </w:rPr>
        <w:t>survival</w:t>
      </w:r>
      <w:r w:rsidRPr="0070728A">
        <w:rPr>
          <w:rFonts w:ascii="Times" w:hAnsi="Times" w:cstheme="majorHAnsi"/>
          <w:color w:val="000000" w:themeColor="text1"/>
        </w:rPr>
        <w:t xml:space="preserve"> package </w:t>
      </w:r>
      <w:sdt>
        <w:sdtPr>
          <w:rPr>
            <w:rFonts w:ascii="Times" w:hAnsi="Times" w:cstheme="majorHAnsi"/>
            <w:color w:val="000000" w:themeColor="text1"/>
          </w:rPr>
          <w:alias w:val="SmartCite Citation"/>
          <w:tag w:val="2545b675-c140-4697-b13f-7aeebe640ab8:683D28A0-39DB-62AA-4F3F-A948188C366A+"/>
          <w:id w:val="854845176"/>
          <w:placeholder>
            <w:docPart w:val="269B64886CB74DB284956C93BD80EF94"/>
          </w:placeholder>
        </w:sdtPr>
        <w:sdtContent>
          <w:r w:rsidRPr="0097261C">
            <w:rPr>
              <w:color w:val="000000"/>
            </w:rPr>
            <w:t>(Therneau, 2018)</w:t>
          </w:r>
        </w:sdtContent>
      </w:sdt>
      <w:r w:rsidRPr="009D762E">
        <w:rPr>
          <w:rFonts w:ascii="Times" w:hAnsi="Times" w:cs="Arial"/>
          <w:color w:val="000000" w:themeColor="text1"/>
        </w:rPr>
        <w:t xml:space="preserve">. We detected </w:t>
      </w:r>
      <w:r w:rsidRPr="0070728A">
        <w:rPr>
          <w:rFonts w:ascii="Times" w:hAnsi="Times" w:cs="Arial"/>
          <w:color w:val="000000" w:themeColor="text1"/>
        </w:rPr>
        <w:t>little variation across individual subgroups (urban-dominated region adults, Variance = 0.001, SD = 0.036, juveniles, Variance = 0.0002, SD = 0.014</w:t>
      </w:r>
      <w:r>
        <w:rPr>
          <w:rFonts w:ascii="Times" w:hAnsi="Times" w:cs="Arial"/>
          <w:color w:val="000000" w:themeColor="text1"/>
        </w:rPr>
        <w:t>,</w:t>
      </w:r>
      <w:r w:rsidRPr="0070728A">
        <w:rPr>
          <w:rFonts w:ascii="Times" w:hAnsi="Times" w:cs="Arial"/>
          <w:color w:val="000000" w:themeColor="text1"/>
        </w:rPr>
        <w:t xml:space="preserve"> wildland-dominated region adults, Variance = 0.0006, SD = 0.024), indicating that our downstream model results represent generalized trends across individuals.</w:t>
      </w:r>
    </w:p>
    <w:p w14:paraId="33B0DC37" w14:textId="77777777" w:rsidR="007A7C92" w:rsidRDefault="007A7C92" w:rsidP="007A7C92">
      <w:pPr>
        <w:spacing w:line="480" w:lineRule="auto"/>
        <w:rPr>
          <w:rFonts w:ascii="Times" w:hAnsi="Times"/>
          <w:color w:val="000000" w:themeColor="text1"/>
        </w:rPr>
      </w:pPr>
    </w:p>
    <w:p w14:paraId="22FD0A6A" w14:textId="77777777" w:rsidR="007A7C92" w:rsidRDefault="007A7C92" w:rsidP="007A7C92">
      <w:pPr>
        <w:spacing w:line="480" w:lineRule="auto"/>
        <w:rPr>
          <w:rFonts w:ascii="Times" w:hAnsi="Times"/>
          <w:color w:val="000000" w:themeColor="text1"/>
        </w:rPr>
      </w:pPr>
    </w:p>
    <w:p w14:paraId="60855594" w14:textId="77777777" w:rsidR="007A7C92" w:rsidRPr="0097261C" w:rsidRDefault="007A7C92" w:rsidP="007A7C92">
      <w:pPr>
        <w:spacing w:line="480" w:lineRule="auto"/>
        <w:rPr>
          <w:rFonts w:ascii="Times" w:hAnsi="Times"/>
          <w:i/>
          <w:iCs/>
          <w:color w:val="000000" w:themeColor="text1"/>
          <w:lang w:val="en-US"/>
        </w:rPr>
      </w:pPr>
      <w:r>
        <w:rPr>
          <w:rFonts w:ascii="Times" w:hAnsi="Times"/>
          <w:i/>
          <w:iCs/>
          <w:color w:val="000000" w:themeColor="text1"/>
          <w:lang w:val="en-US"/>
        </w:rPr>
        <w:t xml:space="preserve">1.8 </w:t>
      </w:r>
      <w:r w:rsidRPr="0097261C">
        <w:rPr>
          <w:rFonts w:ascii="Times" w:hAnsi="Times"/>
          <w:i/>
          <w:iCs/>
          <w:color w:val="000000" w:themeColor="text1"/>
          <w:lang w:val="en-US"/>
        </w:rPr>
        <w:t>Specifying clusters for generalized estimating equations (GEEs)</w:t>
      </w:r>
    </w:p>
    <w:p w14:paraId="7630FD22" w14:textId="77777777" w:rsidR="007A7C92" w:rsidRPr="009D762E" w:rsidRDefault="007A7C92" w:rsidP="007A7C92">
      <w:pPr>
        <w:spacing w:line="480" w:lineRule="auto"/>
        <w:rPr>
          <w:rFonts w:ascii="Times" w:hAnsi="Times" w:cstheme="majorHAnsi"/>
          <w:color w:val="000000" w:themeColor="text1"/>
        </w:rPr>
      </w:pPr>
      <w:r w:rsidRPr="009D762E">
        <w:rPr>
          <w:rFonts w:ascii="Times" w:hAnsi="Times" w:cstheme="majorHAnsi"/>
          <w:color w:val="000000" w:themeColor="text1"/>
        </w:rPr>
        <w:lastRenderedPageBreak/>
        <w:tab/>
        <w:t xml:space="preserve">To correct for autocorrelation inherent in movement datasets, we calculated robust standard errors </w:t>
      </w:r>
      <w:r w:rsidRPr="0070728A">
        <w:rPr>
          <w:rFonts w:ascii="Times" w:hAnsi="Times" w:cstheme="majorHAnsi"/>
          <w:color w:val="000000" w:themeColor="text1"/>
        </w:rPr>
        <w:t>for selection coefficients using generalized estimating equations (GEE</w:t>
      </w:r>
      <w:r>
        <w:rPr>
          <w:rFonts w:ascii="Times" w:hAnsi="Times" w:cstheme="majorHAnsi"/>
          <w:color w:val="000000" w:themeColor="text1"/>
          <w:lang w:val="en-US"/>
        </w:rPr>
        <w:t>;</w:t>
      </w:r>
      <w:r w:rsidRPr="0070728A">
        <w:rPr>
          <w:rFonts w:ascii="Times" w:hAnsi="Times" w:cstheme="majorHAnsi"/>
          <w:color w:val="000000" w:themeColor="text1"/>
        </w:rPr>
        <w:t xml:space="preserve"> </w:t>
      </w:r>
      <w:sdt>
        <w:sdtPr>
          <w:rPr>
            <w:rFonts w:ascii="Times" w:hAnsi="Times" w:cstheme="majorHAnsi"/>
            <w:color w:val="000000" w:themeColor="text1"/>
          </w:rPr>
          <w:alias w:val="SmartCite Citation"/>
          <w:tag w:val="2545b675-c140-4697-b13f-7aeebe640ab8:FC95988D-EC44-4140-7772-92558EC36021,2545b675-c140-4697-b13f-7aeebe640ab8:E8392154-D045-B1B4-7EEA-E3A4CA11FD5F,2545b675-c140-4697-b13f-7aeebe640ab8:6D3C0060-ECC2-CBEC-E2EF-8F5901E28DD3+"/>
          <w:id w:val="1222944462"/>
          <w:placeholder>
            <w:docPart w:val="4195D5E46B47447794668FC48E48DBE4"/>
          </w:placeholder>
        </w:sdtPr>
        <w:sdtContent>
          <w:r w:rsidRPr="0097261C">
            <w:rPr>
              <w:color w:val="000000"/>
            </w:rPr>
            <w:t>Craiu et al., 2008; Koper and Manseau, 2009; Prima et al., 2017)</w:t>
          </w:r>
        </w:sdtContent>
      </w:sdt>
      <w:r w:rsidRPr="009D762E">
        <w:rPr>
          <w:rFonts w:ascii="Times" w:hAnsi="Times" w:cstheme="majorHAnsi"/>
          <w:color w:val="000000" w:themeColor="text1"/>
        </w:rPr>
        <w:t xml:space="preserve"> by specifying intra-group (‘cluster’) correlation </w:t>
      </w:r>
      <w:sdt>
        <w:sdtPr>
          <w:rPr>
            <w:rFonts w:ascii="Times" w:hAnsi="Times" w:cstheme="majorHAnsi"/>
            <w:color w:val="000000" w:themeColor="text1"/>
          </w:rPr>
          <w:alias w:val="SmartCite Citation"/>
          <w:tag w:val="2545b675-c140-4697-b13f-7aeebe640ab8:FC95988D-EC44-4140-7772-92558EC36021,2545b675-c140-4697-b13f-7aeebe640ab8:6D3C0060-ECC2-CBEC-E2EF-8F5901E28DD3+"/>
          <w:id w:val="215859405"/>
          <w:placeholder>
            <w:docPart w:val="4195D5E46B47447794668FC48E48DBE4"/>
          </w:placeholder>
        </w:sdtPr>
        <w:sdtContent>
          <w:r w:rsidRPr="0097261C">
            <w:rPr>
              <w:color w:val="000000"/>
            </w:rPr>
            <w:t>(Craiu et al., 2008; Prima et al., 2017)</w:t>
          </w:r>
        </w:sdtContent>
      </w:sdt>
      <w:r w:rsidRPr="009D762E">
        <w:rPr>
          <w:rFonts w:ascii="Times" w:hAnsi="Times" w:cstheme="majorHAnsi"/>
          <w:color w:val="000000" w:themeColor="text1"/>
        </w:rPr>
        <w:t xml:space="preserve">. </w:t>
      </w:r>
      <w:r>
        <w:rPr>
          <w:rFonts w:ascii="Times" w:hAnsi="Times" w:cs="Arial"/>
          <w:color w:val="000000" w:themeColor="text1"/>
        </w:rPr>
        <w:t xml:space="preserve">To specify clusters, </w:t>
      </w:r>
      <w:r w:rsidRPr="009D762E">
        <w:rPr>
          <w:rFonts w:ascii="Times" w:hAnsi="Times" w:cstheme="majorHAnsi"/>
          <w:color w:val="000000" w:themeColor="text1"/>
        </w:rPr>
        <w:t xml:space="preserve">we used a destructive sampling approach described by </w:t>
      </w:r>
      <w:sdt>
        <w:sdtPr>
          <w:rPr>
            <w:rFonts w:ascii="Times" w:hAnsi="Times" w:cstheme="majorHAnsi"/>
            <w:color w:val="000000" w:themeColor="text1"/>
          </w:rPr>
          <w:alias w:val="SmartCite Citation"/>
          <w:tag w:val="2545b675-c140-4697-b13f-7aeebe640ab8:6D3C0060-ECC2-CBEC-E2EF-8F5901E28DD3+"/>
          <w:id w:val="1905949605"/>
          <w:placeholder>
            <w:docPart w:val="4195D5E46B47447794668FC48E48DBE4"/>
          </w:placeholder>
        </w:sdtPr>
        <w:sdtContent>
          <w:r w:rsidRPr="0097261C">
            <w:rPr>
              <w:rFonts w:ascii="Times" w:hAnsi="Times"/>
              <w:color w:val="000000"/>
            </w:rPr>
            <w:t>(Prima et al., 2017)</w:t>
          </w:r>
        </w:sdtContent>
      </w:sdt>
      <w:r>
        <w:rPr>
          <w:rFonts w:ascii="Times" w:hAnsi="Times" w:cstheme="majorHAnsi"/>
          <w:color w:val="000000" w:themeColor="text1"/>
        </w:rPr>
        <w:t xml:space="preserve"> </w:t>
      </w:r>
      <w:r w:rsidRPr="009D762E">
        <w:rPr>
          <w:rFonts w:ascii="Times" w:hAnsi="Times" w:cstheme="majorHAnsi"/>
          <w:color w:val="000000" w:themeColor="text1"/>
        </w:rPr>
        <w:t>which required that we first estimate</w:t>
      </w:r>
      <w:r w:rsidRPr="009D762E">
        <w:rPr>
          <w:rFonts w:ascii="Times" w:hAnsi="Times"/>
          <w:color w:val="000000" w:themeColor="text1"/>
        </w:rPr>
        <w:t xml:space="preserve"> the time lag past which temporal autocorrelation between successive caracal locations is no longer significant</w:t>
      </w:r>
      <w:r w:rsidRPr="0070728A">
        <w:rPr>
          <w:rFonts w:ascii="Times" w:hAnsi="Times"/>
          <w:color w:val="000000" w:themeColor="text1"/>
        </w:rPr>
        <w:t xml:space="preserve"> (</w:t>
      </w:r>
      <w:r w:rsidRPr="0070728A">
        <w:rPr>
          <w:rFonts w:ascii="Times" w:hAnsi="Times" w:cs="Arial"/>
          <w:color w:val="000000" w:themeColor="text1"/>
          <w:shd w:val="clear" w:color="auto" w:fill="FFFFFF"/>
        </w:rPr>
        <w:t>α</w:t>
      </w:r>
      <w:r w:rsidRPr="0070728A">
        <w:rPr>
          <w:rFonts w:ascii="Times" w:hAnsi="Times"/>
          <w:color w:val="000000" w:themeColor="text1"/>
        </w:rPr>
        <w:t xml:space="preserve"> = 0.05). We</w:t>
      </w:r>
      <w:r w:rsidRPr="0070728A">
        <w:rPr>
          <w:rFonts w:ascii="Times" w:hAnsi="Times" w:cstheme="majorHAnsi"/>
          <w:color w:val="000000" w:themeColor="text1"/>
        </w:rPr>
        <w:t xml:space="preserve"> fit an intercept-only mixed-effects model</w:t>
      </w:r>
      <w:r>
        <w:rPr>
          <w:rFonts w:ascii="Times" w:hAnsi="Times" w:cstheme="majorHAnsi"/>
          <w:color w:val="000000" w:themeColor="text1"/>
        </w:rPr>
        <w:t xml:space="preserve"> </w:t>
      </w:r>
      <w:sdt>
        <w:sdtPr>
          <w:rPr>
            <w:rFonts w:ascii="Times" w:hAnsi="Times" w:cstheme="majorHAnsi"/>
            <w:color w:val="000000" w:themeColor="text1"/>
          </w:rPr>
          <w:alias w:val="SmartCite Citation"/>
          <w:tag w:val="2545b675-c140-4697-b13f-7aeebe640ab8:be3a7882-f491-4516-9553-2c05be42cdfb+"/>
          <w:id w:val="-774788463"/>
          <w:placeholder>
            <w:docPart w:val="4195D5E46B47447794668FC48E48DBE4"/>
          </w:placeholder>
        </w:sdtPr>
        <w:sdtContent>
          <w:r w:rsidRPr="0097261C">
            <w:rPr>
              <w:rFonts w:ascii="Times" w:hAnsi="Times"/>
              <w:color w:val="000000"/>
            </w:rPr>
            <w:t>(Forester et al., 2009)</w:t>
          </w:r>
        </w:sdtContent>
      </w:sdt>
      <w:r w:rsidRPr="0070728A">
        <w:rPr>
          <w:rFonts w:ascii="Times" w:hAnsi="Times" w:cstheme="majorHAnsi"/>
          <w:color w:val="000000" w:themeColor="text1"/>
        </w:rPr>
        <w:t xml:space="preserve"> and plotted the autocorrelation function of the model (Supplemental Fig</w:t>
      </w:r>
      <w:r>
        <w:rPr>
          <w:rFonts w:ascii="Times" w:hAnsi="Times" w:cstheme="majorHAnsi"/>
          <w:color w:val="000000" w:themeColor="text1"/>
        </w:rPr>
        <w:t>.</w:t>
      </w:r>
      <w:r w:rsidRPr="0070728A">
        <w:rPr>
          <w:rFonts w:ascii="Times" w:hAnsi="Times" w:cstheme="majorHAnsi"/>
          <w:color w:val="000000" w:themeColor="text1"/>
        </w:rPr>
        <w:t xml:space="preserve"> S</w:t>
      </w:r>
      <w:r>
        <w:rPr>
          <w:rFonts w:ascii="Times" w:hAnsi="Times" w:cstheme="majorHAnsi"/>
          <w:color w:val="000000" w:themeColor="text1"/>
          <w:lang w:val="en-US"/>
        </w:rPr>
        <w:t>1</w:t>
      </w:r>
      <w:r w:rsidRPr="0070728A">
        <w:rPr>
          <w:rFonts w:ascii="Times" w:hAnsi="Times" w:cstheme="majorHAnsi"/>
          <w:color w:val="000000" w:themeColor="text1"/>
        </w:rPr>
        <w:t xml:space="preserve">). </w:t>
      </w:r>
      <w:r>
        <w:rPr>
          <w:rFonts w:ascii="Times" w:hAnsi="Times" w:cstheme="majorHAnsi"/>
          <w:color w:val="000000" w:themeColor="text1"/>
        </w:rPr>
        <w:t>A</w:t>
      </w:r>
      <w:r w:rsidRPr="009D762E">
        <w:rPr>
          <w:rFonts w:ascii="Times" w:hAnsi="Times" w:cstheme="majorHAnsi"/>
          <w:color w:val="000000" w:themeColor="text1"/>
        </w:rPr>
        <w:t>utocorrelation</w:t>
      </w:r>
      <w:r>
        <w:rPr>
          <w:rFonts w:ascii="Times" w:hAnsi="Times" w:cstheme="majorHAnsi"/>
          <w:color w:val="000000" w:themeColor="text1"/>
        </w:rPr>
        <w:t xml:space="preserve"> </w:t>
      </w:r>
      <w:r w:rsidRPr="009D762E">
        <w:rPr>
          <w:rFonts w:ascii="Times" w:hAnsi="Times" w:cstheme="majorHAnsi"/>
          <w:color w:val="000000" w:themeColor="text1"/>
        </w:rPr>
        <w:t>decay</w:t>
      </w:r>
      <w:r>
        <w:rPr>
          <w:rFonts w:ascii="Times" w:hAnsi="Times" w:cstheme="majorHAnsi"/>
          <w:color w:val="000000" w:themeColor="text1"/>
        </w:rPr>
        <w:t>ed</w:t>
      </w:r>
      <w:r w:rsidRPr="009D762E">
        <w:rPr>
          <w:rFonts w:ascii="Times" w:hAnsi="Times" w:cstheme="majorHAnsi"/>
          <w:color w:val="000000" w:themeColor="text1"/>
        </w:rPr>
        <w:t xml:space="preserve"> after a lag of 54 hours. </w:t>
      </w:r>
    </w:p>
    <w:p w14:paraId="506BF08B" w14:textId="77777777" w:rsidR="007A7C92" w:rsidRDefault="007A7C92" w:rsidP="007A7C92">
      <w:pPr>
        <w:spacing w:line="480" w:lineRule="auto"/>
        <w:ind w:firstLine="720"/>
        <w:rPr>
          <w:rFonts w:ascii="Times" w:hAnsi="Times"/>
          <w:color w:val="000000" w:themeColor="text1"/>
        </w:rPr>
      </w:pPr>
      <w:r w:rsidRPr="009D762E">
        <w:rPr>
          <w:rFonts w:ascii="Times" w:hAnsi="Times" w:cstheme="majorHAnsi"/>
          <w:color w:val="000000" w:themeColor="text1"/>
        </w:rPr>
        <w:t>We collected data during 31 collaring events from 2</w:t>
      </w:r>
      <w:r w:rsidRPr="0070728A">
        <w:rPr>
          <w:rFonts w:ascii="Times" w:hAnsi="Times" w:cstheme="majorHAnsi"/>
          <w:color w:val="000000" w:themeColor="text1"/>
        </w:rPr>
        <w:t>5 unique individuals</w:t>
      </w:r>
      <w:r>
        <w:rPr>
          <w:rFonts w:ascii="Times" w:hAnsi="Times" w:cstheme="majorHAnsi"/>
          <w:color w:val="000000" w:themeColor="text1"/>
        </w:rPr>
        <w:t xml:space="preserve">. </w:t>
      </w:r>
      <w:r w:rsidRPr="009D762E">
        <w:rPr>
          <w:rFonts w:ascii="Times" w:hAnsi="Times" w:cstheme="majorHAnsi"/>
          <w:color w:val="000000" w:themeColor="text1"/>
        </w:rPr>
        <w:t xml:space="preserve">Prima et al. </w:t>
      </w:r>
      <w:r>
        <w:rPr>
          <w:rFonts w:ascii="Times" w:hAnsi="Times" w:cstheme="majorHAnsi"/>
          <w:color w:val="000000" w:themeColor="text1"/>
        </w:rPr>
        <w:t xml:space="preserve"> </w:t>
      </w:r>
      <w:sdt>
        <w:sdtPr>
          <w:rPr>
            <w:rFonts w:ascii="Times" w:hAnsi="Times" w:cstheme="majorHAnsi"/>
            <w:color w:val="000000" w:themeColor="text1"/>
          </w:rPr>
          <w:alias w:val="SmartCite Citation"/>
          <w:tag w:val="2545b675-c140-4697-b13f-7aeebe640ab8:6D3C0060-ECC2-CBEC-E2EF-8F5901E28DD3+"/>
          <w:id w:val="986433071"/>
          <w:placeholder>
            <w:docPart w:val="4195D5E46B47447794668FC48E48DBE4"/>
          </w:placeholder>
        </w:sdtPr>
        <w:sdtContent>
          <w:r w:rsidRPr="0097261C">
            <w:rPr>
              <w:rFonts w:ascii="Times" w:hAnsi="Times"/>
              <w:color w:val="000000"/>
            </w:rPr>
            <w:t>(Prima et al., 2017)</w:t>
          </w:r>
        </w:sdtContent>
      </w:sdt>
      <w:r>
        <w:rPr>
          <w:rFonts w:ascii="Times" w:hAnsi="Times" w:cstheme="majorHAnsi"/>
          <w:color w:val="000000" w:themeColor="text1"/>
        </w:rPr>
        <w:t xml:space="preserve"> recommend a minimum of 20 clusters per analysis group. Thus</w:t>
      </w:r>
      <w:r w:rsidRPr="009D762E">
        <w:rPr>
          <w:rFonts w:ascii="Times" w:hAnsi="Times" w:cstheme="majorHAnsi"/>
          <w:color w:val="000000" w:themeColor="text1"/>
        </w:rPr>
        <w:t xml:space="preserve">, we destructively sampled our data </w:t>
      </w:r>
      <w:r>
        <w:rPr>
          <w:rFonts w:ascii="Times" w:hAnsi="Times" w:cstheme="majorHAnsi"/>
          <w:color w:val="000000" w:themeColor="text1"/>
        </w:rPr>
        <w:t>(</w:t>
      </w:r>
      <w:r w:rsidRPr="009D762E">
        <w:rPr>
          <w:rFonts w:ascii="Times" w:hAnsi="Times" w:cstheme="majorHAnsi"/>
          <w:color w:val="000000" w:themeColor="text1"/>
        </w:rPr>
        <w:t>by removing 54 hours of data between successive clusters</w:t>
      </w:r>
      <w:r>
        <w:rPr>
          <w:rFonts w:ascii="Times" w:hAnsi="Times" w:cstheme="majorHAnsi"/>
          <w:color w:val="000000" w:themeColor="text1"/>
        </w:rPr>
        <w:t>)</w:t>
      </w:r>
      <w:r w:rsidRPr="009D762E">
        <w:rPr>
          <w:rFonts w:ascii="Times" w:hAnsi="Times" w:cstheme="majorHAnsi"/>
          <w:color w:val="000000" w:themeColor="text1"/>
        </w:rPr>
        <w:t xml:space="preserve"> </w:t>
      </w:r>
      <w:r w:rsidRPr="0070728A">
        <w:rPr>
          <w:rFonts w:ascii="Times" w:hAnsi="Times" w:cstheme="majorHAnsi"/>
          <w:color w:val="000000" w:themeColor="text1"/>
        </w:rPr>
        <w:t xml:space="preserve">resulting in 1-6 clusters per collaring event (31 adult and 27 </w:t>
      </w:r>
      <w:r>
        <w:rPr>
          <w:rFonts w:ascii="Times" w:hAnsi="Times" w:cstheme="majorHAnsi"/>
          <w:color w:val="000000" w:themeColor="text1"/>
        </w:rPr>
        <w:t>subadult</w:t>
      </w:r>
      <w:r w:rsidRPr="0070728A">
        <w:rPr>
          <w:rFonts w:ascii="Times" w:hAnsi="Times" w:cstheme="majorHAnsi"/>
          <w:color w:val="000000" w:themeColor="text1"/>
        </w:rPr>
        <w:t xml:space="preserve"> male clusters in the urban-dominated region, and 24 adult clusters in the wildland-dominated</w:t>
      </w:r>
      <w:r>
        <w:rPr>
          <w:rFonts w:ascii="Times" w:hAnsi="Times" w:cstheme="majorHAnsi"/>
          <w:color w:val="000000" w:themeColor="text1"/>
        </w:rPr>
        <w:t>,</w:t>
      </w:r>
      <w:r w:rsidRPr="0070728A">
        <w:rPr>
          <w:rFonts w:ascii="Times" w:hAnsi="Times" w:cstheme="majorHAnsi"/>
          <w:color w:val="000000" w:themeColor="text1"/>
        </w:rPr>
        <w:t xml:space="preserve"> range: 13–92 days/cluster). Because 20-min data collection occurred every 9</w:t>
      </w:r>
      <w:r w:rsidRPr="0070728A">
        <w:rPr>
          <w:rFonts w:ascii="Times" w:hAnsi="Times" w:cstheme="majorHAnsi"/>
          <w:color w:val="000000" w:themeColor="text1"/>
          <w:vertAlign w:val="superscript"/>
        </w:rPr>
        <w:t>th</w:t>
      </w:r>
      <w:r w:rsidRPr="0070728A">
        <w:rPr>
          <w:rFonts w:ascii="Times" w:hAnsi="Times" w:cstheme="majorHAnsi"/>
          <w:color w:val="000000" w:themeColor="text1"/>
        </w:rPr>
        <w:t>-10</w:t>
      </w:r>
      <w:r w:rsidRPr="0070728A">
        <w:rPr>
          <w:rFonts w:ascii="Times" w:hAnsi="Times" w:cstheme="majorHAnsi"/>
          <w:color w:val="000000" w:themeColor="text1"/>
          <w:vertAlign w:val="superscript"/>
        </w:rPr>
        <w:t>th</w:t>
      </w:r>
      <w:r w:rsidRPr="0070728A">
        <w:rPr>
          <w:rFonts w:ascii="Times" w:hAnsi="Times" w:cstheme="majorHAnsi"/>
          <w:color w:val="000000" w:themeColor="text1"/>
        </w:rPr>
        <w:t xml:space="preserve"> day, we assigned clusters according to the individual ID and consecutive period of collection, resulting in a total of 277 clusters. </w:t>
      </w:r>
    </w:p>
    <w:p w14:paraId="57F7F39D" w14:textId="77777777" w:rsidR="007A7C92" w:rsidRDefault="007A7C92" w:rsidP="007A7C92">
      <w:pPr>
        <w:spacing w:line="480" w:lineRule="auto"/>
        <w:rPr>
          <w:rFonts w:ascii="Times" w:hAnsi="Times"/>
          <w:color w:val="000000" w:themeColor="text1"/>
        </w:rPr>
      </w:pPr>
    </w:p>
    <w:p w14:paraId="5E49B62F" w14:textId="77777777" w:rsidR="007A7C92" w:rsidRPr="0097261C" w:rsidRDefault="007A7C92" w:rsidP="007A7C92">
      <w:pPr>
        <w:spacing w:line="480" w:lineRule="auto"/>
        <w:rPr>
          <w:rFonts w:ascii="Times" w:hAnsi="Times" w:cstheme="majorHAnsi"/>
          <w:i/>
          <w:iCs/>
          <w:color w:val="000000" w:themeColor="text1"/>
          <w:lang w:val="en-US"/>
        </w:rPr>
      </w:pPr>
      <w:r w:rsidRPr="0097261C">
        <w:rPr>
          <w:rFonts w:ascii="Times" w:hAnsi="Times"/>
          <w:i/>
          <w:iCs/>
          <w:color w:val="000000" w:themeColor="text1"/>
          <w:lang w:val="en-US"/>
        </w:rPr>
        <w:t>1.</w:t>
      </w:r>
      <w:r>
        <w:rPr>
          <w:rFonts w:ascii="Times" w:hAnsi="Times"/>
          <w:i/>
          <w:iCs/>
          <w:color w:val="000000" w:themeColor="text1"/>
          <w:lang w:val="en-US"/>
        </w:rPr>
        <w:t>9</w:t>
      </w:r>
      <w:r w:rsidRPr="0097261C">
        <w:rPr>
          <w:rFonts w:ascii="Times" w:hAnsi="Times"/>
          <w:i/>
          <w:iCs/>
          <w:color w:val="000000" w:themeColor="text1"/>
          <w:lang w:val="en-US"/>
        </w:rPr>
        <w:t xml:space="preserve"> Determining knot values for segmented models</w:t>
      </w:r>
    </w:p>
    <w:p w14:paraId="4CDF1558" w14:textId="77777777" w:rsidR="007A7C92" w:rsidRDefault="007A7C92" w:rsidP="007A7C92">
      <w:pPr>
        <w:spacing w:line="480" w:lineRule="auto"/>
        <w:ind w:firstLine="720"/>
        <w:rPr>
          <w:rFonts w:ascii="Times" w:hAnsi="Times" w:cs="Times"/>
          <w:color w:val="000000" w:themeColor="text1"/>
          <w:shd w:val="clear" w:color="auto" w:fill="FFFFFF"/>
        </w:rPr>
      </w:pPr>
      <w:r w:rsidRPr="009D762E">
        <w:rPr>
          <w:rFonts w:ascii="Times" w:hAnsi="Times" w:cs="Times"/>
          <w:color w:val="000000" w:themeColor="text1"/>
          <w:shd w:val="clear" w:color="auto" w:fill="FFFFFF"/>
        </w:rPr>
        <w:t>We tested</w:t>
      </w:r>
      <w:r w:rsidRPr="0070728A">
        <w:rPr>
          <w:rFonts w:ascii="Times" w:hAnsi="Times" w:cs="Times"/>
          <w:color w:val="000000" w:themeColor="text1"/>
          <w:shd w:val="clear" w:color="auto" w:fill="FFFFFF"/>
        </w:rPr>
        <w:t xml:space="preserve"> candidate knot values at </w:t>
      </w:r>
      <w:r>
        <w:rPr>
          <w:rFonts w:ascii="Times" w:hAnsi="Times" w:cs="Times"/>
          <w:color w:val="000000" w:themeColor="text1"/>
          <w:shd w:val="clear" w:color="auto" w:fill="FFFFFF"/>
        </w:rPr>
        <w:t>one</w:t>
      </w:r>
      <w:r w:rsidRPr="0070728A">
        <w:rPr>
          <w:rFonts w:ascii="Times" w:hAnsi="Times" w:cs="Times"/>
          <w:color w:val="000000" w:themeColor="text1"/>
          <w:shd w:val="clear" w:color="auto" w:fill="FFFFFF"/>
        </w:rPr>
        <w:t xml:space="preserve"> m</w:t>
      </w:r>
      <w:r w:rsidRPr="009D762E">
        <w:rPr>
          <w:rFonts w:ascii="Times" w:hAnsi="Times" w:cs="Times"/>
          <w:color w:val="000000" w:themeColor="text1"/>
          <w:shd w:val="clear" w:color="auto" w:fill="FFFFFF"/>
        </w:rPr>
        <w:t>eter intervals ranging between the minimum and maximum standardized distances from the urban</w:t>
      </w:r>
      <w:r>
        <w:rPr>
          <w:rFonts w:ascii="Times" w:hAnsi="Times" w:cs="Times"/>
          <w:color w:val="000000" w:themeColor="text1"/>
          <w:shd w:val="clear" w:color="auto" w:fill="FFFFFF"/>
        </w:rPr>
        <w:t>-natural</w:t>
      </w:r>
      <w:r w:rsidRPr="009D762E">
        <w:rPr>
          <w:rFonts w:ascii="Times" w:hAnsi="Times" w:cs="Times"/>
          <w:color w:val="000000" w:themeColor="text1"/>
          <w:shd w:val="clear" w:color="auto" w:fill="FFFFFF"/>
        </w:rPr>
        <w:t xml:space="preserve"> boundary.</w:t>
      </w:r>
      <w:r>
        <w:rPr>
          <w:rFonts w:ascii="Times" w:hAnsi="Times" w:cs="Times"/>
          <w:color w:val="000000" w:themeColor="text1"/>
          <w:shd w:val="clear" w:color="auto" w:fill="FFFFFF"/>
        </w:rPr>
        <w:t xml:space="preserve"> </w:t>
      </w:r>
      <w:r>
        <w:rPr>
          <w:rFonts w:ascii="Times" w:hAnsi="Times" w:cs="Arial"/>
          <w:color w:val="000000" w:themeColor="text1"/>
        </w:rPr>
        <w:t>At the scale of one meter intervals, multiple well-supported knots were identified (</w:t>
      </w:r>
      <w:r w:rsidRPr="009D762E">
        <w:rPr>
          <w:rFonts w:ascii="Times" w:hAnsi="Times" w:cs="Times"/>
          <w:color w:val="000000" w:themeColor="text1"/>
          <w:shd w:val="clear" w:color="auto" w:fill="FFFFFF"/>
        </w:rPr>
        <w:t>∆QIC &lt; 2</w:t>
      </w:r>
      <w:r>
        <w:rPr>
          <w:rFonts w:ascii="Times" w:hAnsi="Times" w:cs="Times"/>
          <w:color w:val="000000" w:themeColor="text1"/>
          <w:shd w:val="clear" w:color="auto" w:fill="FFFFFF"/>
        </w:rPr>
        <w:t xml:space="preserve">) but the difference in distances among the well-supported knots was trivial (&lt; 10m). Thus, we averaged well-supported candidate knot values to obtain a single value. </w:t>
      </w:r>
    </w:p>
    <w:p w14:paraId="2542BCDE" w14:textId="77777777" w:rsidR="007A7C92" w:rsidRPr="0070728A" w:rsidRDefault="007A7C92" w:rsidP="007A7C92">
      <w:pPr>
        <w:spacing w:line="480" w:lineRule="auto"/>
        <w:rPr>
          <w:rFonts w:ascii="Times" w:hAnsi="Times" w:cs="Times"/>
          <w:i/>
          <w:iCs/>
          <w:color w:val="000000" w:themeColor="text1"/>
        </w:rPr>
      </w:pPr>
    </w:p>
    <w:p w14:paraId="0C5459B5" w14:textId="77777777" w:rsidR="007A7C92" w:rsidRPr="0070728A" w:rsidRDefault="007A7C92" w:rsidP="007A7C92">
      <w:pPr>
        <w:spacing w:line="480" w:lineRule="auto"/>
        <w:rPr>
          <w:rFonts w:ascii="Times" w:hAnsi="Times" w:cs="Times"/>
          <w:i/>
          <w:iCs/>
          <w:color w:val="000000" w:themeColor="text1"/>
        </w:rPr>
      </w:pPr>
      <w:r>
        <w:rPr>
          <w:rFonts w:ascii="Times" w:hAnsi="Times" w:cs="Times"/>
          <w:i/>
          <w:iCs/>
          <w:color w:val="000000" w:themeColor="text1"/>
          <w:lang w:val="en-US"/>
        </w:rPr>
        <w:lastRenderedPageBreak/>
        <w:t xml:space="preserve">1.10 </w:t>
      </w:r>
      <w:r w:rsidRPr="0070728A">
        <w:rPr>
          <w:rFonts w:ascii="Times" w:hAnsi="Times" w:cs="Times"/>
          <w:i/>
          <w:iCs/>
          <w:color w:val="000000" w:themeColor="text1"/>
        </w:rPr>
        <w:t>Cross validation</w:t>
      </w:r>
    </w:p>
    <w:p w14:paraId="1B022C0E" w14:textId="77777777" w:rsidR="007A7C92" w:rsidRPr="009D762E" w:rsidRDefault="007A7C92" w:rsidP="007A7C92">
      <w:pPr>
        <w:spacing w:line="480" w:lineRule="auto"/>
        <w:ind w:firstLine="720"/>
        <w:rPr>
          <w:color w:val="000000" w:themeColor="text1"/>
        </w:rPr>
      </w:pPr>
      <w:r>
        <w:rPr>
          <w:color w:val="000000" w:themeColor="text1"/>
        </w:rPr>
        <w:t>T</w:t>
      </w:r>
      <w:r w:rsidRPr="009D762E">
        <w:rPr>
          <w:color w:val="000000" w:themeColor="text1"/>
        </w:rPr>
        <w:t>o evaluate the robustness of all top</w:t>
      </w:r>
      <w:r>
        <w:rPr>
          <w:color w:val="000000" w:themeColor="text1"/>
        </w:rPr>
        <w:t xml:space="preserve"> (best-fit)</w:t>
      </w:r>
      <w:r w:rsidRPr="009D762E">
        <w:rPr>
          <w:color w:val="000000" w:themeColor="text1"/>
        </w:rPr>
        <w:t xml:space="preserve"> models</w:t>
      </w:r>
      <w:r>
        <w:rPr>
          <w:color w:val="000000" w:themeColor="text1"/>
        </w:rPr>
        <w:t xml:space="preserve"> w</w:t>
      </w:r>
      <w:r w:rsidRPr="009D762E">
        <w:rPr>
          <w:color w:val="000000" w:themeColor="text1"/>
        </w:rPr>
        <w:t xml:space="preserve">e used </w:t>
      </w:r>
      <w:r>
        <w:rPr>
          <w:color w:val="000000" w:themeColor="text1"/>
        </w:rPr>
        <w:t>5</w:t>
      </w:r>
      <w:r w:rsidRPr="009D762E">
        <w:rPr>
          <w:color w:val="000000" w:themeColor="text1"/>
        </w:rPr>
        <w:t>-fold cross validation</w:t>
      </w:r>
      <w:r>
        <w:rPr>
          <w:color w:val="000000" w:themeColor="text1"/>
        </w:rPr>
        <w:t xml:space="preserve"> </w:t>
      </w:r>
      <w:r w:rsidRPr="009D762E">
        <w:rPr>
          <w:color w:val="000000" w:themeColor="text1"/>
        </w:rPr>
        <w:t xml:space="preserve">following </w:t>
      </w:r>
      <w:sdt>
        <w:sdtPr>
          <w:rPr>
            <w:color w:val="000000" w:themeColor="text1"/>
          </w:rPr>
          <w:alias w:val="SmartCite Citation"/>
          <w:tag w:val="2545b675-c140-4697-b13f-7aeebe640ab8:6f6783d5-61cb-45cb-8196-a4a74f64a055,2545b675-c140-4697-b13f-7aeebe640ab8:af5cb66b-bce6-4e74-a39a-46134e09d04e+"/>
          <w:id w:val="-598178988"/>
          <w:placeholder>
            <w:docPart w:val="4195D5E46B47447794668FC48E48DBE4"/>
          </w:placeholder>
        </w:sdtPr>
        <w:sdtContent>
          <w:r w:rsidRPr="0097261C">
            <w:rPr>
              <w:color w:val="000000"/>
            </w:rPr>
            <w:t>(Fortin et al., 2009; Suraci et al., 2020)</w:t>
          </w:r>
        </w:sdtContent>
      </w:sdt>
      <w:r>
        <w:rPr>
          <w:color w:val="000000" w:themeColor="text1"/>
        </w:rPr>
        <w:t xml:space="preserve">. </w:t>
      </w:r>
      <w:r w:rsidRPr="009D762E">
        <w:rPr>
          <w:color w:val="000000" w:themeColor="text1"/>
        </w:rPr>
        <w:t xml:space="preserve">We built case-control SSFs using covariates retained in the top model fit to 80% of randomly selected strata. We used this model to predict </w:t>
      </w:r>
      <w:r w:rsidRPr="009D762E">
        <w:rPr>
          <w:i/>
          <w:iCs/>
          <w:color w:val="000000" w:themeColor="text1"/>
        </w:rPr>
        <w:t>w</w:t>
      </w:r>
      <w:r w:rsidRPr="009D762E">
        <w:rPr>
          <w:color w:val="000000" w:themeColor="text1"/>
        </w:rPr>
        <w:t>(</w:t>
      </w:r>
      <w:r w:rsidRPr="009D762E">
        <w:rPr>
          <w:b/>
          <w:bCs/>
          <w:color w:val="000000" w:themeColor="text1"/>
        </w:rPr>
        <w:t>x</w:t>
      </w:r>
      <w:r w:rsidRPr="009D762E">
        <w:rPr>
          <w:color w:val="000000" w:themeColor="text1"/>
        </w:rPr>
        <w:t xml:space="preserve">) scores for used and available locations from the 20% of withheld strata. For </w:t>
      </w:r>
      <w:r>
        <w:rPr>
          <w:color w:val="000000" w:themeColor="text1"/>
        </w:rPr>
        <w:t xml:space="preserve">each stratum comprising </w:t>
      </w:r>
      <w:r w:rsidRPr="009D762E">
        <w:rPr>
          <w:color w:val="000000" w:themeColor="text1"/>
        </w:rPr>
        <w:t>used (n=1) and available (n=20) movement locations</w:t>
      </w:r>
      <w:r>
        <w:rPr>
          <w:color w:val="000000" w:themeColor="text1"/>
        </w:rPr>
        <w:t xml:space="preserve">, we calculated the </w:t>
      </w:r>
      <w:r w:rsidRPr="009D762E">
        <w:rPr>
          <w:i/>
          <w:iCs/>
          <w:color w:val="000000" w:themeColor="text1"/>
        </w:rPr>
        <w:t>w</w:t>
      </w:r>
      <w:r w:rsidRPr="009D762E">
        <w:rPr>
          <w:color w:val="000000" w:themeColor="text1"/>
        </w:rPr>
        <w:t>(</w:t>
      </w:r>
      <w:r w:rsidRPr="009D762E">
        <w:rPr>
          <w:b/>
          <w:bCs/>
          <w:color w:val="000000" w:themeColor="text1"/>
        </w:rPr>
        <w:t>x</w:t>
      </w:r>
      <w:r w:rsidRPr="009D762E">
        <w:rPr>
          <w:color w:val="000000" w:themeColor="text1"/>
        </w:rPr>
        <w:t>)</w:t>
      </w:r>
      <w:r>
        <w:rPr>
          <w:color w:val="000000" w:themeColor="text1"/>
        </w:rPr>
        <w:t xml:space="preserve"> score which was then used to assign each location a </w:t>
      </w:r>
      <w:r w:rsidRPr="009D762E">
        <w:rPr>
          <w:color w:val="000000" w:themeColor="text1"/>
        </w:rPr>
        <w:t xml:space="preserve">rank </w:t>
      </w:r>
      <w:r>
        <w:rPr>
          <w:color w:val="000000" w:themeColor="text1"/>
        </w:rPr>
        <w:t>of</w:t>
      </w:r>
      <w:r w:rsidRPr="009D762E">
        <w:rPr>
          <w:color w:val="000000" w:themeColor="text1"/>
        </w:rPr>
        <w:t xml:space="preserve"> 1 to 21 (lowest to highest). We</w:t>
      </w:r>
      <w:r>
        <w:rPr>
          <w:color w:val="000000" w:themeColor="text1"/>
        </w:rPr>
        <w:t xml:space="preserve"> next</w:t>
      </w:r>
      <w:r w:rsidRPr="009D762E">
        <w:rPr>
          <w:color w:val="000000" w:themeColor="text1"/>
        </w:rPr>
        <w:t xml:space="preserve"> used spearman rank correlations to compare the frequency with which the withheld used locations received each of the 21 possible rankings. We iterated this process 100 times for each top model. We report the mean</w:t>
      </w:r>
      <w:r>
        <w:rPr>
          <w:color w:val="000000" w:themeColor="text1"/>
        </w:rPr>
        <w:t xml:space="preserve"> and standard deviation</w:t>
      </w:r>
      <w:r w:rsidRPr="009D762E">
        <w:rPr>
          <w:color w:val="000000" w:themeColor="text1"/>
        </w:rPr>
        <w:t xml:space="preserve"> values of Spearman correlation coefficients (</w:t>
      </w:r>
      <w:r w:rsidRPr="009D762E">
        <w:rPr>
          <w:i/>
          <w:iCs/>
          <w:color w:val="000000" w:themeColor="text1"/>
        </w:rPr>
        <w:t>r</w:t>
      </w:r>
      <w:r w:rsidRPr="009D762E">
        <w:rPr>
          <w:i/>
          <w:iCs/>
          <w:color w:val="000000" w:themeColor="text1"/>
          <w:vertAlign w:val="subscript"/>
        </w:rPr>
        <w:t>s</w:t>
      </w:r>
      <w:r w:rsidRPr="009D762E">
        <w:rPr>
          <w:color w:val="000000" w:themeColor="text1"/>
        </w:rPr>
        <w:t>) across all iterations</w:t>
      </w:r>
      <w:r>
        <w:rPr>
          <w:color w:val="000000" w:themeColor="text1"/>
        </w:rPr>
        <w:t xml:space="preserve"> (Table 1)</w:t>
      </w:r>
      <w:r w:rsidRPr="009D762E">
        <w:rPr>
          <w:color w:val="000000" w:themeColor="text1"/>
        </w:rPr>
        <w:t xml:space="preserve">. Models with strong predictive power exhibit mean </w:t>
      </w:r>
      <w:r w:rsidRPr="009D762E">
        <w:rPr>
          <w:i/>
          <w:iCs/>
          <w:color w:val="000000" w:themeColor="text1"/>
        </w:rPr>
        <w:t>r</w:t>
      </w:r>
      <w:r w:rsidRPr="009D762E">
        <w:rPr>
          <w:i/>
          <w:iCs/>
          <w:color w:val="000000" w:themeColor="text1"/>
          <w:vertAlign w:val="subscript"/>
        </w:rPr>
        <w:t>s</w:t>
      </w:r>
      <w:r w:rsidRPr="009D762E">
        <w:rPr>
          <w:i/>
          <w:iCs/>
          <w:color w:val="000000" w:themeColor="text1"/>
        </w:rPr>
        <w:t xml:space="preserve"> </w:t>
      </w:r>
      <w:r w:rsidRPr="009D762E">
        <w:rPr>
          <w:color w:val="000000" w:themeColor="text1"/>
        </w:rPr>
        <w:t xml:space="preserve">values close to 1. We also report mean </w:t>
      </w:r>
      <w:r w:rsidRPr="009D762E">
        <w:rPr>
          <w:i/>
          <w:iCs/>
          <w:color w:val="000000" w:themeColor="text1"/>
        </w:rPr>
        <w:t>r</w:t>
      </w:r>
      <w:r w:rsidRPr="009D762E">
        <w:rPr>
          <w:i/>
          <w:iCs/>
          <w:color w:val="000000" w:themeColor="text1"/>
          <w:vertAlign w:val="subscript"/>
        </w:rPr>
        <w:t>s</w:t>
      </w:r>
      <w:r w:rsidRPr="009D762E">
        <w:rPr>
          <w:i/>
          <w:iCs/>
          <w:color w:val="000000" w:themeColor="text1"/>
        </w:rPr>
        <w:t xml:space="preserve"> </w:t>
      </w:r>
      <w:r w:rsidRPr="0070728A">
        <w:rPr>
          <w:color w:val="000000" w:themeColor="text1"/>
        </w:rPr>
        <w:t>values expected under random habitat selection (i.e., if models have no predictive power</w:t>
      </w:r>
      <w:r>
        <w:rPr>
          <w:color w:val="000000" w:themeColor="text1"/>
          <w:lang w:val="en-US"/>
        </w:rPr>
        <w:t>,</w:t>
      </w:r>
      <w:r w:rsidRPr="0070728A">
        <w:rPr>
          <w:color w:val="000000" w:themeColor="text1"/>
        </w:rPr>
        <w:t xml:space="preserve"> </w:t>
      </w:r>
      <w:sdt>
        <w:sdtPr>
          <w:rPr>
            <w:color w:val="000000" w:themeColor="text1"/>
          </w:rPr>
          <w:alias w:val="SmartCite Citation"/>
          <w:tag w:val="2545b675-c140-4697-b13f-7aeebe640ab8:6f6783d5-61cb-45cb-8196-a4a74f64a055+"/>
          <w:id w:val="944033193"/>
          <w:placeholder>
            <w:docPart w:val="4195D5E46B47447794668FC48E48DBE4"/>
          </w:placeholder>
        </w:sdtPr>
        <w:sdtContent>
          <w:r w:rsidRPr="0097261C">
            <w:rPr>
              <w:color w:val="000000"/>
            </w:rPr>
            <w:t>(Fortin et al., 2009)</w:t>
          </w:r>
        </w:sdtContent>
      </w:sdt>
      <w:r>
        <w:rPr>
          <w:color w:val="000000" w:themeColor="text1"/>
        </w:rPr>
        <w:t>)</w:t>
      </w:r>
      <w:r w:rsidRPr="009D762E">
        <w:rPr>
          <w:color w:val="000000" w:themeColor="text1"/>
        </w:rPr>
        <w:t xml:space="preserve">. </w:t>
      </w:r>
    </w:p>
    <w:p w14:paraId="3D60CA83" w14:textId="77777777" w:rsidR="007A7C92" w:rsidRPr="00785120" w:rsidRDefault="007A7C92" w:rsidP="007A7C92">
      <w:pPr>
        <w:spacing w:line="480" w:lineRule="auto"/>
        <w:rPr>
          <w:rFonts w:ascii="Times" w:hAnsi="Times" w:cstheme="majorHAnsi"/>
          <w:color w:val="000000" w:themeColor="text1"/>
        </w:rPr>
      </w:pPr>
    </w:p>
    <w:p w14:paraId="4545CA9F" w14:textId="77777777" w:rsidR="007A7C92" w:rsidRPr="00E85806" w:rsidRDefault="007A7C92" w:rsidP="007A7C92">
      <w:pPr>
        <w:spacing w:line="480" w:lineRule="auto"/>
        <w:ind w:firstLine="720"/>
        <w:rPr>
          <w:rFonts w:ascii="Times" w:hAnsi="Times" w:cs="Arial"/>
          <w:i/>
          <w:color w:val="000000" w:themeColor="text1"/>
          <w:lang w:val="en-US"/>
        </w:rPr>
      </w:pPr>
    </w:p>
    <w:p w14:paraId="217B1719" w14:textId="77777777" w:rsidR="007A7C92" w:rsidRDefault="007A7C92" w:rsidP="007A7C92">
      <w:pPr>
        <w:spacing w:line="480" w:lineRule="auto"/>
        <w:rPr>
          <w:rFonts w:ascii="Times" w:hAnsi="Times"/>
          <w:i/>
          <w:iCs/>
          <w:color w:val="000000" w:themeColor="text1"/>
        </w:rPr>
      </w:pPr>
      <w:r>
        <w:rPr>
          <w:rFonts w:ascii="Times" w:hAnsi="Times"/>
          <w:i/>
          <w:iCs/>
          <w:color w:val="000000" w:themeColor="text1"/>
          <w:lang w:val="en-US"/>
        </w:rPr>
        <w:t xml:space="preserve">1.11 </w:t>
      </w:r>
      <w:r w:rsidRPr="00A345DC">
        <w:rPr>
          <w:rFonts w:ascii="Times" w:hAnsi="Times"/>
          <w:i/>
          <w:iCs/>
          <w:color w:val="000000" w:themeColor="text1"/>
        </w:rPr>
        <w:t>Activity in high risk areas</w:t>
      </w:r>
    </w:p>
    <w:p w14:paraId="0A31CBB0" w14:textId="77777777" w:rsidR="007A7C92" w:rsidRPr="009D762E" w:rsidRDefault="007A7C92" w:rsidP="007A7C92">
      <w:pPr>
        <w:spacing w:line="480" w:lineRule="auto"/>
        <w:ind w:firstLine="720"/>
        <w:rPr>
          <w:rFonts w:ascii="Times" w:hAnsi="Times"/>
          <w:color w:val="000000" w:themeColor="text1"/>
        </w:rPr>
      </w:pPr>
      <w:r w:rsidRPr="009D762E">
        <w:rPr>
          <w:rFonts w:ascii="Times" w:hAnsi="Times"/>
          <w:color w:val="000000" w:themeColor="text1"/>
        </w:rPr>
        <w:t xml:space="preserve">We assessed relative activity patterns to test whether caracals in the urban-dominated region changed activity patterns mitigate risk of detection in areas with high human activity </w:t>
      </w:r>
      <w:sdt>
        <w:sdtPr>
          <w:rPr>
            <w:rFonts w:ascii="Times" w:hAnsi="Times"/>
            <w:color w:val="000000" w:themeColor="text1"/>
          </w:rPr>
          <w:alias w:val="SmartCite Citation"/>
          <w:tag w:val="2545b675-c140-4697-b13f-7aeebe640ab8:4ee1d7a0-2dd6-4d74-961c-0795fe7caf57+"/>
          <w:id w:val="2007546837"/>
          <w:placeholder>
            <w:docPart w:val="29D0981912BB4764B3C49D593B8DDEA5"/>
          </w:placeholder>
        </w:sdtPr>
        <w:sdtContent>
          <w:r w:rsidRPr="0097261C">
            <w:rPr>
              <w:color w:val="000000"/>
            </w:rPr>
            <w:t>(Gaynor et al., 2018)</w:t>
          </w:r>
        </w:sdtContent>
      </w:sdt>
      <w:r w:rsidRPr="009D762E">
        <w:rPr>
          <w:rFonts w:ascii="Times" w:hAnsi="Times"/>
          <w:color w:val="000000" w:themeColor="text1"/>
        </w:rPr>
        <w:t xml:space="preserve">. We additionally assessed whether </w:t>
      </w:r>
      <w:r>
        <w:rPr>
          <w:rFonts w:ascii="Times" w:hAnsi="Times"/>
          <w:color w:val="000000" w:themeColor="text1"/>
        </w:rPr>
        <w:t>subadult</w:t>
      </w:r>
      <w:r w:rsidRPr="009D762E">
        <w:rPr>
          <w:rFonts w:ascii="Times" w:hAnsi="Times"/>
          <w:color w:val="000000" w:themeColor="text1"/>
        </w:rPr>
        <w:t xml:space="preserve">s in the urban-dominated region alter activity patterns to avoid </w:t>
      </w:r>
      <w:r>
        <w:rPr>
          <w:rFonts w:ascii="Times" w:hAnsi="Times"/>
          <w:color w:val="000000" w:themeColor="text1"/>
        </w:rPr>
        <w:t>interactions</w:t>
      </w:r>
      <w:r w:rsidRPr="009D762E">
        <w:rPr>
          <w:rFonts w:ascii="Times" w:hAnsi="Times"/>
          <w:color w:val="000000" w:themeColor="text1"/>
        </w:rPr>
        <w:t xml:space="preserve"> with adults. We defined risk as a function of whether: i) individuals utilized the urban-dominated region (as opposed to the low-risk wildland-dominated region), and ii) individuals were </w:t>
      </w:r>
      <w:r>
        <w:rPr>
          <w:rFonts w:ascii="Times" w:hAnsi="Times"/>
          <w:color w:val="000000" w:themeColor="text1"/>
        </w:rPr>
        <w:t>of the subadult</w:t>
      </w:r>
      <w:r w:rsidRPr="0070728A">
        <w:rPr>
          <w:rFonts w:ascii="Times" w:hAnsi="Times"/>
          <w:color w:val="000000" w:themeColor="text1"/>
        </w:rPr>
        <w:t xml:space="preserve"> male</w:t>
      </w:r>
      <w:r>
        <w:rPr>
          <w:rFonts w:ascii="Times" w:hAnsi="Times"/>
          <w:color w:val="000000" w:themeColor="text1"/>
        </w:rPr>
        <w:t xml:space="preserve"> demographic</w:t>
      </w:r>
      <w:r>
        <w:rPr>
          <w:rStyle w:val="CommentReference"/>
          <w:rFonts w:eastAsiaTheme="minorEastAsia"/>
          <w:lang w:eastAsia="ja-JP"/>
        </w:rPr>
        <w:t>.</w:t>
      </w:r>
      <w:r w:rsidRPr="0070728A">
        <w:rPr>
          <w:rFonts w:ascii="Times" w:hAnsi="Times"/>
          <w:color w:val="000000" w:themeColor="text1"/>
        </w:rPr>
        <w:t xml:space="preserve"> For risk scenario (i), we compared the activity data of </w:t>
      </w:r>
      <w:r w:rsidRPr="009D762E">
        <w:rPr>
          <w:rFonts w:ascii="Times" w:hAnsi="Times"/>
          <w:color w:val="000000" w:themeColor="text1"/>
        </w:rPr>
        <w:t>four adults from the wildland-dominated region, and 12 adults from the urban-dominated region</w:t>
      </w:r>
      <w:r>
        <w:rPr>
          <w:rFonts w:ascii="Times" w:hAnsi="Times"/>
          <w:color w:val="000000" w:themeColor="text1"/>
        </w:rPr>
        <w:t xml:space="preserve"> </w:t>
      </w:r>
      <w:r w:rsidRPr="009D762E">
        <w:rPr>
          <w:rFonts w:ascii="Times" w:hAnsi="Times"/>
          <w:color w:val="000000" w:themeColor="text1"/>
        </w:rPr>
        <w:t xml:space="preserve">(for which we had 20-min data). For </w:t>
      </w:r>
      <w:r w:rsidRPr="009D762E">
        <w:rPr>
          <w:rFonts w:ascii="Times" w:hAnsi="Times"/>
          <w:color w:val="000000" w:themeColor="text1"/>
        </w:rPr>
        <w:lastRenderedPageBreak/>
        <w:t>risk scenario</w:t>
      </w:r>
      <w:r>
        <w:rPr>
          <w:rFonts w:ascii="Times" w:hAnsi="Times"/>
          <w:color w:val="000000" w:themeColor="text1"/>
        </w:rPr>
        <w:t xml:space="preserve"> </w:t>
      </w:r>
      <w:r w:rsidRPr="009D762E">
        <w:rPr>
          <w:rFonts w:ascii="Times" w:hAnsi="Times"/>
          <w:color w:val="000000" w:themeColor="text1"/>
        </w:rPr>
        <w:t xml:space="preserve"> (ii), we compared the activity data of 12 adults to the data of </w:t>
      </w:r>
      <w:r>
        <w:rPr>
          <w:rFonts w:ascii="Times" w:hAnsi="Times"/>
          <w:color w:val="000000" w:themeColor="text1"/>
        </w:rPr>
        <w:t>six</w:t>
      </w:r>
      <w:r w:rsidRPr="009D762E">
        <w:rPr>
          <w:rFonts w:ascii="Times" w:hAnsi="Times"/>
          <w:color w:val="000000" w:themeColor="text1"/>
        </w:rPr>
        <w:t xml:space="preserve"> </w:t>
      </w:r>
      <w:r>
        <w:rPr>
          <w:rFonts w:ascii="Times" w:hAnsi="Times"/>
          <w:color w:val="000000" w:themeColor="text1"/>
        </w:rPr>
        <w:t>subadult</w:t>
      </w:r>
      <w:r w:rsidRPr="009D762E">
        <w:rPr>
          <w:rFonts w:ascii="Times" w:hAnsi="Times"/>
          <w:color w:val="000000" w:themeColor="text1"/>
        </w:rPr>
        <w:t xml:space="preserve"> males in the urban-dominated region. We assessed effect size using log risk ratios (“RR”</w:t>
      </w:r>
      <w:r>
        <w:rPr>
          <w:rFonts w:ascii="Times" w:hAnsi="Times"/>
          <w:color w:val="000000" w:themeColor="text1"/>
        </w:rPr>
        <w:t>,</w:t>
      </w:r>
      <w:sdt>
        <w:sdtPr>
          <w:rPr>
            <w:rFonts w:ascii="Times" w:hAnsi="Times"/>
            <w:color w:val="000000" w:themeColor="text1"/>
          </w:rPr>
          <w:alias w:val="SmartCite Citation"/>
          <w:tag w:val="2545b675-c140-4697-b13f-7aeebe640ab8:4ee1d7a0-2dd6-4d74-961c-0795fe7caf57+"/>
          <w:id w:val="1047880237"/>
          <w:placeholder>
            <w:docPart w:val="29D0981912BB4764B3C49D593B8DDEA5"/>
          </w:placeholder>
        </w:sdtPr>
        <w:sdtContent>
          <w:r>
            <w:rPr>
              <w:rFonts w:ascii="Times" w:hAnsi="Times"/>
              <w:color w:val="000000"/>
              <w:lang w:val="en-US"/>
            </w:rPr>
            <w:t xml:space="preserve"> </w:t>
          </w:r>
          <w:r w:rsidRPr="0097261C">
            <w:rPr>
              <w:rFonts w:ascii="Times" w:hAnsi="Times"/>
              <w:color w:val="000000"/>
            </w:rPr>
            <w:t>Gaynor et al., 2018)</w:t>
          </w:r>
        </w:sdtContent>
      </w:sdt>
      <w:r w:rsidRPr="009D762E">
        <w:rPr>
          <w:rFonts w:ascii="Times" w:hAnsi="Times"/>
          <w:color w:val="000000" w:themeColor="text1"/>
        </w:rPr>
        <w:t xml:space="preserve"> calculated from 20-min fix interval data that we subsampled to one-hour intervals to reduce autocorrelation (as in </w:t>
      </w:r>
      <w:sdt>
        <w:sdtPr>
          <w:rPr>
            <w:rFonts w:ascii="Times" w:hAnsi="Times"/>
            <w:color w:val="000000" w:themeColor="text1"/>
          </w:rPr>
          <w:alias w:val="SmartCite Citation"/>
          <w:tag w:val="2545b675-c140-4697-b13f-7aeebe640ab8:3ebaf460-61cc-4391-91b0-dc69fa2c7444,2545b675-c140-4697-b13f-7aeebe640ab8:98547d20-5eb0-4ee3-943f-d2e629609757+"/>
          <w:id w:val="1263347908"/>
          <w:placeholder>
            <w:docPart w:val="29D0981912BB4764B3C49D593B8DDEA5"/>
          </w:placeholder>
        </w:sdtPr>
        <w:sdtContent>
          <w:r w:rsidRPr="0097261C">
            <w:rPr>
              <w:color w:val="000000"/>
            </w:rPr>
            <w:t>Hertel et al., 2017; Ordiz et al., 2011</w:t>
          </w:r>
        </w:sdtContent>
      </w:sdt>
      <w:r>
        <w:rPr>
          <w:rFonts w:ascii="Times" w:hAnsi="Times"/>
          <w:color w:val="000000" w:themeColor="text1"/>
        </w:rPr>
        <w:t>)</w:t>
      </w:r>
      <w:r w:rsidRPr="009D762E">
        <w:rPr>
          <w:rFonts w:ascii="Times" w:hAnsi="Times"/>
          <w:color w:val="000000" w:themeColor="text1"/>
        </w:rPr>
        <w:t>. RR is a ratio of the mean nocturnality at sites of high human disturbance to the mean nocturnality at sites of low human disturbance. We defined each caracal observation as “active” if individuals moved ≥50 meters in the 20-minutes preceding each one-hour observation (otherwise, the time point was classified as “inactive”). Th</w:t>
      </w:r>
      <w:r>
        <w:rPr>
          <w:rFonts w:ascii="Times" w:hAnsi="Times"/>
          <w:color w:val="000000" w:themeColor="text1"/>
        </w:rPr>
        <w:t>is selected</w:t>
      </w:r>
      <w:r w:rsidRPr="009D762E">
        <w:rPr>
          <w:rFonts w:ascii="Times" w:hAnsi="Times"/>
          <w:color w:val="000000" w:themeColor="text1"/>
        </w:rPr>
        <w:t xml:space="preserve"> movement threshold is consistent with the threshold described above to isolate movement locations from the larger GPS dataset, and follows the approach previously described for classifying active periods based on GPS-movement data </w:t>
      </w:r>
      <w:sdt>
        <w:sdtPr>
          <w:rPr>
            <w:rFonts w:ascii="Times" w:hAnsi="Times"/>
            <w:color w:val="000000" w:themeColor="text1"/>
          </w:rPr>
          <w:alias w:val="SmartCite Citation"/>
          <w:tag w:val="2545b675-c140-4697-b13f-7aeebe640ab8:3ebaf460-61cc-4391-91b0-dc69fa2c7444+"/>
          <w:id w:val="1014506761"/>
          <w:placeholder>
            <w:docPart w:val="29D0981912BB4764B3C49D593B8DDEA5"/>
          </w:placeholder>
        </w:sdtPr>
        <w:sdtContent>
          <w:r w:rsidRPr="0097261C">
            <w:rPr>
              <w:rFonts w:ascii="Times" w:hAnsi="Times"/>
              <w:color w:val="000000"/>
            </w:rPr>
            <w:t>(Hertel et al., 2017)</w:t>
          </w:r>
        </w:sdtContent>
      </w:sdt>
      <w:r w:rsidRPr="009D762E">
        <w:rPr>
          <w:rFonts w:ascii="Times" w:hAnsi="Times"/>
          <w:color w:val="000000" w:themeColor="text1"/>
        </w:rPr>
        <w:t>.</w:t>
      </w:r>
    </w:p>
    <w:p w14:paraId="335FDBDB" w14:textId="77777777" w:rsidR="007A7C92" w:rsidRDefault="007A7C92" w:rsidP="007A7C92">
      <w:pPr>
        <w:spacing w:line="480" w:lineRule="auto"/>
        <w:ind w:firstLine="720"/>
        <w:rPr>
          <w:rFonts w:ascii="Times" w:hAnsi="Times"/>
          <w:color w:val="000000" w:themeColor="text1"/>
        </w:rPr>
      </w:pPr>
      <w:r w:rsidRPr="009D762E">
        <w:rPr>
          <w:rFonts w:ascii="Times" w:hAnsi="Times"/>
          <w:color w:val="000000" w:themeColor="text1"/>
        </w:rPr>
        <w:t>Our dataset was skewed towards more daytime than nighttime locations because 20-min data were collected for an interval of 36-hours</w:t>
      </w:r>
      <w:r>
        <w:rPr>
          <w:rFonts w:ascii="Times" w:hAnsi="Times"/>
          <w:color w:val="000000" w:themeColor="text1"/>
        </w:rPr>
        <w:t xml:space="preserve"> beginning at 02:00</w:t>
      </w:r>
      <w:r w:rsidRPr="009D762E">
        <w:rPr>
          <w:rFonts w:ascii="Times" w:hAnsi="Times"/>
          <w:color w:val="000000" w:themeColor="text1"/>
        </w:rPr>
        <w:t xml:space="preserve">. </w:t>
      </w:r>
      <w:r w:rsidRPr="00F823E2">
        <w:rPr>
          <w:color w:val="000000" w:themeColor="text1"/>
        </w:rPr>
        <w:t>We thus used bootstrap resampling to control for individual effects and maintain even sampling among individuals. We sampled without replacement 24 daytime observations and 24 nighttime observations for each caracal for 1000 replications. For each replicate, we calculated the log proportion of active observations that occurred during the night for populations in both the urban-dominated and wildland-dominated regions. We report a weighted mean log RR with weights assigned according to the inverse variance of each replicate, the proportion of replicates for which nocturnality was greater in the population in the urban-dominated region, and the 95% bootstrap confidence interval based on the 25</w:t>
      </w:r>
      <w:r w:rsidRPr="00F823E2">
        <w:rPr>
          <w:color w:val="000000" w:themeColor="text1"/>
          <w:vertAlign w:val="superscript"/>
        </w:rPr>
        <w:t>th</w:t>
      </w:r>
      <w:r w:rsidRPr="00F823E2">
        <w:rPr>
          <w:color w:val="000000" w:themeColor="text1"/>
        </w:rPr>
        <w:t xml:space="preserve"> and 95</w:t>
      </w:r>
      <w:r w:rsidRPr="00F823E2">
        <w:rPr>
          <w:color w:val="000000" w:themeColor="text1"/>
          <w:vertAlign w:val="superscript"/>
        </w:rPr>
        <w:t>th</w:t>
      </w:r>
      <w:r w:rsidRPr="00F823E2">
        <w:rPr>
          <w:color w:val="000000" w:themeColor="text1"/>
        </w:rPr>
        <w:t xml:space="preserve"> greatest RRs. </w:t>
      </w:r>
      <w:r w:rsidRPr="009D762E">
        <w:rPr>
          <w:rFonts w:ascii="Times" w:hAnsi="Times"/>
          <w:color w:val="000000" w:themeColor="text1"/>
        </w:rPr>
        <w:t>To interpret our results of these analyses, we back-transformed mean effect sizes and converted to unlogged risk ratios to assess percent shift towards nocturnality in areas of high risk. We assessed significance using confidence intervals</w:t>
      </w:r>
      <w:r w:rsidRPr="009D762E">
        <w:rPr>
          <w:rFonts w:ascii="Times" w:hAnsi="Times"/>
          <w:color w:val="000000" w:themeColor="text1"/>
        </w:rPr>
        <w:softHyphen/>
        <w:t xml:space="preserve">– those that overlapped </w:t>
      </w:r>
      <w:r>
        <w:rPr>
          <w:rFonts w:ascii="Times" w:hAnsi="Times"/>
          <w:color w:val="000000" w:themeColor="text1"/>
        </w:rPr>
        <w:t>zero</w:t>
      </w:r>
      <w:r w:rsidRPr="009D762E">
        <w:rPr>
          <w:rFonts w:ascii="Times" w:hAnsi="Times"/>
          <w:color w:val="000000" w:themeColor="text1"/>
        </w:rPr>
        <w:t xml:space="preserve"> were not significant.  </w:t>
      </w:r>
    </w:p>
    <w:p w14:paraId="7F822DE2" w14:textId="77777777" w:rsidR="007A7C92" w:rsidRDefault="007A7C92" w:rsidP="007A7C92">
      <w:pPr>
        <w:spacing w:line="480" w:lineRule="auto"/>
        <w:rPr>
          <w:rFonts w:ascii="Times" w:hAnsi="Times"/>
          <w:i/>
          <w:iCs/>
          <w:color w:val="000000" w:themeColor="text1"/>
          <w:lang w:val="en-US"/>
        </w:rPr>
      </w:pPr>
    </w:p>
    <w:p w14:paraId="40272253" w14:textId="77777777" w:rsidR="007A7C92" w:rsidRDefault="007A7C92" w:rsidP="007A7C92">
      <w:pPr>
        <w:spacing w:line="480" w:lineRule="auto"/>
        <w:rPr>
          <w:rFonts w:ascii="Times" w:hAnsi="Times" w:cs="Times"/>
          <w:i/>
          <w:iCs/>
          <w:color w:val="000000" w:themeColor="text1"/>
          <w:lang w:val="en-US"/>
        </w:rPr>
      </w:pPr>
      <w:r>
        <w:rPr>
          <w:rFonts w:ascii="Times" w:hAnsi="Times"/>
          <w:i/>
          <w:iCs/>
          <w:color w:val="000000" w:themeColor="text1"/>
          <w:lang w:val="en-US"/>
        </w:rPr>
        <w:t xml:space="preserve">1.12 </w:t>
      </w:r>
      <w:r>
        <w:rPr>
          <w:rFonts w:ascii="Times" w:hAnsi="Times" w:cs="Times"/>
          <w:i/>
          <w:iCs/>
          <w:color w:val="000000" w:themeColor="text1"/>
          <w:lang w:val="en-US"/>
        </w:rPr>
        <w:t>Home ranges</w:t>
      </w:r>
    </w:p>
    <w:p w14:paraId="385CA14B" w14:textId="77777777" w:rsidR="007A7C92" w:rsidRDefault="007A7C92" w:rsidP="007A7C92">
      <w:pPr>
        <w:spacing w:line="480" w:lineRule="auto"/>
        <w:ind w:firstLine="720"/>
        <w:rPr>
          <w:rFonts w:ascii="Times" w:hAnsi="Times" w:cs="Calibri"/>
          <w:color w:val="000000" w:themeColor="text1"/>
        </w:rPr>
      </w:pPr>
      <w:r w:rsidRPr="00785120">
        <w:rPr>
          <w:rFonts w:ascii="Times" w:hAnsi="Times" w:cs="Calibri"/>
          <w:color w:val="000000" w:themeColor="text1"/>
        </w:rPr>
        <w:t>For animals for which we had a minimum of 30 days of movement data, we calculated locoh-</w:t>
      </w:r>
      <w:r w:rsidRPr="00785120">
        <w:rPr>
          <w:rFonts w:ascii="Times" w:hAnsi="Times" w:cs="Calibri"/>
          <w:i/>
          <w:iCs/>
          <w:color w:val="000000" w:themeColor="text1"/>
        </w:rPr>
        <w:t>a</w:t>
      </w:r>
      <w:r w:rsidRPr="00785120">
        <w:rPr>
          <w:rFonts w:ascii="Times" w:hAnsi="Times" w:cs="Calibri"/>
          <w:color w:val="000000" w:themeColor="text1"/>
        </w:rPr>
        <w:t xml:space="preserve"> (adaptive) home ranges</w:t>
      </w:r>
      <w:r w:rsidRPr="00785120">
        <w:rPr>
          <w:rFonts w:ascii="Times" w:hAnsi="Times" w:cs="Calibri"/>
          <w:color w:val="000000" w:themeColor="text1"/>
          <w:lang w:val="en-US"/>
        </w:rPr>
        <w:t xml:space="preserve"> </w:t>
      </w:r>
      <w:sdt>
        <w:sdtPr>
          <w:rPr>
            <w:rFonts w:ascii="Times" w:hAnsi="Times" w:cs="Calibri"/>
            <w:color w:val="000000" w:themeColor="text1"/>
            <w:lang w:val="en-US"/>
          </w:rPr>
          <w:alias w:val="SmartCite Citation"/>
          <w:tag w:val="2545b675-c140-4697-b13f-7aeebe640ab8:d11b41e6-f443-4dc0-8201-453949117957+"/>
          <w:id w:val="305595587"/>
          <w:placeholder>
            <w:docPart w:val="CE5E268CDE9F419D94084688797E303A"/>
          </w:placeholder>
        </w:sdtPr>
        <w:sdtContent>
          <w:r w:rsidRPr="0097261C">
            <w:rPr>
              <w:color w:val="000000"/>
            </w:rPr>
            <w:t>(Getz et al., 2007)</w:t>
          </w:r>
        </w:sdtContent>
      </w:sdt>
      <w:r w:rsidRPr="00785120">
        <w:rPr>
          <w:rFonts w:ascii="Times" w:hAnsi="Times" w:cs="Calibri"/>
          <w:color w:val="000000" w:themeColor="text1"/>
        </w:rPr>
        <w:t xml:space="preserve"> using three-hour fix interval data implemented in </w:t>
      </w:r>
      <w:r w:rsidRPr="00785120">
        <w:rPr>
          <w:rFonts w:ascii="Times" w:hAnsi="Times" w:cs="Calibri"/>
          <w:i/>
          <w:iCs/>
          <w:color w:val="000000" w:themeColor="text1"/>
        </w:rPr>
        <w:t>T</w:t>
      </w:r>
      <w:r w:rsidRPr="00785120">
        <w:rPr>
          <w:rFonts w:ascii="Times" w:hAnsi="Times" w:cs="Calibri"/>
          <w:color w:val="000000" w:themeColor="text1"/>
        </w:rPr>
        <w:t>-locoh</w:t>
      </w:r>
      <w:r w:rsidRPr="00785120">
        <w:rPr>
          <w:rFonts w:ascii="Times" w:hAnsi="Times" w:cs="Calibri"/>
          <w:color w:val="000000" w:themeColor="text1"/>
          <w:lang w:val="en-US"/>
        </w:rPr>
        <w:t xml:space="preserve">  </w:t>
      </w:r>
      <w:sdt>
        <w:sdtPr>
          <w:rPr>
            <w:rFonts w:ascii="Times" w:hAnsi="Times" w:cs="Calibri"/>
            <w:color w:val="000000" w:themeColor="text1"/>
            <w:lang w:val="en-US"/>
          </w:rPr>
          <w:alias w:val="SmartCite Citation"/>
          <w:tag w:val="2545b675-c140-4697-b13f-7aeebe640ab8:e2244478-d8be-4957-884d-1c31bb9c8513+"/>
          <w:id w:val="-1242333742"/>
          <w:placeholder>
            <w:docPart w:val="D25D8EBE714A4422B25B2C10F942C65E"/>
          </w:placeholder>
        </w:sdtPr>
        <w:sdtContent>
          <w:r w:rsidRPr="0097261C">
            <w:rPr>
              <w:color w:val="000000"/>
            </w:rPr>
            <w:t>(Lyons et al., 2013)</w:t>
          </w:r>
        </w:sdtContent>
      </w:sdt>
      <w:r w:rsidRPr="00785120">
        <w:rPr>
          <w:rFonts w:ascii="Times" w:hAnsi="Times" w:cs="Calibri"/>
          <w:color w:val="000000" w:themeColor="text1"/>
        </w:rPr>
        <w:t xml:space="preserve">. </w:t>
      </w:r>
      <w:r w:rsidRPr="00785120">
        <w:rPr>
          <w:rFonts w:ascii="Times" w:hAnsi="Times" w:cs="Calibri"/>
          <w:color w:val="000000" w:themeColor="text1"/>
          <w:lang w:val="en-US"/>
        </w:rPr>
        <w:t xml:space="preserve">This approach is well-suited to landscapes with irregular hard boundaries such as patchy urban areas and coastline. </w:t>
      </w:r>
      <w:r w:rsidRPr="00785120">
        <w:rPr>
          <w:rFonts w:ascii="Times" w:hAnsi="Times" w:cs="Calibri"/>
          <w:color w:val="000000" w:themeColor="text1"/>
        </w:rPr>
        <w:t xml:space="preserve">In brief, we used the k-method to identify the optimal number of nearest neighbors (k) to use for the </w:t>
      </w:r>
      <w:r w:rsidRPr="00785120">
        <w:rPr>
          <w:rFonts w:ascii="Times" w:hAnsi="Times" w:cs="Calibri"/>
          <w:i/>
          <w:iCs/>
          <w:color w:val="000000" w:themeColor="text1"/>
        </w:rPr>
        <w:t>a</w:t>
      </w:r>
      <w:r w:rsidRPr="00785120">
        <w:rPr>
          <w:rFonts w:ascii="Times" w:hAnsi="Times" w:cs="Calibri"/>
          <w:color w:val="000000" w:themeColor="text1"/>
        </w:rPr>
        <w:t>-method. Next, we created hullsets for a range of a-values and plotted the isopleths</w:t>
      </w:r>
      <w:r w:rsidRPr="00785120">
        <w:rPr>
          <w:rFonts w:ascii="Times" w:hAnsi="Times" w:cs="Calibri"/>
          <w:color w:val="000000" w:themeColor="text1"/>
          <w:lang w:val="en-US"/>
        </w:rPr>
        <w:t xml:space="preserve"> (home range contour lines)</w:t>
      </w:r>
      <w:r w:rsidRPr="00785120">
        <w:rPr>
          <w:rFonts w:ascii="Times" w:hAnsi="Times" w:cs="Calibri"/>
          <w:color w:val="000000" w:themeColor="text1"/>
        </w:rPr>
        <w:t xml:space="preserve">. We plotted isopleth area (locoh boundaries) against candidate </w:t>
      </w:r>
      <w:r w:rsidRPr="00785120">
        <w:rPr>
          <w:rFonts w:ascii="Times" w:hAnsi="Times" w:cs="Calibri"/>
          <w:i/>
          <w:iCs/>
          <w:color w:val="000000" w:themeColor="text1"/>
        </w:rPr>
        <w:t>a</w:t>
      </w:r>
      <w:r w:rsidRPr="00785120">
        <w:rPr>
          <w:rFonts w:ascii="Times" w:hAnsi="Times" w:cs="Calibri"/>
          <w:color w:val="000000" w:themeColor="text1"/>
        </w:rPr>
        <w:t xml:space="preserve">-values to identify the optimal </w:t>
      </w:r>
      <w:r w:rsidRPr="00785120">
        <w:rPr>
          <w:rFonts w:ascii="Times" w:hAnsi="Times" w:cs="Calibri"/>
          <w:i/>
          <w:iCs/>
          <w:color w:val="000000" w:themeColor="text1"/>
        </w:rPr>
        <w:t>a</w:t>
      </w:r>
      <w:r w:rsidRPr="00785120">
        <w:rPr>
          <w:rFonts w:ascii="Times" w:hAnsi="Times" w:cs="Calibri"/>
          <w:color w:val="000000" w:themeColor="text1"/>
        </w:rPr>
        <w:t>-value. Optimal a-values were based on avoiding spurious jumps in isopleth area or spurious “edginess” in the core area (10-25% home range) in addition to biological understanding of how the individual caracal used the landscape. Once our final isopleth areas were created, we clipped home ranges so that no areas overlapped with the Atlantic Ocean.</w:t>
      </w:r>
    </w:p>
    <w:p w14:paraId="54A49D9A" w14:textId="77777777" w:rsidR="007A7C92" w:rsidRDefault="007A7C92" w:rsidP="007A7C92">
      <w:pPr>
        <w:spacing w:line="480" w:lineRule="auto"/>
        <w:rPr>
          <w:rFonts w:ascii="Times" w:hAnsi="Times" w:cs="Calibri"/>
          <w:color w:val="000000" w:themeColor="text1"/>
        </w:rPr>
      </w:pPr>
    </w:p>
    <w:p w14:paraId="4A3EF13D" w14:textId="77777777" w:rsidR="007A7C92" w:rsidRPr="0097261C" w:rsidRDefault="007A7C92" w:rsidP="007A7C92">
      <w:pPr>
        <w:spacing w:line="480" w:lineRule="auto"/>
        <w:rPr>
          <w:rFonts w:ascii="Times" w:hAnsi="Times" w:cs="Times"/>
          <w:b/>
          <w:bCs/>
          <w:i/>
          <w:iCs/>
          <w:color w:val="000000" w:themeColor="text1"/>
          <w:lang w:val="en-US"/>
        </w:rPr>
      </w:pPr>
      <w:r w:rsidRPr="0097261C">
        <w:rPr>
          <w:rFonts w:ascii="Times" w:hAnsi="Times" w:cs="Calibri"/>
          <w:b/>
          <w:bCs/>
          <w:color w:val="000000" w:themeColor="text1"/>
          <w:lang w:val="en-US"/>
        </w:rPr>
        <w:t>References</w:t>
      </w:r>
    </w:p>
    <w:p w14:paraId="6BB99842" w14:textId="77777777" w:rsidR="007A7C92" w:rsidRPr="0097261C" w:rsidRDefault="007A7C92" w:rsidP="007A7C92">
      <w:pPr>
        <w:spacing w:line="480" w:lineRule="auto"/>
        <w:ind w:left="284" w:hanging="284"/>
        <w:rPr>
          <w:color w:val="000000"/>
        </w:rPr>
      </w:pPr>
      <w:r w:rsidRPr="0097261C">
        <w:rPr>
          <w:color w:val="000000"/>
        </w:rPr>
        <w:t xml:space="preserve">Craiu, R., Duchesne, T., Fortin, D., 2008. Inference methods for the conditional logistic regression model with longitudinal data. </w:t>
      </w:r>
      <w:r w:rsidRPr="0097261C">
        <w:rPr>
          <w:i/>
          <w:iCs/>
          <w:color w:val="000000"/>
        </w:rPr>
        <w:t>Biometrical J</w:t>
      </w:r>
      <w:r w:rsidRPr="0097261C">
        <w:rPr>
          <w:color w:val="000000"/>
        </w:rPr>
        <w:t xml:space="preserve"> 50, 97–109. https://doi.org/0.1002/bimj.200610379</w:t>
      </w:r>
    </w:p>
    <w:p w14:paraId="4A1319C8" w14:textId="77777777" w:rsidR="007A7C92" w:rsidRPr="0097261C" w:rsidRDefault="007A7C92" w:rsidP="007A7C92">
      <w:pPr>
        <w:spacing w:line="480" w:lineRule="auto"/>
        <w:ind w:left="300" w:hanging="300"/>
        <w:rPr>
          <w:color w:val="000000"/>
        </w:rPr>
      </w:pPr>
      <w:r w:rsidRPr="0097261C">
        <w:rPr>
          <w:color w:val="000000"/>
        </w:rPr>
        <w:t xml:space="preserve">Duchesne, T., Fortin, D., Courbin, N., 2010. Mixed conditional logistic regression for habitat selection studies. </w:t>
      </w:r>
      <w:r w:rsidRPr="0097261C">
        <w:rPr>
          <w:i/>
          <w:iCs/>
          <w:color w:val="000000"/>
        </w:rPr>
        <w:t>J Anim Ecol</w:t>
      </w:r>
      <w:r w:rsidRPr="0097261C">
        <w:rPr>
          <w:color w:val="000000"/>
        </w:rPr>
        <w:t xml:space="preserve"> 79, 548–555. https://doi.org/10.1111/j.1365-2656.2010.01670.x</w:t>
      </w:r>
    </w:p>
    <w:p w14:paraId="59D0E698" w14:textId="77777777" w:rsidR="007A7C92" w:rsidRPr="0097261C" w:rsidRDefault="007A7C92" w:rsidP="007A7C92">
      <w:pPr>
        <w:spacing w:line="480" w:lineRule="auto"/>
        <w:ind w:left="300" w:hanging="300"/>
        <w:rPr>
          <w:color w:val="000000"/>
        </w:rPr>
      </w:pPr>
      <w:r w:rsidRPr="0097261C">
        <w:rPr>
          <w:color w:val="000000"/>
        </w:rPr>
        <w:t xml:space="preserve">Forester, J.D., Im, H., Rathouz, P.J., 2009. Accounting for animal movement in estimation of resource selection functions: sampling and data analysis. </w:t>
      </w:r>
      <w:r w:rsidRPr="0097261C">
        <w:rPr>
          <w:i/>
          <w:iCs/>
          <w:color w:val="000000"/>
        </w:rPr>
        <w:t>Ecology</w:t>
      </w:r>
      <w:r w:rsidRPr="0097261C">
        <w:rPr>
          <w:color w:val="000000"/>
        </w:rPr>
        <w:t xml:space="preserve"> 90, 3554–3565. https://doi.org/10.1890/08-0874.1</w:t>
      </w:r>
    </w:p>
    <w:p w14:paraId="3E2B465C" w14:textId="77777777" w:rsidR="007A7C92" w:rsidRPr="0097261C" w:rsidRDefault="007A7C92" w:rsidP="007A7C92">
      <w:pPr>
        <w:spacing w:line="480" w:lineRule="auto"/>
        <w:ind w:left="300" w:hanging="300"/>
        <w:rPr>
          <w:color w:val="000000"/>
        </w:rPr>
      </w:pPr>
      <w:r w:rsidRPr="0097261C">
        <w:rPr>
          <w:color w:val="000000"/>
        </w:rPr>
        <w:lastRenderedPageBreak/>
        <w:t xml:space="preserve">Fortin, D., Beyer, H., Boyce, M., Smith, D., Duchesne, T., Mao, J., 2005. Wolves influence elk movements: behavior shapes a trophic cascade in Yellowstone National Park. </w:t>
      </w:r>
      <w:r w:rsidRPr="0097261C">
        <w:rPr>
          <w:i/>
          <w:iCs/>
          <w:color w:val="000000"/>
        </w:rPr>
        <w:t>Ecology</w:t>
      </w:r>
      <w:r w:rsidRPr="0097261C">
        <w:rPr>
          <w:color w:val="000000"/>
        </w:rPr>
        <w:t xml:space="preserve"> 86, 1320–1330.</w:t>
      </w:r>
    </w:p>
    <w:p w14:paraId="1D371BE7" w14:textId="77777777" w:rsidR="007A7C92" w:rsidRPr="0097261C" w:rsidRDefault="007A7C92" w:rsidP="007A7C92">
      <w:pPr>
        <w:spacing w:line="480" w:lineRule="auto"/>
        <w:ind w:left="300" w:hanging="300"/>
        <w:rPr>
          <w:color w:val="000000"/>
        </w:rPr>
      </w:pPr>
      <w:r w:rsidRPr="0097261C">
        <w:rPr>
          <w:color w:val="000000"/>
        </w:rPr>
        <w:t xml:space="preserve">Fortin, D., Fortin, M.-E., Beyer, H.L., Duchesne, T., Courant, S., Dancose, K., 2009. Group‐size‐mediated habitat selection and group fusion–fission dynamics of bison under predation risk. </w:t>
      </w:r>
      <w:r w:rsidRPr="0097261C">
        <w:rPr>
          <w:i/>
          <w:iCs/>
          <w:color w:val="000000"/>
        </w:rPr>
        <w:t>Ecology</w:t>
      </w:r>
      <w:r w:rsidRPr="0097261C">
        <w:rPr>
          <w:color w:val="000000"/>
        </w:rPr>
        <w:t xml:space="preserve"> 90, 2480–2490. https://doi.org/10.1890/08-0345.1</w:t>
      </w:r>
    </w:p>
    <w:p w14:paraId="663636A5" w14:textId="77777777" w:rsidR="007A7C92" w:rsidRPr="0097261C" w:rsidRDefault="007A7C92" w:rsidP="007A7C92">
      <w:pPr>
        <w:spacing w:line="480" w:lineRule="auto"/>
        <w:ind w:left="300" w:hanging="300"/>
        <w:rPr>
          <w:color w:val="000000"/>
        </w:rPr>
      </w:pPr>
      <w:r w:rsidRPr="0097261C">
        <w:rPr>
          <w:color w:val="000000"/>
        </w:rPr>
        <w:t xml:space="preserve">Gaynor, K.M., Hojnowski, Ch.E., Carter, N.H., Brashares, J.S., 2018. The influence of human disturbance on wildlife nocturnality. </w:t>
      </w:r>
      <w:r w:rsidRPr="0097261C">
        <w:rPr>
          <w:i/>
          <w:iCs/>
          <w:color w:val="000000"/>
        </w:rPr>
        <w:t>Science</w:t>
      </w:r>
      <w:r w:rsidRPr="0097261C">
        <w:rPr>
          <w:color w:val="000000"/>
        </w:rPr>
        <w:t xml:space="preserve"> 360, 1232–1235. https://doi.org/10.1126/science.aar7121</w:t>
      </w:r>
    </w:p>
    <w:p w14:paraId="48DB4DF4" w14:textId="77777777" w:rsidR="007A7C92" w:rsidRPr="0097261C" w:rsidRDefault="007A7C92" w:rsidP="007A7C92">
      <w:pPr>
        <w:spacing w:line="480" w:lineRule="auto"/>
        <w:ind w:left="300" w:hanging="300"/>
        <w:rPr>
          <w:color w:val="000000"/>
        </w:rPr>
      </w:pPr>
      <w:r w:rsidRPr="0097261C">
        <w:rPr>
          <w:color w:val="000000"/>
        </w:rPr>
        <w:t>Gelmen, A., Hill, J., 2007. Data Analysis Using Regression and Multilevel/Heirarchical Models. Cambridge University Press.</w:t>
      </w:r>
    </w:p>
    <w:p w14:paraId="204A66B4" w14:textId="77777777" w:rsidR="007A7C92" w:rsidRPr="0097261C" w:rsidRDefault="007A7C92" w:rsidP="007A7C92">
      <w:pPr>
        <w:spacing w:line="480" w:lineRule="auto"/>
        <w:ind w:left="300" w:hanging="300"/>
        <w:rPr>
          <w:color w:val="000000"/>
        </w:rPr>
      </w:pPr>
      <w:r w:rsidRPr="0097261C">
        <w:rPr>
          <w:color w:val="000000"/>
        </w:rPr>
        <w:t xml:space="preserve">Getz, W.M., Fortmann-Roe, S., Cross, P.C., Lyons, A.J., Ryan, S.J., Wilmers, C.C., 2007. LoCoH: Nonparameteric Kernel Methods for Constructing Home Ranges and Utilization Distributions. </w:t>
      </w:r>
      <w:proofErr w:type="spellStart"/>
      <w:r>
        <w:rPr>
          <w:i/>
          <w:iCs/>
          <w:color w:val="000000"/>
          <w:lang w:val="en-US"/>
        </w:rPr>
        <w:t>PLoS</w:t>
      </w:r>
      <w:proofErr w:type="spellEnd"/>
      <w:r>
        <w:rPr>
          <w:i/>
          <w:iCs/>
          <w:color w:val="000000"/>
          <w:lang w:val="en-US"/>
        </w:rPr>
        <w:t xml:space="preserve"> ONE</w:t>
      </w:r>
      <w:r w:rsidRPr="0097261C">
        <w:rPr>
          <w:color w:val="000000"/>
        </w:rPr>
        <w:t xml:space="preserve"> 2, e207. https://doi.org/10.1371/journal.pone.0000207</w:t>
      </w:r>
    </w:p>
    <w:p w14:paraId="6152D1CB" w14:textId="77777777" w:rsidR="007A7C92" w:rsidRPr="0097261C" w:rsidRDefault="007A7C92" w:rsidP="007A7C92">
      <w:pPr>
        <w:spacing w:line="480" w:lineRule="auto"/>
        <w:ind w:left="300" w:hanging="300"/>
        <w:rPr>
          <w:color w:val="000000"/>
        </w:rPr>
      </w:pPr>
      <w:r w:rsidRPr="0097261C">
        <w:rPr>
          <w:color w:val="000000"/>
        </w:rPr>
        <w:t xml:space="preserve">Hertel, A.G., Swenson, J.E., Bischof, R., 2017. A case for considering individual variation in diel activity patterns. </w:t>
      </w:r>
      <w:r w:rsidRPr="0097261C">
        <w:rPr>
          <w:i/>
          <w:iCs/>
          <w:color w:val="000000"/>
        </w:rPr>
        <w:t>Behav Ecol</w:t>
      </w:r>
      <w:r w:rsidRPr="0097261C">
        <w:rPr>
          <w:color w:val="000000"/>
        </w:rPr>
        <w:t>, 28, 1524–1531. https://doi.org/10.1093/beheco/arx122</w:t>
      </w:r>
    </w:p>
    <w:p w14:paraId="414740BF" w14:textId="77777777" w:rsidR="007A7C92" w:rsidRPr="0097261C" w:rsidRDefault="007A7C92" w:rsidP="007A7C92">
      <w:pPr>
        <w:spacing w:line="480" w:lineRule="auto"/>
        <w:ind w:left="300" w:hanging="300"/>
        <w:rPr>
          <w:color w:val="000000"/>
        </w:rPr>
      </w:pPr>
      <w:r w:rsidRPr="0097261C">
        <w:rPr>
          <w:color w:val="000000"/>
        </w:rPr>
        <w:t xml:space="preserve">Koper, N., Manseau, M., 2009. Generalized estimating equations and generalized linear mixed effects models for modelling resource selection. </w:t>
      </w:r>
      <w:r w:rsidRPr="0097261C">
        <w:rPr>
          <w:i/>
          <w:iCs/>
          <w:color w:val="000000"/>
        </w:rPr>
        <w:t>J Appl Ecol</w:t>
      </w:r>
      <w:r w:rsidRPr="0097261C">
        <w:rPr>
          <w:color w:val="000000"/>
        </w:rPr>
        <w:t xml:space="preserve"> 46, 590–599. https://doi.org/10.1111/j.1365-2664.2009.01642.x</w:t>
      </w:r>
    </w:p>
    <w:p w14:paraId="658BBDB8" w14:textId="77777777" w:rsidR="007A7C92" w:rsidRPr="0097261C" w:rsidRDefault="007A7C92" w:rsidP="007A7C92">
      <w:pPr>
        <w:spacing w:line="480" w:lineRule="auto"/>
        <w:ind w:left="300" w:hanging="300"/>
        <w:rPr>
          <w:color w:val="000000"/>
        </w:rPr>
      </w:pPr>
      <w:r w:rsidRPr="0097261C">
        <w:rPr>
          <w:color w:val="000000"/>
        </w:rPr>
        <w:t xml:space="preserve">Lyons, A., Turner, W., Getz, W., 2013. Home range plus: a space-time characterization of movement over real landscapes. </w:t>
      </w:r>
      <w:r w:rsidRPr="0097261C">
        <w:rPr>
          <w:i/>
          <w:iCs/>
          <w:color w:val="000000"/>
        </w:rPr>
        <w:t>Mov Ecol</w:t>
      </w:r>
      <w:r w:rsidRPr="0097261C">
        <w:rPr>
          <w:color w:val="000000"/>
        </w:rPr>
        <w:t xml:space="preserve"> 1, 2.</w:t>
      </w:r>
    </w:p>
    <w:p w14:paraId="3CFA2FFC" w14:textId="77777777" w:rsidR="007A7C92" w:rsidRPr="0097261C" w:rsidRDefault="007A7C92" w:rsidP="007A7C92">
      <w:pPr>
        <w:spacing w:line="480" w:lineRule="auto"/>
        <w:ind w:left="300" w:hanging="300"/>
        <w:rPr>
          <w:color w:val="000000"/>
        </w:rPr>
      </w:pPr>
      <w:r w:rsidRPr="0097261C">
        <w:rPr>
          <w:color w:val="000000"/>
        </w:rPr>
        <w:t xml:space="preserve">Nicosia, A., Duchesne, T., Rivest, L., Fortin, D., 2016. A multi-state conditional logistic regression model for the analysis of animal movement. </w:t>
      </w:r>
      <w:r w:rsidRPr="0097261C">
        <w:rPr>
          <w:i/>
          <w:iCs/>
          <w:color w:val="000000"/>
        </w:rPr>
        <w:t>Ann Appl Stat</w:t>
      </w:r>
      <w:r w:rsidRPr="0097261C">
        <w:rPr>
          <w:color w:val="000000"/>
        </w:rPr>
        <w:t xml:space="preserve"> 11, 1537–1560. https://doi.org/10.1307/aoas/1507168839</w:t>
      </w:r>
    </w:p>
    <w:p w14:paraId="650F9EDA" w14:textId="77777777" w:rsidR="007A7C92" w:rsidRPr="0097261C" w:rsidRDefault="007A7C92" w:rsidP="007A7C92">
      <w:pPr>
        <w:spacing w:line="480" w:lineRule="auto"/>
        <w:ind w:left="300" w:hanging="300"/>
        <w:rPr>
          <w:color w:val="000000"/>
        </w:rPr>
      </w:pPr>
      <w:r w:rsidRPr="0097261C">
        <w:rPr>
          <w:color w:val="000000"/>
        </w:rPr>
        <w:lastRenderedPageBreak/>
        <w:t xml:space="preserve">Ordiz, A., Støen, O.-G., Delibes, M., Swenson, J.E., 2011. Predators or prey? Spatio-temporal discrimination of human-derived risk by brown bears. </w:t>
      </w:r>
      <w:r w:rsidRPr="0097261C">
        <w:rPr>
          <w:i/>
          <w:iCs/>
          <w:color w:val="000000"/>
        </w:rPr>
        <w:t>Oecologia</w:t>
      </w:r>
      <w:r w:rsidRPr="0097261C">
        <w:rPr>
          <w:color w:val="000000"/>
        </w:rPr>
        <w:t xml:space="preserve"> 166, 59–67. https://doi.org/10.1007/s00442-011-1920-5</w:t>
      </w:r>
    </w:p>
    <w:p w14:paraId="234DF5E7" w14:textId="77777777" w:rsidR="007A7C92" w:rsidRPr="0097261C" w:rsidRDefault="007A7C92" w:rsidP="007A7C92">
      <w:pPr>
        <w:spacing w:line="480" w:lineRule="auto"/>
        <w:ind w:left="300" w:hanging="300"/>
        <w:rPr>
          <w:color w:val="000000"/>
        </w:rPr>
      </w:pPr>
      <w:r w:rsidRPr="0097261C">
        <w:rPr>
          <w:color w:val="000000"/>
        </w:rPr>
        <w:t xml:space="preserve">Prima, M.C., Duchesne, T., Fortin, D., 2017. Robust inference from conditional logistic regression applied to movement and habitat selection analysis. </w:t>
      </w:r>
      <w:r w:rsidRPr="0097261C">
        <w:rPr>
          <w:i/>
          <w:iCs/>
          <w:color w:val="000000"/>
        </w:rPr>
        <w:t>PLoS ONE</w:t>
      </w:r>
      <w:r w:rsidRPr="0097261C">
        <w:rPr>
          <w:color w:val="000000"/>
        </w:rPr>
        <w:t xml:space="preserve"> 12, e0169779. https://doi.org/10.1371/journal.pone.0169779</w:t>
      </w:r>
    </w:p>
    <w:p w14:paraId="00DF5731" w14:textId="77777777" w:rsidR="007A7C92" w:rsidRPr="0097261C" w:rsidRDefault="007A7C92" w:rsidP="007A7C92">
      <w:pPr>
        <w:spacing w:line="480" w:lineRule="auto"/>
        <w:ind w:left="300" w:hanging="300"/>
        <w:rPr>
          <w:color w:val="000000"/>
        </w:rPr>
      </w:pPr>
      <w:r w:rsidRPr="0097261C">
        <w:rPr>
          <w:color w:val="000000"/>
        </w:rPr>
        <w:t>Schroeder, M.A., Robb, L.A., Braun, C., 2005. Criteria for gender and age. The Wildlife Society Bethesda.</w:t>
      </w:r>
    </w:p>
    <w:p w14:paraId="1320B617" w14:textId="77777777" w:rsidR="007A7C92" w:rsidRPr="0097261C" w:rsidRDefault="007A7C92" w:rsidP="007A7C92">
      <w:pPr>
        <w:spacing w:line="480" w:lineRule="auto"/>
        <w:ind w:left="300" w:hanging="300"/>
        <w:rPr>
          <w:color w:val="000000"/>
        </w:rPr>
      </w:pPr>
      <w:r w:rsidRPr="0097261C">
        <w:rPr>
          <w:color w:val="000000"/>
        </w:rPr>
        <w:t xml:space="preserve">Suraci, J., Frank, L., Oriol‐Cotterill, A., Ekwanga, S., Williams, T.M., Wilmers, C.C., 2019. Behavior‐specific habitat selection by African lions may promote their persistence in a human‐dominated landscape. </w:t>
      </w:r>
      <w:r w:rsidRPr="0097261C">
        <w:rPr>
          <w:i/>
          <w:iCs/>
          <w:color w:val="000000"/>
        </w:rPr>
        <w:t>Ecology</w:t>
      </w:r>
      <w:r w:rsidRPr="0097261C">
        <w:rPr>
          <w:color w:val="000000"/>
        </w:rPr>
        <w:t xml:space="preserve"> 100, e02644.</w:t>
      </w:r>
    </w:p>
    <w:p w14:paraId="68F6482D" w14:textId="77777777" w:rsidR="007A7C92" w:rsidRPr="0097261C" w:rsidRDefault="007A7C92" w:rsidP="007A7C92">
      <w:pPr>
        <w:spacing w:line="480" w:lineRule="auto"/>
        <w:ind w:left="300" w:hanging="300"/>
        <w:rPr>
          <w:color w:val="000000"/>
        </w:rPr>
      </w:pPr>
      <w:r w:rsidRPr="0097261C">
        <w:rPr>
          <w:color w:val="000000"/>
        </w:rPr>
        <w:t xml:space="preserve">Suraci, J., Nickel, B., Wilmers, C., 2020. Fine-scale movement decisions by a large carnivore inform conservation planning in human-dominated landscapes. </w:t>
      </w:r>
      <w:r w:rsidRPr="0097261C">
        <w:rPr>
          <w:i/>
          <w:iCs/>
          <w:color w:val="000000"/>
        </w:rPr>
        <w:t>Landsc Ecol</w:t>
      </w:r>
      <w:r w:rsidRPr="0097261C">
        <w:rPr>
          <w:color w:val="000000"/>
        </w:rPr>
        <w:t xml:space="preserve"> 35, 1635–1649. https://doi.org/10.1007/s10980-020-01052-2</w:t>
      </w:r>
    </w:p>
    <w:p w14:paraId="4B3BD80D" w14:textId="77777777" w:rsidR="007A7C92" w:rsidRDefault="007A7C92" w:rsidP="007A7C92">
      <w:pPr>
        <w:spacing w:line="480" w:lineRule="auto"/>
        <w:ind w:left="300" w:hanging="300"/>
        <w:rPr>
          <w:color w:val="000000"/>
        </w:rPr>
      </w:pPr>
      <w:r w:rsidRPr="0061694F">
        <w:rPr>
          <w:rFonts w:ascii="Times" w:hAnsi="Times"/>
          <w:color w:val="000000"/>
        </w:rPr>
        <w:t>Therneau, T.M. 2018</w:t>
      </w:r>
      <w:r>
        <w:rPr>
          <w:rFonts w:ascii="Times" w:hAnsi="Times"/>
          <w:color w:val="000000"/>
          <w:lang w:val="en-US"/>
        </w:rPr>
        <w:t>.</w:t>
      </w:r>
      <w:r w:rsidRPr="0061694F">
        <w:rPr>
          <w:rFonts w:ascii="Times" w:hAnsi="Times"/>
          <w:color w:val="000000"/>
        </w:rPr>
        <w:t xml:space="preserve"> survival: Survival Analysis. </w:t>
      </w:r>
      <w:r>
        <w:rPr>
          <w:rFonts w:ascii="Times" w:hAnsi="Times"/>
          <w:color w:val="000000"/>
        </w:rPr>
        <w:t xml:space="preserve">R package version 2.46-6. </w:t>
      </w:r>
      <w:r w:rsidRPr="00265201">
        <w:rPr>
          <w:rFonts w:ascii="Times" w:hAnsi="Times"/>
          <w:color w:val="000000"/>
        </w:rPr>
        <w:t>https://CRAN.R-project.org/package=survival</w:t>
      </w:r>
      <w:r w:rsidRPr="00817527">
        <w:rPr>
          <w:color w:val="000000"/>
        </w:rPr>
        <w:t xml:space="preserve"> </w:t>
      </w:r>
    </w:p>
    <w:p w14:paraId="51DC49E1" w14:textId="77777777" w:rsidR="007A7C92" w:rsidRPr="00BA6B47" w:rsidRDefault="007A7C92" w:rsidP="007A7C92">
      <w:pPr>
        <w:rPr>
          <w:lang w:val="en-US"/>
        </w:rPr>
      </w:pPr>
      <w:r w:rsidRPr="0097261C">
        <w:rPr>
          <w:color w:val="000000"/>
        </w:rPr>
        <w:t> </w:t>
      </w:r>
    </w:p>
    <w:p w14:paraId="0B0B30CE" w14:textId="77777777" w:rsidR="007A7C92" w:rsidRDefault="007A7C92" w:rsidP="007A7C92">
      <w:pPr>
        <w:rPr>
          <w:lang w:val="en-US"/>
        </w:rPr>
      </w:pPr>
    </w:p>
    <w:p w14:paraId="475C102C" w14:textId="77777777" w:rsidR="007A7C92" w:rsidRDefault="007A7C92" w:rsidP="007A7C92">
      <w:pPr>
        <w:rPr>
          <w:lang w:val="en-US"/>
        </w:rPr>
      </w:pPr>
    </w:p>
    <w:p w14:paraId="31E550CF" w14:textId="77777777" w:rsidR="007A7C92" w:rsidRDefault="007A7C92" w:rsidP="007A7C92">
      <w:pPr>
        <w:rPr>
          <w:lang w:val="en-US"/>
        </w:rPr>
      </w:pPr>
    </w:p>
    <w:p w14:paraId="4559F376" w14:textId="77777777" w:rsidR="007A7C92" w:rsidRDefault="007A7C92" w:rsidP="007A7C92">
      <w:pPr>
        <w:rPr>
          <w:lang w:val="en-US"/>
        </w:rPr>
      </w:pPr>
    </w:p>
    <w:p w14:paraId="26DDBCAD" w14:textId="77777777" w:rsidR="007A7C92" w:rsidRDefault="007A7C92" w:rsidP="007A7C92">
      <w:pPr>
        <w:rPr>
          <w:lang w:val="en-US"/>
        </w:rPr>
      </w:pPr>
    </w:p>
    <w:p w14:paraId="239C0547" w14:textId="77777777" w:rsidR="007A7C92" w:rsidRDefault="007A7C92" w:rsidP="007A7C92">
      <w:pPr>
        <w:rPr>
          <w:lang w:val="en-US"/>
        </w:rPr>
      </w:pPr>
    </w:p>
    <w:p w14:paraId="338332C2" w14:textId="77777777" w:rsidR="007A7C92" w:rsidRDefault="007A7C92" w:rsidP="007A7C92">
      <w:pPr>
        <w:rPr>
          <w:lang w:val="en-US"/>
        </w:rPr>
      </w:pPr>
    </w:p>
    <w:p w14:paraId="4B3F1EA2" w14:textId="77777777" w:rsidR="007A7C92" w:rsidRDefault="007A7C92" w:rsidP="007A7C92">
      <w:pPr>
        <w:rPr>
          <w:lang w:val="en-US"/>
        </w:rPr>
      </w:pPr>
    </w:p>
    <w:p w14:paraId="4F8704BE" w14:textId="77777777" w:rsidR="007A7C92" w:rsidRDefault="007A7C92" w:rsidP="007A7C92">
      <w:pPr>
        <w:rPr>
          <w:lang w:val="en-US"/>
        </w:rPr>
      </w:pPr>
    </w:p>
    <w:p w14:paraId="09CDC957" w14:textId="77777777" w:rsidR="007A7C92" w:rsidRDefault="007A7C92" w:rsidP="007A7C92">
      <w:pPr>
        <w:rPr>
          <w:lang w:val="en-US"/>
        </w:rPr>
      </w:pPr>
    </w:p>
    <w:p w14:paraId="36B1B9B1" w14:textId="77777777" w:rsidR="007A7C92" w:rsidRDefault="007A7C92" w:rsidP="007A7C92">
      <w:pPr>
        <w:rPr>
          <w:lang w:val="en-US"/>
        </w:rPr>
      </w:pPr>
    </w:p>
    <w:p w14:paraId="5B2D7FC9" w14:textId="77777777" w:rsidR="007A7C92" w:rsidRDefault="007A7C92" w:rsidP="007A7C92">
      <w:pPr>
        <w:rPr>
          <w:lang w:val="en-US"/>
        </w:rPr>
      </w:pPr>
    </w:p>
    <w:p w14:paraId="7B8C1C9B" w14:textId="77777777" w:rsidR="007A7C92" w:rsidRDefault="007A7C92" w:rsidP="007A7C92">
      <w:pPr>
        <w:rPr>
          <w:lang w:val="en-US"/>
        </w:rPr>
      </w:pPr>
    </w:p>
    <w:p w14:paraId="4932574D" w14:textId="77777777" w:rsidR="007A7C92" w:rsidRDefault="007A7C92" w:rsidP="007A7C92">
      <w:pPr>
        <w:rPr>
          <w:lang w:val="en-US"/>
        </w:rPr>
      </w:pPr>
    </w:p>
    <w:p w14:paraId="2B4BFB84" w14:textId="77777777" w:rsidR="007A7C92" w:rsidRDefault="007A7C92" w:rsidP="007A7C92">
      <w:pPr>
        <w:rPr>
          <w:lang w:val="en-US"/>
        </w:rPr>
      </w:pPr>
    </w:p>
    <w:p w14:paraId="1CFCC8ED" w14:textId="77777777" w:rsidR="007A7C92" w:rsidRDefault="007A7C92" w:rsidP="007A7C92">
      <w:pPr>
        <w:rPr>
          <w:lang w:val="en-US"/>
        </w:rPr>
      </w:pPr>
    </w:p>
    <w:p w14:paraId="28B4FB00" w14:textId="77777777" w:rsidR="007A7C92" w:rsidRDefault="007A7C92" w:rsidP="007A7C92">
      <w:pPr>
        <w:rPr>
          <w:lang w:val="en-US"/>
        </w:rPr>
      </w:pPr>
    </w:p>
    <w:p w14:paraId="420DECBE" w14:textId="77777777" w:rsidR="007A7C92" w:rsidRDefault="007A7C92" w:rsidP="007A7C92">
      <w:pPr>
        <w:pStyle w:val="ListParagraph"/>
        <w:numPr>
          <w:ilvl w:val="0"/>
          <w:numId w:val="6"/>
        </w:numPr>
        <w:spacing w:line="480" w:lineRule="auto"/>
        <w:rPr>
          <w:rFonts w:ascii="Times" w:hAnsi="Times" w:cs="Arial"/>
          <w:b/>
          <w:bCs/>
          <w:color w:val="000000" w:themeColor="text1"/>
        </w:rPr>
      </w:pPr>
      <w:r w:rsidRPr="00AA4D57">
        <w:rPr>
          <w:rFonts w:ascii="Times" w:hAnsi="Times" w:cs="Arial"/>
          <w:b/>
          <w:bCs/>
          <w:color w:val="000000" w:themeColor="text1"/>
        </w:rPr>
        <w:lastRenderedPageBreak/>
        <w:t>Supplemental Results</w:t>
      </w:r>
    </w:p>
    <w:p w14:paraId="2B400247" w14:textId="77777777" w:rsidR="007A7C92" w:rsidRDefault="007A7C92" w:rsidP="007A7C92">
      <w:pPr>
        <w:spacing w:line="480" w:lineRule="auto"/>
        <w:rPr>
          <w:rFonts w:ascii="Times" w:hAnsi="Times" w:cs="Arial"/>
          <w:i/>
          <w:iCs/>
          <w:color w:val="000000" w:themeColor="text1"/>
          <w:lang w:val="en-US"/>
        </w:rPr>
      </w:pPr>
      <w:r w:rsidRPr="00AA4D57">
        <w:rPr>
          <w:rFonts w:ascii="Times" w:hAnsi="Times" w:cs="Arial"/>
          <w:i/>
          <w:iCs/>
          <w:color w:val="000000" w:themeColor="text1"/>
          <w:lang w:val="en-US"/>
        </w:rPr>
        <w:t>1.</w:t>
      </w:r>
      <w:r>
        <w:rPr>
          <w:rFonts w:ascii="Times" w:hAnsi="Times" w:cs="Arial"/>
          <w:i/>
          <w:iCs/>
          <w:color w:val="000000" w:themeColor="text1"/>
          <w:lang w:val="en-US"/>
        </w:rPr>
        <w:t xml:space="preserve">1 </w:t>
      </w:r>
      <w:r w:rsidRPr="00AA4D57">
        <w:rPr>
          <w:rFonts w:ascii="Times" w:hAnsi="Times" w:cs="Arial"/>
          <w:i/>
          <w:iCs/>
          <w:color w:val="000000" w:themeColor="text1"/>
          <w:lang w:val="en-US"/>
        </w:rPr>
        <w:t>Sampling</w:t>
      </w:r>
    </w:p>
    <w:p w14:paraId="51A41BAF" w14:textId="77777777" w:rsidR="007A7C92" w:rsidRPr="00AA4D57" w:rsidRDefault="007A7C92" w:rsidP="007A7C92">
      <w:pPr>
        <w:spacing w:line="480" w:lineRule="auto"/>
        <w:ind w:firstLine="720"/>
        <w:rPr>
          <w:rFonts w:ascii="Times" w:hAnsi="Times" w:cs="Arial"/>
          <w:i/>
          <w:iCs/>
          <w:color w:val="000000" w:themeColor="text1"/>
          <w:lang w:val="en-US"/>
        </w:rPr>
      </w:pPr>
      <w:r w:rsidRPr="009D762E">
        <w:rPr>
          <w:rFonts w:ascii="Times" w:hAnsi="Times" w:cs="Arial"/>
          <w:color w:val="000000" w:themeColor="text1"/>
        </w:rPr>
        <w:t xml:space="preserve">We </w:t>
      </w:r>
      <w:r>
        <w:rPr>
          <w:rFonts w:ascii="Times" w:hAnsi="Times" w:cs="Arial"/>
          <w:color w:val="000000" w:themeColor="text1"/>
          <w:lang w:val="en-US"/>
        </w:rPr>
        <w:t>sampled</w:t>
      </w:r>
      <w:r w:rsidRPr="009D762E">
        <w:rPr>
          <w:rFonts w:ascii="Times" w:hAnsi="Times" w:cs="Arial"/>
          <w:color w:val="000000" w:themeColor="text1"/>
        </w:rPr>
        <w:t xml:space="preserve"> 29 individuals and GPS-collared 2</w:t>
      </w:r>
      <w:r>
        <w:rPr>
          <w:rFonts w:ascii="Times" w:hAnsi="Times" w:cs="Arial"/>
          <w:color w:val="000000" w:themeColor="text1"/>
          <w:lang w:val="en-US"/>
        </w:rPr>
        <w:t>4</w:t>
      </w:r>
      <w:r w:rsidRPr="009D762E">
        <w:rPr>
          <w:rFonts w:ascii="Times" w:hAnsi="Times" w:cs="Arial"/>
          <w:color w:val="000000" w:themeColor="text1"/>
        </w:rPr>
        <w:t xml:space="preserve"> unique individuals</w:t>
      </w:r>
      <w:r>
        <w:rPr>
          <w:rFonts w:ascii="Times" w:hAnsi="Times" w:cs="Arial"/>
          <w:color w:val="000000" w:themeColor="text1"/>
          <w:lang w:val="en-US"/>
        </w:rPr>
        <w:t xml:space="preserve"> included in our study, as well as one additional individual not included in the study (total collared n = 25). However, one individual was opportunistically GPS-collared after he was hit by a car north of Cape Town. He was rehabilitated by the Society for Prevention of Cruelty to Animals (SPCA). We GPS-collared him the day before his release in a region outside of our study area. Approximately two weeks post-release, he dispersed 50 km north and was thus far outside of our study area, and so his data were not included in our study because he inhabited an area outside of Cape Town, and because he inhabited an area that was not isolated by urbanization and the ocean. However, his home range data (post-dispersal) are presented in Supplemental Table S3.</w:t>
      </w:r>
    </w:p>
    <w:p w14:paraId="1FC6E3C4" w14:textId="77777777" w:rsidR="007A7C92" w:rsidRPr="00AA4D57" w:rsidRDefault="007A7C92" w:rsidP="007A7C92">
      <w:pPr>
        <w:rPr>
          <w:lang w:val="en-US"/>
        </w:rPr>
      </w:pPr>
    </w:p>
    <w:p w14:paraId="2C1C8BDA" w14:textId="77777777" w:rsidR="007A7C92" w:rsidRDefault="007A7C92" w:rsidP="007A7C92">
      <w:pPr>
        <w:spacing w:line="480" w:lineRule="auto"/>
        <w:rPr>
          <w:rFonts w:ascii="Times" w:hAnsi="Times" w:cs="Arial"/>
          <w:i/>
          <w:iCs/>
          <w:color w:val="000000" w:themeColor="text1"/>
          <w:lang w:val="en-US"/>
        </w:rPr>
      </w:pPr>
      <w:r>
        <w:rPr>
          <w:rFonts w:ascii="Times" w:hAnsi="Times" w:cs="Arial"/>
          <w:i/>
          <w:iCs/>
          <w:color w:val="000000" w:themeColor="text1"/>
          <w:lang w:val="en-US"/>
        </w:rPr>
        <w:t>1.2 Relocated Individual</w:t>
      </w:r>
    </w:p>
    <w:p w14:paraId="5E2E0621" w14:textId="77777777" w:rsidR="007A7C92" w:rsidRDefault="007A7C92" w:rsidP="007A7C92">
      <w:pPr>
        <w:spacing w:line="480" w:lineRule="auto"/>
        <w:ind w:firstLine="720"/>
        <w:rPr>
          <w:rFonts w:ascii="Times" w:hAnsi="Times"/>
          <w:color w:val="000000" w:themeColor="text1"/>
          <w:lang w:val="en-US"/>
        </w:rPr>
      </w:pPr>
      <w:r w:rsidRPr="00AA4D57">
        <w:rPr>
          <w:rFonts w:ascii="Times" w:hAnsi="Times" w:cs="Arial"/>
          <w:color w:val="000000" w:themeColor="text1"/>
          <w:lang w:val="en-US"/>
        </w:rPr>
        <w:t>One</w:t>
      </w:r>
      <w:r w:rsidRPr="00AA4D57">
        <w:rPr>
          <w:rFonts w:ascii="Times" w:hAnsi="Times" w:cs="Arial"/>
          <w:color w:val="000000" w:themeColor="text1"/>
        </w:rPr>
        <w:t xml:space="preserve"> individual in the wildland-dominated region presented a unique case. </w:t>
      </w:r>
      <w:r w:rsidRPr="00AA4D57">
        <w:rPr>
          <w:rFonts w:ascii="Times" w:hAnsi="Times" w:cs="Arial"/>
          <w:color w:val="000000" w:themeColor="text1"/>
          <w:lang w:val="en-US"/>
        </w:rPr>
        <w:t>A</w:t>
      </w:r>
      <w:r w:rsidRPr="00AA4D57">
        <w:rPr>
          <w:rFonts w:ascii="Times" w:hAnsi="Times" w:cs="Arial"/>
          <w:color w:val="000000" w:themeColor="text1"/>
        </w:rPr>
        <w:t>fter being initially detected preying on endangered African penguins (</w:t>
      </w:r>
      <w:r w:rsidRPr="00AA4D57">
        <w:rPr>
          <w:rFonts w:ascii="Times" w:hAnsi="Times" w:cs="Arial"/>
          <w:i/>
          <w:iCs/>
          <w:color w:val="000000" w:themeColor="text1"/>
        </w:rPr>
        <w:t>Spheniscus demersus</w:t>
      </w:r>
      <w:r w:rsidRPr="00AA4D57">
        <w:rPr>
          <w:rFonts w:ascii="Times" w:hAnsi="Times" w:cs="Arial"/>
          <w:color w:val="000000" w:themeColor="text1"/>
        </w:rPr>
        <w:t xml:space="preserve">), the City of Cape Town and South Africa National Parks (SANParks) decided to capture, GPS-collar, and relocate her (on the day of capture) 21 km north </w:t>
      </w:r>
      <w:r w:rsidRPr="00AA4D57">
        <w:rPr>
          <w:rFonts w:ascii="Times" w:hAnsi="Times"/>
          <w:color w:val="000000" w:themeColor="text1"/>
        </w:rPr>
        <w:t>to the urban-dominated region.</w:t>
      </w:r>
      <w:r w:rsidRPr="009D762E">
        <w:rPr>
          <w:rFonts w:ascii="Times" w:hAnsi="Times"/>
          <w:color w:val="000000" w:themeColor="text1"/>
        </w:rPr>
        <w:t xml:space="preserve"> We excluded the first 23 days (during which time her movements stabilized</w:t>
      </w:r>
      <w:r>
        <w:rPr>
          <w:rFonts w:ascii="Times" w:hAnsi="Times"/>
          <w:color w:val="000000" w:themeColor="text1"/>
        </w:rPr>
        <w:t xml:space="preserve"> after she established a home range</w:t>
      </w:r>
      <w:r w:rsidRPr="009D762E">
        <w:rPr>
          <w:rFonts w:ascii="Times" w:hAnsi="Times"/>
          <w:color w:val="000000" w:themeColor="text1"/>
        </w:rPr>
        <w:t>) of her data but included subsequent locations in SSFs</w:t>
      </w:r>
      <w:r>
        <w:rPr>
          <w:rFonts w:ascii="Times" w:hAnsi="Times"/>
          <w:color w:val="000000" w:themeColor="text1"/>
          <w:lang w:val="en-US"/>
        </w:rPr>
        <w:t xml:space="preserve"> and her home range calculation,</w:t>
      </w:r>
      <w:r w:rsidRPr="009D762E">
        <w:rPr>
          <w:rFonts w:ascii="Times" w:hAnsi="Times"/>
          <w:color w:val="000000" w:themeColor="text1"/>
        </w:rPr>
        <w:t xml:space="preserve"> and classified her as belonging to the urban-dominated region. </w:t>
      </w:r>
    </w:p>
    <w:p w14:paraId="26AE1B52" w14:textId="77777777" w:rsidR="007A7C92" w:rsidRPr="009D762E" w:rsidRDefault="007A7C92" w:rsidP="007A7C92">
      <w:pPr>
        <w:spacing w:line="480" w:lineRule="auto"/>
        <w:ind w:firstLine="720"/>
        <w:rPr>
          <w:rFonts w:ascii="Times" w:hAnsi="Times" w:cs="Arial"/>
          <w:color w:val="000000" w:themeColor="text1"/>
        </w:rPr>
      </w:pPr>
    </w:p>
    <w:p w14:paraId="005AF1E2" w14:textId="77777777" w:rsidR="007A7C92" w:rsidRDefault="007A7C92" w:rsidP="007A7C92">
      <w:pPr>
        <w:spacing w:line="480" w:lineRule="auto"/>
        <w:rPr>
          <w:rFonts w:ascii="Times" w:hAnsi="Times" w:cs="Arial"/>
          <w:i/>
          <w:iCs/>
          <w:color w:val="000000" w:themeColor="text1"/>
          <w:lang w:val="en-US"/>
        </w:rPr>
      </w:pPr>
      <w:r>
        <w:rPr>
          <w:rFonts w:ascii="Times" w:hAnsi="Times" w:cs="Arial"/>
          <w:i/>
          <w:iCs/>
          <w:color w:val="000000" w:themeColor="text1"/>
          <w:lang w:val="en-US"/>
        </w:rPr>
        <w:t>1.3 Activity</w:t>
      </w:r>
    </w:p>
    <w:p w14:paraId="3BFE1D74" w14:textId="77777777" w:rsidR="007A7C92" w:rsidRPr="00372029" w:rsidRDefault="007A7C92" w:rsidP="007A7C92">
      <w:pPr>
        <w:spacing w:line="480" w:lineRule="auto"/>
        <w:ind w:firstLine="720"/>
        <w:rPr>
          <w:color w:val="000000" w:themeColor="text1"/>
          <w:lang w:val="en-US"/>
        </w:rPr>
      </w:pPr>
      <w:r w:rsidRPr="009D762E">
        <w:rPr>
          <w:rFonts w:ascii="Times" w:hAnsi="Times"/>
          <w:color w:val="000000" w:themeColor="text1"/>
        </w:rPr>
        <w:t xml:space="preserve">We defined risk as a function of whether: i) individuals utilized the urban-dominated region (as opposed to the low-risk wildland-dominated region), and ii) individuals were </w:t>
      </w:r>
      <w:r>
        <w:rPr>
          <w:rFonts w:ascii="Times" w:hAnsi="Times"/>
          <w:color w:val="000000" w:themeColor="text1"/>
        </w:rPr>
        <w:t>of the subadult</w:t>
      </w:r>
      <w:r w:rsidRPr="0070728A">
        <w:rPr>
          <w:rFonts w:ascii="Times" w:hAnsi="Times"/>
          <w:color w:val="000000" w:themeColor="text1"/>
        </w:rPr>
        <w:t xml:space="preserve"> male</w:t>
      </w:r>
      <w:r>
        <w:rPr>
          <w:rFonts w:ascii="Times" w:hAnsi="Times"/>
          <w:color w:val="000000" w:themeColor="text1"/>
        </w:rPr>
        <w:t xml:space="preserve"> demographic</w:t>
      </w:r>
      <w:r>
        <w:rPr>
          <w:rStyle w:val="CommentReference"/>
          <w:rFonts w:eastAsiaTheme="minorEastAsia"/>
          <w:lang w:eastAsia="ja-JP"/>
        </w:rPr>
        <w:t>.</w:t>
      </w:r>
      <w:r w:rsidRPr="0070728A">
        <w:rPr>
          <w:rFonts w:ascii="Times" w:hAnsi="Times"/>
          <w:color w:val="000000" w:themeColor="text1"/>
        </w:rPr>
        <w:t xml:space="preserve"> For risk scenario (i), we compared the activity data of </w:t>
      </w:r>
      <w:r w:rsidRPr="009D762E">
        <w:rPr>
          <w:rFonts w:ascii="Times" w:hAnsi="Times"/>
          <w:color w:val="000000" w:themeColor="text1"/>
        </w:rPr>
        <w:t xml:space="preserve">four </w:t>
      </w:r>
      <w:r w:rsidRPr="009D762E">
        <w:rPr>
          <w:rFonts w:ascii="Times" w:hAnsi="Times"/>
          <w:color w:val="000000" w:themeColor="text1"/>
        </w:rPr>
        <w:lastRenderedPageBreak/>
        <w:t>adults from the wildland-dominated region, and 12 adults from the urban-dominated region</w:t>
      </w:r>
      <w:r>
        <w:rPr>
          <w:rFonts w:ascii="Times" w:hAnsi="Times"/>
          <w:color w:val="000000" w:themeColor="text1"/>
        </w:rPr>
        <w:t xml:space="preserve"> </w:t>
      </w:r>
      <w:r w:rsidRPr="009D762E">
        <w:rPr>
          <w:rFonts w:ascii="Times" w:hAnsi="Times"/>
          <w:color w:val="000000" w:themeColor="text1"/>
        </w:rPr>
        <w:t>(for which we had 20-min data). For risk scenario</w:t>
      </w:r>
      <w:r>
        <w:rPr>
          <w:rFonts w:ascii="Times" w:hAnsi="Times"/>
          <w:color w:val="000000" w:themeColor="text1"/>
        </w:rPr>
        <w:t xml:space="preserve"> </w:t>
      </w:r>
      <w:r w:rsidRPr="009D762E">
        <w:rPr>
          <w:rFonts w:ascii="Times" w:hAnsi="Times"/>
          <w:color w:val="000000" w:themeColor="text1"/>
        </w:rPr>
        <w:t xml:space="preserve">(ii), we compared the activity data of 12 adults to the data of </w:t>
      </w:r>
      <w:r>
        <w:rPr>
          <w:rFonts w:ascii="Times" w:hAnsi="Times"/>
          <w:color w:val="000000" w:themeColor="text1"/>
        </w:rPr>
        <w:t>six</w:t>
      </w:r>
      <w:r w:rsidRPr="009D762E">
        <w:rPr>
          <w:rFonts w:ascii="Times" w:hAnsi="Times"/>
          <w:color w:val="000000" w:themeColor="text1"/>
        </w:rPr>
        <w:t xml:space="preserve"> </w:t>
      </w:r>
      <w:r>
        <w:rPr>
          <w:rFonts w:ascii="Times" w:hAnsi="Times"/>
          <w:color w:val="000000" w:themeColor="text1"/>
        </w:rPr>
        <w:t>subadult</w:t>
      </w:r>
      <w:r w:rsidRPr="009D762E">
        <w:rPr>
          <w:rFonts w:ascii="Times" w:hAnsi="Times"/>
          <w:color w:val="000000" w:themeColor="text1"/>
        </w:rPr>
        <w:t xml:space="preserve"> males in the urban-dominated region. </w:t>
      </w:r>
      <w:r w:rsidRPr="00AA4D57">
        <w:rPr>
          <w:color w:val="000000" w:themeColor="text1"/>
        </w:rPr>
        <w:t>The variance-variance weighted mean log risk ratio among the 1,000 bootstrap replications was -0.005 (equivalent to 0.5% greater nocturnality among wildland-dominate</w:t>
      </w:r>
      <w:r>
        <w:rPr>
          <w:color w:val="000000" w:themeColor="text1"/>
          <w:lang w:val="en-US"/>
        </w:rPr>
        <w:t>d</w:t>
      </w:r>
      <w:r w:rsidRPr="00AA4D57">
        <w:rPr>
          <w:color w:val="000000" w:themeColor="text1"/>
        </w:rPr>
        <w:t xml:space="preserve"> caracals), with 48.6% of replicates indicating greater nocturnality among adult caracals in the urban-dominated region (bootstrap confidence interval: -0.20 – 0.20).</w:t>
      </w:r>
      <w:r>
        <w:rPr>
          <w:color w:val="000000" w:themeColor="text1"/>
          <w:lang w:val="en-US"/>
        </w:rPr>
        <w:t xml:space="preserve"> We found no evidence of increased shifted activity patterns in high risk groups, and that overall, caracals from all subgroups had crepuscular activity patterns (Supplemental Fig. S3).</w:t>
      </w:r>
    </w:p>
    <w:p w14:paraId="1EBCC762" w14:textId="77777777" w:rsidR="007A7C92" w:rsidRPr="00263C04" w:rsidRDefault="007A7C92" w:rsidP="007A7C92">
      <w:pPr>
        <w:spacing w:line="480" w:lineRule="auto"/>
        <w:ind w:firstLine="720"/>
        <w:rPr>
          <w:rFonts w:ascii="Times" w:hAnsi="Times" w:cs="Arial"/>
          <w:i/>
          <w:iCs/>
          <w:color w:val="000000" w:themeColor="text1"/>
          <w:lang w:val="en-US"/>
        </w:rPr>
      </w:pPr>
    </w:p>
    <w:p w14:paraId="4B39AD1A" w14:textId="77777777" w:rsidR="007A7C92" w:rsidRPr="00372029" w:rsidRDefault="007A7C92" w:rsidP="007A7C92">
      <w:pPr>
        <w:spacing w:line="480" w:lineRule="auto"/>
        <w:rPr>
          <w:rFonts w:ascii="Times" w:hAnsi="Times" w:cs="Arial"/>
          <w:i/>
          <w:iCs/>
          <w:color w:val="000000" w:themeColor="text1"/>
          <w:lang w:val="en-US"/>
        </w:rPr>
      </w:pPr>
      <w:r>
        <w:rPr>
          <w:rFonts w:ascii="Times" w:hAnsi="Times" w:cs="Arial"/>
          <w:i/>
          <w:iCs/>
          <w:color w:val="000000" w:themeColor="text1"/>
          <w:lang w:val="en-US"/>
        </w:rPr>
        <w:t xml:space="preserve">1.4 </w:t>
      </w:r>
      <w:r w:rsidRPr="00785120">
        <w:rPr>
          <w:rFonts w:ascii="Times" w:hAnsi="Times" w:cs="Arial"/>
          <w:i/>
          <w:iCs/>
          <w:color w:val="000000" w:themeColor="text1"/>
        </w:rPr>
        <w:t>Home range</w:t>
      </w:r>
      <w:r>
        <w:rPr>
          <w:rFonts w:ascii="Times" w:hAnsi="Times" w:cs="Arial"/>
          <w:i/>
          <w:iCs/>
          <w:color w:val="000000" w:themeColor="text1"/>
          <w:lang w:val="en-US"/>
        </w:rPr>
        <w:t>s</w:t>
      </w:r>
    </w:p>
    <w:p w14:paraId="7EB2A89D" w14:textId="77777777" w:rsidR="007A7C92" w:rsidRPr="00372029" w:rsidRDefault="007A7C92" w:rsidP="007A7C92">
      <w:pPr>
        <w:spacing w:line="480" w:lineRule="auto"/>
        <w:ind w:firstLine="720"/>
        <w:rPr>
          <w:rFonts w:ascii="Times" w:hAnsi="Times"/>
          <w:color w:val="000000" w:themeColor="text1"/>
        </w:rPr>
      </w:pPr>
      <w:r w:rsidRPr="00785120">
        <w:rPr>
          <w:rFonts w:ascii="Times" w:hAnsi="Times"/>
          <w:color w:val="000000" w:themeColor="text1"/>
          <w:lang w:val="en-US"/>
        </w:rPr>
        <w:t>We collected sufficient (≥1 month) of monitoring data from 2</w:t>
      </w:r>
      <w:r>
        <w:rPr>
          <w:rFonts w:ascii="Times" w:hAnsi="Times"/>
          <w:color w:val="000000" w:themeColor="text1"/>
          <w:lang w:val="en-US"/>
        </w:rPr>
        <w:t>5</w:t>
      </w:r>
      <w:r w:rsidRPr="00785120">
        <w:rPr>
          <w:rFonts w:ascii="Times" w:hAnsi="Times"/>
          <w:color w:val="000000" w:themeColor="text1"/>
          <w:lang w:val="en-US"/>
        </w:rPr>
        <w:t xml:space="preserve"> individuals</w:t>
      </w:r>
      <w:r>
        <w:rPr>
          <w:rFonts w:ascii="Times" w:hAnsi="Times"/>
          <w:color w:val="000000" w:themeColor="text1"/>
          <w:lang w:val="en-US"/>
        </w:rPr>
        <w:t xml:space="preserve"> (Supplemental Table S3)</w:t>
      </w:r>
      <w:r w:rsidRPr="00785120">
        <w:rPr>
          <w:rFonts w:ascii="Times" w:hAnsi="Times"/>
          <w:color w:val="000000" w:themeColor="text1"/>
          <w:lang w:val="en-US"/>
        </w:rPr>
        <w:t xml:space="preserve">. </w:t>
      </w:r>
      <w:r w:rsidRPr="00785120">
        <w:rPr>
          <w:rFonts w:ascii="Times" w:hAnsi="Times"/>
          <w:color w:val="000000" w:themeColor="text1"/>
        </w:rPr>
        <w:t>The mean adult male home range was 74.1 km</w:t>
      </w:r>
      <w:r w:rsidRPr="00785120">
        <w:rPr>
          <w:rFonts w:ascii="Times" w:hAnsi="Times"/>
          <w:color w:val="000000" w:themeColor="text1"/>
          <w:vertAlign w:val="superscript"/>
        </w:rPr>
        <w:t>2</w:t>
      </w:r>
      <w:r w:rsidRPr="00785120">
        <w:rPr>
          <w:rFonts w:ascii="Times" w:hAnsi="Times"/>
          <w:color w:val="000000" w:themeColor="text1"/>
        </w:rPr>
        <w:t xml:space="preserve"> (SE = 7.5</w:t>
      </w:r>
      <w:r>
        <w:rPr>
          <w:rFonts w:ascii="Times" w:hAnsi="Times"/>
          <w:color w:val="000000" w:themeColor="text1"/>
          <w:lang w:val="en-US"/>
        </w:rPr>
        <w:t>, Table 1</w:t>
      </w:r>
      <w:r w:rsidRPr="00785120">
        <w:rPr>
          <w:rFonts w:ascii="Times" w:hAnsi="Times"/>
          <w:color w:val="000000" w:themeColor="text1"/>
        </w:rPr>
        <w:t>). The largest home range we observed 110.7 km</w:t>
      </w:r>
      <w:r w:rsidRPr="00785120">
        <w:rPr>
          <w:rFonts w:ascii="Times" w:hAnsi="Times"/>
          <w:color w:val="000000" w:themeColor="text1"/>
          <w:vertAlign w:val="superscript"/>
        </w:rPr>
        <w:t>2</w:t>
      </w:r>
      <w:r w:rsidRPr="00785120">
        <w:rPr>
          <w:rFonts w:ascii="Times" w:hAnsi="Times"/>
          <w:color w:val="000000" w:themeColor="text1"/>
        </w:rPr>
        <w:t xml:space="preserve"> was for an adult male</w:t>
      </w:r>
      <w:r>
        <w:rPr>
          <w:rFonts w:ascii="Times" w:hAnsi="Times"/>
          <w:color w:val="000000" w:themeColor="text1"/>
          <w:lang w:val="en-US"/>
        </w:rPr>
        <w:t xml:space="preserve"> in the wildland-dominated region while</w:t>
      </w:r>
      <w:r w:rsidRPr="00785120">
        <w:rPr>
          <w:rFonts w:ascii="Times" w:hAnsi="Times"/>
          <w:color w:val="000000" w:themeColor="text1"/>
        </w:rPr>
        <w:t xml:space="preserve"> the smallest male home range we documented was in the Cape Flats</w:t>
      </w:r>
      <w:r w:rsidRPr="00785120">
        <w:rPr>
          <w:rFonts w:ascii="Times" w:hAnsi="Times"/>
          <w:color w:val="000000" w:themeColor="text1"/>
          <w:lang w:val="en-US"/>
        </w:rPr>
        <w:t xml:space="preserve"> </w:t>
      </w:r>
      <w:r w:rsidRPr="00785120">
        <w:rPr>
          <w:rFonts w:ascii="Times" w:hAnsi="Times"/>
          <w:color w:val="000000" w:themeColor="text1"/>
        </w:rPr>
        <w:t>(17.7 km</w:t>
      </w:r>
      <w:r w:rsidRPr="00785120">
        <w:rPr>
          <w:rFonts w:ascii="Times" w:hAnsi="Times"/>
          <w:color w:val="000000" w:themeColor="text1"/>
          <w:vertAlign w:val="superscript"/>
        </w:rPr>
        <w:t>2</w:t>
      </w:r>
      <w:r w:rsidRPr="00785120">
        <w:rPr>
          <w:rFonts w:ascii="Times" w:hAnsi="Times"/>
          <w:color w:val="000000" w:themeColor="text1"/>
        </w:rPr>
        <w:t>), the most urban</w:t>
      </w:r>
      <w:proofErr w:type="spellStart"/>
      <w:r>
        <w:rPr>
          <w:rFonts w:ascii="Times" w:hAnsi="Times"/>
          <w:color w:val="000000" w:themeColor="text1"/>
          <w:lang w:val="en-US"/>
        </w:rPr>
        <w:t>ized</w:t>
      </w:r>
      <w:proofErr w:type="spellEnd"/>
      <w:r w:rsidRPr="00785120">
        <w:rPr>
          <w:rFonts w:ascii="Times" w:hAnsi="Times"/>
          <w:color w:val="000000" w:themeColor="text1"/>
        </w:rPr>
        <w:t xml:space="preserve"> region of the study area</w:t>
      </w:r>
      <w:r>
        <w:rPr>
          <w:rFonts w:ascii="Times" w:hAnsi="Times"/>
          <w:color w:val="000000" w:themeColor="text1"/>
          <w:lang w:val="en-US"/>
        </w:rPr>
        <w:t xml:space="preserve"> </w:t>
      </w:r>
      <w:r w:rsidRPr="00CC6283">
        <w:rPr>
          <w:rFonts w:ascii="Times" w:hAnsi="Times"/>
          <w:color w:val="000000" w:themeColor="text1"/>
          <w:lang w:val="en-US"/>
        </w:rPr>
        <w:t>(</w:t>
      </w:r>
      <w:r w:rsidRPr="00CC6283">
        <w:rPr>
          <w:rFonts w:ascii="Times" w:hAnsi="Times"/>
          <w:color w:val="000000" w:themeColor="text1"/>
        </w:rPr>
        <w:t>Fig</w:t>
      </w:r>
      <w:r>
        <w:rPr>
          <w:rFonts w:ascii="Times" w:hAnsi="Times"/>
          <w:color w:val="000000" w:themeColor="text1"/>
          <w:lang w:val="en-US"/>
        </w:rPr>
        <w:t>.</w:t>
      </w:r>
      <w:r w:rsidRPr="00CC6283">
        <w:rPr>
          <w:rFonts w:ascii="Times" w:hAnsi="Times"/>
          <w:color w:val="000000" w:themeColor="text1"/>
        </w:rPr>
        <w:t xml:space="preserve"> 1</w:t>
      </w:r>
      <w:r w:rsidRPr="00CC6283">
        <w:rPr>
          <w:rFonts w:ascii="Times" w:hAnsi="Times"/>
          <w:color w:val="000000" w:themeColor="text1"/>
          <w:lang w:val="en-US"/>
        </w:rPr>
        <w:t>).</w:t>
      </w:r>
      <w:r w:rsidRPr="00785120">
        <w:rPr>
          <w:rFonts w:ascii="Times" w:hAnsi="Times"/>
          <w:color w:val="000000" w:themeColor="text1"/>
          <w:lang w:val="en-US"/>
        </w:rPr>
        <w:t xml:space="preserve"> Yet his home range still </w:t>
      </w:r>
      <w:r w:rsidRPr="00B10418">
        <w:rPr>
          <w:rFonts w:ascii="Times" w:hAnsi="Times"/>
          <w:color w:val="000000" w:themeColor="text1"/>
          <w:lang w:val="en-US"/>
        </w:rPr>
        <w:t xml:space="preserve">only </w:t>
      </w:r>
      <w:r w:rsidRPr="00B10418">
        <w:rPr>
          <w:rFonts w:ascii="Times" w:hAnsi="Times"/>
          <w:color w:val="000000" w:themeColor="text1"/>
        </w:rPr>
        <w:t xml:space="preserve">contained </w:t>
      </w:r>
      <w:r w:rsidRPr="00B10418">
        <w:rPr>
          <w:rFonts w:ascii="Times" w:hAnsi="Times"/>
          <w:color w:val="000000" w:themeColor="text1"/>
          <w:lang w:val="en-US"/>
        </w:rPr>
        <w:t>6.2</w:t>
      </w:r>
      <w:r w:rsidRPr="00B10418">
        <w:rPr>
          <w:rFonts w:ascii="Times" w:hAnsi="Times"/>
          <w:color w:val="000000" w:themeColor="text1"/>
        </w:rPr>
        <w:t>%</w:t>
      </w:r>
      <w:r w:rsidRPr="00B10418">
        <w:rPr>
          <w:rFonts w:ascii="Times" w:hAnsi="Times"/>
          <w:color w:val="000000" w:themeColor="text1"/>
          <w:lang w:val="en-US"/>
        </w:rPr>
        <w:t xml:space="preserve"> urban area although</w:t>
      </w:r>
      <w:r w:rsidRPr="00785120">
        <w:rPr>
          <w:rFonts w:ascii="Times" w:hAnsi="Times"/>
          <w:color w:val="000000" w:themeColor="text1"/>
          <w:lang w:val="en-US"/>
        </w:rPr>
        <w:t xml:space="preserve"> Cape Peninsula </w:t>
      </w:r>
      <w:r w:rsidRPr="00785120">
        <w:rPr>
          <w:rFonts w:ascii="Times" w:hAnsi="Times"/>
          <w:color w:val="000000" w:themeColor="text1"/>
        </w:rPr>
        <w:t>urban adult home ranges contained</w:t>
      </w:r>
      <w:r w:rsidRPr="00785120">
        <w:rPr>
          <w:rFonts w:ascii="Times" w:hAnsi="Times"/>
          <w:color w:val="000000" w:themeColor="text1"/>
          <w:lang w:val="en-US"/>
        </w:rPr>
        <w:t xml:space="preserve"> a mean of</w:t>
      </w:r>
      <w:r w:rsidRPr="00785120">
        <w:rPr>
          <w:rFonts w:ascii="Times" w:hAnsi="Times"/>
          <w:color w:val="000000" w:themeColor="text1"/>
        </w:rPr>
        <w:t xml:space="preserve"> 20% (SE = 3.0%) urban area. Among urban caracals, we detected a significantly higher proportion of urban area in</w:t>
      </w:r>
      <w:r w:rsidRPr="00785120">
        <w:rPr>
          <w:rFonts w:ascii="Times" w:hAnsi="Times"/>
          <w:color w:val="000000" w:themeColor="text1"/>
          <w:lang w:val="en-US"/>
        </w:rPr>
        <w:t xml:space="preserve"> adult</w:t>
      </w:r>
      <w:r w:rsidRPr="00785120">
        <w:rPr>
          <w:rFonts w:ascii="Times" w:hAnsi="Times"/>
          <w:color w:val="000000" w:themeColor="text1"/>
        </w:rPr>
        <w:t xml:space="preserve"> male home ranges compared with female home ranges (</w:t>
      </w:r>
      <w:r w:rsidRPr="00785120">
        <w:rPr>
          <w:rFonts w:ascii="Times" w:hAnsi="Times"/>
          <w:i/>
          <w:iCs/>
          <w:color w:val="000000" w:themeColor="text1"/>
        </w:rPr>
        <w:t>t</w:t>
      </w:r>
      <w:r w:rsidRPr="00785120">
        <w:rPr>
          <w:rFonts w:ascii="Times" w:hAnsi="Times"/>
          <w:color w:val="000000" w:themeColor="text1"/>
        </w:rPr>
        <w:t xml:space="preserve"> = -5.0, </w:t>
      </w:r>
      <w:r w:rsidRPr="00785120">
        <w:rPr>
          <w:rFonts w:ascii="Times" w:hAnsi="Times"/>
          <w:i/>
          <w:iCs/>
          <w:color w:val="000000" w:themeColor="text1"/>
        </w:rPr>
        <w:t>p</w:t>
      </w:r>
      <w:r w:rsidRPr="00785120">
        <w:rPr>
          <w:rFonts w:ascii="Times" w:hAnsi="Times"/>
          <w:color w:val="000000" w:themeColor="text1"/>
        </w:rPr>
        <w:t xml:space="preserve"> &lt; 0.001). </w:t>
      </w:r>
    </w:p>
    <w:p w14:paraId="26FB9E00" w14:textId="77777777" w:rsidR="007A7C92" w:rsidRPr="00F651FE" w:rsidRDefault="007A7C92" w:rsidP="007A7C92">
      <w:pPr>
        <w:rPr>
          <w:lang w:val="en-US"/>
        </w:rPr>
      </w:pPr>
    </w:p>
    <w:p w14:paraId="1DE92F5B" w14:textId="77777777" w:rsidR="007A7C92" w:rsidRPr="00734D29" w:rsidRDefault="007A7C92" w:rsidP="007A7C92">
      <w:pPr>
        <w:spacing w:line="480" w:lineRule="auto"/>
        <w:rPr>
          <w:rFonts w:ascii="Times" w:hAnsi="Times"/>
          <w:lang w:val="en-US"/>
        </w:rPr>
      </w:pPr>
    </w:p>
    <w:p w14:paraId="5D7CF333" w14:textId="77777777" w:rsidR="00386883" w:rsidRDefault="007A7C92"/>
    <w:sectPr w:rsidR="00386883" w:rsidSect="00D7569A">
      <w:pgSz w:w="11900" w:h="1682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altName w:val="﷽﷽﷽﷽﷽﷽﷽﷽আ"/>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Roman">
    <w:altName w:val="Times New Roman"/>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882696"/>
    <w:multiLevelType w:val="hybridMultilevel"/>
    <w:tmpl w:val="9774D98C"/>
    <w:lvl w:ilvl="0" w:tplc="967A48FE">
      <w:start w:val="6"/>
      <w:numFmt w:val="bullet"/>
      <w:lvlText w:val="-"/>
      <w:lvlJc w:val="left"/>
      <w:pPr>
        <w:ind w:left="720" w:hanging="360"/>
      </w:pPr>
      <w:rPr>
        <w:rFonts w:ascii="Times" w:eastAsiaTheme="minorHAnsi" w:hAnsi="Time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8E26D1"/>
    <w:multiLevelType w:val="hybridMultilevel"/>
    <w:tmpl w:val="940AC2EE"/>
    <w:lvl w:ilvl="0" w:tplc="83FA882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E76CB0"/>
    <w:multiLevelType w:val="multilevel"/>
    <w:tmpl w:val="A1B29A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67AD1F1C"/>
    <w:multiLevelType w:val="multilevel"/>
    <w:tmpl w:val="79F4E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F46173"/>
    <w:multiLevelType w:val="hybridMultilevel"/>
    <w:tmpl w:val="1898C6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5F61E9E"/>
    <w:multiLevelType w:val="hybridMultilevel"/>
    <w:tmpl w:val="777A18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5"/>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C92"/>
    <w:rsid w:val="003107CE"/>
    <w:rsid w:val="00316534"/>
    <w:rsid w:val="00373D83"/>
    <w:rsid w:val="00622525"/>
    <w:rsid w:val="006B2C4D"/>
    <w:rsid w:val="007A60A6"/>
    <w:rsid w:val="007A7C92"/>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FFA5F"/>
  <w15:chartTrackingRefBased/>
  <w15:docId w15:val="{D7E5BDAE-C917-45E0-8A10-43E919482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7C92"/>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A7C92"/>
    <w:rPr>
      <w:sz w:val="18"/>
      <w:szCs w:val="18"/>
    </w:rPr>
  </w:style>
  <w:style w:type="paragraph" w:styleId="CommentText">
    <w:name w:val="annotation text"/>
    <w:basedOn w:val="Normal"/>
    <w:link w:val="CommentTextChar"/>
    <w:uiPriority w:val="99"/>
    <w:unhideWhenUsed/>
    <w:rsid w:val="007A7C92"/>
    <w:rPr>
      <w:rFonts w:eastAsiaTheme="minorEastAsia"/>
      <w:lang w:val="en-US" w:eastAsia="ja-JP"/>
    </w:rPr>
  </w:style>
  <w:style w:type="character" w:customStyle="1" w:styleId="CommentTextChar">
    <w:name w:val="Comment Text Char"/>
    <w:basedOn w:val="DefaultParagraphFont"/>
    <w:link w:val="CommentText"/>
    <w:uiPriority w:val="99"/>
    <w:rsid w:val="007A7C92"/>
    <w:rPr>
      <w:rFonts w:ascii="Times New Roman" w:eastAsiaTheme="minorEastAsia" w:hAnsi="Times New Roman" w:cs="Times New Roman"/>
      <w:sz w:val="24"/>
      <w:szCs w:val="24"/>
      <w:lang w:eastAsia="ja-JP"/>
    </w:rPr>
  </w:style>
  <w:style w:type="paragraph" w:styleId="BalloonText">
    <w:name w:val="Balloon Text"/>
    <w:basedOn w:val="Normal"/>
    <w:link w:val="BalloonTextChar"/>
    <w:uiPriority w:val="99"/>
    <w:semiHidden/>
    <w:unhideWhenUsed/>
    <w:rsid w:val="007A7C92"/>
    <w:rPr>
      <w:rFonts w:eastAsiaTheme="minorHAnsi"/>
      <w:sz w:val="18"/>
      <w:szCs w:val="18"/>
      <w:lang w:val="en-US" w:eastAsia="en-US"/>
    </w:rPr>
  </w:style>
  <w:style w:type="character" w:customStyle="1" w:styleId="BalloonTextChar">
    <w:name w:val="Balloon Text Char"/>
    <w:basedOn w:val="DefaultParagraphFont"/>
    <w:link w:val="BalloonText"/>
    <w:uiPriority w:val="99"/>
    <w:semiHidden/>
    <w:rsid w:val="007A7C92"/>
    <w:rPr>
      <w:rFonts w:ascii="Times New Roman" w:hAnsi="Times New Roman" w:cs="Times New Roman"/>
      <w:sz w:val="18"/>
      <w:szCs w:val="18"/>
    </w:rPr>
  </w:style>
  <w:style w:type="character" w:styleId="PlaceholderText">
    <w:name w:val="Placeholder Text"/>
    <w:basedOn w:val="DefaultParagraphFont"/>
    <w:uiPriority w:val="99"/>
    <w:semiHidden/>
    <w:rsid w:val="007A7C92"/>
    <w:rPr>
      <w:color w:val="808080"/>
    </w:rPr>
  </w:style>
  <w:style w:type="character" w:customStyle="1" w:styleId="csl-entry">
    <w:name w:val="csl-entry"/>
    <w:basedOn w:val="DefaultParagraphFont"/>
    <w:rsid w:val="007A7C92"/>
  </w:style>
  <w:style w:type="character" w:styleId="Hyperlink">
    <w:name w:val="Hyperlink"/>
    <w:basedOn w:val="DefaultParagraphFont"/>
    <w:uiPriority w:val="99"/>
    <w:unhideWhenUsed/>
    <w:rsid w:val="007A7C92"/>
    <w:rPr>
      <w:color w:val="0000FF"/>
      <w:u w:val="single"/>
    </w:rPr>
  </w:style>
  <w:style w:type="paragraph" w:styleId="ListParagraph">
    <w:name w:val="List Paragraph"/>
    <w:basedOn w:val="Normal"/>
    <w:uiPriority w:val="34"/>
    <w:qFormat/>
    <w:rsid w:val="007A7C92"/>
    <w:pPr>
      <w:ind w:left="720"/>
      <w:contextualSpacing/>
    </w:pPr>
    <w:rPr>
      <w:rFonts w:asciiTheme="minorHAnsi" w:eastAsiaTheme="minorHAnsi" w:hAnsiTheme="minorHAnsi" w:cstheme="minorBidi"/>
      <w:lang w:val="en-US" w:eastAsia="en-US"/>
    </w:rPr>
  </w:style>
  <w:style w:type="character" w:customStyle="1" w:styleId="ref-title">
    <w:name w:val="ref-title"/>
    <w:basedOn w:val="DefaultParagraphFont"/>
    <w:rsid w:val="007A7C92"/>
  </w:style>
  <w:style w:type="paragraph" w:styleId="CommentSubject">
    <w:name w:val="annotation subject"/>
    <w:basedOn w:val="CommentText"/>
    <w:next w:val="CommentText"/>
    <w:link w:val="CommentSubjectChar"/>
    <w:uiPriority w:val="99"/>
    <w:semiHidden/>
    <w:unhideWhenUsed/>
    <w:rsid w:val="007A7C92"/>
    <w:rPr>
      <w:rFonts w:eastAsia="Times New Roman"/>
      <w:b/>
      <w:bCs/>
      <w:sz w:val="20"/>
      <w:szCs w:val="20"/>
      <w:lang w:eastAsia="en-US"/>
    </w:rPr>
  </w:style>
  <w:style w:type="character" w:customStyle="1" w:styleId="CommentSubjectChar">
    <w:name w:val="Comment Subject Char"/>
    <w:basedOn w:val="CommentTextChar"/>
    <w:link w:val="CommentSubject"/>
    <w:uiPriority w:val="99"/>
    <w:semiHidden/>
    <w:rsid w:val="007A7C92"/>
    <w:rPr>
      <w:rFonts w:ascii="Times New Roman" w:eastAsia="Times New Roman" w:hAnsi="Times New Roman" w:cs="Times New Roman"/>
      <w:b/>
      <w:bCs/>
      <w:sz w:val="20"/>
      <w:szCs w:val="20"/>
      <w:lang w:eastAsia="ja-JP"/>
    </w:rPr>
  </w:style>
  <w:style w:type="paragraph" w:styleId="Footer">
    <w:name w:val="footer"/>
    <w:basedOn w:val="Normal"/>
    <w:link w:val="FooterChar"/>
    <w:uiPriority w:val="99"/>
    <w:unhideWhenUsed/>
    <w:rsid w:val="007A7C92"/>
    <w:pPr>
      <w:tabs>
        <w:tab w:val="center" w:pos="4680"/>
        <w:tab w:val="right" w:pos="9360"/>
      </w:tabs>
    </w:pPr>
    <w:rPr>
      <w:lang w:val="en-US"/>
    </w:rPr>
  </w:style>
  <w:style w:type="character" w:customStyle="1" w:styleId="FooterChar">
    <w:name w:val="Footer Char"/>
    <w:basedOn w:val="DefaultParagraphFont"/>
    <w:link w:val="Footer"/>
    <w:uiPriority w:val="99"/>
    <w:rsid w:val="007A7C92"/>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rsid w:val="007A7C92"/>
  </w:style>
  <w:style w:type="paragraph" w:styleId="Revision">
    <w:name w:val="Revision"/>
    <w:hidden/>
    <w:uiPriority w:val="99"/>
    <w:semiHidden/>
    <w:rsid w:val="007A7C92"/>
    <w:pPr>
      <w:spacing w:after="0"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7A7C92"/>
  </w:style>
  <w:style w:type="paragraph" w:styleId="Header">
    <w:name w:val="header"/>
    <w:basedOn w:val="Normal"/>
    <w:link w:val="HeaderChar"/>
    <w:uiPriority w:val="99"/>
    <w:unhideWhenUsed/>
    <w:rsid w:val="007A7C92"/>
    <w:pPr>
      <w:tabs>
        <w:tab w:val="center" w:pos="4680"/>
        <w:tab w:val="right" w:pos="9360"/>
      </w:tabs>
    </w:pPr>
    <w:rPr>
      <w:lang w:val="en-US"/>
    </w:rPr>
  </w:style>
  <w:style w:type="character" w:customStyle="1" w:styleId="HeaderChar">
    <w:name w:val="Header Char"/>
    <w:basedOn w:val="DefaultParagraphFont"/>
    <w:link w:val="Header"/>
    <w:uiPriority w:val="99"/>
    <w:rsid w:val="007A7C92"/>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31584E60A7D4F7386969CA5F22B68D8"/>
        <w:category>
          <w:name w:val="General"/>
          <w:gallery w:val="placeholder"/>
        </w:category>
        <w:types>
          <w:type w:val="bbPlcHdr"/>
        </w:types>
        <w:behaviors>
          <w:behavior w:val="content"/>
        </w:behaviors>
        <w:guid w:val="{9894205C-D189-4C7C-9E96-A1F560C0BDD9}"/>
      </w:docPartPr>
      <w:docPartBody>
        <w:p w:rsidR="00000000" w:rsidRDefault="00387059" w:rsidP="00387059">
          <w:pPr>
            <w:pStyle w:val="731584E60A7D4F7386969CA5F22B68D8"/>
          </w:pPr>
          <w:r w:rsidRPr="00850DA2">
            <w:rPr>
              <w:rStyle w:val="PlaceholderText"/>
            </w:rPr>
            <w:t>Click or tap here to enter text.</w:t>
          </w:r>
        </w:p>
      </w:docPartBody>
    </w:docPart>
    <w:docPart>
      <w:docPartPr>
        <w:name w:val="ECA3855F9D4D48DCA313CF8EEEA851C6"/>
        <w:category>
          <w:name w:val="General"/>
          <w:gallery w:val="placeholder"/>
        </w:category>
        <w:types>
          <w:type w:val="bbPlcHdr"/>
        </w:types>
        <w:behaviors>
          <w:behavior w:val="content"/>
        </w:behaviors>
        <w:guid w:val="{2A74E3A8-FDC2-496F-A61D-05A8975C0EB5}"/>
      </w:docPartPr>
      <w:docPartBody>
        <w:p w:rsidR="00000000" w:rsidRDefault="00387059" w:rsidP="00387059">
          <w:pPr>
            <w:pStyle w:val="ECA3855F9D4D48DCA313CF8EEEA851C6"/>
          </w:pPr>
          <w:r w:rsidRPr="00617A01">
            <w:rPr>
              <w:rStyle w:val="PlaceholderText"/>
            </w:rPr>
            <w:t>Click or tap here to enter text.</w:t>
          </w:r>
        </w:p>
      </w:docPartBody>
    </w:docPart>
    <w:docPart>
      <w:docPartPr>
        <w:name w:val="4195D5E46B47447794668FC48E48DBE4"/>
        <w:category>
          <w:name w:val="General"/>
          <w:gallery w:val="placeholder"/>
        </w:category>
        <w:types>
          <w:type w:val="bbPlcHdr"/>
        </w:types>
        <w:behaviors>
          <w:behavior w:val="content"/>
        </w:behaviors>
        <w:guid w:val="{06B8F422-6EE6-49FF-951C-90C0E107DAF5}"/>
      </w:docPartPr>
      <w:docPartBody>
        <w:p w:rsidR="00000000" w:rsidRDefault="00387059" w:rsidP="00387059">
          <w:pPr>
            <w:pStyle w:val="4195D5E46B47447794668FC48E48DBE4"/>
          </w:pPr>
          <w:r w:rsidRPr="00617A01">
            <w:rPr>
              <w:rStyle w:val="PlaceholderText"/>
            </w:rPr>
            <w:t>Click or tap here to enter text.</w:t>
          </w:r>
        </w:p>
      </w:docPartBody>
    </w:docPart>
    <w:docPart>
      <w:docPartPr>
        <w:name w:val="9B4DB21DB63248258D238FBB7FA252A7"/>
        <w:category>
          <w:name w:val="General"/>
          <w:gallery w:val="placeholder"/>
        </w:category>
        <w:types>
          <w:type w:val="bbPlcHdr"/>
        </w:types>
        <w:behaviors>
          <w:behavior w:val="content"/>
        </w:behaviors>
        <w:guid w:val="{BBECEE73-4497-46AD-B9ED-BFD5B56E8055}"/>
      </w:docPartPr>
      <w:docPartBody>
        <w:p w:rsidR="00000000" w:rsidRDefault="00387059" w:rsidP="00387059">
          <w:pPr>
            <w:pStyle w:val="9B4DB21DB63248258D238FBB7FA252A7"/>
          </w:pPr>
          <w:r w:rsidRPr="00617A01">
            <w:rPr>
              <w:rStyle w:val="PlaceholderText"/>
            </w:rPr>
            <w:t>Click or tap here to enter text.</w:t>
          </w:r>
        </w:p>
      </w:docPartBody>
    </w:docPart>
    <w:docPart>
      <w:docPartPr>
        <w:name w:val="99A7253C3DFE44B1A278547CAE72D4D5"/>
        <w:category>
          <w:name w:val="General"/>
          <w:gallery w:val="placeholder"/>
        </w:category>
        <w:types>
          <w:type w:val="bbPlcHdr"/>
        </w:types>
        <w:behaviors>
          <w:behavior w:val="content"/>
        </w:behaviors>
        <w:guid w:val="{DBC1E88E-F5C2-4EF1-BE60-11833E97EAA3}"/>
      </w:docPartPr>
      <w:docPartBody>
        <w:p w:rsidR="00000000" w:rsidRDefault="00387059" w:rsidP="00387059">
          <w:pPr>
            <w:pStyle w:val="99A7253C3DFE44B1A278547CAE72D4D5"/>
          </w:pPr>
          <w:r w:rsidRPr="00617A01">
            <w:rPr>
              <w:rStyle w:val="PlaceholderText"/>
            </w:rPr>
            <w:t>Click or tap here to enter text.</w:t>
          </w:r>
        </w:p>
      </w:docPartBody>
    </w:docPart>
    <w:docPart>
      <w:docPartPr>
        <w:name w:val="269B64886CB74DB284956C93BD80EF94"/>
        <w:category>
          <w:name w:val="General"/>
          <w:gallery w:val="placeholder"/>
        </w:category>
        <w:types>
          <w:type w:val="bbPlcHdr"/>
        </w:types>
        <w:behaviors>
          <w:behavior w:val="content"/>
        </w:behaviors>
        <w:guid w:val="{B8597C37-2BC1-4C49-8351-12BFDEFA1C04}"/>
      </w:docPartPr>
      <w:docPartBody>
        <w:p w:rsidR="00000000" w:rsidRDefault="00387059" w:rsidP="00387059">
          <w:pPr>
            <w:pStyle w:val="269B64886CB74DB284956C93BD80EF94"/>
          </w:pPr>
          <w:r w:rsidRPr="00617A01">
            <w:rPr>
              <w:rStyle w:val="PlaceholderText"/>
            </w:rPr>
            <w:t>Click or tap here to enter text.</w:t>
          </w:r>
        </w:p>
      </w:docPartBody>
    </w:docPart>
    <w:docPart>
      <w:docPartPr>
        <w:name w:val="29D0981912BB4764B3C49D593B8DDEA5"/>
        <w:category>
          <w:name w:val="General"/>
          <w:gallery w:val="placeholder"/>
        </w:category>
        <w:types>
          <w:type w:val="bbPlcHdr"/>
        </w:types>
        <w:behaviors>
          <w:behavior w:val="content"/>
        </w:behaviors>
        <w:guid w:val="{23C46688-5E1A-4027-8E41-F57A426748F6}"/>
      </w:docPartPr>
      <w:docPartBody>
        <w:p w:rsidR="00000000" w:rsidRDefault="00387059" w:rsidP="00387059">
          <w:pPr>
            <w:pStyle w:val="29D0981912BB4764B3C49D593B8DDEA5"/>
          </w:pPr>
          <w:r w:rsidRPr="00617A01">
            <w:rPr>
              <w:rStyle w:val="PlaceholderText"/>
            </w:rPr>
            <w:t>Click or tap here to enter text.</w:t>
          </w:r>
        </w:p>
      </w:docPartBody>
    </w:docPart>
    <w:docPart>
      <w:docPartPr>
        <w:name w:val="CE5E268CDE9F419D94084688797E303A"/>
        <w:category>
          <w:name w:val="General"/>
          <w:gallery w:val="placeholder"/>
        </w:category>
        <w:types>
          <w:type w:val="bbPlcHdr"/>
        </w:types>
        <w:behaviors>
          <w:behavior w:val="content"/>
        </w:behaviors>
        <w:guid w:val="{AD03A216-DF6C-4A46-A9FD-2FA9BCBEC2C3}"/>
      </w:docPartPr>
      <w:docPartBody>
        <w:p w:rsidR="00000000" w:rsidRDefault="00387059" w:rsidP="00387059">
          <w:pPr>
            <w:pStyle w:val="CE5E268CDE9F419D94084688797E303A"/>
          </w:pPr>
          <w:r w:rsidRPr="00617A01">
            <w:rPr>
              <w:rStyle w:val="PlaceholderText"/>
            </w:rPr>
            <w:t>Click or tap here to enter text.</w:t>
          </w:r>
        </w:p>
      </w:docPartBody>
    </w:docPart>
    <w:docPart>
      <w:docPartPr>
        <w:name w:val="D25D8EBE714A4422B25B2C10F942C65E"/>
        <w:category>
          <w:name w:val="General"/>
          <w:gallery w:val="placeholder"/>
        </w:category>
        <w:types>
          <w:type w:val="bbPlcHdr"/>
        </w:types>
        <w:behaviors>
          <w:behavior w:val="content"/>
        </w:behaviors>
        <w:guid w:val="{88E5994A-5174-45CB-ADC9-3FDC24694307}"/>
      </w:docPartPr>
      <w:docPartBody>
        <w:p w:rsidR="00000000" w:rsidRDefault="00387059" w:rsidP="00387059">
          <w:pPr>
            <w:pStyle w:val="D25D8EBE714A4422B25B2C10F942C65E"/>
          </w:pPr>
          <w:r w:rsidRPr="00617A0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altName w:val="﷽﷽﷽﷽﷽﷽﷽﷽আ"/>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Roman">
    <w:altName w:val="Times New Roman"/>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059"/>
    <w:rsid w:val="00387059"/>
    <w:rsid w:val="005A3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7059"/>
    <w:rPr>
      <w:color w:val="808080"/>
    </w:rPr>
  </w:style>
  <w:style w:type="paragraph" w:customStyle="1" w:styleId="731584E60A7D4F7386969CA5F22B68D8">
    <w:name w:val="731584E60A7D4F7386969CA5F22B68D8"/>
    <w:rsid w:val="00387059"/>
  </w:style>
  <w:style w:type="paragraph" w:customStyle="1" w:styleId="ECA3855F9D4D48DCA313CF8EEEA851C6">
    <w:name w:val="ECA3855F9D4D48DCA313CF8EEEA851C6"/>
    <w:rsid w:val="00387059"/>
  </w:style>
  <w:style w:type="paragraph" w:customStyle="1" w:styleId="4195D5E46B47447794668FC48E48DBE4">
    <w:name w:val="4195D5E46B47447794668FC48E48DBE4"/>
    <w:rsid w:val="00387059"/>
  </w:style>
  <w:style w:type="paragraph" w:customStyle="1" w:styleId="9B4DB21DB63248258D238FBB7FA252A7">
    <w:name w:val="9B4DB21DB63248258D238FBB7FA252A7"/>
    <w:rsid w:val="00387059"/>
  </w:style>
  <w:style w:type="paragraph" w:customStyle="1" w:styleId="99A7253C3DFE44B1A278547CAE72D4D5">
    <w:name w:val="99A7253C3DFE44B1A278547CAE72D4D5"/>
    <w:rsid w:val="00387059"/>
  </w:style>
  <w:style w:type="paragraph" w:customStyle="1" w:styleId="269B64886CB74DB284956C93BD80EF94">
    <w:name w:val="269B64886CB74DB284956C93BD80EF94"/>
    <w:rsid w:val="00387059"/>
  </w:style>
  <w:style w:type="paragraph" w:customStyle="1" w:styleId="29D0981912BB4764B3C49D593B8DDEA5">
    <w:name w:val="29D0981912BB4764B3C49D593B8DDEA5"/>
    <w:rsid w:val="00387059"/>
  </w:style>
  <w:style w:type="paragraph" w:customStyle="1" w:styleId="CE5E268CDE9F419D94084688797E303A">
    <w:name w:val="CE5E268CDE9F419D94084688797E303A"/>
    <w:rsid w:val="00387059"/>
  </w:style>
  <w:style w:type="paragraph" w:customStyle="1" w:styleId="D25D8EBE714A4422B25B2C10F942C65E">
    <w:name w:val="D25D8EBE714A4422B25B2C10F942C65E"/>
    <w:rsid w:val="0038705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7936</Words>
  <Characters>45241</Characters>
  <Application>Microsoft Office Word</Application>
  <DocSecurity>0</DocSecurity>
  <Lines>377</Lines>
  <Paragraphs>106</Paragraphs>
  <ScaleCrop>false</ScaleCrop>
  <Company/>
  <LinksUpToDate>false</LinksUpToDate>
  <CharactersWithSpaces>53071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2021-08-04T15:35:00Z</dcterms:created>
  <dcterms:modified xsi:type="dcterms:W3CDTF">2021-08-04T15:35:00Z</dcterms:modified>
</cp:coreProperties>
</file>