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9A189" w14:textId="15B21859" w:rsidR="0095005F" w:rsidRPr="0023696D" w:rsidRDefault="00AE4AC1" w:rsidP="00883A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696D"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tbl>
      <w:tblPr>
        <w:tblW w:w="14977" w:type="dxa"/>
        <w:jc w:val="center"/>
        <w:tblLook w:val="04A0" w:firstRow="1" w:lastRow="0" w:firstColumn="1" w:lastColumn="0" w:noHBand="0" w:noVBand="1"/>
      </w:tblPr>
      <w:tblGrid>
        <w:gridCol w:w="4194"/>
        <w:gridCol w:w="1950"/>
        <w:gridCol w:w="2050"/>
        <w:gridCol w:w="2050"/>
        <w:gridCol w:w="2050"/>
        <w:gridCol w:w="1850"/>
        <w:gridCol w:w="883"/>
      </w:tblGrid>
      <w:tr w:rsidR="00CB3B67" w:rsidRPr="00CB3B67" w14:paraId="720708A4" w14:textId="77777777" w:rsidTr="001C27A0">
        <w:trPr>
          <w:trHeight w:val="290"/>
          <w:jc w:val="center"/>
        </w:trPr>
        <w:tc>
          <w:tcPr>
            <w:tcW w:w="14977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1FD8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Table 1. Demographic and clinical characteristics of participants among different SBP groups</w:t>
            </w:r>
          </w:p>
        </w:tc>
      </w:tr>
      <w:tr w:rsidR="00CB3B67" w:rsidRPr="00CB3B67" w14:paraId="75CB9982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3600F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8E94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  <w:r w:rsidRPr="00CB3B67">
              <w:rPr>
                <w:rFonts w:ascii="Symbol" w:eastAsia="等线" w:hAnsi="Symbol" w:cs="Times New Roman"/>
                <w:color w:val="000000"/>
                <w:kern w:val="0"/>
                <w:sz w:val="20"/>
                <w:szCs w:val="20"/>
              </w:rPr>
              <w:t>£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SBP&lt;120, mmHg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9393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  <w:r w:rsidRPr="00CB3B67">
              <w:rPr>
                <w:rFonts w:ascii="Symbol" w:eastAsia="等线" w:hAnsi="Symbol" w:cs="Times New Roman"/>
                <w:color w:val="000000"/>
                <w:kern w:val="0"/>
                <w:sz w:val="20"/>
                <w:szCs w:val="20"/>
              </w:rPr>
              <w:t>£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SBP&lt;130, mmHg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5655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  <w:r w:rsidRPr="00CB3B67">
              <w:rPr>
                <w:rFonts w:ascii="Symbol" w:eastAsia="等线" w:hAnsi="Symbol" w:cs="Times New Roman"/>
                <w:color w:val="000000"/>
                <w:kern w:val="0"/>
                <w:sz w:val="20"/>
                <w:szCs w:val="20"/>
              </w:rPr>
              <w:t>£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SBP&lt;140, mmHg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EDEB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  <w:r w:rsidRPr="00CB3B67">
              <w:rPr>
                <w:rFonts w:ascii="Symbol" w:eastAsia="等线" w:hAnsi="Symbol" w:cs="Times New Roman"/>
                <w:color w:val="000000"/>
                <w:kern w:val="0"/>
                <w:sz w:val="20"/>
                <w:szCs w:val="20"/>
              </w:rPr>
              <w:t>£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SBP&lt;150, mmHg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3711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  <w:r w:rsidRPr="00CB3B67">
              <w:rPr>
                <w:rFonts w:ascii="Symbol" w:eastAsia="等线" w:hAnsi="Symbol" w:cs="Times New Roman"/>
                <w:color w:val="000000"/>
                <w:kern w:val="0"/>
                <w:sz w:val="20"/>
                <w:szCs w:val="20"/>
              </w:rPr>
              <w:t>£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SBP, mmHg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6724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CB3B67" w:rsidRPr="00CB3B67" w14:paraId="776DC324" w14:textId="77777777" w:rsidTr="001C27A0">
        <w:trPr>
          <w:trHeight w:val="280"/>
          <w:jc w:val="center"/>
        </w:trPr>
        <w:tc>
          <w:tcPr>
            <w:tcW w:w="6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1082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Participants with HbA1c &lt;10%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FD81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1322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CDF3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D1DF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35BF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B3B67" w:rsidRPr="00CB3B67" w14:paraId="319E44DE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255A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CF7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56B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34D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5EC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81A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FEF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B3B67" w:rsidRPr="00CB3B67" w14:paraId="34B924AA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D663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Age, mean ± SD,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505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48.5 ± 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9C5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53.4 ± 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4A9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49.9 ± 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30E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52.8 ± 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35D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54.4 ± 13.1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2E7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CB3B67" w:rsidRPr="00CB3B67" w14:paraId="42B8178E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4A86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 sex,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DC6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(57.9)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5B6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(64.6)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3AE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(71.2)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066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(64.2)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D20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(64.2)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1A3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CB3B67" w:rsidRPr="00CB3B67" w14:paraId="55A08F2D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742F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Current smoking,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017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(25.0)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377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(28.1)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5B8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13F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(32.1)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DC1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(32.1)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7E1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CB3B67" w:rsidRPr="00CB3B67" w14:paraId="75BE8C84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8220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Current alcohol consumption,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B1C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 (39.5)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38C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(42.2)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8B0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(43.1)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753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(50.9)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70C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(43.4)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CD5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CB3B67" w:rsidRPr="00CB3B67" w14:paraId="4A682F80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99F8" w14:textId="50C0380E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Duration of diabetes,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75DD" w14:textId="79333FE8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 (0.7,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9705" w14:textId="3E27AAC8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 (1.5,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7EB2" w14:textId="12CF8C1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 (1.1,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5172" w14:textId="3F3EAC4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 (2.0,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7A00" w14:textId="626493D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 (2.0,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27F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</w:tr>
      <w:tr w:rsidR="00CB3B67" w:rsidRPr="00CB3B67" w14:paraId="55703C15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315F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Self-reported hypertension,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C44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(14.5)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DB0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(23.1)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D7E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 (41.1)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F85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(49.1)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BEC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 (60.4)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E51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0A94FC68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C95F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CHD,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0FE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(18.4)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512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(24.6)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2F4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(16.4)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255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(18.9)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21B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(24.5)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62A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CB3B67" w:rsidRPr="00CB3B67" w14:paraId="668299CE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D88F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Stroke,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90F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EAE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BEE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(11.0)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DBB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(13.2)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C4E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(24.5)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D2B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CB3B67" w:rsidRPr="00CB3B67" w14:paraId="291D2C5C" w14:textId="77777777" w:rsidTr="001C27A0">
        <w:trPr>
          <w:trHeight w:val="31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5505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BMI, mean ± SD, kg/m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6AD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24.7 ± 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CBF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25.3 ± 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9BD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27.0 ± 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C63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27.2 ± 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46C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26.4 ± 5.0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70E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58DA5A3A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8D5A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SBP, mean ± SD,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9DE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111.8 ± 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339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124.6 ± 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CF73" w14:textId="7234450F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134.2 ± 3</w:t>
            </w:r>
            <w:r w:rsidR="00084A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3834" w14:textId="6FA60CC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144.5 ± 3</w:t>
            </w:r>
            <w:r w:rsidR="00084A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236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160.5 ± 9.2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A0F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761C5A30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35A4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DBP, mean ± SD,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B4D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71.8 ± 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456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77.2 ± 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107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82.9 ± 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2D2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87.2 ± 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1AC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91.9 ± 9.8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877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534DDFBB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E1D8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HbA1c, mean ± SD,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DF6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 ± 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4F2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 ± 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B2D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 ± 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42E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 ± 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B57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 ± 1.2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C28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CB3B67" w:rsidRPr="00CB3B67" w14:paraId="7C7EE069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DA3A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HbA1c, mean ± SD, mmol/mol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E65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64.1 ± 14.0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A0C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65.2 ± 12.0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A25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66.5 ± 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344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66.8 ± 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82F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66.7 ± 13.0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7BF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CB3B67" w:rsidRPr="00CB3B67" w14:paraId="0623942C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1DFF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FBG, mean ± SD,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913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 ± 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7D3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 ± 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9FB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 ± 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14A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 ± 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26B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 ± 1.8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E33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CB3B67" w:rsidRPr="00CB3B67" w14:paraId="7C511585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1CE0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2h PBG, mean ± SD,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7C6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16.1 ± 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D8F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16.2 ± 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CD3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15.6 ± 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FF2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15.6 ± 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955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16.7 ± 4.6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304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CB3B67" w:rsidRPr="00CB3B67" w14:paraId="217D25D4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92D1" w14:textId="4788435F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2D5F" w14:textId="7530C97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 (0.9,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805D" w14:textId="6BACCF3C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 (1.1,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2429" w14:textId="5F97333F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 (1.1,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1176" w14:textId="4695DADE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 (1.1,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AA2B" w14:textId="7DFA4E76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 (1.1,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065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CB3B67" w:rsidRPr="00CB3B67" w14:paraId="3756B018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F0E8" w14:textId="06A10094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EBA4" w14:textId="518D6A0E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 (3.7,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D9FA" w14:textId="392A6D0F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 (3.8,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3F22" w14:textId="2BA6A75A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 (3.9,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EA2B" w14:textId="336EE57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 (3.8,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6656" w14:textId="4064C6F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 (3.5,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CEA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</w:tr>
      <w:tr w:rsidR="00CB3B67" w:rsidRPr="00CB3B67" w14:paraId="3EE44CC0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5C1E" w14:textId="699FDD0B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HDL-C,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A4BF" w14:textId="34EFE07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EF8E" w14:textId="718202AC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EEF4" w14:textId="23AD867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F4B6" w14:textId="530C07A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BD71" w14:textId="0F8E60A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4AE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CB3B67" w:rsidRPr="00CB3B67" w14:paraId="2206F9DE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35BE" w14:textId="641E5EA6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LDL-C,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AB9D" w14:textId="7C21F5C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 (1.9,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8DF7" w14:textId="3DDF77B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 (2.1,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EDBC" w14:textId="4101656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 (2.2,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1731" w14:textId="6D9BEECA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 (1.9,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A118" w14:textId="1224BB7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 (1.7,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FDF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CB3B67" w:rsidRPr="00CB3B67" w14:paraId="6A49A0B2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821C" w14:textId="26377B80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ALT,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U/L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1215" w14:textId="39899FB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17.8 (13.3,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AC63" w14:textId="6FC1DF03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17.4 (12.9,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219E" w14:textId="7B956F9F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24.7 (15.2,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611A" w14:textId="2EE8189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18.5 (12.9,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C67C" w14:textId="1903BC4F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14.7 (11.7,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6B0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CB3B67" w:rsidRPr="00CB3B67" w14:paraId="3793014D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B7BD" w14:textId="3F5BF4AC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U/L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96CB" w14:textId="45C6396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16.0 (13.4,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A803" w14:textId="609448B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14.7 (12.3,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52C3" w14:textId="33B6150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18.6 (14.2,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A3E3" w14:textId="6B50AB9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15.9 (14.0,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F2EA" w14:textId="10D4A79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17.0 (13.0,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BE5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CB3B67" w:rsidRPr="00CB3B67" w14:paraId="4AF3274F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C90E" w14:textId="492E0194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UA,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), </w:t>
            </w:r>
            <w:proofErr w:type="spellStart"/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EF01" w14:textId="04FF6DA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286.0 (246.5,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0029" w14:textId="561F305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269.0 (234.0,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F60A" w14:textId="058E0659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310.5 (255.0,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D2F8" w14:textId="3496332A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284.0 (245.0,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5F50" w14:textId="013599E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338.0 (251.0,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7D7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CB3B67" w:rsidRPr="00CB3B67" w14:paraId="2AE4D6DE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80D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Oral antihypertensive agent treatment,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193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(13.2)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E20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(15.4)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870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(30.1)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F8E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(39.6)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815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(43.4)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C9E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33A8860A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CE7A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Insulin treatment,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F14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(22.4)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9A7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(21.5)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9C2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(23.3)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49C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(26.4)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013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(34.0)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C39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</w:tr>
      <w:tr w:rsidR="00CB3B67" w:rsidRPr="00CB3B67" w14:paraId="5E1733CB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0AEB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Oral hypoglycemic agent treatment,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B8A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 (69.7)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C6D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 (83.1)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524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(71.2)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CA7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 (71.7)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C1B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 (73.6)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9A2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CB3B67" w:rsidRPr="00CB3B67" w14:paraId="7AE7DADD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DA39" w14:textId="005D8C2F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HOMA2-IR,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90A0" w14:textId="1FD79E13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 (1.2,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34BF" w14:textId="2DD80A5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 (1.3,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6F81" w14:textId="54109779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 (1.5,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AC30" w14:textId="1B8FD2D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 (1.4,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7EE3" w14:textId="7797C8A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 (1.4,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8EF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</w:tr>
      <w:tr w:rsidR="00CB3B67" w:rsidRPr="00CB3B67" w14:paraId="43F33B45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4147" w14:textId="14F8E2D8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Matsuda index,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1756" w14:textId="2B2332D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77.8 (50.5,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1037" w14:textId="006228B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82.1 (61.5,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DCE2" w14:textId="50BFC5D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65.9 (37.6,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87D8" w14:textId="6814F9F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81.7 (51.4,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36B9" w14:textId="07C7019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63.8 (38.9,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151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CB3B67" w:rsidRPr="00CB3B67" w14:paraId="50757A35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A214" w14:textId="78954E9A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HOMA2-B,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B534" w14:textId="12F56C19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67.4 (42.5,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60DC" w14:textId="6C40C23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57.5 (42.5,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B103" w14:textId="0B6693BE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68.6 (46.7,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98CE" w14:textId="793E8D8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64.5 (38.8,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F313" w14:textId="6FC7718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60.2 (40.5,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EA6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CB3B67" w:rsidRPr="00CB3B67" w14:paraId="70C850FF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1D78" w14:textId="515AC545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ISSI2,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52BE" w14:textId="224ECCB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147.9 (92.4,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2E2D" w14:textId="440FA05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143.0 (84.9,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1E3B" w14:textId="2686A44A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145.5 (108.0,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ABE2" w14:textId="63E17B5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137.5 (86.3,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B200" w14:textId="5C448E4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109.2 (85.5,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8CF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</w:tr>
      <w:tr w:rsidR="00CB3B67" w:rsidRPr="00CB3B67" w14:paraId="42BCDCE1" w14:textId="77777777" w:rsidTr="001C27A0">
        <w:trPr>
          <w:trHeight w:val="280"/>
          <w:jc w:val="center"/>
        </w:trPr>
        <w:tc>
          <w:tcPr>
            <w:tcW w:w="6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4258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Participants with HbA1c </w:t>
            </w:r>
            <w:r w:rsidRPr="00CB3B67">
              <w:rPr>
                <w:rFonts w:ascii="Symbol" w:eastAsia="等线" w:hAnsi="Symbol" w:cs="Times New Roman"/>
                <w:color w:val="000000"/>
                <w:kern w:val="0"/>
                <w:sz w:val="20"/>
                <w:szCs w:val="20"/>
              </w:rPr>
              <w:t>³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FF9D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F51C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3385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7B4A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9707" w14:textId="77777777" w:rsidR="00CB3B67" w:rsidRPr="00CB3B67" w:rsidRDefault="00CB3B67" w:rsidP="00CB3B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B3B67" w:rsidRPr="00CB3B67" w14:paraId="302A82DD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8ECF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8AB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8CE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5E2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DF6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038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2F3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B3B67" w:rsidRPr="00CB3B67" w14:paraId="7A02C683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1400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Age, mean ± SD,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3B4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44.6 ± 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3FF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45.6 ± 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44C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47.4 ± 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C86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47.8 ± 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160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49.3 ± 12.9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E95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</w:tr>
      <w:tr w:rsidR="00CB3B67" w:rsidRPr="00CB3B67" w14:paraId="2947080F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8A19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 sex,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BA5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(73.6)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C27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 (74.2)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3D0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(71.2)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C09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(63.9)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226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(51.6)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3A3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CB3B67" w:rsidRPr="00CB3B67" w14:paraId="6352ACCB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EF62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Current smoking,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447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561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(34.9)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31B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(35.6)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D0B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(25.7)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BB8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(29.0)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EDD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</w:tr>
      <w:tr w:rsidR="00CB3B67" w:rsidRPr="00CB3B67" w14:paraId="72C21C11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D776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Current alcohol consumption,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C36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 (53.9)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11E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 (56.1)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6E7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(42.4)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2FB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(51.4)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45F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(32.3)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ABB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CB3B67" w:rsidRPr="00CB3B67" w14:paraId="0A1D1A42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B10A" w14:textId="4D13B21B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Duration of diabetes,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7FAA" w14:textId="07A48E0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 (0.0,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449E" w14:textId="4EE867D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 (0.1,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5384" w14:textId="44E3CA9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BB02" w14:textId="71E0D56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 (0.0,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FD37" w14:textId="5966DD1A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 (0.7,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F76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 </w:t>
            </w:r>
          </w:p>
        </w:tc>
      </w:tr>
      <w:tr w:rsidR="00CB3B67" w:rsidRPr="00CB3B67" w14:paraId="50743134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1D89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Self-reported hypertension,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D62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(11.0)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77A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(22.7)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013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(28.8)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294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(44.4)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F06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(64.5)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3DD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50E501D3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787A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CHD,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98F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21D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BE8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(10.2)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1C9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(13.9)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18B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(22.6)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A16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68A2C534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DCD5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Stroke,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C7C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BC1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8AE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BEB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BF7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(19.4)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D0A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CB3B67" w:rsidRPr="00CB3B67" w14:paraId="07B7D0EA" w14:textId="77777777" w:rsidTr="001C27A0">
        <w:trPr>
          <w:trHeight w:val="31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50DB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BMI, mean ± SD, kg/m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A9C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24.7 ± 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881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26.0 ± 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C9A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25.8 ± 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F4F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26.9 ± 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A34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27.0 ± 3.6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EF6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127E14E8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49D8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SBP, mean ± SD,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BD1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111.9 ± 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B1C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124.3 ± 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453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134.5 ± 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B5A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144.0 ± 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DED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163.1 ± 10.3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463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47F4A5EE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BDDC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DBP, mean ± SD,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4F8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72.7 ± 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C72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79.7 ± 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3C1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82.7 ± 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346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85.4 ± 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911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94.5 ± 12.6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E27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6A2665FF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65DE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HbA1c, mean ± SD,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B74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11.9 ± 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49D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 ± 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245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11.5 ± 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BF8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 ± 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599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11.5 ± 1.3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E53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CB3B67" w:rsidRPr="00CB3B67" w14:paraId="1C5D833C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C5BF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HbA1c, mean ± SD, mmol/mol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0F9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107.0 ± 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1B6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102.9 ± 16.7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2E8B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102.7 ± 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4D6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 ± 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707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102.3 ± 13.7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3FD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CB3B67" w:rsidRPr="00CB3B67" w14:paraId="7890BC48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6425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FBG, mean ± SD,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C6F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 ± 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D92A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 ± 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E06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9.1 ± 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6F1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 ± 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7F0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9.4 ± 2.7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30B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CB3B67" w:rsidRPr="00CB3B67" w14:paraId="6C2B01C9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0905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2h PBG, mean ± SD,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F03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18.7 ± 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467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18.0 ± 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313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17.6 ± 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245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17.1 ± 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8A34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17.9 ± 4.4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9EA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CB3B67" w:rsidRPr="00CB3B67" w14:paraId="3D9EBE17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757A" w14:textId="5A3D19D1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B418" w14:textId="75144BE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 (0.9,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D057" w14:textId="26B1BD9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 (1.1,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685A" w14:textId="0BC3BC8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 (1.0,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413B" w14:textId="6F252D8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 (1.1,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23B6" w14:textId="004FCE9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 (1.2,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EE8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</w:tr>
      <w:tr w:rsidR="00CB3B67" w:rsidRPr="00CB3B67" w14:paraId="480BDAD1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3F8A" w14:textId="10B51BCC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5A0A" w14:textId="0EF829A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 (3.9,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015C" w14:textId="61625A3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 (4.1,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E416" w14:textId="152ADF2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 (4.0,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0CA3" w14:textId="28BEAC1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 (4.1,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BD21" w14:textId="35DBA8B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 (4.0,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74C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CB3B67" w:rsidRPr="00CB3B67" w14:paraId="6CB19AA5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6171" w14:textId="46E3880F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HDL-C,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D38B" w14:textId="21E787A9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2468" w14:textId="4A4C1A9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8A5E" w14:textId="64A3DAAE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FF2F" w14:textId="7D09334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(0.8,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690B" w14:textId="65012479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A2F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CB3B67" w:rsidRPr="00CB3B67" w14:paraId="158D70A3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9FB4" w14:textId="77E1358F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LDL-C,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AEA7" w14:textId="15D0959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 (2.4,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3D05" w14:textId="7E080916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 (2.2,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C880" w14:textId="15519086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 (2.1,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AE9E" w14:textId="75221E26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 (2.3,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AE41" w14:textId="38EB7DDC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 (2.0,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B8B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CB3B67" w:rsidRPr="00CB3B67" w14:paraId="0DC0898A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ED3C" w14:textId="3D4823AF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ALT,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U/L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16B3" w14:textId="138DC459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 (11.5,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AD44" w14:textId="40B240A8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20.1 (14.7,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D430" w14:textId="11673AF6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19.7 (14.0,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D7AD" w14:textId="404D9F3F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22.1 (13.9,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086C" w14:textId="7CE31058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17.7 (12.7,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0BC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</w:tr>
      <w:tr w:rsidR="00CB3B67" w:rsidRPr="00CB3B67" w14:paraId="4784AC33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1CDF" w14:textId="2DF705B8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), U/L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5129" w14:textId="78A32028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14.1 (11.4,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4392" w14:textId="2515A73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16.4 (12.0,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2249" w14:textId="4ABC355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 (14.0,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3A17" w14:textId="3157B82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15.3 (12.0,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4997" w14:textId="0D3F9C3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14.6 (11.3,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F96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CB3B67" w:rsidRPr="00CB3B67" w14:paraId="367115F2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FAD1" w14:textId="5C579AE1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UA,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), </w:t>
            </w:r>
            <w:proofErr w:type="spellStart"/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μmol</w:t>
            </w:r>
            <w:proofErr w:type="spellEnd"/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100C" w14:textId="27DD817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262.0 (212.0,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7A52" w14:textId="77BD1A0E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291.0 (248.0,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6D17" w14:textId="2C9D8B2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262.5 (216.5,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C1E7" w14:textId="32EFA7E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277.0 (213.0,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9DC1" w14:textId="2F08981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263.5 (208.5,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326.0)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98B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CB3B67" w:rsidRPr="00CB3B67" w14:paraId="3503F9B2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B59D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Oral antihypertensive agent treatment,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139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58C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(15.2)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84A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(18.6)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0E3F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(22.2)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671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(41.9)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E640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0B0E3B5B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F056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Insulin treatment,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08CE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A086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(22.7)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1EC7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(22.0)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99E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(16.7)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E69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(35.5)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6833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CB3B67" w:rsidRPr="00CB3B67" w14:paraId="48BA6143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C8D5" w14:textId="7777777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Oral hypoglycemic agent treatment,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64C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 (35.2)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FDA1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 (53.0)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E832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 (54.2)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B6C8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F0B9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(64.5)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A96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CB3B67" w:rsidRPr="00CB3B67" w14:paraId="43B786F2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16B1" w14:textId="77BE8D87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HOMA2-IR,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457C" w14:textId="49A09238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 (1.2,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A74C" w14:textId="301644D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 (1.4,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F51D" w14:textId="615AAA9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 (1.5,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1F97" w14:textId="6E4E4FB2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 (1.5,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DDB0" w14:textId="4D544365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 (1.5,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901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2CC40A5B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C6A8" w14:textId="64486D93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Matsuda index,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0594" w14:textId="34AA4A8A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106.6 (76.6,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E3FE" w14:textId="03FA699A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87.9 (59.5,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7053" w14:textId="38B1E7C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91.5 (58.7,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ECF4" w14:textId="1C1584E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75.4 (52.3,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2D72" w14:textId="0099447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67.0 (50.1,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6255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CB3B67" w:rsidRPr="00CB3B67" w14:paraId="651B528F" w14:textId="77777777" w:rsidTr="001C27A0">
        <w:trPr>
          <w:trHeight w:val="280"/>
          <w:jc w:val="center"/>
        </w:trPr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16BA" w14:textId="12E3CD24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HOMA2-B,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DD53" w14:textId="48419DFE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40.6 (29.3,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8774" w14:textId="1856FC4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46.0 (32.0,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3FDD" w14:textId="5C199153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45.3 (30.4,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C924" w14:textId="5BE9135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50.6 (33.6,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4B56" w14:textId="1796CF10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50.9 (31.7,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F33D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</w:tr>
      <w:tr w:rsidR="00CB3B67" w:rsidRPr="00CB3B67" w14:paraId="2B5E0CB9" w14:textId="77777777" w:rsidTr="001C27A0">
        <w:trPr>
          <w:trHeight w:val="290"/>
          <w:jc w:val="center"/>
        </w:trPr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B2B43" w14:textId="0F925AFA" w:rsidR="00CB3B67" w:rsidRPr="00CB3B67" w:rsidRDefault="00CB3B67" w:rsidP="00CB3B6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ISSI2, median (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25th,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44CFB" w:rsidRPr="00844CF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75th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9815" w14:textId="7CB8EB34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90.7 (67.6,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494D" w14:textId="5D24278B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106.1 (72.0,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E97C" w14:textId="4F0DF0DD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96.1 (64.6,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2413" w14:textId="64DE214E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106.5 (64.4,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A148" w14:textId="38B09111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91.8 (60.2,</w:t>
            </w:r>
            <w:r w:rsidR="00FA28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132.8)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FF95C" w14:textId="77777777" w:rsidR="00CB3B67" w:rsidRPr="00CB3B67" w:rsidRDefault="00CB3B67" w:rsidP="00CB3B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CB3B67" w:rsidRPr="00CB3B67" w14:paraId="6D405D51" w14:textId="77777777" w:rsidTr="001C27A0">
        <w:trPr>
          <w:trHeight w:val="280"/>
          <w:jc w:val="center"/>
        </w:trPr>
        <w:tc>
          <w:tcPr>
            <w:tcW w:w="14977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E7ED" w14:textId="429D57AB" w:rsidR="00CB3B67" w:rsidRPr="00CB3B67" w:rsidRDefault="00CB3B67" w:rsidP="00CB3B67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CB3B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value was from one-way </w:t>
            </w:r>
            <w:r w:rsidR="00D36259" w:rsidRPr="00D362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analysis of variance</w:t>
            </w:r>
            <w:r w:rsidRPr="00CB3B6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Kruskal-Wallis H test, or Chi-square test. CHD, coronary heart disease; BMI, body mass index; SBP, systolic blood pressure; DBP, diastolic blood pressure; HbA1c, glycosylated hemoglobin; FBG, fasting blood glucose; PBG, postprandial blood glucose; TG, triglyceride; TC, total cholesterol; HDL-C, high-density lipoprotein cholesterol; LDL-C, low-density lipoprotein cholesterol; ALT, alanine transaminase; AST, aspartate aminotransferase; UA, uric acid; HOMA2-IR, homeostatic model assessment 2-insulin resistance; HOMA2-B, homeostatic model assessment 2-beta; ISSI2, insulin secretion-sensitivity index-2.</w:t>
            </w:r>
          </w:p>
        </w:tc>
      </w:tr>
    </w:tbl>
    <w:p w14:paraId="464DF997" w14:textId="3C94798F" w:rsidR="00F51106" w:rsidRDefault="00F51106" w:rsidP="00883ABD">
      <w:pPr>
        <w:rPr>
          <w:rFonts w:ascii="Times New Roman" w:hAnsi="Times New Roman" w:cs="Times New Roman"/>
          <w:sz w:val="24"/>
          <w:szCs w:val="24"/>
        </w:rPr>
      </w:pPr>
    </w:p>
    <w:p w14:paraId="1AF42821" w14:textId="270845C8" w:rsidR="00F51106" w:rsidRDefault="00F51106" w:rsidP="00883ABD">
      <w:pPr>
        <w:rPr>
          <w:rFonts w:ascii="Times New Roman" w:hAnsi="Times New Roman" w:cs="Times New Roman"/>
          <w:sz w:val="24"/>
          <w:szCs w:val="24"/>
        </w:rPr>
      </w:pPr>
    </w:p>
    <w:p w14:paraId="5875B3F2" w14:textId="36853EC1" w:rsidR="0095005F" w:rsidRDefault="0095005F" w:rsidP="00883ABD">
      <w:pPr>
        <w:rPr>
          <w:rFonts w:ascii="Times New Roman" w:hAnsi="Times New Roman" w:cs="Times New Roman"/>
          <w:sz w:val="24"/>
          <w:szCs w:val="24"/>
        </w:rPr>
      </w:pPr>
    </w:p>
    <w:p w14:paraId="30C544E9" w14:textId="462523A5" w:rsidR="00A24BBB" w:rsidRDefault="00A24BBB" w:rsidP="00883A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D838BB" w14:textId="77777777" w:rsidR="00A24BBB" w:rsidRDefault="00A24BBB" w:rsidP="00883ABD">
      <w:pPr>
        <w:rPr>
          <w:rFonts w:ascii="Times New Roman" w:hAnsi="Times New Roman" w:cs="Times New Roman"/>
          <w:sz w:val="24"/>
          <w:szCs w:val="24"/>
        </w:rPr>
        <w:sectPr w:rsidR="00A24BBB" w:rsidSect="00F963B0">
          <w:footerReference w:type="default" r:id="rId8"/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tbl>
      <w:tblPr>
        <w:tblW w:w="0" w:type="auto"/>
        <w:tblInd w:w="-270" w:type="dxa"/>
        <w:tblLook w:val="04A0" w:firstRow="1" w:lastRow="0" w:firstColumn="1" w:lastColumn="0" w:noHBand="0" w:noVBand="1"/>
        <w:tblDescription w:val="Procedure Means: 汇总统计量"/>
      </w:tblPr>
      <w:tblGrid>
        <w:gridCol w:w="3640"/>
        <w:gridCol w:w="473"/>
        <w:gridCol w:w="2131"/>
        <w:gridCol w:w="2338"/>
      </w:tblGrid>
      <w:tr w:rsidR="00670699" w:rsidRPr="00724372" w14:paraId="1DA4405C" w14:textId="77777777" w:rsidTr="007C0A25">
        <w:trPr>
          <w:trHeight w:val="320"/>
        </w:trPr>
        <w:tc>
          <w:tcPr>
            <w:tcW w:w="858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F6861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Table 2. Sensitivity analysis on the association between SBP and ISSI2 in participants with HbA1c 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³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</w:t>
            </w:r>
          </w:p>
        </w:tc>
      </w:tr>
      <w:tr w:rsidR="00670699" w:rsidRPr="00724372" w14:paraId="0B04BFF4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5CB36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 groups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19C87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EAC94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ISSI2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F72D3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(95%</w:t>
            </w:r>
            <w:r w:rsidRPr="003A5F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70699" w:rsidRPr="00724372" w14:paraId="058E1489" w14:textId="77777777" w:rsidTr="007C0A25">
        <w:trPr>
          <w:trHeight w:val="370"/>
        </w:trPr>
        <w:tc>
          <w:tcPr>
            <w:tcW w:w="6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A910" w14:textId="77777777" w:rsidR="00670699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Subjects with insulin sensitivity </w:t>
            </w:r>
          </w:p>
          <w:p w14:paraId="7516B834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 10th-90th percentile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AA97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70699" w:rsidRPr="00724372" w14:paraId="537CC7F1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8FA8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SBP&lt;120,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E93D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8E66" w14:textId="79B750F2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87.3 (67.2,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8C3D" w14:textId="77777777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</w:tr>
      <w:tr w:rsidR="00670699" w:rsidRPr="00724372" w14:paraId="5BC4CA8D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42D6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SBP&lt;130,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0739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FCBD" w14:textId="08A93D0B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102.0 (78.1,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88C6" w14:textId="3FF33FBE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0.156 (-0.014,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0.326)</w:t>
            </w:r>
          </w:p>
        </w:tc>
      </w:tr>
      <w:tr w:rsidR="00670699" w:rsidRPr="00724372" w14:paraId="266FEA5C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6D06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SBP&lt;140,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44F1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8926" w14:textId="5F977C7A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91.5 (64.6,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481A" w14:textId="71E134F6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0.105 (-0.071,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0.281)</w:t>
            </w:r>
          </w:p>
        </w:tc>
      </w:tr>
      <w:tr w:rsidR="00670699" w:rsidRPr="00724372" w14:paraId="75CD66BF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87E4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SBP&lt;150,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FFB5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A058" w14:textId="518F37F9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104.3 (65.3,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FE6C" w14:textId="67B9B282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 (0.077,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0.477)</w:t>
            </w:r>
          </w:p>
        </w:tc>
      </w:tr>
      <w:tr w:rsidR="00670699" w:rsidRPr="00724372" w14:paraId="2C91DB9A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B4C8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3F2F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E8CF" w14:textId="7E633B9F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96.5 (65.8,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14E8" w14:textId="5A0209DB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0.231 (0.005,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0.457)</w:t>
            </w:r>
          </w:p>
        </w:tc>
      </w:tr>
      <w:tr w:rsidR="00670699" w:rsidRPr="00724372" w14:paraId="3024F1A5" w14:textId="77777777" w:rsidTr="007C0A25">
        <w:trPr>
          <w:trHeight w:val="370"/>
        </w:trPr>
        <w:tc>
          <w:tcPr>
            <w:tcW w:w="6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7C2F" w14:textId="77777777" w:rsidR="00670699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Subjects without taking </w:t>
            </w:r>
          </w:p>
          <w:p w14:paraId="5E82FDB9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oral antihypertensive agents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†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9CB7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70699" w:rsidRPr="00724372" w14:paraId="0BAB08A3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26A1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SBP&lt;120,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A03D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3561" w14:textId="1B40EE3A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91.7 (70.0,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8F66" w14:textId="77777777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</w:tr>
      <w:tr w:rsidR="00670699" w:rsidRPr="00724372" w14:paraId="46C52392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FAC1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SBP&lt;130,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9807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1D2F" w14:textId="24FFEE7B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114.8 (72.0,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6959" w14:textId="60C3D725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0.146 (-0.010,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0.303)</w:t>
            </w:r>
          </w:p>
        </w:tc>
      </w:tr>
      <w:tr w:rsidR="00670699" w:rsidRPr="00724372" w14:paraId="240F1AAD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6046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SBP&lt;140,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14CD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DF3B" w14:textId="096C9C22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98.0 (68.2,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9D59" w14:textId="54219DBA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0.174 (0.001,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0.347)</w:t>
            </w:r>
          </w:p>
        </w:tc>
      </w:tr>
      <w:tr w:rsidR="00670699" w:rsidRPr="00724372" w14:paraId="3750A79A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334A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SBP&lt;150,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92EC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3715" w14:textId="26AE87B7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111.0 (71.4,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082F" w14:textId="28ACC901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0.371 (0.171,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0.572)</w:t>
            </w:r>
          </w:p>
        </w:tc>
      </w:tr>
      <w:tr w:rsidR="00670699" w:rsidRPr="00724372" w14:paraId="3847887B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7F16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4C0D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7F7E" w14:textId="10993646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109.1 (59.6,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C66A" w14:textId="07A7FC71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0.213 (-0.030,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0.455)</w:t>
            </w:r>
          </w:p>
        </w:tc>
      </w:tr>
      <w:tr w:rsidR="00670699" w:rsidRPr="00724372" w14:paraId="0722CFC1" w14:textId="77777777" w:rsidTr="007C0A25">
        <w:trPr>
          <w:trHeight w:val="370"/>
        </w:trPr>
        <w:tc>
          <w:tcPr>
            <w:tcW w:w="6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AFF6" w14:textId="77777777" w:rsidR="00670699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Subjects without accepting </w:t>
            </w:r>
          </w:p>
          <w:p w14:paraId="11AA474A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insulin treatment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89F8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70699" w:rsidRPr="00724372" w14:paraId="01EB46C2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DEBA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SBP&lt;120,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6793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62B9" w14:textId="528C1CB1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91.7 (74.2,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1166" w14:textId="77777777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</w:tr>
      <w:tr w:rsidR="00670699" w:rsidRPr="00724372" w14:paraId="233C31DC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25A4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SBP&lt;130,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E205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9157" w14:textId="6435A17E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120.2 (81.7,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80F0" w14:textId="5303B7FE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0.164 (0.008,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0.321)</w:t>
            </w:r>
          </w:p>
        </w:tc>
      </w:tr>
      <w:tr w:rsidR="00670699" w:rsidRPr="00724372" w14:paraId="7B496367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8103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SBP&lt;140,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43DA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F462" w14:textId="78814DE4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98.8 (68.2,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4CE9" w14:textId="50B67299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0.117 (-0.053,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0.288)</w:t>
            </w:r>
          </w:p>
        </w:tc>
      </w:tr>
      <w:tr w:rsidR="00670699" w:rsidRPr="00724372" w14:paraId="7E4DD95A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61AD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SBP&lt;150,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FC0C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15CC" w14:textId="13960BFB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112.8 (77.8,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3137" w14:textId="025743EF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0.359 (0.169,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0.550)</w:t>
            </w:r>
          </w:p>
        </w:tc>
      </w:tr>
      <w:tr w:rsidR="00670699" w:rsidRPr="00724372" w14:paraId="166D56F0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51C0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F68F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B48D" w14:textId="7E56623D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119.7 (80.1,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4E94" w14:textId="68D5CDF6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0.237 (0.013,</w:t>
            </w:r>
            <w:r w:rsidR="005E2F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0.462)</w:t>
            </w:r>
          </w:p>
        </w:tc>
      </w:tr>
      <w:tr w:rsidR="00670699" w:rsidRPr="00724372" w14:paraId="2B3C3767" w14:textId="77777777" w:rsidTr="007C0A25">
        <w:trPr>
          <w:trHeight w:val="370"/>
        </w:trPr>
        <w:tc>
          <w:tcPr>
            <w:tcW w:w="6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007D" w14:textId="77777777" w:rsidR="00670699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Subjects with the duration </w:t>
            </w:r>
          </w:p>
          <w:p w14:paraId="36F8AA4E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of diabetes &lt;5 years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4594" w14:textId="77777777" w:rsidR="00670699" w:rsidRPr="00724372" w:rsidRDefault="00670699" w:rsidP="007C0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70699" w:rsidRPr="00724372" w14:paraId="63D9A9C9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2EFA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SBP&lt;120,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0E61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65BF" w14:textId="1FF1ECA1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87.5 (69.3,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274E" w14:textId="77777777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</w:tr>
      <w:tr w:rsidR="00670699" w:rsidRPr="00724372" w14:paraId="43D401E3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64AE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SBP&lt;130,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26D4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4EA8" w14:textId="1F0FAC70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117.5 (84.2,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7359" w14:textId="3814E892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0.225 (0.045,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0.404)</w:t>
            </w:r>
          </w:p>
        </w:tc>
      </w:tr>
      <w:tr w:rsidR="00670699" w:rsidRPr="00724372" w14:paraId="6F26583A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322A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SBP&lt;140,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40C8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3C74" w14:textId="37571742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95.5 (63.3,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1B77" w14:textId="152AF11F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0.127 (-0.070,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0.324)</w:t>
            </w:r>
          </w:p>
        </w:tc>
      </w:tr>
      <w:tr w:rsidR="00670699" w:rsidRPr="00724372" w14:paraId="7C62381E" w14:textId="77777777" w:rsidTr="007C0A25">
        <w:trPr>
          <w:trHeight w:val="31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AB86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SBP&lt;150,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F04B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6B6D" w14:textId="23241F43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133.2 (88.0,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09F1" w14:textId="2B710210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0.409 (0.190,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0.628)</w:t>
            </w:r>
          </w:p>
        </w:tc>
      </w:tr>
      <w:tr w:rsidR="00670699" w:rsidRPr="00724372" w14:paraId="7D26B81D" w14:textId="77777777" w:rsidTr="007C0A25">
        <w:trPr>
          <w:trHeight w:val="320"/>
        </w:trPr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C15F" w14:textId="77777777" w:rsidR="00670699" w:rsidRPr="00724372" w:rsidRDefault="00670699" w:rsidP="007C0A25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  <w:r w:rsidRPr="00724372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£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37B1" w14:textId="77777777" w:rsidR="00670699" w:rsidRPr="00724372" w:rsidRDefault="00670699" w:rsidP="007C0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8DDE" w14:textId="3BD0107A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119.3 (91.8,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4E32" w14:textId="2968E473" w:rsidR="00670699" w:rsidRPr="00724372" w:rsidRDefault="00670699" w:rsidP="007C0A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0.306 (0.032,</w:t>
            </w:r>
            <w:r w:rsidR="00B3493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2437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0.579)</w:t>
            </w:r>
          </w:p>
        </w:tc>
      </w:tr>
      <w:tr w:rsidR="00670699" w:rsidRPr="00724372" w14:paraId="268ABFFA" w14:textId="77777777" w:rsidTr="007C0A25">
        <w:trPr>
          <w:trHeight w:val="370"/>
        </w:trPr>
        <w:tc>
          <w:tcPr>
            <w:tcW w:w="8582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3C93" w14:textId="400F5812" w:rsidR="00670699" w:rsidRPr="00724372" w:rsidRDefault="00670699" w:rsidP="007C0A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djusted age, sex, duration of diabetes, log</w:t>
            </w:r>
            <w:r w:rsidR="007F0F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TG, LDL-C, log</w:t>
            </w:r>
            <w:r w:rsidR="007F0F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Matsuda index, oral antihypertensive agent treatment, insulin treatment, and oral hypoglycemic agent treatment. 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†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djusted the same covariates in </w:t>
            </w:r>
            <w:r w:rsidRPr="002F4F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except for oral antihypertensive agent treatment. 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‡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djusted the same covariates in </w:t>
            </w:r>
            <w:r w:rsidRPr="002F4F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except for insulin treatment. 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§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djusted the same covariates in </w:t>
            </w:r>
            <w:r w:rsidRPr="002F4F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except for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the 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duration of diabetes. </w:t>
            </w:r>
            <w:r w:rsidR="00646E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Data of ISSI2 </w:t>
            </w:r>
            <w:r w:rsidR="00562223" w:rsidRPr="0056222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were median (25th,</w:t>
            </w:r>
            <w:r w:rsidR="0059280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562223" w:rsidRPr="0056222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75th)</w:t>
            </w:r>
            <w:r w:rsidR="0056222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646E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5236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(95%</w:t>
            </w:r>
            <w:r w:rsidRPr="003A5F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</w:t>
            </w:r>
            <w:r w:rsidRPr="006523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 was from linear regression analysis. ISSI2 was analyzed in models with the form of log transformation. ISSI2, insulin secretion-sensitivity index-2; SBP, systolic blood pressure; HbA1c, glycosylated hemoglobin; TG, triglyceride; LDL-C, low-density lipoprotein cholesterol.</w:t>
            </w:r>
          </w:p>
        </w:tc>
      </w:tr>
    </w:tbl>
    <w:p w14:paraId="19D54F21" w14:textId="404395C4" w:rsidR="0095005F" w:rsidRPr="00350432" w:rsidRDefault="0095005F" w:rsidP="003E095A">
      <w:pPr>
        <w:rPr>
          <w:rFonts w:ascii="Times New Roman" w:hAnsi="Times New Roman" w:cs="Times New Roman"/>
          <w:sz w:val="24"/>
          <w:szCs w:val="24"/>
        </w:rPr>
      </w:pPr>
    </w:p>
    <w:p w14:paraId="7BD55312" w14:textId="77777777" w:rsidR="00724372" w:rsidRPr="00724372" w:rsidRDefault="00724372" w:rsidP="003E095A">
      <w:pPr>
        <w:rPr>
          <w:rFonts w:ascii="Times New Roman" w:hAnsi="Times New Roman" w:cs="Times New Roman"/>
          <w:sz w:val="24"/>
          <w:szCs w:val="24"/>
        </w:rPr>
      </w:pPr>
    </w:p>
    <w:sectPr w:rsidR="00724372" w:rsidRPr="00724372" w:rsidSect="00C47ED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80569" w14:textId="77777777" w:rsidR="006607B7" w:rsidRDefault="006607B7" w:rsidP="00887B11">
      <w:r>
        <w:separator/>
      </w:r>
    </w:p>
  </w:endnote>
  <w:endnote w:type="continuationSeparator" w:id="0">
    <w:p w14:paraId="07A45B8E" w14:textId="77777777" w:rsidR="006607B7" w:rsidRDefault="006607B7" w:rsidP="00887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7394175"/>
      <w:docPartObj>
        <w:docPartGallery w:val="Page Numbers (Bottom of Page)"/>
        <w:docPartUnique/>
      </w:docPartObj>
    </w:sdtPr>
    <w:sdtContent>
      <w:p w14:paraId="167AEFB7" w14:textId="1DC8C7B7" w:rsidR="00887B11" w:rsidRDefault="00887B1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652ED0" w14:textId="77777777" w:rsidR="00887B11" w:rsidRDefault="00887B1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D33FB" w14:textId="77777777" w:rsidR="006607B7" w:rsidRDefault="006607B7" w:rsidP="00887B11">
      <w:r>
        <w:separator/>
      </w:r>
    </w:p>
  </w:footnote>
  <w:footnote w:type="continuationSeparator" w:id="0">
    <w:p w14:paraId="6F7E8FF4" w14:textId="77777777" w:rsidR="006607B7" w:rsidRDefault="006607B7" w:rsidP="00887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BD6ECF"/>
    <w:multiLevelType w:val="hybridMultilevel"/>
    <w:tmpl w:val="D1A686AE"/>
    <w:lvl w:ilvl="0" w:tplc="76EA6E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27850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F0E"/>
    <w:rsid w:val="00007059"/>
    <w:rsid w:val="00007A67"/>
    <w:rsid w:val="00013EE2"/>
    <w:rsid w:val="0002109B"/>
    <w:rsid w:val="00021B5E"/>
    <w:rsid w:val="00034F5D"/>
    <w:rsid w:val="00052846"/>
    <w:rsid w:val="00062E53"/>
    <w:rsid w:val="00067ECF"/>
    <w:rsid w:val="00076480"/>
    <w:rsid w:val="00084A00"/>
    <w:rsid w:val="000874FB"/>
    <w:rsid w:val="00087E53"/>
    <w:rsid w:val="00092A5B"/>
    <w:rsid w:val="000A12FD"/>
    <w:rsid w:val="000A77AA"/>
    <w:rsid w:val="000B7A7F"/>
    <w:rsid w:val="000B7EE3"/>
    <w:rsid w:val="000C07D2"/>
    <w:rsid w:val="000D0ECE"/>
    <w:rsid w:val="000D5452"/>
    <w:rsid w:val="000E2EA9"/>
    <w:rsid w:val="000F31A3"/>
    <w:rsid w:val="000F5BF1"/>
    <w:rsid w:val="00100D3D"/>
    <w:rsid w:val="001012ED"/>
    <w:rsid w:val="00102291"/>
    <w:rsid w:val="001129E2"/>
    <w:rsid w:val="001243E1"/>
    <w:rsid w:val="001352ED"/>
    <w:rsid w:val="00135C3D"/>
    <w:rsid w:val="00154BF4"/>
    <w:rsid w:val="0015766B"/>
    <w:rsid w:val="001719D4"/>
    <w:rsid w:val="00171E82"/>
    <w:rsid w:val="00175F8C"/>
    <w:rsid w:val="0019125B"/>
    <w:rsid w:val="00193046"/>
    <w:rsid w:val="00193D4F"/>
    <w:rsid w:val="001A2304"/>
    <w:rsid w:val="001A42F8"/>
    <w:rsid w:val="001A71AE"/>
    <w:rsid w:val="001B521E"/>
    <w:rsid w:val="001C27A0"/>
    <w:rsid w:val="001D0332"/>
    <w:rsid w:val="001D6EC2"/>
    <w:rsid w:val="001F13CF"/>
    <w:rsid w:val="001F5F72"/>
    <w:rsid w:val="0020139A"/>
    <w:rsid w:val="00215396"/>
    <w:rsid w:val="00216BA3"/>
    <w:rsid w:val="0022367B"/>
    <w:rsid w:val="00234FA1"/>
    <w:rsid w:val="00236105"/>
    <w:rsid w:val="0023696D"/>
    <w:rsid w:val="00251AA6"/>
    <w:rsid w:val="00273C37"/>
    <w:rsid w:val="002743E5"/>
    <w:rsid w:val="00294C03"/>
    <w:rsid w:val="002955CB"/>
    <w:rsid w:val="002A347E"/>
    <w:rsid w:val="002A6513"/>
    <w:rsid w:val="002B26A3"/>
    <w:rsid w:val="002B4B6A"/>
    <w:rsid w:val="002C05B8"/>
    <w:rsid w:val="002C2676"/>
    <w:rsid w:val="002E00BE"/>
    <w:rsid w:val="002E70A4"/>
    <w:rsid w:val="002F2635"/>
    <w:rsid w:val="002F2D4A"/>
    <w:rsid w:val="002F4F01"/>
    <w:rsid w:val="00323165"/>
    <w:rsid w:val="0032551A"/>
    <w:rsid w:val="00325892"/>
    <w:rsid w:val="00327FAF"/>
    <w:rsid w:val="00330CDD"/>
    <w:rsid w:val="0033182E"/>
    <w:rsid w:val="003352FC"/>
    <w:rsid w:val="00345BE6"/>
    <w:rsid w:val="00350432"/>
    <w:rsid w:val="003518A7"/>
    <w:rsid w:val="003747CC"/>
    <w:rsid w:val="003753F9"/>
    <w:rsid w:val="003811BF"/>
    <w:rsid w:val="00391502"/>
    <w:rsid w:val="00395C15"/>
    <w:rsid w:val="003A52F4"/>
    <w:rsid w:val="003A5FC6"/>
    <w:rsid w:val="003B1B4C"/>
    <w:rsid w:val="003C0514"/>
    <w:rsid w:val="003C3EF6"/>
    <w:rsid w:val="003C4D8A"/>
    <w:rsid w:val="003D0986"/>
    <w:rsid w:val="003D4042"/>
    <w:rsid w:val="003E095A"/>
    <w:rsid w:val="003E4599"/>
    <w:rsid w:val="003E56E2"/>
    <w:rsid w:val="003F4825"/>
    <w:rsid w:val="004165C5"/>
    <w:rsid w:val="00424088"/>
    <w:rsid w:val="00425543"/>
    <w:rsid w:val="00427178"/>
    <w:rsid w:val="004273C2"/>
    <w:rsid w:val="004320F3"/>
    <w:rsid w:val="004353A5"/>
    <w:rsid w:val="00440845"/>
    <w:rsid w:val="00443D1C"/>
    <w:rsid w:val="00446FFA"/>
    <w:rsid w:val="00456E98"/>
    <w:rsid w:val="004602D0"/>
    <w:rsid w:val="00460B35"/>
    <w:rsid w:val="004661E0"/>
    <w:rsid w:val="004822CE"/>
    <w:rsid w:val="00486C85"/>
    <w:rsid w:val="00495112"/>
    <w:rsid w:val="004A6B66"/>
    <w:rsid w:val="004C6E89"/>
    <w:rsid w:val="004C71C5"/>
    <w:rsid w:val="004D1FB3"/>
    <w:rsid w:val="004F15CE"/>
    <w:rsid w:val="004F288C"/>
    <w:rsid w:val="004F3B3D"/>
    <w:rsid w:val="004F5F00"/>
    <w:rsid w:val="004F6FF5"/>
    <w:rsid w:val="00517EC5"/>
    <w:rsid w:val="00522CFF"/>
    <w:rsid w:val="00523117"/>
    <w:rsid w:val="005371B8"/>
    <w:rsid w:val="005433C5"/>
    <w:rsid w:val="00550A3C"/>
    <w:rsid w:val="005563AF"/>
    <w:rsid w:val="0056115D"/>
    <w:rsid w:val="00561A36"/>
    <w:rsid w:val="00562223"/>
    <w:rsid w:val="00570B58"/>
    <w:rsid w:val="0057216D"/>
    <w:rsid w:val="00573754"/>
    <w:rsid w:val="0057538C"/>
    <w:rsid w:val="00582155"/>
    <w:rsid w:val="00584E1B"/>
    <w:rsid w:val="00592803"/>
    <w:rsid w:val="005B781B"/>
    <w:rsid w:val="005C4A89"/>
    <w:rsid w:val="005C7401"/>
    <w:rsid w:val="005D036C"/>
    <w:rsid w:val="005E191A"/>
    <w:rsid w:val="005E2FF8"/>
    <w:rsid w:val="005E7F0E"/>
    <w:rsid w:val="005F3BE8"/>
    <w:rsid w:val="0060264C"/>
    <w:rsid w:val="00604468"/>
    <w:rsid w:val="00605475"/>
    <w:rsid w:val="00616035"/>
    <w:rsid w:val="006315F7"/>
    <w:rsid w:val="00637716"/>
    <w:rsid w:val="00640D71"/>
    <w:rsid w:val="00642C28"/>
    <w:rsid w:val="00646EC2"/>
    <w:rsid w:val="00652365"/>
    <w:rsid w:val="006607B7"/>
    <w:rsid w:val="00664AB7"/>
    <w:rsid w:val="00670699"/>
    <w:rsid w:val="00672411"/>
    <w:rsid w:val="00680F77"/>
    <w:rsid w:val="0068125A"/>
    <w:rsid w:val="006814CF"/>
    <w:rsid w:val="00682ABB"/>
    <w:rsid w:val="00682D65"/>
    <w:rsid w:val="0068639F"/>
    <w:rsid w:val="006918F7"/>
    <w:rsid w:val="0069260B"/>
    <w:rsid w:val="006956CF"/>
    <w:rsid w:val="006964AB"/>
    <w:rsid w:val="006B7ED9"/>
    <w:rsid w:val="006C13AC"/>
    <w:rsid w:val="006D53CC"/>
    <w:rsid w:val="006D63D6"/>
    <w:rsid w:val="006E4408"/>
    <w:rsid w:val="006E4547"/>
    <w:rsid w:val="006E46F8"/>
    <w:rsid w:val="006E6C88"/>
    <w:rsid w:val="006E6E33"/>
    <w:rsid w:val="00711A65"/>
    <w:rsid w:val="00724372"/>
    <w:rsid w:val="00733762"/>
    <w:rsid w:val="00734232"/>
    <w:rsid w:val="007437B5"/>
    <w:rsid w:val="0074586C"/>
    <w:rsid w:val="00750581"/>
    <w:rsid w:val="0075724D"/>
    <w:rsid w:val="00757DF1"/>
    <w:rsid w:val="00767CC6"/>
    <w:rsid w:val="00771CC7"/>
    <w:rsid w:val="00775DDE"/>
    <w:rsid w:val="00786448"/>
    <w:rsid w:val="007B0716"/>
    <w:rsid w:val="007B0BA7"/>
    <w:rsid w:val="007C4C92"/>
    <w:rsid w:val="007C5576"/>
    <w:rsid w:val="007C5DBB"/>
    <w:rsid w:val="007C7FF6"/>
    <w:rsid w:val="007D3260"/>
    <w:rsid w:val="007D5AA2"/>
    <w:rsid w:val="007E03E1"/>
    <w:rsid w:val="007F0F04"/>
    <w:rsid w:val="007F36F4"/>
    <w:rsid w:val="007F5C85"/>
    <w:rsid w:val="00802A27"/>
    <w:rsid w:val="008131CA"/>
    <w:rsid w:val="00817A98"/>
    <w:rsid w:val="0082111C"/>
    <w:rsid w:val="0082397A"/>
    <w:rsid w:val="00832C52"/>
    <w:rsid w:val="00837325"/>
    <w:rsid w:val="008406FF"/>
    <w:rsid w:val="00844CFB"/>
    <w:rsid w:val="00854855"/>
    <w:rsid w:val="00856A06"/>
    <w:rsid w:val="00856F97"/>
    <w:rsid w:val="008728F3"/>
    <w:rsid w:val="00873D14"/>
    <w:rsid w:val="00883ABD"/>
    <w:rsid w:val="00887116"/>
    <w:rsid w:val="00887B11"/>
    <w:rsid w:val="0089241E"/>
    <w:rsid w:val="008A43B7"/>
    <w:rsid w:val="008A74F1"/>
    <w:rsid w:val="008B2B82"/>
    <w:rsid w:val="008C1F59"/>
    <w:rsid w:val="008C3047"/>
    <w:rsid w:val="008C3EB9"/>
    <w:rsid w:val="008C4239"/>
    <w:rsid w:val="008C4471"/>
    <w:rsid w:val="008C541A"/>
    <w:rsid w:val="008D44E4"/>
    <w:rsid w:val="008F71CE"/>
    <w:rsid w:val="00914BCD"/>
    <w:rsid w:val="009164C8"/>
    <w:rsid w:val="00917497"/>
    <w:rsid w:val="00924F4F"/>
    <w:rsid w:val="00926061"/>
    <w:rsid w:val="009267FC"/>
    <w:rsid w:val="00942374"/>
    <w:rsid w:val="00944546"/>
    <w:rsid w:val="0095005F"/>
    <w:rsid w:val="00953EB4"/>
    <w:rsid w:val="0095401A"/>
    <w:rsid w:val="00960191"/>
    <w:rsid w:val="00960DB4"/>
    <w:rsid w:val="00961AF9"/>
    <w:rsid w:val="0096280B"/>
    <w:rsid w:val="0096478C"/>
    <w:rsid w:val="00967481"/>
    <w:rsid w:val="00971165"/>
    <w:rsid w:val="0098271C"/>
    <w:rsid w:val="00983BF3"/>
    <w:rsid w:val="00986927"/>
    <w:rsid w:val="00990536"/>
    <w:rsid w:val="009974EA"/>
    <w:rsid w:val="009A3741"/>
    <w:rsid w:val="009B0734"/>
    <w:rsid w:val="009C2DE9"/>
    <w:rsid w:val="009C693F"/>
    <w:rsid w:val="009D27B7"/>
    <w:rsid w:val="009D37EA"/>
    <w:rsid w:val="009D3C9C"/>
    <w:rsid w:val="009E04FB"/>
    <w:rsid w:val="009F6505"/>
    <w:rsid w:val="00A17761"/>
    <w:rsid w:val="00A216E8"/>
    <w:rsid w:val="00A240FF"/>
    <w:rsid w:val="00A24BBB"/>
    <w:rsid w:val="00A40897"/>
    <w:rsid w:val="00A530DC"/>
    <w:rsid w:val="00A62142"/>
    <w:rsid w:val="00A629CF"/>
    <w:rsid w:val="00A6775D"/>
    <w:rsid w:val="00A71679"/>
    <w:rsid w:val="00AA423C"/>
    <w:rsid w:val="00AA51C5"/>
    <w:rsid w:val="00AA6B99"/>
    <w:rsid w:val="00AB476A"/>
    <w:rsid w:val="00AC1CF3"/>
    <w:rsid w:val="00AC6472"/>
    <w:rsid w:val="00AD6976"/>
    <w:rsid w:val="00AE4AC1"/>
    <w:rsid w:val="00AE4E08"/>
    <w:rsid w:val="00AF4B3F"/>
    <w:rsid w:val="00B1563A"/>
    <w:rsid w:val="00B173EF"/>
    <w:rsid w:val="00B256BF"/>
    <w:rsid w:val="00B30056"/>
    <w:rsid w:val="00B32B8D"/>
    <w:rsid w:val="00B33F5A"/>
    <w:rsid w:val="00B3411E"/>
    <w:rsid w:val="00B34938"/>
    <w:rsid w:val="00B36EAC"/>
    <w:rsid w:val="00B41DAF"/>
    <w:rsid w:val="00B478DE"/>
    <w:rsid w:val="00B545F0"/>
    <w:rsid w:val="00B65A55"/>
    <w:rsid w:val="00B6611C"/>
    <w:rsid w:val="00B731BB"/>
    <w:rsid w:val="00B75883"/>
    <w:rsid w:val="00B774ED"/>
    <w:rsid w:val="00B821BE"/>
    <w:rsid w:val="00B828C5"/>
    <w:rsid w:val="00B849B2"/>
    <w:rsid w:val="00BA5806"/>
    <w:rsid w:val="00BA673B"/>
    <w:rsid w:val="00BA7D1E"/>
    <w:rsid w:val="00BB3979"/>
    <w:rsid w:val="00BB5E5A"/>
    <w:rsid w:val="00BC6CB6"/>
    <w:rsid w:val="00BF4F7B"/>
    <w:rsid w:val="00BF73C4"/>
    <w:rsid w:val="00BF7E5A"/>
    <w:rsid w:val="00C04105"/>
    <w:rsid w:val="00C04450"/>
    <w:rsid w:val="00C3253E"/>
    <w:rsid w:val="00C36842"/>
    <w:rsid w:val="00C47EDE"/>
    <w:rsid w:val="00C52592"/>
    <w:rsid w:val="00C65430"/>
    <w:rsid w:val="00C6613A"/>
    <w:rsid w:val="00C74D18"/>
    <w:rsid w:val="00C80D75"/>
    <w:rsid w:val="00C85A41"/>
    <w:rsid w:val="00C920D9"/>
    <w:rsid w:val="00CA40BC"/>
    <w:rsid w:val="00CB3B67"/>
    <w:rsid w:val="00CB4615"/>
    <w:rsid w:val="00CC05C8"/>
    <w:rsid w:val="00CC3D1E"/>
    <w:rsid w:val="00CF2220"/>
    <w:rsid w:val="00CF76E2"/>
    <w:rsid w:val="00D03794"/>
    <w:rsid w:val="00D042D0"/>
    <w:rsid w:val="00D1691D"/>
    <w:rsid w:val="00D23D2D"/>
    <w:rsid w:val="00D36259"/>
    <w:rsid w:val="00D41BEF"/>
    <w:rsid w:val="00D460B3"/>
    <w:rsid w:val="00D50D91"/>
    <w:rsid w:val="00D5472D"/>
    <w:rsid w:val="00D6761F"/>
    <w:rsid w:val="00D700D3"/>
    <w:rsid w:val="00D75DB2"/>
    <w:rsid w:val="00D8190E"/>
    <w:rsid w:val="00DA1F72"/>
    <w:rsid w:val="00DB3095"/>
    <w:rsid w:val="00DE1E04"/>
    <w:rsid w:val="00DE256C"/>
    <w:rsid w:val="00DF367D"/>
    <w:rsid w:val="00E1105A"/>
    <w:rsid w:val="00E16EBC"/>
    <w:rsid w:val="00E21502"/>
    <w:rsid w:val="00E318C1"/>
    <w:rsid w:val="00E5244A"/>
    <w:rsid w:val="00E54CD4"/>
    <w:rsid w:val="00E55887"/>
    <w:rsid w:val="00E6315B"/>
    <w:rsid w:val="00E66F46"/>
    <w:rsid w:val="00E677D8"/>
    <w:rsid w:val="00E81BF2"/>
    <w:rsid w:val="00E867F6"/>
    <w:rsid w:val="00E9175D"/>
    <w:rsid w:val="00E9370B"/>
    <w:rsid w:val="00E9412C"/>
    <w:rsid w:val="00EB0DDC"/>
    <w:rsid w:val="00EB3576"/>
    <w:rsid w:val="00EB6162"/>
    <w:rsid w:val="00EB7417"/>
    <w:rsid w:val="00EB7CC3"/>
    <w:rsid w:val="00ED2120"/>
    <w:rsid w:val="00EE0BF0"/>
    <w:rsid w:val="00EE35CC"/>
    <w:rsid w:val="00EE4691"/>
    <w:rsid w:val="00EF064B"/>
    <w:rsid w:val="00F017C6"/>
    <w:rsid w:val="00F16ABD"/>
    <w:rsid w:val="00F23980"/>
    <w:rsid w:val="00F33F6A"/>
    <w:rsid w:val="00F51106"/>
    <w:rsid w:val="00F562AB"/>
    <w:rsid w:val="00F57E8C"/>
    <w:rsid w:val="00F656E4"/>
    <w:rsid w:val="00F668C9"/>
    <w:rsid w:val="00F732DC"/>
    <w:rsid w:val="00F80750"/>
    <w:rsid w:val="00F963B0"/>
    <w:rsid w:val="00FA281B"/>
    <w:rsid w:val="00FB3FBE"/>
    <w:rsid w:val="00FD439A"/>
    <w:rsid w:val="00FE2C8D"/>
    <w:rsid w:val="00FF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7C4DB6"/>
  <w14:defaultImageDpi w14:val="32767"/>
  <w15:chartTrackingRefBased/>
  <w15:docId w15:val="{D5D526ED-DC28-4044-929A-774139DDF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3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27178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427178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427178"/>
  </w:style>
  <w:style w:type="paragraph" w:styleId="a6">
    <w:name w:val="annotation subject"/>
    <w:basedOn w:val="a4"/>
    <w:next w:val="a4"/>
    <w:link w:val="a7"/>
    <w:uiPriority w:val="99"/>
    <w:semiHidden/>
    <w:unhideWhenUsed/>
    <w:rsid w:val="00427178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427178"/>
    <w:rPr>
      <w:b/>
      <w:bCs/>
    </w:rPr>
  </w:style>
  <w:style w:type="paragraph" w:styleId="a8">
    <w:name w:val="header"/>
    <w:basedOn w:val="a"/>
    <w:link w:val="a9"/>
    <w:uiPriority w:val="99"/>
    <w:unhideWhenUsed/>
    <w:rsid w:val="00887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87B11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87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87B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09B4A-FCF0-4F4E-BD21-47A6D085E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2306</TotalTime>
  <Pages>4</Pages>
  <Words>1588</Words>
  <Characters>7513</Characters>
  <Application>Microsoft Office Word</Application>
  <DocSecurity>0</DocSecurity>
  <Lines>577</Lines>
  <Paragraphs>606</Paragraphs>
  <ScaleCrop>false</ScaleCrop>
  <Company/>
  <LinksUpToDate>false</LinksUpToDate>
  <CharactersWithSpaces>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章</dc:creator>
  <cp:keywords/>
  <dc:description/>
  <cp:lastModifiedBy>夏 章</cp:lastModifiedBy>
  <cp:revision>422</cp:revision>
  <dcterms:created xsi:type="dcterms:W3CDTF">2022-07-08T02:22:00Z</dcterms:created>
  <dcterms:modified xsi:type="dcterms:W3CDTF">2022-10-06T03:10:00Z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bc4a659cd7d5b0dde66c4a5bd2045116c7a324de84f4b279f69c0b99f030bc28</vt:lpwstr>
  </property>
</Properties>
</file>