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9DE17" w14:textId="77777777" w:rsidR="000F0762" w:rsidRDefault="000F0762" w:rsidP="000F0762">
      <w:pPr>
        <w:pStyle w:val="Heading1"/>
      </w:pPr>
      <w:r>
        <w:t>Supplemental Material</w:t>
      </w:r>
    </w:p>
    <w:p w14:paraId="50E9FA5C" w14:textId="571982BC" w:rsidR="000F0762" w:rsidRDefault="000F0762" w:rsidP="000F0762">
      <w:pPr>
        <w:pStyle w:val="CaptionedFigure"/>
      </w:pPr>
      <w:r>
        <w:rPr>
          <w:noProof/>
        </w:rPr>
        <w:drawing>
          <wp:inline distT="0" distB="0" distL="0" distR="0" wp14:anchorId="0306F6FB" wp14:editId="0AE3900A">
            <wp:extent cx="5943600" cy="4248150"/>
            <wp:effectExtent l="0" t="0" r="0" b="0"/>
            <wp:docPr id="7" name="Picture 7" descr="Figure 8: Reported net use and reasons for non-use by low and high transmission zones, Tanzania 2017-18 M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8: Reported net use and reasons for non-use by low and high transmission zones, Tanzania 2017-18 MI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68BBD" w14:textId="77777777" w:rsidR="000F0762" w:rsidRDefault="000F0762" w:rsidP="000F0762">
      <w:pPr>
        <w:pStyle w:val="ImageCaption"/>
      </w:pPr>
      <w:r>
        <w:t>Figure 8: Reported net use and reasons for non-use by low and high transmission zones, Tanzania 2017-18 MIS</w:t>
      </w:r>
    </w:p>
    <w:p w14:paraId="369BB637" w14:textId="7A4AF111" w:rsidR="000F0762" w:rsidRDefault="000F0762" w:rsidP="000F0762">
      <w:pPr>
        <w:pStyle w:val="CaptionedFigure"/>
      </w:pPr>
      <w:r>
        <w:rPr>
          <w:noProof/>
        </w:rPr>
        <w:lastRenderedPageBreak/>
        <w:drawing>
          <wp:inline distT="0" distB="0" distL="0" distR="0" wp14:anchorId="3D3DBF72" wp14:editId="3E23B105">
            <wp:extent cx="5943600" cy="5943600"/>
            <wp:effectExtent l="0" t="0" r="0" b="0"/>
            <wp:docPr id="6" name="Picture 6" descr="Figure 9: Reasons nets were not used the previous night, Ghana, Guinea, Ke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 9: Reasons nets were not used the previous night, Ghana, Guinea, Keny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A2CAE" w14:textId="77777777" w:rsidR="000F0762" w:rsidRDefault="000F0762" w:rsidP="000F0762">
      <w:pPr>
        <w:pStyle w:val="ImageCaption"/>
      </w:pPr>
      <w:r>
        <w:t>Figure 9: Reasons nets were not used the previous night, Ghana, Guinea, Kenya</w:t>
      </w:r>
    </w:p>
    <w:p w14:paraId="3180DABD" w14:textId="7B3DEC23" w:rsidR="000F0762" w:rsidRDefault="000F0762" w:rsidP="000F0762">
      <w:pPr>
        <w:pStyle w:val="CaptionedFigure"/>
      </w:pPr>
      <w:r>
        <w:rPr>
          <w:noProof/>
        </w:rPr>
        <w:lastRenderedPageBreak/>
        <w:drawing>
          <wp:inline distT="0" distB="0" distL="0" distR="0" wp14:anchorId="04E63E1B" wp14:editId="07E51AB3">
            <wp:extent cx="5943600" cy="5943600"/>
            <wp:effectExtent l="0" t="0" r="0" b="0"/>
            <wp:docPr id="5" name="Picture 5" descr="Figure 10: Reasons nets were not used the previous night, Liberia, Madagascar, and Mozamb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 10: Reasons nets were not used the previous night, Liberia, Madagascar, and Mozambiqu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46219" w14:textId="77777777" w:rsidR="000F0762" w:rsidRDefault="000F0762" w:rsidP="000F0762">
      <w:pPr>
        <w:pStyle w:val="ImageCaption"/>
      </w:pPr>
      <w:r>
        <w:t>Figure 10: Reasons nets were not used the previous night, Liberia, Madagascar, and Mozambique</w:t>
      </w:r>
    </w:p>
    <w:p w14:paraId="3B441FF7" w14:textId="78B631EA" w:rsidR="000F0762" w:rsidRDefault="000F0762" w:rsidP="000F0762">
      <w:pPr>
        <w:pStyle w:val="CaptionedFigure"/>
      </w:pPr>
      <w:r>
        <w:rPr>
          <w:noProof/>
        </w:rPr>
        <w:lastRenderedPageBreak/>
        <w:drawing>
          <wp:inline distT="0" distB="0" distL="0" distR="0" wp14:anchorId="0FE93314" wp14:editId="1A959D09">
            <wp:extent cx="5943600" cy="5943600"/>
            <wp:effectExtent l="0" t="0" r="0" b="0"/>
            <wp:docPr id="4" name="Picture 4" descr="Figure 11: Reasons nets were not used the previous night, Nige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ure 11: Reasons nets were not used the previous night, Niger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B1A20" w14:textId="77777777" w:rsidR="000F0762" w:rsidRDefault="000F0762" w:rsidP="000F0762">
      <w:pPr>
        <w:pStyle w:val="ImageCaption"/>
      </w:pPr>
      <w:r>
        <w:t>Figure 11: Reasons nets were not used the previous night, Nigeria</w:t>
      </w:r>
    </w:p>
    <w:p w14:paraId="56761DD5" w14:textId="16ECF54B" w:rsidR="000F0762" w:rsidRDefault="000F0762" w:rsidP="000F0762">
      <w:pPr>
        <w:pStyle w:val="CaptionedFigure"/>
      </w:pPr>
      <w:r>
        <w:rPr>
          <w:noProof/>
        </w:rPr>
        <w:lastRenderedPageBreak/>
        <w:drawing>
          <wp:inline distT="0" distB="0" distL="0" distR="0" wp14:anchorId="0059529F" wp14:editId="1732E7A2">
            <wp:extent cx="5943600" cy="5943600"/>
            <wp:effectExtent l="0" t="0" r="0" b="0"/>
            <wp:docPr id="3" name="Picture 3" descr="Figure 12: Reasons nets were not used the previous night, Seneg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ure 12: Reasons nets were not used the previous night, Seneg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356EA" w14:textId="77777777" w:rsidR="000F0762" w:rsidRDefault="000F0762" w:rsidP="000F0762">
      <w:pPr>
        <w:pStyle w:val="ImageCaption"/>
      </w:pPr>
      <w:r>
        <w:t>Figure 12: Reasons nets were not used the previous night, Senegal</w:t>
      </w:r>
    </w:p>
    <w:p w14:paraId="5A09FD03" w14:textId="746836BB" w:rsidR="000F0762" w:rsidRDefault="000F0762" w:rsidP="000F0762">
      <w:pPr>
        <w:pStyle w:val="CaptionedFigure"/>
      </w:pPr>
      <w:r>
        <w:rPr>
          <w:noProof/>
        </w:rPr>
        <w:lastRenderedPageBreak/>
        <w:drawing>
          <wp:inline distT="0" distB="0" distL="0" distR="0" wp14:anchorId="7DC354C1" wp14:editId="79134C6F">
            <wp:extent cx="5943600" cy="5943600"/>
            <wp:effectExtent l="0" t="0" r="0" b="0"/>
            <wp:docPr id="2" name="Picture 2" descr="Figure 13: Reasons nets were not used the previous night, Tanz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gure 13: Reasons nets were not used the previous night, Tanzan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C4A29" w14:textId="77777777" w:rsidR="000F0762" w:rsidRDefault="000F0762" w:rsidP="000F0762">
      <w:pPr>
        <w:pStyle w:val="ImageCaption"/>
      </w:pPr>
      <w:r>
        <w:t>Figure 13: Reasons nets were not used the previous night, Tanzania</w:t>
      </w:r>
    </w:p>
    <w:p w14:paraId="3FF5DA37" w14:textId="5D53D70E" w:rsidR="000F0762" w:rsidRDefault="000F0762" w:rsidP="000F0762">
      <w:pPr>
        <w:pStyle w:val="CaptionedFigure"/>
      </w:pPr>
      <w:r>
        <w:rPr>
          <w:noProof/>
        </w:rPr>
        <w:lastRenderedPageBreak/>
        <w:drawing>
          <wp:inline distT="0" distB="0" distL="0" distR="0" wp14:anchorId="49977CC1" wp14:editId="06113611">
            <wp:extent cx="5943600" cy="5943600"/>
            <wp:effectExtent l="0" t="0" r="0" b="0"/>
            <wp:docPr id="1" name="Picture 1" descr="Figure 14: Reasons nets were not used the previous night, Uga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Figure 14: Reasons nets were not used the previous night, Ugand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14938" w14:textId="77777777" w:rsidR="000F0762" w:rsidRDefault="000F0762" w:rsidP="000F0762">
      <w:pPr>
        <w:pStyle w:val="ImageCaption"/>
      </w:pPr>
      <w:bookmarkStart w:id="0" w:name="supplemental-material"/>
      <w:r>
        <w:t>Figure 14: Reasons nets were not used the previous night, Uganda</w:t>
      </w:r>
      <w:bookmarkEnd w:id="0"/>
    </w:p>
    <w:p w14:paraId="04E54487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62"/>
    <w:rsid w:val="000F0762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B27F5"/>
  <w15:chartTrackingRefBased/>
  <w15:docId w15:val="{E1B6055E-579E-418F-9215-45907AB2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0F0762"/>
    <w:pPr>
      <w:keepNext/>
      <w:keepLines/>
      <w:spacing w:before="480" w:after="0" w:line="480" w:lineRule="auto"/>
      <w:outlineLvl w:val="0"/>
    </w:pPr>
    <w:rPr>
      <w:rFonts w:asciiTheme="majorBidi" w:eastAsiaTheme="majorEastAsia" w:hAnsiTheme="majorBidi" w:cstheme="majorBidi"/>
      <w:b/>
      <w:bCs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762"/>
    <w:rPr>
      <w:rFonts w:asciiTheme="majorBidi" w:eastAsiaTheme="majorEastAsia" w:hAnsiTheme="majorBidi" w:cstheme="majorBidi"/>
      <w:b/>
      <w:bCs/>
      <w:color w:val="000000" w:themeColor="text1"/>
      <w:sz w:val="32"/>
      <w:szCs w:val="32"/>
    </w:rPr>
  </w:style>
  <w:style w:type="paragraph" w:customStyle="1" w:styleId="ImageCaption">
    <w:name w:val="Image Caption"/>
    <w:basedOn w:val="Caption"/>
    <w:rsid w:val="000F0762"/>
    <w:pPr>
      <w:spacing w:after="120" w:line="480" w:lineRule="auto"/>
    </w:pPr>
    <w:rPr>
      <w:rFonts w:asciiTheme="majorBidi" w:hAnsiTheme="majorBidi"/>
      <w:iCs w:val="0"/>
      <w:sz w:val="20"/>
      <w:szCs w:val="24"/>
    </w:rPr>
  </w:style>
  <w:style w:type="paragraph" w:customStyle="1" w:styleId="CaptionedFigure">
    <w:name w:val="Captioned Figure"/>
    <w:basedOn w:val="Normal"/>
    <w:rsid w:val="000F0762"/>
    <w:pPr>
      <w:keepNext/>
      <w:spacing w:after="200" w:line="480" w:lineRule="auto"/>
    </w:pPr>
    <w:rPr>
      <w:rFonts w:asciiTheme="majorBidi" w:hAnsiTheme="majorBidi"/>
      <w:i/>
      <w:sz w:val="20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F07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F0762"/>
  </w:style>
  <w:style w:type="paragraph" w:styleId="Caption">
    <w:name w:val="caption"/>
    <w:basedOn w:val="Normal"/>
    <w:next w:val="Normal"/>
    <w:uiPriority w:val="35"/>
    <w:semiHidden/>
    <w:unhideWhenUsed/>
    <w:qFormat/>
    <w:rsid w:val="000F076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6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86</Words>
  <Characters>495</Characters>
  <Application>Microsoft Office Word</Application>
  <DocSecurity>0</DocSecurity>
  <Lines>4</Lines>
  <Paragraphs>1</Paragraphs>
  <ScaleCrop>false</ScaleCrop>
  <Company>Springer Nature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2022-10-10T12:44:00Z</dcterms:created>
  <dcterms:modified xsi:type="dcterms:W3CDTF">2022-10-10T12:46:00Z</dcterms:modified>
</cp:coreProperties>
</file>