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50" w:type="dxa"/>
        <w:jc w:val="center"/>
        <w:tblLook w:val="04A0" w:firstRow="1" w:lastRow="0" w:firstColumn="1" w:lastColumn="0" w:noHBand="0" w:noVBand="1"/>
      </w:tblPr>
      <w:tblGrid>
        <w:gridCol w:w="2240"/>
        <w:gridCol w:w="2160"/>
        <w:gridCol w:w="2160"/>
        <w:gridCol w:w="2790"/>
      </w:tblGrid>
      <w:tr w:rsidR="00175A26" w:rsidRPr="00175A26" w14:paraId="3E54A139" w14:textId="77777777" w:rsidTr="00175A26">
        <w:trPr>
          <w:cantSplit/>
          <w:trHeight w:val="720"/>
          <w:jc w:val="center"/>
        </w:trPr>
        <w:tc>
          <w:tcPr>
            <w:tcW w:w="93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424A7AC5" w14:textId="7A911002" w:rsidR="00175A26" w:rsidRPr="00175A26" w:rsidRDefault="002E10D4" w:rsidP="00175A2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RANGE!A1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Additional File 3</w:t>
            </w:r>
            <w:r w:rsidR="00175A26" w:rsidRPr="00175A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Performance Matrix of Implementing the Predictive Model on </w:t>
            </w:r>
            <w:r w:rsidR="00C87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="00C87945" w:rsidRPr="00C87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urgical</w:t>
            </w:r>
            <w:r w:rsidR="00C87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Cases</w:t>
            </w:r>
            <w:r w:rsidR="00175A26" w:rsidRPr="00175A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bookmarkEnd w:id="0"/>
          </w:p>
        </w:tc>
      </w:tr>
      <w:tr w:rsidR="00175A26" w:rsidRPr="00175A26" w14:paraId="08C246D6" w14:textId="77777777" w:rsidTr="00175A26">
        <w:trPr>
          <w:cantSplit/>
          <w:trHeight w:val="720"/>
          <w:jc w:val="center"/>
        </w:trPr>
        <w:tc>
          <w:tcPr>
            <w:tcW w:w="22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BBBBBB"/>
            <w:vAlign w:val="center"/>
            <w:hideMark/>
          </w:tcPr>
          <w:p w14:paraId="4FB9D063" w14:textId="77777777" w:rsidR="00175A26" w:rsidRPr="00175A26" w:rsidRDefault="00175A26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_Hlk48251541" w:colFirst="0" w:colLast="2"/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Predicted Discharge Disposition</w:t>
            </w:r>
          </w:p>
        </w:tc>
        <w:tc>
          <w:tcPr>
            <w:tcW w:w="7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267C4726" w14:textId="77777777" w:rsidR="00175A26" w:rsidRPr="00175A26" w:rsidRDefault="00175A26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Observed Discharge Disposition</w:t>
            </w:r>
          </w:p>
        </w:tc>
      </w:tr>
      <w:tr w:rsidR="00175A26" w:rsidRPr="00175A26" w14:paraId="4DC43280" w14:textId="77777777" w:rsidTr="00175A26">
        <w:trPr>
          <w:cantSplit/>
          <w:trHeight w:val="720"/>
          <w:jc w:val="center"/>
        </w:trPr>
        <w:tc>
          <w:tcPr>
            <w:tcW w:w="22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000000" w:fill="BBBBBB"/>
            <w:vAlign w:val="center"/>
            <w:hideMark/>
          </w:tcPr>
          <w:p w14:paraId="202444E7" w14:textId="77777777" w:rsidR="00175A26" w:rsidRPr="00175A26" w:rsidRDefault="00175A26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Frequency (N)</w:t>
            </w:r>
          </w:p>
        </w:tc>
        <w:tc>
          <w:tcPr>
            <w:tcW w:w="21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2A741E7F" w14:textId="33F1FE1E" w:rsidR="00175A26" w:rsidRPr="00175A26" w:rsidRDefault="00914331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Post-acute Care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43C2BA0A" w14:textId="329CA815" w:rsidR="00175A26" w:rsidRPr="00175A26" w:rsidRDefault="00914331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Home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2067EB8D" w14:textId="77777777" w:rsidR="00175A26" w:rsidRPr="00175A26" w:rsidRDefault="00175A26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75A26" w:rsidRPr="00175A26" w14:paraId="7086610D" w14:textId="77777777" w:rsidTr="00175A26">
        <w:trPr>
          <w:cantSplit/>
          <w:trHeight w:val="720"/>
          <w:jc w:val="center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7AD22DC4" w14:textId="2CC6D1DF" w:rsidR="00175A26" w:rsidRPr="00175A26" w:rsidRDefault="00914331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Post-acute Care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C32AD2A" w14:textId="244D4DD9" w:rsidR="00175A26" w:rsidRPr="00175A26" w:rsidRDefault="00914331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F2A12ED" w14:textId="78CFCE0E" w:rsidR="00175A26" w:rsidRPr="00175A26" w:rsidRDefault="00914331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C24F2E0" w14:textId="10765068" w:rsidR="00175A26" w:rsidRPr="00175A26" w:rsidRDefault="00175A26" w:rsidP="00175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Positive Predictive Value = </w:t>
            </w:r>
            <w:r w:rsidR="00914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36.6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175A26" w:rsidRPr="00175A26" w14:paraId="3012F208" w14:textId="77777777" w:rsidTr="00175A26">
        <w:trPr>
          <w:cantSplit/>
          <w:trHeight w:val="720"/>
          <w:jc w:val="center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6E461C37" w14:textId="3F6344BE" w:rsidR="00175A26" w:rsidRPr="00175A26" w:rsidRDefault="00914331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Home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2B56AC9" w14:textId="64973D4B" w:rsidR="00175A26" w:rsidRPr="00175A26" w:rsidRDefault="00914331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4CE5DC9" w14:textId="03826456" w:rsidR="00175A26" w:rsidRPr="00175A26" w:rsidRDefault="00914331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696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BF0CDC7" w14:textId="65288F74" w:rsidR="00175A26" w:rsidRPr="00175A26" w:rsidRDefault="00175A26" w:rsidP="00175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Negative Predictive Value = </w:t>
            </w:r>
            <w:r w:rsidR="00914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175A26" w:rsidRPr="00175A26" w14:paraId="6D080F49" w14:textId="77777777" w:rsidTr="00175A26">
        <w:trPr>
          <w:cantSplit/>
          <w:trHeight w:val="720"/>
          <w:jc w:val="center"/>
        </w:trPr>
        <w:tc>
          <w:tcPr>
            <w:tcW w:w="2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61DBF339" w14:textId="77777777" w:rsidR="00175A26" w:rsidRPr="00175A26" w:rsidRDefault="00175A26" w:rsidP="00175A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0EB523" w14:textId="558AEA48" w:rsidR="00175A26" w:rsidRPr="00175A26" w:rsidRDefault="00175A26" w:rsidP="00175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Sensitivity = </w:t>
            </w:r>
            <w:r w:rsidR="00914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83.0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547DAFB" w14:textId="5B8E858E" w:rsidR="00175A26" w:rsidRPr="00175A26" w:rsidRDefault="00175A26" w:rsidP="00175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Specificity = </w:t>
            </w:r>
            <w:r w:rsidR="00914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79.0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0A88BCD" w14:textId="77777777" w:rsidR="00175A26" w:rsidRPr="00175A26" w:rsidRDefault="00175A26" w:rsidP="00175A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bookmarkEnd w:id="1"/>
    </w:tbl>
    <w:p w14:paraId="259BF9C2" w14:textId="62FF8FAB" w:rsidR="00C87945" w:rsidRDefault="00C87945" w:rsidP="00175A26"/>
    <w:p w14:paraId="09F6C169" w14:textId="77777777" w:rsidR="002E10D4" w:rsidRPr="002E10D4" w:rsidRDefault="002E10D4" w:rsidP="002E10D4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E10D4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Additional File 3. </w:t>
      </w:r>
      <w:r w:rsidRPr="002E10D4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A post-hoc sensitivity analysis of the model’s performance in medical vs. surgical populations </w:t>
      </w:r>
    </w:p>
    <w:p w14:paraId="01378A09" w14:textId="77777777" w:rsidR="00C87945" w:rsidRDefault="00C87945">
      <w:r>
        <w:br w:type="page"/>
      </w:r>
    </w:p>
    <w:tbl>
      <w:tblPr>
        <w:tblW w:w="9350" w:type="dxa"/>
        <w:jc w:val="center"/>
        <w:tblLook w:val="04A0" w:firstRow="1" w:lastRow="0" w:firstColumn="1" w:lastColumn="0" w:noHBand="0" w:noVBand="1"/>
      </w:tblPr>
      <w:tblGrid>
        <w:gridCol w:w="2240"/>
        <w:gridCol w:w="2160"/>
        <w:gridCol w:w="2160"/>
        <w:gridCol w:w="2790"/>
      </w:tblGrid>
      <w:tr w:rsidR="00C87945" w:rsidRPr="00175A26" w14:paraId="720D3599" w14:textId="77777777" w:rsidTr="00390EB8">
        <w:trPr>
          <w:cantSplit/>
          <w:trHeight w:val="720"/>
          <w:jc w:val="center"/>
        </w:trPr>
        <w:tc>
          <w:tcPr>
            <w:tcW w:w="93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4AB738DC" w14:textId="79A66FD5" w:rsidR="00C87945" w:rsidRPr="00175A26" w:rsidRDefault="00C87945" w:rsidP="00390E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87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Supplementary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87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Material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3B</w:t>
            </w:r>
            <w:r w:rsidRPr="00175A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Performance Matrix of Implementing the Predictive Model on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Non-</w:t>
            </w:r>
            <w:r w:rsidR="006878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Pr="00C8794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urgical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Cases</w:t>
            </w:r>
            <w:r w:rsidRPr="00175A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C87945" w:rsidRPr="00175A26" w14:paraId="59FA0DA9" w14:textId="77777777" w:rsidTr="00390EB8">
        <w:trPr>
          <w:cantSplit/>
          <w:trHeight w:val="720"/>
          <w:jc w:val="center"/>
        </w:trPr>
        <w:tc>
          <w:tcPr>
            <w:tcW w:w="224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BBBBBB"/>
            <w:vAlign w:val="center"/>
            <w:hideMark/>
          </w:tcPr>
          <w:p w14:paraId="7FCE268A" w14:textId="77777777" w:rsidR="00C87945" w:rsidRPr="00175A26" w:rsidRDefault="00C87945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Predicted Discharge Disposition</w:t>
            </w:r>
          </w:p>
        </w:tc>
        <w:tc>
          <w:tcPr>
            <w:tcW w:w="71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22A974FF" w14:textId="77777777" w:rsidR="00C87945" w:rsidRPr="00175A26" w:rsidRDefault="00C87945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Observed Discharge Disposition</w:t>
            </w:r>
          </w:p>
        </w:tc>
      </w:tr>
      <w:tr w:rsidR="00C87945" w:rsidRPr="00175A26" w14:paraId="0E88C06B" w14:textId="77777777" w:rsidTr="00390EB8">
        <w:trPr>
          <w:cantSplit/>
          <w:trHeight w:val="720"/>
          <w:jc w:val="center"/>
        </w:trPr>
        <w:tc>
          <w:tcPr>
            <w:tcW w:w="224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000000" w:fill="BBBBBB"/>
            <w:vAlign w:val="center"/>
            <w:hideMark/>
          </w:tcPr>
          <w:p w14:paraId="68EB00FB" w14:textId="77777777" w:rsidR="00C87945" w:rsidRPr="00175A26" w:rsidRDefault="00C87945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Frequency (N)</w:t>
            </w:r>
          </w:p>
        </w:tc>
        <w:tc>
          <w:tcPr>
            <w:tcW w:w="21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1A918F4D" w14:textId="404580E3" w:rsidR="00C87945" w:rsidRPr="00175A26" w:rsidRDefault="00914331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Post-acute Care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5D3348F3" w14:textId="4DC371E0" w:rsidR="00C87945" w:rsidRPr="00175A26" w:rsidRDefault="00914331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Home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1382732A" w14:textId="77777777" w:rsidR="00C87945" w:rsidRPr="00175A26" w:rsidRDefault="00C87945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87945" w:rsidRPr="00175A26" w14:paraId="509C85B2" w14:textId="77777777" w:rsidTr="00390EB8">
        <w:trPr>
          <w:cantSplit/>
          <w:trHeight w:val="720"/>
          <w:jc w:val="center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2F4A7827" w14:textId="3FEAA4A2" w:rsidR="00C87945" w:rsidRPr="00175A26" w:rsidRDefault="00914331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Post-acute Care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6F03B3F" w14:textId="603994D2" w:rsidR="00C87945" w:rsidRPr="00175A26" w:rsidRDefault="00914331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2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91DB9E0" w14:textId="7EEBD005" w:rsidR="00C87945" w:rsidRPr="00175A26" w:rsidRDefault="00914331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470A5FB" w14:textId="3DEE24AB" w:rsidR="00C87945" w:rsidRPr="00175A26" w:rsidRDefault="00C87945" w:rsidP="00390E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Positive Predictive Value = </w:t>
            </w:r>
            <w:r w:rsidR="00914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42.1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87945" w:rsidRPr="00175A26" w14:paraId="12D02983" w14:textId="77777777" w:rsidTr="00390EB8">
        <w:trPr>
          <w:cantSplit/>
          <w:trHeight w:val="720"/>
          <w:jc w:val="center"/>
        </w:trPr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1FC1CCA4" w14:textId="66BEF7A9" w:rsidR="00C87945" w:rsidRPr="00175A26" w:rsidRDefault="00914331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Home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8D47449" w14:textId="74FF1432" w:rsidR="00C87945" w:rsidRPr="00175A26" w:rsidRDefault="00914331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97E0403" w14:textId="53F35943" w:rsidR="00C87945" w:rsidRPr="00175A26" w:rsidRDefault="00914331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696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26CCBB8" w14:textId="604663EE" w:rsidR="00C87945" w:rsidRPr="00175A26" w:rsidRDefault="00C87945" w:rsidP="00390E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Negative Predictive Value = </w:t>
            </w:r>
            <w:r w:rsidR="00914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97.1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87945" w:rsidRPr="00175A26" w14:paraId="148555BC" w14:textId="77777777" w:rsidTr="00390EB8">
        <w:trPr>
          <w:cantSplit/>
          <w:trHeight w:val="720"/>
          <w:jc w:val="center"/>
        </w:trPr>
        <w:tc>
          <w:tcPr>
            <w:tcW w:w="22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BBBBB"/>
            <w:vAlign w:val="center"/>
            <w:hideMark/>
          </w:tcPr>
          <w:p w14:paraId="56D54DFF" w14:textId="77777777" w:rsidR="00C87945" w:rsidRPr="00175A26" w:rsidRDefault="00C87945" w:rsidP="00390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01E0D72" w14:textId="1CD2F1D1" w:rsidR="00C87945" w:rsidRPr="00175A26" w:rsidRDefault="00C87945" w:rsidP="00390E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Sensitivity =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</w:t>
            </w:r>
            <w:r w:rsidR="00914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BF6B824" w14:textId="44F2C06C" w:rsidR="00C87945" w:rsidRPr="00175A26" w:rsidRDefault="00C87945" w:rsidP="00390E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Specificity = </w:t>
            </w:r>
            <w:r w:rsidR="009143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81.5</w:t>
            </w: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302FBDF" w14:textId="77777777" w:rsidR="00C87945" w:rsidRPr="00175A26" w:rsidRDefault="00C87945" w:rsidP="00390E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5A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3200C7D9" w14:textId="77777777" w:rsidR="008C2429" w:rsidRPr="00175A26" w:rsidRDefault="008C2429" w:rsidP="00175A26"/>
    <w:sectPr w:rsidR="008C2429" w:rsidRPr="00175A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020BED" w14:textId="77777777" w:rsidR="003D0FE0" w:rsidRDefault="003D0FE0" w:rsidP="00501B4D">
      <w:pPr>
        <w:spacing w:after="0" w:line="240" w:lineRule="auto"/>
      </w:pPr>
      <w:r>
        <w:separator/>
      </w:r>
    </w:p>
  </w:endnote>
  <w:endnote w:type="continuationSeparator" w:id="0">
    <w:p w14:paraId="10017E8C" w14:textId="77777777" w:rsidR="003D0FE0" w:rsidRDefault="003D0FE0" w:rsidP="00501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0FD8A" w14:textId="77777777" w:rsidR="003D0FE0" w:rsidRDefault="003D0FE0" w:rsidP="00501B4D">
      <w:pPr>
        <w:spacing w:after="0" w:line="240" w:lineRule="auto"/>
      </w:pPr>
      <w:r>
        <w:separator/>
      </w:r>
    </w:p>
  </w:footnote>
  <w:footnote w:type="continuationSeparator" w:id="0">
    <w:p w14:paraId="038DC5B8" w14:textId="77777777" w:rsidR="003D0FE0" w:rsidRDefault="003D0FE0" w:rsidP="00501B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5F7"/>
    <w:rsid w:val="00175A26"/>
    <w:rsid w:val="002E10D4"/>
    <w:rsid w:val="003D0FE0"/>
    <w:rsid w:val="00501B4D"/>
    <w:rsid w:val="00687893"/>
    <w:rsid w:val="0074477A"/>
    <w:rsid w:val="008C2429"/>
    <w:rsid w:val="00914331"/>
    <w:rsid w:val="00C825F7"/>
    <w:rsid w:val="00C87945"/>
    <w:rsid w:val="00CA06AE"/>
    <w:rsid w:val="00EE5F88"/>
    <w:rsid w:val="00F7582E"/>
    <w:rsid w:val="00F8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9A5F05"/>
  <w15:chartTrackingRefBased/>
  <w15:docId w15:val="{84667431-17BB-48C3-BB69-239B23107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58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82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01B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1B4D"/>
  </w:style>
  <w:style w:type="paragraph" w:styleId="Footer">
    <w:name w:val="footer"/>
    <w:basedOn w:val="Normal"/>
    <w:link w:val="FooterChar"/>
    <w:uiPriority w:val="99"/>
    <w:unhideWhenUsed/>
    <w:rsid w:val="00501B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B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60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Gen</dc:creator>
  <cp:keywords/>
  <dc:description/>
  <cp:lastModifiedBy>Monisha Bhatia</cp:lastModifiedBy>
  <cp:revision>6</cp:revision>
  <dcterms:created xsi:type="dcterms:W3CDTF">2022-04-26T16:56:00Z</dcterms:created>
  <dcterms:modified xsi:type="dcterms:W3CDTF">2022-10-17T02:08:00Z</dcterms:modified>
</cp:coreProperties>
</file>