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D001" w14:textId="2D5010DE" w:rsidR="007D3C1F" w:rsidRDefault="00717864" w:rsidP="007D3C1F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eastAsia="es-MX"/>
        </w:rPr>
      </w:pPr>
      <w:r w:rsidRPr="007D3C1F">
        <w:rPr>
          <w:rFonts w:ascii="Arial" w:hAnsi="Arial" w:cs="Arial"/>
          <w:b/>
          <w:bCs/>
          <w:sz w:val="32"/>
          <w:szCs w:val="32"/>
          <w:lang w:eastAsia="es-MX"/>
        </w:rPr>
        <w:t>Supplementary</w:t>
      </w:r>
      <w:r w:rsidR="007D3C1F" w:rsidRPr="007D3C1F">
        <w:rPr>
          <w:rFonts w:ascii="Arial" w:hAnsi="Arial" w:cs="Arial"/>
          <w:b/>
          <w:bCs/>
          <w:sz w:val="32"/>
          <w:szCs w:val="32"/>
          <w:lang w:eastAsia="es-MX"/>
        </w:rPr>
        <w:t xml:space="preserve"> information</w:t>
      </w:r>
    </w:p>
    <w:p w14:paraId="0D00D1E6" w14:textId="77777777" w:rsidR="007D3C1F" w:rsidRPr="007D3C1F" w:rsidRDefault="007D3C1F" w:rsidP="007D3C1F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eastAsia="es-MX"/>
        </w:rPr>
      </w:pPr>
    </w:p>
    <w:p w14:paraId="0C405C58" w14:textId="34A7B9CD" w:rsidR="00F0181A" w:rsidRPr="00F0181A" w:rsidRDefault="00F0181A" w:rsidP="00F0181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F0181A">
        <w:rPr>
          <w:rFonts w:ascii="Arial" w:hAnsi="Arial" w:cs="Arial"/>
          <w:b/>
          <w:bCs/>
          <w:sz w:val="24"/>
          <w:szCs w:val="24"/>
          <w:lang w:eastAsia="es-MX"/>
        </w:rPr>
        <w:t>Design and simulation of an enzymatically modified phosphatidylcholine micelle with caprylic acid using a coarse-grained molecular dynamics approach towards bioactive compound delivery targets.</w:t>
      </w:r>
    </w:p>
    <w:p w14:paraId="1C234110" w14:textId="77777777" w:rsidR="00F0181A" w:rsidRPr="00F0181A" w:rsidRDefault="00F0181A" w:rsidP="00F0181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F0181A">
        <w:rPr>
          <w:rFonts w:ascii="Arial" w:hAnsi="Arial" w:cs="Arial"/>
          <w:sz w:val="24"/>
          <w:szCs w:val="24"/>
          <w:lang w:val="es-MX" w:eastAsia="es-MX"/>
        </w:rPr>
        <w:t>Dalia Santos-Luna</w:t>
      </w: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>1#</w:t>
      </w:r>
      <w:r w:rsidRPr="00F0181A">
        <w:rPr>
          <w:rFonts w:ascii="Arial" w:hAnsi="Arial" w:cs="Arial"/>
          <w:sz w:val="24"/>
          <w:szCs w:val="24"/>
          <w:lang w:val="es-MX" w:eastAsia="es-MX"/>
        </w:rPr>
        <w:t>,</w:t>
      </w:r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Yudibeth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Sixto-López</w:t>
      </w:r>
      <w:r w:rsidRPr="00F0181A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es-MX" w:eastAsia="es-MX"/>
        </w:rPr>
        <w:t>2,3#</w:t>
      </w:r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, </w:t>
      </w:r>
      <w:r w:rsidRPr="00F0181A">
        <w:rPr>
          <w:rFonts w:ascii="Arial" w:hAnsi="Arial" w:cs="Arial"/>
          <w:sz w:val="24"/>
          <w:szCs w:val="24"/>
          <w:lang w:val="es-MX" w:eastAsia="es-MX"/>
        </w:rPr>
        <w:t>Diego A. Bravo-Alfaro</w:t>
      </w: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>1</w:t>
      </w:r>
      <w:r w:rsidRPr="00F0181A">
        <w:rPr>
          <w:rFonts w:ascii="Arial" w:hAnsi="Arial" w:cs="Arial"/>
          <w:sz w:val="24"/>
          <w:szCs w:val="24"/>
          <w:lang w:val="es-MX" w:eastAsia="es-MX"/>
        </w:rPr>
        <w:t>, Cynthia Cano-Sarmiento</w:t>
      </w: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>4</w:t>
      </w:r>
      <w:r w:rsidRPr="00F0181A">
        <w:rPr>
          <w:rFonts w:ascii="Arial" w:hAnsi="Arial" w:cs="Arial"/>
          <w:sz w:val="24"/>
          <w:szCs w:val="24"/>
          <w:lang w:val="es-MX" w:eastAsia="es-MX"/>
        </w:rPr>
        <w:t>, Hugo S. García</w:t>
      </w: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>1</w:t>
      </w:r>
      <w:r w:rsidRPr="00F0181A">
        <w:rPr>
          <w:rFonts w:ascii="Arial" w:hAnsi="Arial" w:cs="Arial"/>
          <w:sz w:val="24"/>
          <w:szCs w:val="24"/>
          <w:lang w:val="es-MX" w:eastAsia="es-MX"/>
        </w:rPr>
        <w:t>*, José Correa</w:t>
      </w:r>
      <w:r w:rsidRPr="00F0181A">
        <w:rPr>
          <w:rFonts w:ascii="Arial" w:hAnsi="Arial" w:cs="Arial"/>
          <w:sz w:val="24"/>
          <w:szCs w:val="24"/>
          <w:lang w:val="es-MX" w:eastAsia="es-MX"/>
        </w:rPr>
        <w:noBreakHyphen/>
        <w:t>Basurto</w:t>
      </w: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>3*</w:t>
      </w:r>
      <w:r w:rsidRPr="00F0181A">
        <w:rPr>
          <w:rFonts w:ascii="Arial" w:hAnsi="Arial" w:cs="Arial"/>
          <w:sz w:val="24"/>
          <w:szCs w:val="24"/>
          <w:lang w:val="es-MX" w:eastAsia="es-MX"/>
        </w:rPr>
        <w:t>.</w:t>
      </w:r>
    </w:p>
    <w:p w14:paraId="0F83B2EB" w14:textId="77777777" w:rsidR="00F0181A" w:rsidRPr="00F0181A" w:rsidRDefault="00F0181A" w:rsidP="00F0181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</w:p>
    <w:p w14:paraId="4A73AC60" w14:textId="77777777" w:rsidR="00F0181A" w:rsidRPr="00F0181A" w:rsidRDefault="00F0181A" w:rsidP="00F0181A">
      <w:pPr>
        <w:spacing w:after="0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 xml:space="preserve">1 </w:t>
      </w:r>
      <w:proofErr w:type="gramStart"/>
      <w:r w:rsidRPr="00F0181A">
        <w:rPr>
          <w:rFonts w:ascii="Arial" w:hAnsi="Arial" w:cs="Arial"/>
          <w:bCs/>
          <w:sz w:val="24"/>
          <w:szCs w:val="24"/>
          <w:lang w:val="es-MX" w:eastAsia="es-MX"/>
        </w:rPr>
        <w:t>Unidad</w:t>
      </w:r>
      <w:proofErr w:type="gramEnd"/>
      <w:r w:rsidRPr="00F0181A">
        <w:rPr>
          <w:rFonts w:ascii="Arial" w:hAnsi="Arial" w:cs="Arial"/>
          <w:bCs/>
          <w:sz w:val="24"/>
          <w:szCs w:val="24"/>
          <w:lang w:val="es-MX" w:eastAsia="es-MX"/>
        </w:rPr>
        <w:t xml:space="preserve"> de Investigación y Desarrollo de Alimentos, Tecnológico Nacional de México/IT de Veracruz, M.A. de Quevedo 2779, Col. Formando Hogar, Veracruz, Ver. 91897, México</w:t>
      </w:r>
      <w:r w:rsidRPr="00F0181A">
        <w:rPr>
          <w:rFonts w:ascii="Arial" w:hAnsi="Arial" w:cs="Arial"/>
          <w:sz w:val="24"/>
          <w:szCs w:val="24"/>
          <w:lang w:val="es-MX" w:eastAsia="es-MX"/>
        </w:rPr>
        <w:t>.</w:t>
      </w:r>
    </w:p>
    <w:p w14:paraId="52A8B1E5" w14:textId="77777777" w:rsidR="00F0181A" w:rsidRPr="00F0181A" w:rsidRDefault="00F0181A" w:rsidP="00F0181A">
      <w:pPr>
        <w:spacing w:after="0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F0181A">
        <w:rPr>
          <w:rFonts w:ascii="Arial" w:eastAsia="Arial" w:hAnsi="Arial" w:cs="Arial"/>
          <w:color w:val="000000"/>
          <w:sz w:val="22"/>
          <w:szCs w:val="22"/>
          <w:vertAlign w:val="superscript"/>
          <w:lang w:val="es-MX" w:eastAsia="es-MX"/>
        </w:rPr>
        <w:t>2</w:t>
      </w:r>
      <w:r w:rsidRPr="00F0181A"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 xml:space="preserve"> </w:t>
      </w:r>
      <w:proofErr w:type="gramStart"/>
      <w:r w:rsidRPr="00F0181A"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>Departamento</w:t>
      </w:r>
      <w:proofErr w:type="gramEnd"/>
      <w:r w:rsidRPr="00F0181A"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 xml:space="preserve"> de Química Farmacéutica y Orgánica, Facultad de Farmacia, Universidad de Granada, Campus de Cartuja S/n, 18071, Granada, </w:t>
      </w:r>
      <w:proofErr w:type="spellStart"/>
      <w:r w:rsidRPr="00F0181A"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>Spain</w:t>
      </w:r>
      <w:proofErr w:type="spellEnd"/>
      <w:r w:rsidRPr="00F0181A"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>.</w:t>
      </w:r>
    </w:p>
    <w:p w14:paraId="2CBD81EC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 xml:space="preserve">3 </w:t>
      </w:r>
      <w:proofErr w:type="gram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Laboratorio</w:t>
      </w:r>
      <w:proofErr w:type="gram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de Diseño y Desarrollo de Nuevos Fármacos e Innovación Biotecnológica (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Laboratory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for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the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Design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and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Development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of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New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Drugs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and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Biotechnological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 </w:t>
      </w:r>
      <w:proofErr w:type="spellStart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>Innovation</w:t>
      </w:r>
      <w:proofErr w:type="spellEnd"/>
      <w:r w:rsidRPr="00F0181A">
        <w:rPr>
          <w:rFonts w:ascii="Arial" w:hAnsi="Arial" w:cs="Arial"/>
          <w:sz w:val="24"/>
          <w:szCs w:val="24"/>
          <w:shd w:val="clear" w:color="auto" w:fill="FFFFFF"/>
          <w:lang w:val="es-MX" w:eastAsia="es-MX"/>
        </w:rPr>
        <w:t xml:space="preserve">) SEPI-ESM Instituto Politécnico Nacional, </w:t>
      </w:r>
      <w:r w:rsidRPr="00F0181A">
        <w:rPr>
          <w:rFonts w:ascii="Arial" w:hAnsi="Arial" w:cs="Arial"/>
          <w:sz w:val="24"/>
          <w:szCs w:val="24"/>
          <w:lang w:val="es-MX" w:eastAsia="es-MX"/>
        </w:rPr>
        <w:t xml:space="preserve">México, Plan de San Luis Y Diaz Mirón S/N, Col. Casco de Santo Tomas 11340 </w:t>
      </w:r>
      <w:proofErr w:type="spellStart"/>
      <w:r w:rsidRPr="00F0181A">
        <w:rPr>
          <w:rFonts w:ascii="Arial" w:hAnsi="Arial" w:cs="Arial"/>
          <w:sz w:val="24"/>
          <w:szCs w:val="24"/>
          <w:lang w:val="es-MX" w:eastAsia="es-MX"/>
        </w:rPr>
        <w:t>Mexico</w:t>
      </w:r>
      <w:proofErr w:type="spellEnd"/>
      <w:r w:rsidRPr="00F0181A">
        <w:rPr>
          <w:rFonts w:ascii="Arial" w:hAnsi="Arial" w:cs="Arial"/>
          <w:sz w:val="24"/>
          <w:szCs w:val="24"/>
          <w:lang w:val="es-MX" w:eastAsia="es-MX"/>
        </w:rPr>
        <w:t xml:space="preserve"> City, </w:t>
      </w:r>
      <w:proofErr w:type="spellStart"/>
      <w:r w:rsidRPr="00F0181A">
        <w:rPr>
          <w:rFonts w:ascii="Arial" w:hAnsi="Arial" w:cs="Arial"/>
          <w:sz w:val="24"/>
          <w:szCs w:val="24"/>
          <w:lang w:val="es-MX" w:eastAsia="es-MX"/>
        </w:rPr>
        <w:t>Mexico</w:t>
      </w:r>
      <w:proofErr w:type="spellEnd"/>
      <w:r w:rsidRPr="00F0181A">
        <w:rPr>
          <w:rFonts w:ascii="Arial" w:hAnsi="Arial" w:cs="Arial"/>
          <w:sz w:val="24"/>
          <w:szCs w:val="24"/>
          <w:lang w:val="es-MX" w:eastAsia="es-MX"/>
        </w:rPr>
        <w:t>.</w:t>
      </w:r>
    </w:p>
    <w:p w14:paraId="7D2E0B81" w14:textId="77777777" w:rsidR="00F0181A" w:rsidRPr="00F0181A" w:rsidRDefault="00F0181A" w:rsidP="00F0181A">
      <w:pPr>
        <w:spacing w:after="0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F0181A">
        <w:rPr>
          <w:rFonts w:ascii="Arial" w:hAnsi="Arial" w:cs="Arial"/>
          <w:sz w:val="24"/>
          <w:szCs w:val="24"/>
          <w:vertAlign w:val="superscript"/>
          <w:lang w:val="es-MX" w:eastAsia="es-MX"/>
        </w:rPr>
        <w:t xml:space="preserve">4 </w:t>
      </w:r>
      <w:proofErr w:type="spellStart"/>
      <w:r w:rsidRPr="00F0181A">
        <w:rPr>
          <w:rFonts w:ascii="Arial" w:hAnsi="Arial" w:cs="Arial"/>
          <w:sz w:val="24"/>
          <w:szCs w:val="24"/>
          <w:lang w:val="es-MX" w:eastAsia="es-MX"/>
        </w:rPr>
        <w:t>CONACyT</w:t>
      </w:r>
      <w:proofErr w:type="spellEnd"/>
      <w:r w:rsidRPr="00F0181A">
        <w:rPr>
          <w:rFonts w:ascii="Arial" w:hAnsi="Arial" w:cs="Arial"/>
          <w:sz w:val="24"/>
          <w:szCs w:val="24"/>
          <w:lang w:val="es-MX" w:eastAsia="es-MX"/>
        </w:rPr>
        <w:t>-</w:t>
      </w:r>
      <w:r w:rsidRPr="00F0181A">
        <w:rPr>
          <w:rFonts w:ascii="Arial" w:hAnsi="Arial" w:cs="Arial"/>
          <w:bCs/>
          <w:sz w:val="24"/>
          <w:szCs w:val="24"/>
          <w:lang w:val="es-MX" w:eastAsia="es-MX"/>
        </w:rPr>
        <w:t xml:space="preserve">Unidad de Investigación y Desarrollo de Alimentos, </w:t>
      </w:r>
      <w:proofErr w:type="spellStart"/>
      <w:r w:rsidRPr="00F0181A">
        <w:rPr>
          <w:rFonts w:ascii="Arial" w:hAnsi="Arial" w:cs="Arial"/>
          <w:bCs/>
          <w:sz w:val="24"/>
          <w:szCs w:val="24"/>
          <w:lang w:val="es-MX" w:eastAsia="es-MX"/>
        </w:rPr>
        <w:t>Tecnologico</w:t>
      </w:r>
      <w:proofErr w:type="spellEnd"/>
      <w:r w:rsidRPr="00F0181A">
        <w:rPr>
          <w:rFonts w:ascii="Arial" w:hAnsi="Arial" w:cs="Arial"/>
          <w:bCs/>
          <w:sz w:val="24"/>
          <w:szCs w:val="24"/>
          <w:lang w:val="es-MX" w:eastAsia="es-MX"/>
        </w:rPr>
        <w:t xml:space="preserve"> Nacional de México/IT de Veracruz, M.A. de Quevedo 2779, Col. Formando Hogar, Veracruz, Ver. 91897, México</w:t>
      </w:r>
      <w:r w:rsidRPr="00F0181A">
        <w:rPr>
          <w:rFonts w:ascii="Arial" w:hAnsi="Arial" w:cs="Arial"/>
          <w:sz w:val="24"/>
          <w:szCs w:val="24"/>
          <w:lang w:val="es-MX" w:eastAsia="es-MX"/>
        </w:rPr>
        <w:t>.</w:t>
      </w:r>
    </w:p>
    <w:p w14:paraId="6A7C4CB8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 w:eastAsia="es-MX"/>
        </w:rPr>
      </w:pPr>
    </w:p>
    <w:p w14:paraId="3D982E99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</w:p>
    <w:p w14:paraId="124071CF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F0181A">
        <w:rPr>
          <w:rFonts w:ascii="Arial" w:hAnsi="Arial" w:cs="Arial"/>
          <w:sz w:val="24"/>
          <w:szCs w:val="24"/>
          <w:vertAlign w:val="superscript"/>
          <w:lang w:eastAsia="es-MX"/>
        </w:rPr>
        <w:t>#</w:t>
      </w:r>
      <w:r w:rsidRPr="00F0181A">
        <w:rPr>
          <w:rFonts w:ascii="Arial" w:hAnsi="Arial" w:cs="Arial"/>
          <w:sz w:val="24"/>
          <w:szCs w:val="24"/>
          <w:lang w:eastAsia="es-MX"/>
        </w:rPr>
        <w:t xml:space="preserve"> These authors contributed equally.</w:t>
      </w:r>
    </w:p>
    <w:p w14:paraId="4D5ADDF4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3201A59E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F0181A">
        <w:rPr>
          <w:rFonts w:ascii="Arial" w:hAnsi="Arial" w:cs="Arial"/>
          <w:b/>
          <w:sz w:val="24"/>
          <w:szCs w:val="24"/>
          <w:vertAlign w:val="superscript"/>
          <w:lang w:eastAsia="es-MX"/>
        </w:rPr>
        <w:t>*</w:t>
      </w:r>
      <w:r w:rsidRPr="00F0181A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F0181A">
        <w:rPr>
          <w:rFonts w:ascii="Arial" w:hAnsi="Arial" w:cs="Arial"/>
          <w:sz w:val="24"/>
          <w:szCs w:val="24"/>
          <w:lang w:eastAsia="es-MX"/>
        </w:rPr>
        <w:t>To whom all correspondence should be addressed.</w:t>
      </w:r>
    </w:p>
    <w:p w14:paraId="043B7F49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98EC1AC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F0181A">
        <w:rPr>
          <w:rFonts w:ascii="Arial" w:hAnsi="Arial" w:cs="Arial"/>
          <w:sz w:val="24"/>
          <w:szCs w:val="24"/>
          <w:lang w:eastAsia="es-MX"/>
        </w:rPr>
        <w:t>Prof. Jose Correa-</w:t>
      </w:r>
      <w:proofErr w:type="spellStart"/>
      <w:r w:rsidRPr="00F0181A">
        <w:rPr>
          <w:rFonts w:ascii="Arial" w:hAnsi="Arial" w:cs="Arial"/>
          <w:sz w:val="24"/>
          <w:szCs w:val="24"/>
          <w:lang w:eastAsia="es-MX"/>
        </w:rPr>
        <w:t>Basurto</w:t>
      </w:r>
      <w:proofErr w:type="spellEnd"/>
      <w:r w:rsidRPr="00F0181A">
        <w:rPr>
          <w:rFonts w:ascii="Arial" w:hAnsi="Arial" w:cs="Arial"/>
          <w:sz w:val="24"/>
          <w:szCs w:val="24"/>
          <w:lang w:eastAsia="es-MX"/>
        </w:rPr>
        <w:t xml:space="preserve"> </w:t>
      </w:r>
    </w:p>
    <w:p w14:paraId="74A8DF7D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F0181A">
        <w:rPr>
          <w:rFonts w:ascii="Arial" w:hAnsi="Arial" w:cs="Arial"/>
          <w:color w:val="201F1E"/>
          <w:sz w:val="24"/>
          <w:szCs w:val="24"/>
          <w:shd w:val="clear" w:color="auto" w:fill="FFFFFF"/>
          <w:lang w:eastAsia="es-MX"/>
        </w:rPr>
        <w:t>Tel: +52-55-7296000 ext. 62828 and 62809. </w:t>
      </w:r>
    </w:p>
    <w:p w14:paraId="0D92AFEE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F0181A">
        <w:rPr>
          <w:rFonts w:ascii="Arial" w:hAnsi="Arial" w:cs="Arial"/>
          <w:sz w:val="24"/>
          <w:szCs w:val="24"/>
          <w:lang w:eastAsia="es-MX"/>
        </w:rPr>
        <w:t>E-mail: jcorreab@ipn.mx</w:t>
      </w:r>
    </w:p>
    <w:p w14:paraId="4F73F821" w14:textId="77777777" w:rsidR="00F0181A" w:rsidRPr="00F0181A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2F02EC72" w14:textId="77777777" w:rsidR="00F0181A" w:rsidRPr="005E5716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F0181A">
        <w:rPr>
          <w:rFonts w:ascii="Arial" w:hAnsi="Arial" w:cs="Arial"/>
          <w:sz w:val="24"/>
          <w:szCs w:val="24"/>
          <w:lang w:eastAsia="es-MX"/>
        </w:rPr>
        <w:t xml:space="preserve">Prof. Hugo S. </w:t>
      </w:r>
      <w:r w:rsidRPr="005E5716">
        <w:rPr>
          <w:rFonts w:ascii="Arial" w:hAnsi="Arial" w:cs="Arial"/>
          <w:sz w:val="24"/>
          <w:szCs w:val="24"/>
          <w:lang w:eastAsia="es-MX"/>
        </w:rPr>
        <w:t>García</w:t>
      </w:r>
    </w:p>
    <w:p w14:paraId="1E359ED1" w14:textId="77777777" w:rsidR="00F0181A" w:rsidRPr="005E5716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5E5716">
        <w:rPr>
          <w:rFonts w:ascii="Arial" w:hAnsi="Arial" w:cs="Arial"/>
          <w:sz w:val="24"/>
          <w:szCs w:val="24"/>
          <w:lang w:eastAsia="es-MX"/>
        </w:rPr>
        <w:t>Tel: +52-229-9345701 ext. 116</w:t>
      </w:r>
    </w:p>
    <w:p w14:paraId="0A1A83C2" w14:textId="77777777" w:rsidR="00F0181A" w:rsidRPr="005E5716" w:rsidRDefault="00F0181A" w:rsidP="00F0181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5E5716">
        <w:rPr>
          <w:rFonts w:ascii="Arial" w:hAnsi="Arial" w:cs="Arial"/>
          <w:sz w:val="24"/>
          <w:szCs w:val="24"/>
          <w:lang w:eastAsia="es-MX"/>
        </w:rPr>
        <w:t xml:space="preserve">E-Mail: </w:t>
      </w:r>
      <w:hyperlink r:id="rId8" w:history="1">
        <w:r w:rsidRPr="005E5716">
          <w:rPr>
            <w:rFonts w:ascii="Arial" w:hAnsi="Arial" w:cs="Arial"/>
            <w:sz w:val="24"/>
            <w:szCs w:val="24"/>
            <w:u w:val="single"/>
            <w:lang w:eastAsia="es-MX"/>
          </w:rPr>
          <w:t>hugo.gg@veracruz.tecnm.mx</w:t>
        </w:r>
      </w:hyperlink>
    </w:p>
    <w:p w14:paraId="2E27A10E" w14:textId="77777777" w:rsidR="003D5C90" w:rsidRPr="005E5716" w:rsidRDefault="003D5C90" w:rsidP="00156552">
      <w:pPr>
        <w:spacing w:line="360" w:lineRule="auto"/>
        <w:jc w:val="center"/>
      </w:pPr>
    </w:p>
    <w:p w14:paraId="415A5BD8" w14:textId="77777777" w:rsidR="003D5C90" w:rsidRPr="005E5716" w:rsidRDefault="003D5C90" w:rsidP="00156552">
      <w:pPr>
        <w:spacing w:line="360" w:lineRule="auto"/>
        <w:jc w:val="center"/>
      </w:pPr>
    </w:p>
    <w:p w14:paraId="42824B6E" w14:textId="77777777" w:rsidR="003D5C90" w:rsidRPr="005E5716" w:rsidRDefault="003D5C90" w:rsidP="00156552">
      <w:pPr>
        <w:spacing w:line="360" w:lineRule="auto"/>
        <w:jc w:val="center"/>
      </w:pPr>
    </w:p>
    <w:p w14:paraId="411AC189" w14:textId="76738B6A" w:rsidR="005E5716" w:rsidRPr="005E5716" w:rsidRDefault="005E5716" w:rsidP="005E571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>
        <w:rPr>
          <w:rFonts w:ascii="Times New Roman" w:hAnsi="Times New Roman" w:cs="Times New Roman"/>
          <w:bCs/>
          <w:sz w:val="24"/>
          <w:szCs w:val="24"/>
        </w:rPr>
        <w:t>Name and number of molecules that compose the simulated micellar system.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2"/>
        <w:gridCol w:w="1518"/>
        <w:gridCol w:w="3947"/>
        <w:gridCol w:w="1289"/>
      </w:tblGrid>
      <w:tr w:rsidR="005E5716" w:rsidRPr="00C22C3A" w14:paraId="3BAC22CD" w14:textId="77777777" w:rsidTr="00C22C3A">
        <w:trPr>
          <w:trHeight w:val="265"/>
          <w:jc w:val="center"/>
        </w:trPr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69BA9" w14:textId="1C933C4F" w:rsidR="00C22C3A" w:rsidRPr="005E5716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N</w:t>
            </w:r>
            <w:r w:rsidR="00FE17C7"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 xml:space="preserve">ame of the molecules according to </w:t>
            </w:r>
            <w:r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MARTINI 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69F5" w14:textId="4BA63B3E" w:rsidR="00C22C3A" w:rsidRPr="00C22C3A" w:rsidRDefault="00C22C3A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Ab</w:t>
            </w:r>
            <w:r w:rsidR="005E5716"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b</w:t>
            </w:r>
            <w:r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revi</w:t>
            </w:r>
            <w:r w:rsidR="005E5716"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a</w:t>
            </w:r>
            <w:r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t</w:t>
            </w:r>
            <w:r w:rsidR="005E5716"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ion</w:t>
            </w:r>
            <w:r w:rsidRPr="00C22C3A">
              <w:rPr>
                <w:b/>
                <w:bCs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2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7B07" w14:textId="57BCB397" w:rsidR="00C22C3A" w:rsidRPr="005E5716" w:rsidRDefault="005E5716" w:rsidP="00C22C3A">
            <w:pPr>
              <w:pStyle w:val="xmsonormal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5E5716">
              <w:rPr>
                <w:b/>
                <w:bCs/>
                <w:sz w:val="22"/>
                <w:szCs w:val="22"/>
                <w:lang w:val="en-US"/>
              </w:rPr>
              <w:t xml:space="preserve">IUPAC name of the modified </w:t>
            </w:r>
            <w:proofErr w:type="spellStart"/>
            <w:r w:rsidRPr="005E5716">
              <w:rPr>
                <w:b/>
                <w:bCs/>
                <w:sz w:val="22"/>
                <w:szCs w:val="22"/>
                <w:lang w:val="en-US"/>
              </w:rPr>
              <w:t>phospholipyds</w:t>
            </w:r>
            <w:proofErr w:type="spellEnd"/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76A9" w14:textId="61730EC9" w:rsidR="00C22C3A" w:rsidRPr="00C22C3A" w:rsidRDefault="005E5716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No. </w:t>
            </w:r>
            <w:proofErr w:type="spellStart"/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>Of</w:t>
            </w:r>
            <w:proofErr w:type="spellEnd"/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5E5716">
              <w:rPr>
                <w:b/>
                <w:bCs/>
                <w:sz w:val="22"/>
                <w:szCs w:val="22"/>
                <w:bdr w:val="none" w:sz="0" w:space="0" w:color="auto" w:frame="1"/>
                <w:lang w:val="en-US"/>
              </w:rPr>
              <w:t>molecules</w:t>
            </w:r>
            <w:r w:rsidR="00C22C3A" w:rsidRPr="00C22C3A">
              <w:rPr>
                <w:b/>
                <w:bCs/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  <w:tr w:rsidR="005E5716" w:rsidRPr="00C22C3A" w14:paraId="40FB31F1" w14:textId="77777777" w:rsidTr="00C22C3A">
        <w:trPr>
          <w:trHeight w:val="350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D5C2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DFPC </w:t>
            </w:r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C18:3(6c,9c,12c) </w:t>
            </w:r>
            <w:proofErr w:type="spellStart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dioctadecatrienoyl</w:t>
            </w:r>
            <w:proofErr w:type="spellEnd"/>
            <w:r w:rsidRPr="00C22C3A">
              <w:rPr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51A9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8:0/18:3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A69A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1-Octanoyl-2-alpha-linolenoyl-sn-glicero-3-phosphocoline 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0C22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18 </w:t>
            </w:r>
          </w:p>
        </w:tc>
      </w:tr>
      <w:tr w:rsidR="005E5716" w:rsidRPr="00C22C3A" w14:paraId="0B24CCA5" w14:textId="77777777" w:rsidTr="00C22C3A">
        <w:trPr>
          <w:trHeight w:val="350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D03A" w14:textId="77777777" w:rsidR="00C22C3A" w:rsidRPr="00C22C3A" w:rsidRDefault="00C22C3A" w:rsidP="00C2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2C3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DIPC </w:t>
            </w:r>
            <w:r w:rsidRPr="00C22C3A">
              <w:rPr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C18:2(9c,12c) </w:t>
            </w:r>
            <w:proofErr w:type="spellStart"/>
            <w:r w:rsidRPr="00C22C3A">
              <w:rPr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dilinoleoyl</w:t>
            </w:r>
            <w:proofErr w:type="spellEnd"/>
            <w:r w:rsidRPr="00C22C3A">
              <w:rPr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  <w:r w:rsidRPr="00C22C3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2D91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8:0/18:2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EE1D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  <w:lang w:val="en-US"/>
              </w:rPr>
              <w:t>1-Octanoyl-2-linoeoyl- sn-glicero-3-phosphocoline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B196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2 </w:t>
            </w:r>
          </w:p>
        </w:tc>
      </w:tr>
      <w:tr w:rsidR="005E5716" w:rsidRPr="00C22C3A" w14:paraId="3FE50131" w14:textId="77777777" w:rsidTr="00C22C3A">
        <w:trPr>
          <w:trHeight w:val="350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80E1" w14:textId="77777777" w:rsidR="00C22C3A" w:rsidRPr="00C22C3A" w:rsidRDefault="00C22C3A" w:rsidP="00C22C3A">
            <w:pPr>
              <w:pStyle w:val="Ttulo3"/>
              <w:shd w:val="clear" w:color="auto" w:fill="FFFFFF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2C3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bdr w:val="none" w:sz="0" w:space="0" w:color="auto" w:frame="1"/>
              </w:rPr>
              <w:t>DOPC </w:t>
            </w:r>
            <w:r w:rsidRPr="00C22C3A">
              <w:rPr>
                <w:rFonts w:ascii="Times New Roman" w:hAnsi="Times New Roman" w:cs="Times New Roman"/>
                <w:b w:val="0"/>
                <w:bCs w:val="0"/>
                <w:color w:val="454543"/>
                <w:sz w:val="22"/>
                <w:szCs w:val="22"/>
                <w:bdr w:val="none" w:sz="0" w:space="0" w:color="auto" w:frame="1"/>
              </w:rPr>
              <w:t> </w:t>
            </w:r>
          </w:p>
          <w:p w14:paraId="231BEE4A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1495B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8:0/18:1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CB93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  <w:lang w:val="en-US"/>
              </w:rPr>
              <w:t>1-octanoyl-2-oleoyl- sn-glicero-3-phosphocoline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9A3FD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11 </w:t>
            </w:r>
          </w:p>
        </w:tc>
      </w:tr>
      <w:tr w:rsidR="005E5716" w:rsidRPr="00C22C3A" w14:paraId="2D5D5274" w14:textId="77777777" w:rsidTr="00C22C3A">
        <w:trPr>
          <w:trHeight w:val="366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9E4D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  <w:lang w:val="en-US"/>
              </w:rPr>
              <w:t>DLPC </w:t>
            </w:r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C18:2(9c,12c) </w:t>
            </w:r>
            <w:proofErr w:type="spellStart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dilinoleoyl</w:t>
            </w:r>
            <w:proofErr w:type="spellEnd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22C3A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C038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8:0/16:0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12CA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1-octanoyl-2-Hexadecanoyl- sn-glicero-3-phosphocoline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09F54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10 </w:t>
            </w:r>
          </w:p>
        </w:tc>
      </w:tr>
      <w:tr w:rsidR="005E5716" w:rsidRPr="00C22C3A" w14:paraId="2EFBCA93" w14:textId="77777777" w:rsidTr="00C22C3A">
        <w:trPr>
          <w:trHeight w:val="350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0E60F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DPPC</w:t>
            </w:r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 C16:0 </w:t>
            </w:r>
            <w:proofErr w:type="spellStart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dipalmitoyl</w:t>
            </w:r>
            <w:proofErr w:type="spellEnd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(DPPC) - C18:0 </w:t>
            </w:r>
            <w:proofErr w:type="spellStart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distearoyl</w:t>
            </w:r>
            <w:proofErr w:type="spellEnd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(DSPC)</w:t>
            </w:r>
            <w:r w:rsidRPr="00C22C3A">
              <w:rPr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6B6F3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8:0/18:0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5886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  <w:lang w:val="en-US"/>
              </w:rPr>
              <w:t>1-octanoyl-2-Stearoyl- sn-glicero-3-phosphocoline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FB21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37 </w:t>
            </w:r>
          </w:p>
        </w:tc>
      </w:tr>
      <w:tr w:rsidR="005E5716" w:rsidRPr="00C22C3A" w14:paraId="17AE8B9A" w14:textId="77777777" w:rsidTr="00C22C3A">
        <w:trPr>
          <w:trHeight w:val="350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3BFA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DTPC </w:t>
            </w:r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C8:0 </w:t>
            </w:r>
            <w:proofErr w:type="spellStart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dioctanoyl</w:t>
            </w:r>
            <w:proofErr w:type="spellEnd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- C10:0 </w:t>
            </w:r>
            <w:proofErr w:type="spellStart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didecanoyl</w:t>
            </w:r>
            <w:proofErr w:type="spellEnd"/>
            <w:r w:rsidRPr="00C22C3A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  <w:r w:rsidRPr="00C22C3A">
              <w:rPr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9FBE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8:0/8:0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FF28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  <w:lang w:val="en-US"/>
              </w:rPr>
              <w:t>1,2-dioctanoyl- sn-glicero-3-phosphocoline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9824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15 </w:t>
            </w:r>
          </w:p>
        </w:tc>
      </w:tr>
      <w:tr w:rsidR="005E5716" w:rsidRPr="00C22C3A" w14:paraId="762EC2BD" w14:textId="77777777" w:rsidTr="00C22C3A">
        <w:trPr>
          <w:trHeight w:val="350"/>
          <w:jc w:val="center"/>
        </w:trPr>
        <w:tc>
          <w:tcPr>
            <w:tcW w:w="1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435A" w14:textId="4DDCD414" w:rsidR="00C22C3A" w:rsidRPr="00C22C3A" w:rsidRDefault="009B7EAC" w:rsidP="00C22C3A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IPC</w:t>
            </w:r>
            <w:r w:rsidR="00C22C3A" w:rsidRPr="00C22C3A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9435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C 18:2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9E28" w14:textId="77777777" w:rsidR="00C22C3A" w:rsidRPr="00C22C3A" w:rsidRDefault="00C22C3A" w:rsidP="00C22C3A">
            <w:pPr>
              <w:numPr>
                <w:ilvl w:val="0"/>
                <w:numId w:val="7"/>
              </w:numPr>
              <w:spacing w:beforeAutospacing="1" w:after="0" w:afterAutospacing="1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C3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linoleoyl- phosphatidylcholine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42366" w14:textId="77777777" w:rsidR="00C22C3A" w:rsidRPr="00C22C3A" w:rsidRDefault="00C22C3A" w:rsidP="00C22C3A">
            <w:pPr>
              <w:pStyle w:val="xmsonormal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C3A">
              <w:rPr>
                <w:sz w:val="22"/>
                <w:szCs w:val="22"/>
                <w:bdr w:val="none" w:sz="0" w:space="0" w:color="auto" w:frame="1"/>
              </w:rPr>
              <w:t>7 </w:t>
            </w:r>
          </w:p>
        </w:tc>
      </w:tr>
    </w:tbl>
    <w:p w14:paraId="7F52C904" w14:textId="77777777" w:rsidR="00C22C3A" w:rsidRPr="0018150A" w:rsidRDefault="00C22C3A" w:rsidP="00805342">
      <w:pPr>
        <w:pStyle w:val="Prrafodelista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005BE8" w14:textId="1D85020A" w:rsidR="005E5716" w:rsidRDefault="005E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E03034" w14:textId="77777777" w:rsidR="005E5716" w:rsidRDefault="005E5716" w:rsidP="005E571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5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Topologies of the Phospholipids used in the present study: </w:t>
      </w:r>
    </w:p>
    <w:p w14:paraId="12ABF428" w14:textId="77777777" w:rsidR="007D3C1F" w:rsidRPr="005E5716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5A04C" w14:textId="06A48C02" w:rsidR="007D3C1F" w:rsidRPr="00DC27F5" w:rsidRDefault="007D3C1F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Topology file of </w:t>
      </w:r>
      <w:r w:rsidR="00446493"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IPC</w:t>
      </w:r>
    </w:p>
    <w:p w14:paraId="05C73233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E34E76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>]</w:t>
      </w:r>
    </w:p>
    <w:p w14:paraId="2545F051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0721190A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IPC          1</w:t>
      </w:r>
    </w:p>
    <w:p w14:paraId="1BCA3E4C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C49CC9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69BFA72E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atom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787D7995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Q0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NC3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1.0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00AE3C39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2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>Qa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PO4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2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-1.0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37490A2F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3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P1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3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08187EC0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4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GL2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4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2EC34A3E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</w:t>
      </w:r>
      <w:r w:rsidRPr="007D3C1F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1503F2BC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6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D2B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6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5383D157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D3B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0302D58B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8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IPC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C4B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1EC6EE4B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B080F3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1E4FC29F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length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EA0727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5121689D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09B73C36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0.37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558D89AE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4  5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31E7BC8B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2238DC4B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6  7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7A67DAC5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7D40BA3D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35ADF9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>[angles]</w:t>
      </w:r>
    </w:p>
    <w:p w14:paraId="215FEE05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j  k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angle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D3C1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D3C1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3AF102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083CC69A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1E9BB293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4  5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561E86D2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7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100.0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10.0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782E3B0A" w14:textId="14687654" w:rsid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D3C1F">
        <w:rPr>
          <w:rFonts w:ascii="Times New Roman" w:hAnsi="Times New Roman" w:cs="Times New Roman"/>
          <w:bCs/>
          <w:sz w:val="24"/>
          <w:szCs w:val="24"/>
        </w:rPr>
        <w:t>6  7</w:t>
      </w:r>
      <w:proofErr w:type="gramEnd"/>
      <w:r w:rsidRPr="007D3C1F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  <w:t xml:space="preserve">45.0 </w:t>
      </w:r>
      <w:r w:rsidRPr="007D3C1F">
        <w:rPr>
          <w:rFonts w:ascii="Times New Roman" w:hAnsi="Times New Roman" w:cs="Times New Roman"/>
          <w:bCs/>
          <w:sz w:val="24"/>
          <w:szCs w:val="24"/>
        </w:rPr>
        <w:tab/>
      </w:r>
    </w:p>
    <w:p w14:paraId="0690285F" w14:textId="77777777" w:rsidR="007D3C1F" w:rsidRDefault="007D3C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E1EAEA1" w14:textId="04A619B2" w:rsidR="007D3C1F" w:rsidRPr="00DC27F5" w:rsidRDefault="007D3C1F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Topology file of</w:t>
      </w:r>
      <w:r w:rsidR="00800755"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DTPC</w:t>
      </w:r>
    </w:p>
    <w:p w14:paraId="3A1E3486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5059CB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]</w:t>
      </w:r>
    </w:p>
    <w:p w14:paraId="5791951D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0712679C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DTPC          1</w:t>
      </w:r>
    </w:p>
    <w:p w14:paraId="681D78A0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A991BA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7D487338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atom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5F7925B3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Q0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NC3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45A835B2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Qa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PO4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-1.0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6120B631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3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Na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GL1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3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3EFA6F69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4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Na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GL2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4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2890E16B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5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C1A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9248A48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6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C2A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6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69D9BFC6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619F040A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8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DTPC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C2B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2C6AF02A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8C50C1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2B02B942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length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89D4D9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1CB7415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3D520BB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0.37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F97F094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2F51EBA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20A8B1EB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2BE50E0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A31664F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DD99E3" w14:textId="77777777" w:rsidR="00EE054C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[an</w:t>
      </w:r>
    </w:p>
    <w:p w14:paraId="342EC2BD" w14:textId="73E1A0AA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gles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]</w:t>
      </w:r>
    </w:p>
    <w:p w14:paraId="00F19592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j  k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angle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03AB66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AD34C1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771AB9BC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7546804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648F64E" w14:textId="5468FA1F" w:rsidR="00446493" w:rsidRPr="00446493" w:rsidRDefault="00446493" w:rsidP="004464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493">
        <w:rPr>
          <w:rFonts w:ascii="Times New Roman" w:hAnsi="Times New Roman" w:cs="Times New Roman"/>
          <w:bCs/>
          <w:sz w:val="24"/>
          <w:szCs w:val="24"/>
        </w:rPr>
        <w:tab/>
      </w:r>
    </w:p>
    <w:p w14:paraId="206D1918" w14:textId="0C923C67" w:rsid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2335C" w14:textId="3C680FCE" w:rsidR="00800755" w:rsidRPr="00DC27F5" w:rsidRDefault="00800755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Topology file of DLPC</w:t>
      </w:r>
    </w:p>
    <w:p w14:paraId="440923F8" w14:textId="77777777" w:rsidR="00800755" w:rsidRPr="007D3C1F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A3FBBE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]</w:t>
      </w:r>
    </w:p>
    <w:p w14:paraId="62FD69F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2ED6D637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DLPC          1</w:t>
      </w:r>
    </w:p>
    <w:p w14:paraId="02E4B947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A47C3D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103EE06B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atom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57343273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Q0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NC3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8804DDB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Qa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PO4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-1.0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3D378980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3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GL1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3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16A2BD28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4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GL2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4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7C3F703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</w:t>
      </w:r>
      <w:r w:rsidRPr="00800755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C1A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28C0A8CD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6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C2A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6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2188A9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2891BE6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8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C2B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60FFE8A6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9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C3B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9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48D0B94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10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DLPC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C4B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420218D0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657EBA8D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length 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C7AF01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C9195E7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48307EE8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0.37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78168C5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A9D02EB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4485B16F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7F4D4C7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6693ADE2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4A829DE7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9 10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 0.47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>1250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FF088DA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>[angles]</w:t>
      </w:r>
    </w:p>
    <w:p w14:paraId="19BED62F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j  k  </w:t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functngle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angle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00755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8007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2B8B63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120.0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268F254A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5C9656EE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E91DA81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0C784BE0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9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7E038F03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755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00755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800755">
        <w:rPr>
          <w:rFonts w:ascii="Times New Roman" w:hAnsi="Times New Roman" w:cs="Times New Roman"/>
          <w:bCs/>
          <w:sz w:val="24"/>
          <w:szCs w:val="24"/>
        </w:rPr>
        <w:t xml:space="preserve"> 10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800755">
        <w:rPr>
          <w:rFonts w:ascii="Times New Roman" w:hAnsi="Times New Roman" w:cs="Times New Roman"/>
          <w:bCs/>
          <w:sz w:val="24"/>
          <w:szCs w:val="24"/>
        </w:rPr>
        <w:tab/>
      </w:r>
    </w:p>
    <w:p w14:paraId="69926098" w14:textId="77777777" w:rsidR="00800755" w:rsidRPr="00800755" w:rsidRDefault="00800755" w:rsidP="00800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24049F" w14:textId="77777777" w:rsidR="00800755" w:rsidRDefault="00800755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56F7B4" w14:textId="3B530E42" w:rsidR="00754B8F" w:rsidRPr="00DC27F5" w:rsidRDefault="00754B8F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Topology file of DPPC</w:t>
      </w:r>
    </w:p>
    <w:p w14:paraId="03698D69" w14:textId="77777777" w:rsidR="00754B8F" w:rsidRPr="007D3C1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438F77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]</w:t>
      </w:r>
    </w:p>
    <w:p w14:paraId="72E3824C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1D0A950C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DPPC          1</w:t>
      </w:r>
    </w:p>
    <w:p w14:paraId="3A04B584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B45FB8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5FC8FCB8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atom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3C9407BE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Q0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NC3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5F9E941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Qa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PO4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-1.0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F76254D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6281C7C6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27D9D7BD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C1A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B363B35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C2A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A8A6062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9A05A74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C2B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7BAFF97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C3B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BEC0977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DPPC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933EA41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AE9928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20364955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length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A80563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1E39A0F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399E4EC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0.37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1F029C6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57F43F5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E5EDC3A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8338F30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D08F06A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AFBF364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0.47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1250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EB517D8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[angles]</w:t>
      </w:r>
    </w:p>
    <w:p w14:paraId="3460B57A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 k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functngle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angle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1ED478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120.0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2CA06EB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B781AA5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9A30B67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EF931A1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8F1C4B4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7E1417B6" w14:textId="77777777" w:rsidR="00754B8F" w:rsidRPr="00754B8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735899" w14:textId="77777777" w:rsidR="007D3C1F" w:rsidRPr="007D3C1F" w:rsidRDefault="007D3C1F" w:rsidP="007D3C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CA121C" w14:textId="39C5E28B" w:rsidR="00754B8F" w:rsidRPr="00DC27F5" w:rsidRDefault="00754B8F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Topology file of DOPC</w:t>
      </w:r>
    </w:p>
    <w:p w14:paraId="01258229" w14:textId="77777777" w:rsidR="00754B8F" w:rsidRPr="007D3C1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191622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72F30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]</w:t>
      </w:r>
    </w:p>
    <w:p w14:paraId="5AE2948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416A083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DOPC          1</w:t>
      </w:r>
    </w:p>
    <w:p w14:paraId="1BC91C4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4E15B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07A43CD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atom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42BDD2E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Q0   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NC3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1.0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0750AB82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Qa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PO4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-1.0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3CD0478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1D560EA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097D882C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C1A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FDDAF7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C2A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6A22E6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76DAA650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C3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D2B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D2B5229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C3B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1FBB58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DOPC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7070C71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192107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8ED370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4152559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length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AA5CE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8BA8B4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77D93E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0.37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79F1952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D9B3EE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0.47      1250</w:t>
      </w:r>
    </w:p>
    <w:p w14:paraId="17C9BF4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1       0.47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1BC9F1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C306FC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93CFC22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3A1923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8726CF2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[angles]</w:t>
      </w:r>
    </w:p>
    <w:p w14:paraId="18CA3F28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 k 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angle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E5A0B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152AB3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B7F8C6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739944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6FA0C5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45.0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1B8F179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10      2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180.0      25.0</w:t>
      </w:r>
    </w:p>
    <w:p w14:paraId="6F1496CE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0CC77B" w14:textId="0A146964" w:rsidR="00754B8F" w:rsidRPr="00DC27F5" w:rsidRDefault="00754B8F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Topology file of DIPC</w:t>
      </w:r>
    </w:p>
    <w:p w14:paraId="604D6836" w14:textId="77777777" w:rsidR="00754B8F" w:rsidRPr="007D3C1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A3D81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83B88E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]</w:t>
      </w:r>
    </w:p>
    <w:p w14:paraId="6F4BC8B8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4960305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DIPC          1</w:t>
      </w:r>
    </w:p>
    <w:p w14:paraId="0A2AFF8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999EE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5672F5D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atom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134E09B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Q0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NC3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1.0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33D80F7E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Qa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PO4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-1.0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02D7365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154C216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24A9A9E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C1A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0</w:t>
      </w:r>
    </w:p>
    <w:p w14:paraId="1BE7288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6   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DIPC    C2A      6      0</w:t>
      </w:r>
    </w:p>
    <w:p w14:paraId="0E0BA72E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7019502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D2B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624A3B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D3B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6AA4CB9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DIPC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E4E1E7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F46D9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7D1DEF7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length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784A0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    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1BC9F0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C2D70A9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0.37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647F3AC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15C01C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0.47   1250</w:t>
      </w:r>
    </w:p>
    <w:p w14:paraId="61BCDF2C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1    0.47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5CA777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3552FCC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61787B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FBE52D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237C05E0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7FA361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[angles]</w:t>
      </w:r>
    </w:p>
    <w:p w14:paraId="04F9264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 k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angle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53D840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3FEB00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CB49C5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7DEA999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41D0CF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3EA539A" w14:textId="7986B338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45.0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575675B" w14:textId="77777777" w:rsid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F1B9416" w14:textId="70A789AD" w:rsidR="00754B8F" w:rsidRPr="00DC27F5" w:rsidRDefault="00754B8F" w:rsidP="0018150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Topology file of D</w:t>
      </w:r>
      <w:r w:rsidR="00DE5506"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F</w:t>
      </w:r>
      <w:r w:rsidRPr="00DC27F5">
        <w:rPr>
          <w:rFonts w:ascii="Times New Roman" w:hAnsi="Times New Roman" w:cs="Times New Roman"/>
          <w:b/>
          <w:sz w:val="24"/>
          <w:szCs w:val="24"/>
          <w:highlight w:val="yellow"/>
        </w:rPr>
        <w:t>PC</w:t>
      </w:r>
    </w:p>
    <w:p w14:paraId="500CE9FB" w14:textId="77777777" w:rsidR="00754B8F" w:rsidRPr="007D3C1F" w:rsidRDefault="00754B8F" w:rsidP="00754B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7921C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E89C8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moleculetype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]</w:t>
      </w:r>
    </w:p>
    <w:p w14:paraId="3AC9916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molname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nrexcl</w:t>
      </w:r>
      <w:proofErr w:type="spellEnd"/>
    </w:p>
    <w:p w14:paraId="61DB01C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DFPC          1</w:t>
      </w:r>
    </w:p>
    <w:p w14:paraId="29DF99A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15EF77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[atoms]</w:t>
      </w:r>
    </w:p>
    <w:p w14:paraId="1E90554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id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type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resnr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residu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atom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cgnr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charge</w:t>
      </w:r>
    </w:p>
    <w:p w14:paraId="2223CB8D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Q0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NC3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244B36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Qa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PO4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-1.0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0A2F4F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GL1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3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769DA32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>Na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GL2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 4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14:paraId="18897BD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</w:t>
      </w:r>
      <w:r w:rsidRPr="00754B8F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C1A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0</w:t>
      </w:r>
    </w:p>
    <w:p w14:paraId="6D61C5FE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6 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    DFPC     C1A    6   0</w:t>
      </w:r>
    </w:p>
    <w:p w14:paraId="5AF5930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C1B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A15D01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D2B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1DD5281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D3B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2B30FA2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C4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1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DFPC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D4B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>0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A6B7B7E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6D48B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[bonds]</w:t>
      </w:r>
    </w:p>
    <w:p w14:paraId="038C952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length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433490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445D0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1  2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DB1411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241AD2A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3  4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0.37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340FBBC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AA30E0A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5  6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0.47      1250</w:t>
      </w:r>
    </w:p>
    <w:p w14:paraId="3C5E8C8B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1       0.47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2429474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F45E57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7807FA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9 10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   1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 0.47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1250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77AD6AA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52E16BB9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>[angles]</w:t>
      </w:r>
    </w:p>
    <w:p w14:paraId="2CEE7725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j  k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funct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angle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54B8F">
        <w:rPr>
          <w:rFonts w:ascii="Times New Roman" w:hAnsi="Times New Roman" w:cs="Times New Roman"/>
          <w:bCs/>
          <w:sz w:val="24"/>
          <w:szCs w:val="24"/>
        </w:rPr>
        <w:t>force.c</w:t>
      </w:r>
      <w:proofErr w:type="spellEnd"/>
      <w:r w:rsidRPr="00754B8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5D7F3C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4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120.0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44E714DC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2  3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5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7018239F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3  5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6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691B7396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4  7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8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180.0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25.0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5D2E1FD3" w14:textId="77777777" w:rsidR="00754B8F" w:rsidRPr="00754B8F" w:rsidRDefault="00754B8F" w:rsidP="00754B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7  8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9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1BAF782F" w14:textId="67DF737C" w:rsidR="00B34A02" w:rsidRDefault="00754B8F" w:rsidP="00DC27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B8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754B8F">
        <w:rPr>
          <w:rFonts w:ascii="Times New Roman" w:hAnsi="Times New Roman" w:cs="Times New Roman"/>
          <w:bCs/>
          <w:sz w:val="24"/>
          <w:szCs w:val="24"/>
        </w:rPr>
        <w:t>8  9</w:t>
      </w:r>
      <w:proofErr w:type="gramEnd"/>
      <w:r w:rsidRPr="00754B8F">
        <w:rPr>
          <w:rFonts w:ascii="Times New Roman" w:hAnsi="Times New Roman" w:cs="Times New Roman"/>
          <w:bCs/>
          <w:sz w:val="24"/>
          <w:szCs w:val="24"/>
        </w:rPr>
        <w:t xml:space="preserve"> 10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2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  <w:t xml:space="preserve">10.0 </w:t>
      </w:r>
      <w:r w:rsidRPr="00754B8F">
        <w:rPr>
          <w:rFonts w:ascii="Times New Roman" w:hAnsi="Times New Roman" w:cs="Times New Roman"/>
          <w:bCs/>
          <w:sz w:val="24"/>
          <w:szCs w:val="24"/>
        </w:rPr>
        <w:tab/>
      </w:r>
    </w:p>
    <w:p w14:paraId="025E55F6" w14:textId="77777777" w:rsidR="00B34A02" w:rsidRDefault="00B34A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D05F045" w14:textId="0337E1C3" w:rsidR="007D3C1F" w:rsidRDefault="00B34A02" w:rsidP="0018150A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15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Run parameters of the </w:t>
      </w:r>
      <w:proofErr w:type="spellStart"/>
      <w:r w:rsidRPr="0018150A">
        <w:rPr>
          <w:rFonts w:ascii="Times New Roman" w:hAnsi="Times New Roman" w:cs="Times New Roman"/>
          <w:b/>
          <w:bCs/>
          <w:sz w:val="24"/>
          <w:szCs w:val="24"/>
        </w:rPr>
        <w:t>Coarsed-Granined</w:t>
      </w:r>
      <w:proofErr w:type="spellEnd"/>
      <w:r w:rsidRPr="0018150A">
        <w:rPr>
          <w:rFonts w:ascii="Times New Roman" w:hAnsi="Times New Roman" w:cs="Times New Roman"/>
          <w:b/>
          <w:bCs/>
          <w:sz w:val="24"/>
          <w:szCs w:val="24"/>
        </w:rPr>
        <w:t xml:space="preserve"> Molecular Dynamic (CG-MD)</w:t>
      </w:r>
      <w:r w:rsidR="00DF3113">
        <w:rPr>
          <w:rFonts w:ascii="Times New Roman" w:hAnsi="Times New Roman" w:cs="Times New Roman"/>
          <w:b/>
          <w:bCs/>
          <w:sz w:val="24"/>
          <w:szCs w:val="24"/>
        </w:rPr>
        <w:t xml:space="preserve"> simulations</w:t>
      </w:r>
      <w:r w:rsidRPr="0018150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E93855" w14:textId="77777777" w:rsidR="00221D58" w:rsidRPr="0018150A" w:rsidRDefault="00221D58" w:rsidP="00221D58">
      <w:pPr>
        <w:pStyle w:val="Prrafodelista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3C1BA" w14:textId="030B5C1C" w:rsidR="0018150A" w:rsidRPr="0018150A" w:rsidRDefault="0018150A" w:rsidP="0018150A">
      <w:pPr>
        <w:pStyle w:val="Prrafodelist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150A">
        <w:rPr>
          <w:rFonts w:ascii="Times New Roman" w:hAnsi="Times New Roman" w:cs="Times New Roman"/>
          <w:b/>
          <w:bCs/>
          <w:sz w:val="24"/>
          <w:szCs w:val="24"/>
        </w:rPr>
        <w:t>Run parameters of the preassembly micelle CG-MD</w:t>
      </w:r>
      <w:r w:rsidR="00DF3113">
        <w:rPr>
          <w:rFonts w:ascii="Times New Roman" w:hAnsi="Times New Roman" w:cs="Times New Roman"/>
          <w:b/>
          <w:bCs/>
          <w:sz w:val="24"/>
          <w:szCs w:val="24"/>
        </w:rPr>
        <w:t xml:space="preserve"> simulation</w:t>
      </w:r>
      <w:r w:rsidRPr="0018150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144539" w14:textId="1AB09F22" w:rsidR="0018150A" w:rsidRDefault="0018150A" w:rsidP="00DC2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E4CFD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>title                    = Martini</w:t>
      </w:r>
    </w:p>
    <w:p w14:paraId="440C515D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CABB2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>integrator               = md</w:t>
      </w:r>
    </w:p>
    <w:p w14:paraId="20E3A189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 xml:space="preserve">dt                       = 0.03  </w:t>
      </w:r>
    </w:p>
    <w:p w14:paraId="57B8BE63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nsteps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= 10000000</w:t>
      </w:r>
    </w:p>
    <w:p w14:paraId="656CCFF4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nstcomm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100</w:t>
      </w:r>
    </w:p>
    <w:p w14:paraId="1A72A460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>comm-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grps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ab/>
      </w:r>
      <w:r w:rsidRPr="00221D58">
        <w:rPr>
          <w:rFonts w:ascii="Times New Roman" w:hAnsi="Times New Roman" w:cs="Times New Roman"/>
          <w:sz w:val="24"/>
          <w:szCs w:val="24"/>
        </w:rPr>
        <w:tab/>
        <w:t xml:space="preserve"> = </w:t>
      </w:r>
    </w:p>
    <w:p w14:paraId="3B18BD75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90F64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nstxout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0</w:t>
      </w:r>
    </w:p>
    <w:p w14:paraId="254039A9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nstvout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0</w:t>
      </w:r>
    </w:p>
    <w:p w14:paraId="2BF0C311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nstfout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0</w:t>
      </w:r>
    </w:p>
    <w:p w14:paraId="4E781F45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nstlog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= 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>10000 ;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Output frequency for energies to log file </w:t>
      </w:r>
    </w:p>
    <w:p w14:paraId="71546777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nstenergy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= 100 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Output frequency for energies to energy file</w:t>
      </w:r>
    </w:p>
    <w:p w14:paraId="4E12326C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nstxtcout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= 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>10000  ;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Output frequency for .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xtc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file</w:t>
      </w:r>
    </w:p>
    <w:p w14:paraId="2B252C2E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xtc_precision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= 100</w:t>
      </w:r>
    </w:p>
    <w:p w14:paraId="4C1CBD79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xtc-grps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= </w:t>
      </w:r>
    </w:p>
    <w:p w14:paraId="059D9FDB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energygrps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= DIPC_IPC_DLPC_DOPC_DTPC_DFPC_DPPC W</w:t>
      </w:r>
    </w:p>
    <w:p w14:paraId="0B0A4052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24044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 xml:space="preserve">cutoff-scheme            =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Verlet</w:t>
      </w:r>
      <w:proofErr w:type="spellEnd"/>
    </w:p>
    <w:p w14:paraId="25782634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nstlist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20</w:t>
      </w:r>
    </w:p>
    <w:p w14:paraId="0D5E66E5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ns_type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grid</w:t>
      </w:r>
    </w:p>
    <w:p w14:paraId="799E1609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pbc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   =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xyz</w:t>
      </w:r>
      <w:proofErr w:type="spellEnd"/>
    </w:p>
    <w:p w14:paraId="40C055F9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verlet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>-buffer-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>tolerance  =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0.005</w:t>
      </w:r>
    </w:p>
    <w:p w14:paraId="2DAF114B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729F0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coulombtype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= reaction-field</w:t>
      </w:r>
    </w:p>
    <w:p w14:paraId="4F509ECC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rcoulomb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= 1.1</w:t>
      </w:r>
    </w:p>
    <w:p w14:paraId="62E8E44E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epsilon_r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= 15</w:t>
      </w:r>
      <w:r w:rsidRPr="00221D58">
        <w:rPr>
          <w:rFonts w:ascii="Times New Roman" w:hAnsi="Times New Roman" w:cs="Times New Roman"/>
          <w:sz w:val="24"/>
          <w:szCs w:val="24"/>
        </w:rPr>
        <w:tab/>
        <w:t>; 2.5 (with polarizable water)</w:t>
      </w:r>
    </w:p>
    <w:p w14:paraId="1B8B6944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epsilon_rf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= 0 </w:t>
      </w:r>
    </w:p>
    <w:p w14:paraId="4E5222E1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vdw_type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= cutoff ;(for use with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Verlet-pairlist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4010EF06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rvdw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  = 1.1 ;(for use with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Verlet-pairlist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>)</w:t>
      </w:r>
    </w:p>
    <w:p w14:paraId="64AE987D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CCF0D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tcoupl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= v-rescale </w:t>
      </w:r>
    </w:p>
    <w:p w14:paraId="013FDED2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tc-grps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= DIPC_IPC_DLPC_DOPC_DTPC_DFPC_DPPC W</w:t>
      </w:r>
    </w:p>
    <w:p w14:paraId="0A53E181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tau_t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 = 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>1.0  1.0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EC2B8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ref_t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 = 323 323 </w:t>
      </w:r>
    </w:p>
    <w:p w14:paraId="1E80DC4F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Pcoupl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= </w:t>
      </w:r>
      <w:proofErr w:type="spellStart"/>
      <w:proofErr w:type="gramStart"/>
      <w:r w:rsidRPr="00221D58">
        <w:rPr>
          <w:rFonts w:ascii="Times New Roman" w:hAnsi="Times New Roman" w:cs="Times New Roman"/>
          <w:sz w:val="24"/>
          <w:szCs w:val="24"/>
        </w:rPr>
        <w:t>berendsen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parrinello-rahman</w:t>
      </w:r>
      <w:proofErr w:type="spellEnd"/>
    </w:p>
    <w:p w14:paraId="50907B32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Pcoupltype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= 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>isotropic  ;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semiisotropic</w:t>
      </w:r>
      <w:proofErr w:type="spellEnd"/>
    </w:p>
    <w:p w14:paraId="51D3055B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tau_p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   = 6.0      </w:t>
      </w:r>
      <w:proofErr w:type="gramStart"/>
      <w:r w:rsidRPr="00221D58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221D58">
        <w:rPr>
          <w:rFonts w:ascii="Times New Roman" w:hAnsi="Times New Roman" w:cs="Times New Roman"/>
          <w:sz w:val="24"/>
          <w:szCs w:val="24"/>
        </w:rPr>
        <w:t xml:space="preserve"> 12.0  ;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parrinello-rahman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is more stable with larger tau-p, </w:t>
      </w:r>
      <w:proofErr w:type="spellStart"/>
      <w:r w:rsidRPr="00221D58">
        <w:rPr>
          <w:rFonts w:ascii="Times New Roman" w:hAnsi="Times New Roman" w:cs="Times New Roman"/>
          <w:sz w:val="24"/>
          <w:szCs w:val="24"/>
        </w:rPr>
        <w:t>DdJ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>, 20130422</w:t>
      </w:r>
    </w:p>
    <w:p w14:paraId="278145E2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  <w:lang w:val="es-ES"/>
        </w:rPr>
        <w:t>compressibility</w:t>
      </w:r>
      <w:proofErr w:type="spellEnd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         = 3e-4     </w:t>
      </w:r>
      <w:proofErr w:type="gramStart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 ;</w:t>
      </w:r>
      <w:proofErr w:type="gramEnd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3e-4</w:t>
      </w:r>
    </w:p>
    <w:p w14:paraId="2562B011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  <w:lang w:val="es-ES"/>
        </w:rPr>
        <w:t>ref_p</w:t>
      </w:r>
      <w:proofErr w:type="spellEnd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= 1.0      </w:t>
      </w:r>
      <w:proofErr w:type="gramStart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 ;</w:t>
      </w:r>
      <w:proofErr w:type="gramEnd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1.0 </w:t>
      </w:r>
    </w:p>
    <w:p w14:paraId="56094228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C3BEB66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  <w:lang w:val="es-ES"/>
        </w:rPr>
        <w:t>gen_vel</w:t>
      </w:r>
      <w:proofErr w:type="spellEnd"/>
      <w:r w:rsidRPr="00221D58">
        <w:rPr>
          <w:rFonts w:ascii="Times New Roman" w:hAnsi="Times New Roman" w:cs="Times New Roman"/>
          <w:sz w:val="24"/>
          <w:szCs w:val="24"/>
          <w:lang w:val="es-ES"/>
        </w:rPr>
        <w:t xml:space="preserve">                  = yes</w:t>
      </w:r>
    </w:p>
    <w:p w14:paraId="61C26CFD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gen_temp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= 320</w:t>
      </w:r>
    </w:p>
    <w:p w14:paraId="7ADC03F1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gen_seed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   = 473529</w:t>
      </w:r>
    </w:p>
    <w:p w14:paraId="6590332D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844A6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 xml:space="preserve">constraints              = none </w:t>
      </w:r>
    </w:p>
    <w:p w14:paraId="203E8573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constraint_algorithm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= Lincs</w:t>
      </w:r>
    </w:p>
    <w:p w14:paraId="19924AE5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D58">
        <w:rPr>
          <w:rFonts w:ascii="Times New Roman" w:hAnsi="Times New Roman" w:cs="Times New Roman"/>
          <w:sz w:val="24"/>
          <w:szCs w:val="24"/>
        </w:rPr>
        <w:t>continuation             = no</w:t>
      </w:r>
    </w:p>
    <w:p w14:paraId="1C4FFCEC" w14:textId="77777777" w:rsidR="00221D58" w:rsidRP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lincs_order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    = 4</w:t>
      </w:r>
    </w:p>
    <w:p w14:paraId="04D5A5E9" w14:textId="6E22C1A9" w:rsidR="0018150A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D58">
        <w:rPr>
          <w:rFonts w:ascii="Times New Roman" w:hAnsi="Times New Roman" w:cs="Times New Roman"/>
          <w:sz w:val="24"/>
          <w:szCs w:val="24"/>
        </w:rPr>
        <w:t>lincs_warnangle</w:t>
      </w:r>
      <w:proofErr w:type="spellEnd"/>
      <w:r w:rsidRPr="00221D58">
        <w:rPr>
          <w:rFonts w:ascii="Times New Roman" w:hAnsi="Times New Roman" w:cs="Times New Roman"/>
          <w:sz w:val="24"/>
          <w:szCs w:val="24"/>
        </w:rPr>
        <w:t xml:space="preserve">          = 30</w:t>
      </w:r>
    </w:p>
    <w:p w14:paraId="466C6129" w14:textId="77777777" w:rsidR="00221D58" w:rsidRDefault="00221D58" w:rsidP="00221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426C3" w14:textId="0DC86BEF" w:rsidR="00B34A02" w:rsidRPr="00B34A02" w:rsidRDefault="00B34A02" w:rsidP="00221D58">
      <w:pPr>
        <w:pStyle w:val="Prrafodelist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A02">
        <w:rPr>
          <w:rFonts w:ascii="Times New Roman" w:hAnsi="Times New Roman" w:cs="Times New Roman"/>
          <w:b/>
          <w:bCs/>
          <w:sz w:val="24"/>
          <w:szCs w:val="24"/>
        </w:rPr>
        <w:t xml:space="preserve">Run parameters of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stability of the micelle during </w:t>
      </w:r>
      <w:r w:rsidRPr="00B34A02">
        <w:rPr>
          <w:rFonts w:ascii="Times New Roman" w:hAnsi="Times New Roman" w:cs="Times New Roman"/>
          <w:b/>
          <w:bCs/>
          <w:sz w:val="24"/>
          <w:szCs w:val="24"/>
        </w:rPr>
        <w:t>CG-MD</w:t>
      </w:r>
      <w:r w:rsidR="00DF3113">
        <w:rPr>
          <w:rFonts w:ascii="Times New Roman" w:hAnsi="Times New Roman" w:cs="Times New Roman"/>
          <w:b/>
          <w:bCs/>
          <w:sz w:val="24"/>
          <w:szCs w:val="24"/>
        </w:rPr>
        <w:t xml:space="preserve"> simulations</w:t>
      </w:r>
      <w:r w:rsidRPr="00B34A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EFBAE8" w14:textId="134A84DC" w:rsidR="00B34A02" w:rsidRDefault="00B34A02" w:rsidP="00DC2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86342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>title                    = Martini</w:t>
      </w:r>
    </w:p>
    <w:p w14:paraId="7E81F5B2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BA566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 xml:space="preserve">; TIMESTEP IN MARTINI </w:t>
      </w:r>
    </w:p>
    <w:p w14:paraId="37A3FDFF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3E732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>integrator               = md</w:t>
      </w:r>
    </w:p>
    <w:p w14:paraId="12D92E8D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 xml:space="preserve">dt                       = 0.03  </w:t>
      </w:r>
    </w:p>
    <w:p w14:paraId="30DB9258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nsteps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= 33333334</w:t>
      </w:r>
    </w:p>
    <w:p w14:paraId="7289F981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nstcomm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100</w:t>
      </w:r>
    </w:p>
    <w:p w14:paraId="3235CB44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>comm-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grps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ab/>
      </w:r>
      <w:r w:rsidRPr="0018150A">
        <w:rPr>
          <w:rFonts w:ascii="Times New Roman" w:hAnsi="Times New Roman" w:cs="Times New Roman"/>
          <w:sz w:val="24"/>
          <w:szCs w:val="24"/>
        </w:rPr>
        <w:tab/>
        <w:t xml:space="preserve"> = </w:t>
      </w:r>
    </w:p>
    <w:p w14:paraId="54C3BDDA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73F57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nstxout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0</w:t>
      </w:r>
    </w:p>
    <w:p w14:paraId="5225E311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nstvout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0</w:t>
      </w:r>
    </w:p>
    <w:p w14:paraId="1284E3C3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nstfout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0</w:t>
      </w:r>
    </w:p>
    <w:p w14:paraId="0F22687D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nstlog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= 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>10000 ;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Output frequency for energies to log file </w:t>
      </w:r>
    </w:p>
    <w:p w14:paraId="360F432D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nstenergy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= 100 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Output frequency for energies to energy file</w:t>
      </w:r>
    </w:p>
    <w:p w14:paraId="0290DEEE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nstxtcout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= 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>1000  ;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Output frequency for .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xtc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file</w:t>
      </w:r>
    </w:p>
    <w:p w14:paraId="0AC5122D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xtc_precision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= 100</w:t>
      </w:r>
    </w:p>
    <w:p w14:paraId="4557074A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xtc-grps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= </w:t>
      </w:r>
    </w:p>
    <w:p w14:paraId="36BF8288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energygrps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= DIPC_IPC_DLPC_DOPC_DTPC_DFPC_DPPC W</w:t>
      </w:r>
    </w:p>
    <w:p w14:paraId="6BFF7219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908FE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 xml:space="preserve">cutoff-scheme            =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Verlet</w:t>
      </w:r>
      <w:proofErr w:type="spellEnd"/>
    </w:p>
    <w:p w14:paraId="586ABEEE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nstlist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20</w:t>
      </w:r>
    </w:p>
    <w:p w14:paraId="122B9551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ns_type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grid</w:t>
      </w:r>
    </w:p>
    <w:p w14:paraId="2D0C0AA3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pbc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   =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xyz</w:t>
      </w:r>
      <w:proofErr w:type="spellEnd"/>
    </w:p>
    <w:p w14:paraId="4200CA42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verlet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>-buffer-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>tolerance  =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0.005</w:t>
      </w:r>
    </w:p>
    <w:p w14:paraId="335C24E9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0DDCD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coulombtype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= reaction-field</w:t>
      </w:r>
    </w:p>
    <w:p w14:paraId="4949F589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rcoulomb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= 1.1</w:t>
      </w:r>
    </w:p>
    <w:p w14:paraId="355D708C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epsilon_r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= 15</w:t>
      </w:r>
      <w:r w:rsidRPr="0018150A">
        <w:rPr>
          <w:rFonts w:ascii="Times New Roman" w:hAnsi="Times New Roman" w:cs="Times New Roman"/>
          <w:sz w:val="24"/>
          <w:szCs w:val="24"/>
        </w:rPr>
        <w:tab/>
        <w:t>; 2.5 (with polarizable water)</w:t>
      </w:r>
    </w:p>
    <w:p w14:paraId="5CB3744A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epsilon_rf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= 0 </w:t>
      </w:r>
    </w:p>
    <w:p w14:paraId="6B811505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vdw_type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= cutoff ;(for use with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Verlet-pairlist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52104E5C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rvdw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  = 1.1 ;(for use with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Verlet-pairlist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>)</w:t>
      </w:r>
    </w:p>
    <w:p w14:paraId="569B0ED7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52BC5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tcoupl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= v-rescale </w:t>
      </w:r>
    </w:p>
    <w:p w14:paraId="16BCD9FE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tc-grps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= DIPC_IPC_DLPC_DOPC_DTPC_DFPC_DPPC W</w:t>
      </w:r>
    </w:p>
    <w:p w14:paraId="6603AC4E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tau_t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 = 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>1.0  1.0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60DAB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ref_t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 = 298 298 </w:t>
      </w:r>
    </w:p>
    <w:p w14:paraId="3B773116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Pcoupl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= </w:t>
      </w:r>
      <w:proofErr w:type="spellStart"/>
      <w:proofErr w:type="gramStart"/>
      <w:r w:rsidRPr="0018150A">
        <w:rPr>
          <w:rFonts w:ascii="Times New Roman" w:hAnsi="Times New Roman" w:cs="Times New Roman"/>
          <w:sz w:val="24"/>
          <w:szCs w:val="24"/>
        </w:rPr>
        <w:t>berendsen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parrinello-rahman</w:t>
      </w:r>
      <w:proofErr w:type="spellEnd"/>
    </w:p>
    <w:p w14:paraId="66A2FC45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Pcoupltype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= 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>isotropic  ;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semiisotropic</w:t>
      </w:r>
      <w:proofErr w:type="spellEnd"/>
    </w:p>
    <w:p w14:paraId="15B4D6C2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tau_p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   = 6.0      </w:t>
      </w:r>
      <w:proofErr w:type="gramStart"/>
      <w:r w:rsidRPr="0018150A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18150A">
        <w:rPr>
          <w:rFonts w:ascii="Times New Roman" w:hAnsi="Times New Roman" w:cs="Times New Roman"/>
          <w:sz w:val="24"/>
          <w:szCs w:val="24"/>
        </w:rPr>
        <w:t xml:space="preserve"> 12.0  ;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parrinello-rahman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is more stable with larger tau-p, </w:t>
      </w:r>
      <w:proofErr w:type="spellStart"/>
      <w:r w:rsidRPr="0018150A">
        <w:rPr>
          <w:rFonts w:ascii="Times New Roman" w:hAnsi="Times New Roman" w:cs="Times New Roman"/>
          <w:sz w:val="24"/>
          <w:szCs w:val="24"/>
        </w:rPr>
        <w:t>DdJ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>, 20130422</w:t>
      </w:r>
    </w:p>
    <w:p w14:paraId="559F9556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  <w:lang w:val="es-ES"/>
        </w:rPr>
        <w:t>compressibility</w:t>
      </w:r>
      <w:proofErr w:type="spellEnd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         = 3e-4     </w:t>
      </w:r>
      <w:proofErr w:type="gramStart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 ;</w:t>
      </w:r>
      <w:proofErr w:type="gramEnd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3e-4</w:t>
      </w:r>
    </w:p>
    <w:p w14:paraId="6630DB4F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  <w:lang w:val="es-ES"/>
        </w:rPr>
        <w:t>ref_p</w:t>
      </w:r>
      <w:proofErr w:type="spellEnd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= 1.0      </w:t>
      </w:r>
      <w:proofErr w:type="gramStart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 ;</w:t>
      </w:r>
      <w:proofErr w:type="gramEnd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1.0 </w:t>
      </w:r>
    </w:p>
    <w:p w14:paraId="7B5A4215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0A61E68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  <w:lang w:val="es-ES"/>
        </w:rPr>
        <w:t>gen_vel</w:t>
      </w:r>
      <w:proofErr w:type="spellEnd"/>
      <w:r w:rsidRPr="0018150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= yes</w:t>
      </w:r>
    </w:p>
    <w:p w14:paraId="0FE96283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gen_temp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= 320</w:t>
      </w:r>
    </w:p>
    <w:p w14:paraId="0774F031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gen_seed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   = 473529</w:t>
      </w:r>
    </w:p>
    <w:p w14:paraId="2C2F4EE9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30295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 xml:space="preserve">constraints              = none </w:t>
      </w:r>
    </w:p>
    <w:p w14:paraId="5EB6E1F9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constraint_algorithm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= Lincs</w:t>
      </w:r>
    </w:p>
    <w:p w14:paraId="2907F11D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50A">
        <w:rPr>
          <w:rFonts w:ascii="Times New Roman" w:hAnsi="Times New Roman" w:cs="Times New Roman"/>
          <w:sz w:val="24"/>
          <w:szCs w:val="24"/>
        </w:rPr>
        <w:t>continuation             = no</w:t>
      </w:r>
    </w:p>
    <w:p w14:paraId="30B9AF57" w14:textId="77777777" w:rsidR="0018150A" w:rsidRP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lincs_order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    = 4</w:t>
      </w:r>
    </w:p>
    <w:p w14:paraId="2CD79BA7" w14:textId="5E887339" w:rsidR="0018150A" w:rsidRDefault="0018150A" w:rsidP="00181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150A">
        <w:rPr>
          <w:rFonts w:ascii="Times New Roman" w:hAnsi="Times New Roman" w:cs="Times New Roman"/>
          <w:sz w:val="24"/>
          <w:szCs w:val="24"/>
        </w:rPr>
        <w:t>lincs_warnangle</w:t>
      </w:r>
      <w:proofErr w:type="spellEnd"/>
      <w:r w:rsidRPr="0018150A">
        <w:rPr>
          <w:rFonts w:ascii="Times New Roman" w:hAnsi="Times New Roman" w:cs="Times New Roman"/>
          <w:sz w:val="24"/>
          <w:szCs w:val="24"/>
        </w:rPr>
        <w:t xml:space="preserve">          = 30</w:t>
      </w:r>
    </w:p>
    <w:p w14:paraId="3802670F" w14:textId="576C4449" w:rsidR="0015755D" w:rsidRPr="00C3441A" w:rsidRDefault="0015755D" w:rsidP="00C34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755D" w:rsidRPr="00C3441A" w:rsidSect="00D6361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1A1FE" w14:textId="77777777" w:rsidR="00876062" w:rsidRDefault="00876062" w:rsidP="002917D9">
      <w:pPr>
        <w:spacing w:after="0" w:line="240" w:lineRule="auto"/>
      </w:pPr>
      <w:r>
        <w:separator/>
      </w:r>
    </w:p>
  </w:endnote>
  <w:endnote w:type="continuationSeparator" w:id="0">
    <w:p w14:paraId="2CEC50C1" w14:textId="77777777" w:rsidR="00876062" w:rsidRDefault="00876062" w:rsidP="0029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17172"/>
      <w:docPartObj>
        <w:docPartGallery w:val="Page Numbers (Bottom of Page)"/>
        <w:docPartUnique/>
      </w:docPartObj>
    </w:sdtPr>
    <w:sdtContent>
      <w:p w14:paraId="7D6ABF22" w14:textId="77777777" w:rsidR="0047310B" w:rsidRDefault="00F72C3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46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3337C28" w14:textId="77777777" w:rsidR="0047310B" w:rsidRDefault="0047310B" w:rsidP="002917D9">
    <w:pPr>
      <w:pStyle w:val="Defaul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5D07" w14:textId="77777777" w:rsidR="00876062" w:rsidRDefault="00876062" w:rsidP="002917D9">
      <w:pPr>
        <w:spacing w:after="0" w:line="240" w:lineRule="auto"/>
      </w:pPr>
      <w:r>
        <w:separator/>
      </w:r>
    </w:p>
  </w:footnote>
  <w:footnote w:type="continuationSeparator" w:id="0">
    <w:p w14:paraId="75FAA574" w14:textId="77777777" w:rsidR="00876062" w:rsidRDefault="00876062" w:rsidP="00291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3FD"/>
    <w:multiLevelType w:val="hybridMultilevel"/>
    <w:tmpl w:val="CB4809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222"/>
    <w:multiLevelType w:val="hybridMultilevel"/>
    <w:tmpl w:val="2A8213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0026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206442"/>
    <w:multiLevelType w:val="hybridMultilevel"/>
    <w:tmpl w:val="F796D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E7E15"/>
    <w:multiLevelType w:val="hybridMultilevel"/>
    <w:tmpl w:val="A064CA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C3F8B"/>
    <w:multiLevelType w:val="multilevel"/>
    <w:tmpl w:val="FEE8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17ABE"/>
    <w:multiLevelType w:val="hybridMultilevel"/>
    <w:tmpl w:val="8D60FD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626240">
    <w:abstractNumId w:val="2"/>
  </w:num>
  <w:num w:numId="2" w16cid:durableId="1128595889">
    <w:abstractNumId w:val="4"/>
  </w:num>
  <w:num w:numId="3" w16cid:durableId="1948610255">
    <w:abstractNumId w:val="3"/>
  </w:num>
  <w:num w:numId="4" w16cid:durableId="1547181420">
    <w:abstractNumId w:val="1"/>
  </w:num>
  <w:num w:numId="5" w16cid:durableId="300965860">
    <w:abstractNumId w:val="6"/>
  </w:num>
  <w:num w:numId="6" w16cid:durableId="150416764">
    <w:abstractNumId w:val="0"/>
  </w:num>
  <w:num w:numId="7" w16cid:durableId="496464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086"/>
    <w:rsid w:val="000272E8"/>
    <w:rsid w:val="000337E8"/>
    <w:rsid w:val="000D7728"/>
    <w:rsid w:val="000F0382"/>
    <w:rsid w:val="00111BAA"/>
    <w:rsid w:val="0014046E"/>
    <w:rsid w:val="001434B5"/>
    <w:rsid w:val="00147477"/>
    <w:rsid w:val="00156552"/>
    <w:rsid w:val="0015755D"/>
    <w:rsid w:val="0018150A"/>
    <w:rsid w:val="001F009B"/>
    <w:rsid w:val="001F7A11"/>
    <w:rsid w:val="00210666"/>
    <w:rsid w:val="00221D58"/>
    <w:rsid w:val="002426CB"/>
    <w:rsid w:val="002917D9"/>
    <w:rsid w:val="00293975"/>
    <w:rsid w:val="002B0A1E"/>
    <w:rsid w:val="002B6AE4"/>
    <w:rsid w:val="002C7B76"/>
    <w:rsid w:val="003210D3"/>
    <w:rsid w:val="00355BDA"/>
    <w:rsid w:val="00394B15"/>
    <w:rsid w:val="003D5C90"/>
    <w:rsid w:val="004137C9"/>
    <w:rsid w:val="004326AC"/>
    <w:rsid w:val="00446493"/>
    <w:rsid w:val="00453390"/>
    <w:rsid w:val="00454FAF"/>
    <w:rsid w:val="0047310B"/>
    <w:rsid w:val="004B5C00"/>
    <w:rsid w:val="00501820"/>
    <w:rsid w:val="00585728"/>
    <w:rsid w:val="00593693"/>
    <w:rsid w:val="005B2A1D"/>
    <w:rsid w:val="005E387B"/>
    <w:rsid w:val="005E5716"/>
    <w:rsid w:val="0061601F"/>
    <w:rsid w:val="006374C7"/>
    <w:rsid w:val="006766EE"/>
    <w:rsid w:val="006B7270"/>
    <w:rsid w:val="006C59D9"/>
    <w:rsid w:val="006F2193"/>
    <w:rsid w:val="006F4860"/>
    <w:rsid w:val="00703103"/>
    <w:rsid w:val="0070474D"/>
    <w:rsid w:val="00714643"/>
    <w:rsid w:val="00717864"/>
    <w:rsid w:val="007469BD"/>
    <w:rsid w:val="00754B8F"/>
    <w:rsid w:val="00761C15"/>
    <w:rsid w:val="00763974"/>
    <w:rsid w:val="0077669E"/>
    <w:rsid w:val="007D3C1F"/>
    <w:rsid w:val="00800755"/>
    <w:rsid w:val="00805342"/>
    <w:rsid w:val="008513F8"/>
    <w:rsid w:val="00876062"/>
    <w:rsid w:val="00877A8C"/>
    <w:rsid w:val="0088079F"/>
    <w:rsid w:val="00896128"/>
    <w:rsid w:val="008A4339"/>
    <w:rsid w:val="008C359E"/>
    <w:rsid w:val="008D5100"/>
    <w:rsid w:val="00930F95"/>
    <w:rsid w:val="009619FC"/>
    <w:rsid w:val="00984AEC"/>
    <w:rsid w:val="009B7EAC"/>
    <w:rsid w:val="009E035D"/>
    <w:rsid w:val="00A608C9"/>
    <w:rsid w:val="00AC7F27"/>
    <w:rsid w:val="00AD02FF"/>
    <w:rsid w:val="00AD6086"/>
    <w:rsid w:val="00AD7F63"/>
    <w:rsid w:val="00B06697"/>
    <w:rsid w:val="00B34A02"/>
    <w:rsid w:val="00B727A6"/>
    <w:rsid w:val="00B76124"/>
    <w:rsid w:val="00B8793E"/>
    <w:rsid w:val="00BE78C3"/>
    <w:rsid w:val="00C00780"/>
    <w:rsid w:val="00C22C3A"/>
    <w:rsid w:val="00C3441A"/>
    <w:rsid w:val="00C6544B"/>
    <w:rsid w:val="00C66682"/>
    <w:rsid w:val="00C829CB"/>
    <w:rsid w:val="00CA52FC"/>
    <w:rsid w:val="00CF13DC"/>
    <w:rsid w:val="00D50DDF"/>
    <w:rsid w:val="00D563D3"/>
    <w:rsid w:val="00D63618"/>
    <w:rsid w:val="00DA79A1"/>
    <w:rsid w:val="00DC1ECC"/>
    <w:rsid w:val="00DC27F5"/>
    <w:rsid w:val="00DE5506"/>
    <w:rsid w:val="00DF3113"/>
    <w:rsid w:val="00DF73B2"/>
    <w:rsid w:val="00ED1F2C"/>
    <w:rsid w:val="00ED206C"/>
    <w:rsid w:val="00ED3DB8"/>
    <w:rsid w:val="00EE054C"/>
    <w:rsid w:val="00EE0810"/>
    <w:rsid w:val="00EF7FD0"/>
    <w:rsid w:val="00F0181A"/>
    <w:rsid w:val="00F72C38"/>
    <w:rsid w:val="00F81A83"/>
    <w:rsid w:val="00F9251F"/>
    <w:rsid w:val="00FE17C7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D314"/>
  <w15:docId w15:val="{1F641EAB-B6FD-49EE-9104-411A3721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9A1"/>
    <w:pPr>
      <w:spacing w:after="200" w:line="276" w:lineRule="auto"/>
    </w:pPr>
    <w:rPr>
      <w:rFonts w:ascii="Book Antiqua" w:hAnsi="Book Antiqua" w:cs="Book Antiqua"/>
      <w:sz w:val="25"/>
      <w:szCs w:val="25"/>
    </w:rPr>
  </w:style>
  <w:style w:type="paragraph" w:styleId="Ttulo1">
    <w:name w:val="heading 1"/>
    <w:basedOn w:val="Normal"/>
    <w:next w:val="Normal"/>
    <w:link w:val="Ttulo1Car"/>
    <w:uiPriority w:val="9"/>
    <w:qFormat/>
    <w:rsid w:val="00DA79A1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DA79A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DA79A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DA79A1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A79A1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9"/>
    <w:qFormat/>
    <w:rsid w:val="00DA79A1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qFormat/>
    <w:rsid w:val="00DA79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qFormat/>
    <w:rsid w:val="00DA79A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9"/>
    <w:qFormat/>
    <w:rsid w:val="00DA79A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9"/>
    <w:qFormat/>
    <w:rsid w:val="00DA79A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qFormat/>
    <w:rsid w:val="00DA79A1"/>
    <w:rPr>
      <w:rFonts w:ascii="Calibri" w:hAnsi="Calibri"/>
      <w:b/>
      <w:bCs/>
      <w:i/>
      <w:iCs/>
      <w:sz w:val="26"/>
      <w:szCs w:val="26"/>
    </w:rPr>
  </w:style>
  <w:style w:type="character" w:customStyle="1" w:styleId="Ttulo8Car">
    <w:name w:val="Título 8 Car"/>
    <w:link w:val="Ttulo8"/>
    <w:uiPriority w:val="99"/>
    <w:qFormat/>
    <w:rsid w:val="00DA79A1"/>
    <w:rPr>
      <w:rFonts w:ascii="Calibri" w:eastAsia="Times New Roman" w:hAnsi="Calibri" w:cs="Calibri"/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qFormat/>
    <w:rsid w:val="00DA79A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uiPriority w:val="99"/>
    <w:qFormat/>
    <w:rsid w:val="00DA79A1"/>
    <w:rPr>
      <w:rFonts w:ascii="Book Antiqua" w:hAnsi="Book Antiqua" w:cs="Book Antiqua"/>
      <w:sz w:val="25"/>
      <w:szCs w:val="25"/>
    </w:rPr>
  </w:style>
  <w:style w:type="paragraph" w:styleId="Piedepgina">
    <w:name w:val="footer"/>
    <w:basedOn w:val="Normal"/>
    <w:link w:val="PiedepginaCar"/>
    <w:uiPriority w:val="99"/>
    <w:qFormat/>
    <w:rsid w:val="00DA79A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qFormat/>
    <w:rsid w:val="00DA79A1"/>
    <w:rPr>
      <w:rFonts w:ascii="Book Antiqua" w:hAnsi="Book Antiqua" w:cs="Book Antiqua"/>
      <w:sz w:val="25"/>
      <w:szCs w:val="25"/>
    </w:rPr>
  </w:style>
  <w:style w:type="paragraph" w:styleId="Descripcin">
    <w:name w:val="caption"/>
    <w:basedOn w:val="Normal"/>
    <w:next w:val="Normal"/>
    <w:uiPriority w:val="35"/>
    <w:unhideWhenUsed/>
    <w:qFormat/>
    <w:rsid w:val="00DA79A1"/>
    <w:rPr>
      <w:b/>
      <w:bCs/>
      <w:color w:val="4F81BD"/>
      <w:sz w:val="18"/>
      <w:szCs w:val="18"/>
    </w:rPr>
  </w:style>
  <w:style w:type="character" w:styleId="Nmerodepgina">
    <w:name w:val="page number"/>
    <w:basedOn w:val="Fuentedeprrafopredeter"/>
    <w:qFormat/>
    <w:rsid w:val="00DA79A1"/>
  </w:style>
  <w:style w:type="paragraph" w:styleId="Textoindependiente">
    <w:name w:val="Body Text"/>
    <w:basedOn w:val="Normal"/>
    <w:link w:val="TextoindependienteCar"/>
    <w:uiPriority w:val="99"/>
    <w:qFormat/>
    <w:rsid w:val="00DA79A1"/>
    <w:pPr>
      <w:jc w:val="both"/>
    </w:pPr>
  </w:style>
  <w:style w:type="character" w:customStyle="1" w:styleId="TextoindependienteCar">
    <w:name w:val="Texto independiente Car"/>
    <w:link w:val="Textoindependiente"/>
    <w:uiPriority w:val="99"/>
    <w:qFormat/>
    <w:rsid w:val="00DA79A1"/>
    <w:rPr>
      <w:rFonts w:ascii="Book Antiqua" w:hAnsi="Book Antiqua" w:cs="Book Antiqua"/>
      <w:sz w:val="25"/>
      <w:szCs w:val="25"/>
    </w:rPr>
  </w:style>
  <w:style w:type="paragraph" w:styleId="Textoindependiente2">
    <w:name w:val="Body Text 2"/>
    <w:basedOn w:val="Normal"/>
    <w:link w:val="Textoindependiente2Car"/>
    <w:uiPriority w:val="99"/>
    <w:qFormat/>
    <w:rsid w:val="00DA79A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qFormat/>
    <w:rsid w:val="00DA79A1"/>
    <w:rPr>
      <w:rFonts w:ascii="Book Antiqua" w:hAnsi="Book Antiqua" w:cs="Book Antiqua"/>
      <w:sz w:val="25"/>
      <w:szCs w:val="25"/>
    </w:rPr>
  </w:style>
  <w:style w:type="paragraph" w:styleId="Textoindependiente3">
    <w:name w:val="Body Text 3"/>
    <w:basedOn w:val="Normal"/>
    <w:link w:val="Textoindependiente3Car"/>
    <w:uiPriority w:val="99"/>
    <w:qFormat/>
    <w:rsid w:val="00DA79A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qFormat/>
    <w:rsid w:val="00DA79A1"/>
    <w:rPr>
      <w:rFonts w:ascii="Book Antiqua" w:hAnsi="Book Antiqua" w:cs="Book Antiqu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qFormat/>
    <w:rsid w:val="00DA79A1"/>
    <w:rPr>
      <w:color w:val="0000FF"/>
      <w:u w:val="single"/>
    </w:rPr>
  </w:style>
  <w:style w:type="character" w:styleId="Textoennegrita">
    <w:name w:val="Strong"/>
    <w:uiPriority w:val="22"/>
    <w:qFormat/>
    <w:rsid w:val="00DA79A1"/>
    <w:rPr>
      <w:b/>
      <w:bCs/>
    </w:rPr>
  </w:style>
  <w:style w:type="character" w:styleId="nfasis">
    <w:name w:val="Emphasis"/>
    <w:basedOn w:val="Fuentedeprrafopredeter"/>
    <w:uiPriority w:val="20"/>
    <w:qFormat/>
    <w:rsid w:val="00DA79A1"/>
    <w:rPr>
      <w:i/>
      <w:i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qFormat/>
    <w:rsid w:val="00DA79A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qFormat/>
    <w:rsid w:val="00DA79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A79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9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qFormat/>
    <w:rsid w:val="00DA79A1"/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qFormat/>
    <w:rsid w:val="00DA79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79A1"/>
    <w:pPr>
      <w:ind w:left="720"/>
    </w:pPr>
    <w:rPr>
      <w:rFonts w:ascii="Calibri" w:hAnsi="Calibri" w:cs="Calibri"/>
      <w:sz w:val="22"/>
      <w:szCs w:val="22"/>
    </w:rPr>
  </w:style>
  <w:style w:type="paragraph" w:customStyle="1" w:styleId="LN">
    <w:name w:val="LN"/>
    <w:basedOn w:val="Normal"/>
    <w:qFormat/>
    <w:rsid w:val="00DA79A1"/>
    <w:pPr>
      <w:spacing w:afterLines="300" w:line="360" w:lineRule="auto"/>
    </w:pPr>
    <w:rPr>
      <w:rFonts w:ascii="Arial" w:hAnsi="Arial" w:cs="Arial"/>
      <w:sz w:val="24"/>
      <w:szCs w:val="24"/>
    </w:rPr>
  </w:style>
  <w:style w:type="paragraph" w:customStyle="1" w:styleId="LB">
    <w:name w:val="LB"/>
    <w:basedOn w:val="Normal"/>
    <w:qFormat/>
    <w:rsid w:val="00DA79A1"/>
    <w:pPr>
      <w:pBdr>
        <w:top w:val="single" w:sz="2" w:space="6" w:color="auto"/>
        <w:left w:val="single" w:sz="2" w:space="0" w:color="auto"/>
        <w:bottom w:val="single" w:sz="2" w:space="6" w:color="auto"/>
        <w:right w:val="single" w:sz="2" w:space="0" w:color="auto"/>
      </w:pBdr>
      <w:shd w:val="clear" w:color="auto" w:fill="CCCCCC"/>
      <w:spacing w:before="840" w:after="240"/>
      <w:ind w:firstLine="144"/>
    </w:pPr>
    <w:rPr>
      <w:rFonts w:ascii="Arial" w:hAnsi="Arial" w:cs="Times New Roman"/>
      <w:b/>
      <w:sz w:val="24"/>
      <w:szCs w:val="24"/>
    </w:rPr>
  </w:style>
  <w:style w:type="paragraph" w:customStyle="1" w:styleId="TT-CH">
    <w:name w:val="TT-CH"/>
    <w:qFormat/>
    <w:rsid w:val="00DA79A1"/>
    <w:pPr>
      <w:spacing w:before="120" w:after="120" w:line="276" w:lineRule="auto"/>
      <w:jc w:val="center"/>
    </w:pPr>
    <w:rPr>
      <w:rFonts w:ascii="Arial Narrow" w:hAnsi="Arial Narrow"/>
      <w:b/>
      <w:sz w:val="18"/>
    </w:rPr>
  </w:style>
  <w:style w:type="paragraph" w:customStyle="1" w:styleId="WW-BodyText2">
    <w:name w:val="WW-Body Text 2"/>
    <w:basedOn w:val="Normal"/>
    <w:qFormat/>
    <w:rsid w:val="00DA79A1"/>
    <w:pPr>
      <w:suppressAutoHyphens/>
      <w:jc w:val="both"/>
    </w:pPr>
    <w:rPr>
      <w:rFonts w:ascii="Arial" w:hAnsi="Arial" w:cs="Arial"/>
      <w:color w:val="000000"/>
      <w:sz w:val="18"/>
      <w:szCs w:val="18"/>
      <w:lang w:eastAsia="ar-SA"/>
    </w:rPr>
  </w:style>
  <w:style w:type="paragraph" w:customStyle="1" w:styleId="xl24">
    <w:name w:val="xl24"/>
    <w:basedOn w:val="Normal"/>
    <w:qFormat/>
    <w:rsid w:val="00DA79A1"/>
    <w:pPr>
      <w:pBdr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DA79A1"/>
    <w:pPr>
      <w:autoSpaceDE w:val="0"/>
      <w:autoSpaceDN w:val="0"/>
      <w:adjustRightInd w:val="0"/>
      <w:spacing w:after="200" w:line="276" w:lineRule="auto"/>
    </w:pPr>
    <w:rPr>
      <w:rFonts w:eastAsia="Calibri"/>
      <w:color w:val="000000"/>
      <w:sz w:val="24"/>
      <w:szCs w:val="24"/>
    </w:rPr>
  </w:style>
  <w:style w:type="paragraph" w:customStyle="1" w:styleId="NoSpacing1">
    <w:name w:val="No Spacing1"/>
    <w:uiPriority w:val="1"/>
    <w:qFormat/>
    <w:rsid w:val="00DA79A1"/>
    <w:pPr>
      <w:spacing w:after="200" w:line="276" w:lineRule="auto"/>
    </w:pPr>
    <w:rPr>
      <w:rFonts w:ascii="Book Antiqua" w:hAnsi="Book Antiqua" w:cs="Book Antiqua"/>
      <w:sz w:val="25"/>
      <w:szCs w:val="25"/>
    </w:rPr>
  </w:style>
  <w:style w:type="table" w:customStyle="1" w:styleId="LightList1">
    <w:name w:val="Light List1"/>
    <w:basedOn w:val="Tablanormal"/>
    <w:uiPriority w:val="61"/>
    <w:rsid w:val="0050182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000000" w:themeColor="text1"/>
      </w:rPr>
      <w:tblPr/>
      <w:tcPr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-Accent11">
    <w:name w:val="Light Shading - Accent 11"/>
    <w:basedOn w:val="Tablanormal"/>
    <w:uiPriority w:val="60"/>
    <w:rsid w:val="00501820"/>
    <w:rPr>
      <w:rFonts w:eastAsiaTheme="minorEastAsia" w:cstheme="minorBidi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medio1-nfasis4">
    <w:name w:val="Medium Shading 1 Accent 4"/>
    <w:basedOn w:val="Tablanormal"/>
    <w:uiPriority w:val="63"/>
    <w:rsid w:val="00501820"/>
    <w:rPr>
      <w:rFonts w:eastAsiaTheme="minorEastAsia" w:cstheme="minorBidi"/>
      <w:szCs w:val="22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D63618"/>
    <w:rPr>
      <w:color w:val="800080"/>
      <w:u w:val="single"/>
    </w:rPr>
  </w:style>
  <w:style w:type="paragraph" w:customStyle="1" w:styleId="xl66">
    <w:name w:val="xl66"/>
    <w:basedOn w:val="Normal"/>
    <w:rsid w:val="00D636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636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636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636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636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636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D63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ms">
    <w:name w:val="terms"/>
    <w:rsid w:val="003D5C90"/>
  </w:style>
  <w:style w:type="paragraph" w:styleId="Prrafodelista">
    <w:name w:val="List Paragraph"/>
    <w:basedOn w:val="Normal"/>
    <w:uiPriority w:val="34"/>
    <w:rsid w:val="00446493"/>
    <w:pPr>
      <w:ind w:left="720"/>
      <w:contextualSpacing/>
    </w:pPr>
  </w:style>
  <w:style w:type="paragraph" w:customStyle="1" w:styleId="xmsonormal">
    <w:name w:val="x_msonormal"/>
    <w:basedOn w:val="Normal"/>
    <w:rsid w:val="00C22C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5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go.gg@veracruz.tecn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B59F3D9D-4482-4B08-988E-8A580224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12</Pages>
  <Words>2000</Words>
  <Characters>11003</Characters>
  <Application>Microsoft Office Word</Application>
  <DocSecurity>0</DocSecurity>
  <Lines>91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venkatesh</dc:creator>
  <cp:keywords/>
  <dc:description/>
  <cp:lastModifiedBy>Guillermo Bañuelos Sánchez</cp:lastModifiedBy>
  <cp:revision>68</cp:revision>
  <dcterms:created xsi:type="dcterms:W3CDTF">2021-02-09T03:38:00Z</dcterms:created>
  <dcterms:modified xsi:type="dcterms:W3CDTF">2022-09-21T11:02:00Z</dcterms:modified>
</cp:coreProperties>
</file>