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FA79F" w14:textId="77777777" w:rsidR="00D5155A" w:rsidRPr="00205C99" w:rsidRDefault="00D5155A" w:rsidP="00D5155A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205C99">
        <w:rPr>
          <w:rFonts w:ascii="Times New Roman" w:hAnsi="Times New Roman" w:cs="Times New Roman"/>
          <w:color w:val="000000" w:themeColor="text1"/>
        </w:rPr>
        <w:t>Supplementary online material</w:t>
      </w:r>
    </w:p>
    <w:p w14:paraId="079E47F8" w14:textId="77777777" w:rsidR="00D5155A" w:rsidRPr="00205C99" w:rsidRDefault="00D5155A" w:rsidP="00D5155A">
      <w:pPr>
        <w:rPr>
          <w:rFonts w:ascii="Times New Roman" w:hAnsi="Times New Roman" w:cs="Times New Roman"/>
          <w:lang w:val="en-US" w:eastAsia="ja-JP"/>
        </w:rPr>
      </w:pPr>
    </w:p>
    <w:p w14:paraId="5E3BBA53" w14:textId="77777777" w:rsidR="00D5155A" w:rsidRPr="00205C99" w:rsidRDefault="00D5155A" w:rsidP="00D5155A">
      <w:pPr>
        <w:rPr>
          <w:rFonts w:ascii="Times New Roman" w:hAnsi="Times New Roman" w:cs="Times New Roman"/>
        </w:rPr>
      </w:pPr>
      <w:r w:rsidRPr="00205C99">
        <w:rPr>
          <w:rFonts w:ascii="Times New Roman" w:hAnsi="Times New Roman" w:cs="Times New Roman"/>
        </w:rPr>
        <w:t xml:space="preserve">Supplementary Table S1. </w:t>
      </w:r>
      <w:r w:rsidRPr="00205C99">
        <w:rPr>
          <w:rFonts w:ascii="Times New Roman" w:eastAsia="Times New Roman" w:hAnsi="Times New Roman" w:cs="Times New Roman"/>
          <w:color w:val="000000"/>
          <w:lang w:eastAsia="en-GB"/>
        </w:rPr>
        <w:t>Change in soil characteristics with treatment over the control (%)</w:t>
      </w:r>
    </w:p>
    <w:tbl>
      <w:tblPr>
        <w:tblW w:w="10315" w:type="dxa"/>
        <w:tblLook w:val="04A0" w:firstRow="1" w:lastRow="0" w:firstColumn="1" w:lastColumn="0" w:noHBand="0" w:noVBand="1"/>
      </w:tblPr>
      <w:tblGrid>
        <w:gridCol w:w="3261"/>
        <w:gridCol w:w="1086"/>
        <w:gridCol w:w="1465"/>
        <w:gridCol w:w="1418"/>
        <w:gridCol w:w="1640"/>
        <w:gridCol w:w="1445"/>
      </w:tblGrid>
      <w:tr w:rsidR="00D5155A" w:rsidRPr="00205C99" w14:paraId="265D2629" w14:textId="77777777" w:rsidTr="00503D2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67FC1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Soil characteristics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3DB99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Sole crop + GM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05D682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75% pruning + GM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030E5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75% pruning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4A2CF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90% pruning + GM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AD031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90% pruning </w:t>
            </w:r>
          </w:p>
        </w:tc>
      </w:tr>
      <w:tr w:rsidR="00D5155A" w:rsidRPr="00205C99" w14:paraId="110CF8D5" w14:textId="77777777" w:rsidTr="00503D2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DB654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Clay (%)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8A0A2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-3.6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76B2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76EC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-10.8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24C9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-12.0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13DC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-13.3</w:t>
            </w:r>
          </w:p>
        </w:tc>
      </w:tr>
      <w:tr w:rsidR="00D5155A" w:rsidRPr="00205C99" w14:paraId="5F11ACB5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2B38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Sand (%)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F46E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09AA2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91CF4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8B041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E91F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12.1</w:t>
            </w:r>
          </w:p>
        </w:tc>
      </w:tr>
      <w:tr w:rsidR="00D5155A" w:rsidRPr="00205C99" w14:paraId="41A5BA7A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B73C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Silt (%)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61CFE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32BD7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5C2C7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E26E1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676B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-0.9</w:t>
            </w:r>
          </w:p>
        </w:tc>
      </w:tr>
      <w:tr w:rsidR="00D5155A" w:rsidRPr="00205C99" w14:paraId="146CDFC7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FAC4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Bulk density (g.cm-3)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18825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0D78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9E31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A8D6D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069E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</w:t>
            </w:r>
          </w:p>
        </w:tc>
      </w:tr>
      <w:tr w:rsidR="00D5155A" w:rsidRPr="00205C99" w14:paraId="2BFE3358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182C7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pH (H2O)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2C996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C494D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4BF3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8ED0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96255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-1.5</w:t>
            </w:r>
          </w:p>
        </w:tc>
      </w:tr>
      <w:tr w:rsidR="00D5155A" w:rsidRPr="00205C99" w14:paraId="016A112F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46FFD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exchange acidity (%)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91F85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AE64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18ED4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1551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9A6A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-6.8</w:t>
            </w:r>
          </w:p>
        </w:tc>
      </w:tr>
      <w:tr w:rsidR="00D5155A" w:rsidRPr="00205C99" w14:paraId="7C9C5270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1EF5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SOC (%)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8EB4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66.9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7BB77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FC3F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47.3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E68D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74.3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91F8E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46.6</w:t>
            </w:r>
          </w:p>
        </w:tc>
      </w:tr>
      <w:tr w:rsidR="00D5155A" w:rsidRPr="00205C99" w14:paraId="335C759E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39A5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N (%)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399D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E8C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D11E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26.3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4E0C7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68.4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FF09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31.6</w:t>
            </w:r>
          </w:p>
        </w:tc>
      </w:tr>
      <w:tr w:rsidR="00D5155A" w:rsidRPr="00205C99" w14:paraId="57B6C034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8F5CD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Electrical conductivity (µS Cm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-1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ABDA5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A4CAA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BFAE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59EBA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7167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3.7</w:t>
            </w:r>
          </w:p>
        </w:tc>
      </w:tr>
      <w:tr w:rsidR="00D5155A" w:rsidRPr="00205C99" w14:paraId="30184B85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88254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CEC (cmol kg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-1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C9886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4158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A0B5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2171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DC62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9.1</w:t>
            </w:r>
          </w:p>
        </w:tc>
      </w:tr>
      <w:tr w:rsidR="00D5155A" w:rsidRPr="00205C99" w14:paraId="13B668C2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5F65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Exch Ca (cmol kg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-1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9782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66.7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40BC6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4720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38.1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7AB92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76.2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DD3E2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33.3</w:t>
            </w:r>
          </w:p>
        </w:tc>
      </w:tr>
      <w:tr w:rsidR="00D5155A" w:rsidRPr="00205C99" w14:paraId="2B4D6D11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DA44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Exch K (cmol kg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-1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434C5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-5.3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968DE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8FDDD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26.3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FF2CE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2BBD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5.3</w:t>
            </w:r>
          </w:p>
        </w:tc>
      </w:tr>
      <w:tr w:rsidR="00D5155A" w:rsidRPr="00205C99" w14:paraId="7EE7A74B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DFAF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Exch Mg (cmol kg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-1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1D51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964E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16BB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EAF0A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DDEC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20.0</w:t>
            </w:r>
          </w:p>
        </w:tc>
      </w:tr>
      <w:tr w:rsidR="00D5155A" w:rsidRPr="00205C99" w14:paraId="0487D556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9DAE4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Exch Na (cmol kg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-1</w:t>
            </w: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F0D02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2D7B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9BCEE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-13.0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1B434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AFC24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13.0</w:t>
            </w:r>
          </w:p>
        </w:tc>
      </w:tr>
      <w:tr w:rsidR="00D5155A" w:rsidRPr="00205C99" w14:paraId="1D990280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FF937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Av P (Bray-1 ppm)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89CE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92A27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3164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97E6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1FCB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26.0</w:t>
            </w:r>
          </w:p>
        </w:tc>
      </w:tr>
      <w:tr w:rsidR="00D5155A" w:rsidRPr="00205C99" w14:paraId="43C011B0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1B24F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P (Bray-1 ppm)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230F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CD995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3F3E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0EFC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AD591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15.0</w:t>
            </w:r>
          </w:p>
        </w:tc>
      </w:tr>
      <w:tr w:rsidR="00D5155A" w:rsidRPr="00205C99" w14:paraId="37208292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36A1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C:N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92C45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45D4E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C7E7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D2C5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B08E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9.8</w:t>
            </w:r>
          </w:p>
        </w:tc>
      </w:tr>
      <w:tr w:rsidR="00D5155A" w:rsidRPr="00205C99" w14:paraId="1ACE5037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DE4FE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N:P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6C8D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33DD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920C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A3AF1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40.0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41D8D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10.0</w:t>
            </w:r>
          </w:p>
        </w:tc>
      </w:tr>
      <w:tr w:rsidR="00D5155A" w:rsidRPr="00205C99" w14:paraId="7FE35B4C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804FA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C:P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3D11A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45.5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983A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D444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19.5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1867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FD32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24.7</w:t>
            </w:r>
          </w:p>
        </w:tc>
      </w:tr>
      <w:tr w:rsidR="00D5155A" w:rsidRPr="00205C99" w14:paraId="54CDEAF1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2694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Ca:Mg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E57A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54.6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5BA1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02FEA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AE2A5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53.0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5CE74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30.8</w:t>
            </w:r>
          </w:p>
        </w:tc>
      </w:tr>
      <w:tr w:rsidR="00D5155A" w:rsidRPr="00205C99" w14:paraId="57497F43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AFF3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K:Mg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E78E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173D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6AA7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5A3FD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-6.3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1132D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18.8</w:t>
            </w:r>
          </w:p>
        </w:tc>
      </w:tr>
      <w:tr w:rsidR="00D5155A" w:rsidRPr="00205C99" w14:paraId="4449F923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405F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Ca:K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6437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78.7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687BE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24C40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4375A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56.6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C342A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7.4</w:t>
            </w:r>
          </w:p>
        </w:tc>
      </w:tr>
      <w:tr w:rsidR="00D5155A" w:rsidRPr="00205C99" w14:paraId="42D3969E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E7914C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K:Na</w:t>
            </w:r>
          </w:p>
        </w:tc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BE0BC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2.7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D735E6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54.8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3B9983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76.7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7D123A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</w:t>
            </w: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311A8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46.6</w:t>
            </w:r>
          </w:p>
        </w:tc>
      </w:tr>
      <w:tr w:rsidR="00D5155A" w:rsidRPr="00205C99" w14:paraId="585E7633" w14:textId="77777777" w:rsidTr="00503D29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6029D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Soil stability index (%)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DF2B5B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64.7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8F389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B06D8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44.1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C26E54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70.6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F4889" w14:textId="77777777" w:rsidR="00D5155A" w:rsidRPr="00205C99" w:rsidRDefault="00D5155A" w:rsidP="0050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05C9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47.1</w:t>
            </w:r>
          </w:p>
        </w:tc>
      </w:tr>
    </w:tbl>
    <w:p w14:paraId="3AE978D7" w14:textId="77777777" w:rsidR="00D5155A" w:rsidRPr="00205C99" w:rsidRDefault="00D5155A" w:rsidP="00D5155A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974E42" w14:textId="77777777" w:rsidR="00D10C5B" w:rsidRDefault="00D10C5B"/>
    <w:sectPr w:rsidR="00D10C5B" w:rsidSect="00165A4E">
      <w:footerReference w:type="default" r:id="rId4"/>
      <w:pgSz w:w="11906" w:h="16838" w:code="9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6690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CDA2AE" w14:textId="77777777" w:rsidR="006147E0" w:rsidRDefault="00D515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50E6A721" w14:textId="77777777" w:rsidR="006147E0" w:rsidRDefault="00D5155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5A"/>
    <w:rsid w:val="00D10C5B"/>
    <w:rsid w:val="00D5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8D8E2"/>
  <w15:chartTrackingRefBased/>
  <w15:docId w15:val="{5D49BE03-4CA9-472D-B6AE-3C323D8B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55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55A"/>
    <w:pPr>
      <w:keepNext/>
      <w:keepLines/>
      <w:widowControl w:val="0"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55A"/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D5155A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eastAsiaTheme="minorEastAsia"/>
      <w:kern w:val="2"/>
      <w:sz w:val="21"/>
      <w:szCs w:val="21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D5155A"/>
    <w:rPr>
      <w:rFonts w:eastAsiaTheme="minorEastAsia"/>
      <w:kern w:val="2"/>
      <w:sz w:val="21"/>
      <w:szCs w:val="21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D5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>Springer Nature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2022-10-13T12:07:00Z</dcterms:created>
  <dcterms:modified xsi:type="dcterms:W3CDTF">2022-10-13T12:07:00Z</dcterms:modified>
</cp:coreProperties>
</file>