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78F7A0" w14:textId="6687BC86" w:rsidR="00944330" w:rsidRPr="00944330" w:rsidRDefault="00944330" w:rsidP="0094433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44330">
        <w:rPr>
          <w:rFonts w:ascii="Times New Roman" w:hAnsi="Times New Roman" w:cs="Times New Roman"/>
          <w:b/>
          <w:sz w:val="28"/>
          <w:szCs w:val="28"/>
        </w:rPr>
        <w:t>Supplementary Data</w:t>
      </w:r>
    </w:p>
    <w:p w14:paraId="67CBAF1A" w14:textId="7659DA32" w:rsidR="005A76A1" w:rsidRDefault="005A76A1" w:rsidP="005A76A1">
      <w:pPr>
        <w:spacing w:before="120" w:after="120" w:line="276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Hlk113009021"/>
      <w:r>
        <w:rPr>
          <w:rFonts w:ascii="Times New Roman" w:hAnsi="Times New Roman" w:cs="Times New Roman"/>
          <w:b/>
          <w:sz w:val="28"/>
          <w:szCs w:val="28"/>
        </w:rPr>
        <w:t xml:space="preserve">Mutagenesis and </w:t>
      </w:r>
      <w:r w:rsidR="00472C91">
        <w:rPr>
          <w:rFonts w:ascii="Times New Roman" w:hAnsi="Times New Roman" w:cs="Times New Roman"/>
          <w:b/>
          <w:sz w:val="28"/>
          <w:szCs w:val="28"/>
        </w:rPr>
        <w:t>s</w:t>
      </w:r>
      <w:r>
        <w:rPr>
          <w:rFonts w:ascii="Times New Roman" w:hAnsi="Times New Roman" w:cs="Times New Roman"/>
          <w:b/>
          <w:sz w:val="28"/>
          <w:szCs w:val="28"/>
        </w:rPr>
        <w:t xml:space="preserve">tructural </w:t>
      </w:r>
      <w:r w:rsidR="00472C91">
        <w:rPr>
          <w:rFonts w:ascii="Times New Roman" w:hAnsi="Times New Roman" w:cs="Times New Roman"/>
          <w:b/>
          <w:sz w:val="28"/>
          <w:szCs w:val="28"/>
        </w:rPr>
        <w:t>s</w:t>
      </w:r>
      <w:r>
        <w:rPr>
          <w:rFonts w:ascii="Times New Roman" w:hAnsi="Times New Roman" w:cs="Times New Roman"/>
          <w:b/>
          <w:sz w:val="28"/>
          <w:szCs w:val="28"/>
        </w:rPr>
        <w:t xml:space="preserve">tudies </w:t>
      </w:r>
      <w:r w:rsidR="00472C91">
        <w:rPr>
          <w:rFonts w:ascii="Times New Roman" w:hAnsi="Times New Roman" w:cs="Times New Roman"/>
          <w:b/>
          <w:sz w:val="28"/>
          <w:szCs w:val="28"/>
        </w:rPr>
        <w:t>r</w:t>
      </w:r>
      <w:r>
        <w:rPr>
          <w:rFonts w:ascii="Times New Roman" w:hAnsi="Times New Roman" w:cs="Times New Roman"/>
          <w:b/>
          <w:sz w:val="28"/>
          <w:szCs w:val="28"/>
        </w:rPr>
        <w:t xml:space="preserve">eveal the </w:t>
      </w:r>
      <w:r w:rsidR="00472C91">
        <w:rPr>
          <w:rFonts w:ascii="Times New Roman" w:hAnsi="Times New Roman" w:cs="Times New Roman"/>
          <w:b/>
          <w:sz w:val="28"/>
          <w:szCs w:val="28"/>
        </w:rPr>
        <w:t>b</w:t>
      </w:r>
      <w:r>
        <w:rPr>
          <w:rFonts w:ascii="Times New Roman" w:hAnsi="Times New Roman" w:cs="Times New Roman"/>
          <w:b/>
          <w:sz w:val="28"/>
          <w:szCs w:val="28"/>
        </w:rPr>
        <w:t xml:space="preserve">asis for the </w:t>
      </w:r>
      <w:r w:rsidR="00472C91">
        <w:rPr>
          <w:rFonts w:ascii="Times New Roman" w:hAnsi="Times New Roman" w:cs="Times New Roman"/>
          <w:b/>
          <w:sz w:val="28"/>
          <w:szCs w:val="28"/>
        </w:rPr>
        <w:t>s</w:t>
      </w:r>
      <w:r>
        <w:rPr>
          <w:rFonts w:ascii="Times New Roman" w:hAnsi="Times New Roman" w:cs="Times New Roman"/>
          <w:b/>
          <w:sz w:val="28"/>
          <w:szCs w:val="28"/>
        </w:rPr>
        <w:t xml:space="preserve">pecific </w:t>
      </w:r>
      <w:r w:rsidR="00472C91">
        <w:rPr>
          <w:rFonts w:ascii="Times New Roman" w:hAnsi="Times New Roman" w:cs="Times New Roman"/>
          <w:b/>
          <w:sz w:val="28"/>
          <w:szCs w:val="28"/>
        </w:rPr>
        <w:t>b</w:t>
      </w:r>
      <w:r>
        <w:rPr>
          <w:rFonts w:ascii="Times New Roman" w:hAnsi="Times New Roman" w:cs="Times New Roman"/>
          <w:b/>
          <w:sz w:val="28"/>
          <w:szCs w:val="28"/>
        </w:rPr>
        <w:t xml:space="preserve">inding of SARS-CoV-2 SL3 RNA </w:t>
      </w:r>
      <w:r w:rsidR="00472C91">
        <w:rPr>
          <w:rFonts w:ascii="Times New Roman" w:hAnsi="Times New Roman" w:cs="Times New Roman"/>
          <w:b/>
          <w:sz w:val="28"/>
          <w:szCs w:val="28"/>
        </w:rPr>
        <w:t>e</w:t>
      </w:r>
      <w:r>
        <w:rPr>
          <w:rFonts w:ascii="Times New Roman" w:hAnsi="Times New Roman" w:cs="Times New Roman"/>
          <w:b/>
          <w:sz w:val="28"/>
          <w:szCs w:val="28"/>
        </w:rPr>
        <w:t xml:space="preserve">lement with </w:t>
      </w:r>
      <w:r w:rsidR="00472C91">
        <w:rPr>
          <w:rFonts w:ascii="Times New Roman" w:hAnsi="Times New Roman" w:cs="Times New Roman"/>
          <w:b/>
          <w:sz w:val="28"/>
          <w:szCs w:val="28"/>
        </w:rPr>
        <w:t>h</w:t>
      </w:r>
      <w:r>
        <w:rPr>
          <w:rFonts w:ascii="Times New Roman" w:hAnsi="Times New Roman" w:cs="Times New Roman"/>
          <w:b/>
          <w:sz w:val="28"/>
          <w:szCs w:val="28"/>
        </w:rPr>
        <w:t xml:space="preserve">uman TIA1 </w:t>
      </w:r>
      <w:r w:rsidR="00472C91">
        <w:rPr>
          <w:rFonts w:ascii="Times New Roman" w:hAnsi="Times New Roman" w:cs="Times New Roman"/>
          <w:b/>
          <w:sz w:val="28"/>
          <w:szCs w:val="28"/>
        </w:rPr>
        <w:t>p</w:t>
      </w:r>
      <w:r>
        <w:rPr>
          <w:rFonts w:ascii="Times New Roman" w:hAnsi="Times New Roman" w:cs="Times New Roman"/>
          <w:b/>
          <w:sz w:val="28"/>
          <w:szCs w:val="28"/>
        </w:rPr>
        <w:t>rotein</w:t>
      </w:r>
      <w:bookmarkStart w:id="1" w:name="_GoBack"/>
      <w:bookmarkEnd w:id="1"/>
    </w:p>
    <w:p w14:paraId="6101DA03" w14:textId="77777777" w:rsidR="005A76A1" w:rsidRDefault="005A76A1" w:rsidP="005A76A1">
      <w:pPr>
        <w:spacing w:before="120" w:after="120" w:line="276" w:lineRule="auto"/>
        <w:outlineLvl w:val="0"/>
        <w:rPr>
          <w:rFonts w:ascii="Times New Roman" w:hAnsi="Times New Roman" w:cs="Times New Roman"/>
        </w:rPr>
      </w:pPr>
    </w:p>
    <w:bookmarkEnd w:id="0"/>
    <w:p w14:paraId="6CD18CDF" w14:textId="77777777" w:rsidR="00472C91" w:rsidRPr="00CF2544" w:rsidRDefault="00472C91" w:rsidP="00472C91">
      <w:pPr>
        <w:spacing w:before="120" w:after="120"/>
        <w:outlineLvl w:val="0"/>
        <w:rPr>
          <w:rFonts w:ascii="Times New Roman" w:hAnsi="Times New Roman" w:cs="Times New Roman"/>
          <w:vertAlign w:val="superscript"/>
        </w:rPr>
      </w:pPr>
      <w:r w:rsidRPr="00122455">
        <w:rPr>
          <w:rFonts w:ascii="Times New Roman" w:hAnsi="Times New Roman" w:cs="Times New Roman"/>
        </w:rPr>
        <w:t>Dong Zhang</w:t>
      </w:r>
      <w:proofErr w:type="gramStart"/>
      <w:r>
        <w:rPr>
          <w:rFonts w:ascii="Times New Roman" w:hAnsi="Times New Roman" w:cs="Times New Roman"/>
          <w:vertAlign w:val="superscript"/>
          <w:lang w:val="en"/>
        </w:rPr>
        <w:t>1,†</w:t>
      </w:r>
      <w:proofErr w:type="gramEnd"/>
      <w:r w:rsidRPr="00122455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Lulu Qiao</w:t>
      </w:r>
      <w:r w:rsidRPr="00CF6BA7"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  <w:vertAlign w:val="superscript"/>
        </w:rPr>
        <w:t>,</w:t>
      </w:r>
      <w:r>
        <w:rPr>
          <w:rFonts w:ascii="Times New Roman" w:hAnsi="Times New Roman" w:cs="Times New Roman"/>
          <w:vertAlign w:val="superscript"/>
          <w:lang w:val="en"/>
        </w:rPr>
        <w:t>†</w:t>
      </w:r>
      <w:r>
        <w:rPr>
          <w:rFonts w:ascii="Times New Roman" w:hAnsi="Times New Roman" w:cs="Times New Roman"/>
        </w:rPr>
        <w:t>,</w:t>
      </w:r>
      <w:r w:rsidRPr="00122455"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Zhiye</w:t>
      </w:r>
      <w:proofErr w:type="spellEnd"/>
      <w:r>
        <w:rPr>
          <w:rFonts w:ascii="Times New Roman" w:hAnsi="Times New Roman" w:cs="Times New Roman"/>
        </w:rPr>
        <w:t xml:space="preserve"> Wang</w:t>
      </w:r>
      <w:r>
        <w:rPr>
          <w:rFonts w:ascii="Times New Roman" w:hAnsi="Times New Roman" w:cs="Times New Roman"/>
          <w:vertAlign w:val="superscript"/>
        </w:rPr>
        <w:t>2,3,*</w:t>
      </w:r>
      <w:r>
        <w:rPr>
          <w:rFonts w:ascii="Times New Roman" w:hAnsi="Times New Roman" w:cs="Times New Roman"/>
        </w:rPr>
        <w:t xml:space="preserve">, and </w:t>
      </w:r>
      <w:proofErr w:type="spellStart"/>
      <w:r>
        <w:rPr>
          <w:rFonts w:ascii="Times New Roman" w:hAnsi="Times New Roman" w:cs="Times New Roman"/>
        </w:rPr>
        <w:t>Ruhong</w:t>
      </w:r>
      <w:proofErr w:type="spellEnd"/>
      <w:r>
        <w:rPr>
          <w:rFonts w:ascii="Times New Roman" w:hAnsi="Times New Roman" w:cs="Times New Roman"/>
        </w:rPr>
        <w:t xml:space="preserve"> Zhou</w:t>
      </w:r>
      <w:r>
        <w:rPr>
          <w:rFonts w:ascii="Times New Roman" w:hAnsi="Times New Roman" w:cs="Times New Roman"/>
          <w:vertAlign w:val="superscript"/>
        </w:rPr>
        <w:t>1,3,*</w:t>
      </w:r>
    </w:p>
    <w:p w14:paraId="3E1639E1" w14:textId="77777777" w:rsidR="00472C91" w:rsidRDefault="00472C91" w:rsidP="00472C91">
      <w:pPr>
        <w:spacing w:before="120"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 xml:space="preserve">1 </w:t>
      </w:r>
      <w:r w:rsidRPr="00334818">
        <w:rPr>
          <w:rFonts w:ascii="Times New Roman" w:hAnsi="Times New Roman" w:cs="Times New Roman"/>
        </w:rPr>
        <w:t>College of Life Sciences</w:t>
      </w:r>
      <w:r>
        <w:rPr>
          <w:rFonts w:ascii="Times New Roman" w:hAnsi="Times New Roman" w:cs="Times New Roman"/>
        </w:rPr>
        <w:t xml:space="preserve"> and </w:t>
      </w:r>
      <w:r w:rsidRPr="00334818">
        <w:rPr>
          <w:rFonts w:ascii="Times New Roman" w:hAnsi="Times New Roman" w:cs="Times New Roman"/>
        </w:rPr>
        <w:t>Institute of Quantitative Biology, Zhejiang University, Hangzhou</w:t>
      </w:r>
      <w:r>
        <w:rPr>
          <w:rFonts w:ascii="Times New Roman" w:hAnsi="Times New Roman" w:cs="Times New Roman"/>
        </w:rPr>
        <w:t>, Zhejiang</w:t>
      </w:r>
      <w:r w:rsidRPr="00334818">
        <w:rPr>
          <w:rFonts w:ascii="Times New Roman" w:hAnsi="Times New Roman" w:cs="Times New Roman"/>
        </w:rPr>
        <w:t xml:space="preserve"> 3100</w:t>
      </w:r>
      <w:r>
        <w:rPr>
          <w:rFonts w:ascii="Times New Roman" w:hAnsi="Times New Roman" w:cs="Times New Roman"/>
        </w:rPr>
        <w:t>58</w:t>
      </w:r>
      <w:r w:rsidRPr="00334818">
        <w:rPr>
          <w:rFonts w:ascii="Times New Roman" w:hAnsi="Times New Roman" w:cs="Times New Roman"/>
        </w:rPr>
        <w:t>, China</w:t>
      </w:r>
    </w:p>
    <w:p w14:paraId="75B731BF" w14:textId="77777777" w:rsidR="00472C91" w:rsidRDefault="00472C91" w:rsidP="00472C91">
      <w:pPr>
        <w:spacing w:before="120"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2</w:t>
      </w:r>
      <w:r>
        <w:rPr>
          <w:rFonts w:ascii="Times New Roman" w:hAnsi="Times New Roman" w:cs="Times New Roman"/>
        </w:rPr>
        <w:t xml:space="preserve"> </w:t>
      </w:r>
      <w:r w:rsidRPr="000E1F64">
        <w:rPr>
          <w:rFonts w:ascii="Times New Roman" w:hAnsi="Times New Roman" w:cs="Times New Roman"/>
        </w:rPr>
        <w:t>State Key Laboratory of Plant Physiology and Biochemistry, College of Life Sciences</w:t>
      </w:r>
      <w:r>
        <w:rPr>
          <w:rFonts w:ascii="Times New Roman" w:hAnsi="Times New Roman" w:cs="Times New Roman"/>
        </w:rPr>
        <w:t>, Zhejiang University, Hangzhou, Zhejiang</w:t>
      </w:r>
      <w:r w:rsidRPr="000E1F64">
        <w:rPr>
          <w:rFonts w:ascii="Times New Roman" w:hAnsi="Times New Roman" w:cs="Times New Roman"/>
        </w:rPr>
        <w:t xml:space="preserve"> </w:t>
      </w:r>
      <w:r w:rsidRPr="00334818">
        <w:rPr>
          <w:rFonts w:ascii="Times New Roman" w:hAnsi="Times New Roman" w:cs="Times New Roman"/>
        </w:rPr>
        <w:t>3100</w:t>
      </w:r>
      <w:r>
        <w:rPr>
          <w:rFonts w:ascii="Times New Roman" w:hAnsi="Times New Roman" w:cs="Times New Roman"/>
        </w:rPr>
        <w:t>58</w:t>
      </w:r>
      <w:r w:rsidRPr="0033481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Pr="000E1F64">
        <w:rPr>
          <w:rFonts w:ascii="Times New Roman" w:hAnsi="Times New Roman" w:cs="Times New Roman"/>
        </w:rPr>
        <w:t>China</w:t>
      </w:r>
    </w:p>
    <w:p w14:paraId="0FFC5165" w14:textId="77777777" w:rsidR="00472C91" w:rsidRDefault="00472C91" w:rsidP="00472C91">
      <w:pPr>
        <w:spacing w:before="120"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</w:rPr>
        <w:t>3</w:t>
      </w:r>
      <w:r>
        <w:rPr>
          <w:rFonts w:ascii="Times New Roman" w:hAnsi="Times New Roman" w:cs="Times New Roman"/>
        </w:rPr>
        <w:t xml:space="preserve"> The First Affiliated Hospital, College of Medicine, Zhejiang University, Hangzhou, Zhejiang </w:t>
      </w:r>
      <w:r w:rsidRPr="00334818">
        <w:rPr>
          <w:rFonts w:ascii="Times New Roman" w:hAnsi="Times New Roman" w:cs="Times New Roman"/>
        </w:rPr>
        <w:t>3100</w:t>
      </w:r>
      <w:r>
        <w:rPr>
          <w:rFonts w:ascii="Times New Roman" w:hAnsi="Times New Roman" w:cs="Times New Roman"/>
        </w:rPr>
        <w:t>58</w:t>
      </w:r>
      <w:r w:rsidRPr="00334818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China</w:t>
      </w:r>
    </w:p>
    <w:p w14:paraId="5DCB3D79" w14:textId="77777777" w:rsidR="00472C91" w:rsidRPr="008F464B" w:rsidRDefault="00472C91" w:rsidP="00472C91">
      <w:pPr>
        <w:spacing w:before="120"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vertAlign w:val="superscript"/>
          <w:lang w:val="en"/>
        </w:rPr>
        <w:t>†</w:t>
      </w:r>
      <w:r w:rsidRPr="005619DB">
        <w:rPr>
          <w:rFonts w:ascii="Times New Roman" w:hAnsi="Times New Roman" w:cs="Times New Roman"/>
          <w:vertAlign w:val="superscript"/>
        </w:rPr>
        <w:t xml:space="preserve"> </w:t>
      </w:r>
      <w:r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 w:hint="eastAsia"/>
        </w:rPr>
        <w:t>he</w:t>
      </w:r>
      <w:r>
        <w:rPr>
          <w:rFonts w:ascii="Times New Roman" w:hAnsi="Times New Roman" w:cs="Times New Roman"/>
        </w:rPr>
        <w:t xml:space="preserve">se authors contributed equally: Dong Zhang </w:t>
      </w:r>
      <w:r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/>
        </w:rPr>
        <w:t xml:space="preserve"> Lulu </w:t>
      </w:r>
      <w:proofErr w:type="spellStart"/>
      <w:r>
        <w:rPr>
          <w:rFonts w:ascii="Times New Roman" w:hAnsi="Times New Roman" w:cs="Times New Roman"/>
        </w:rPr>
        <w:t>Qiao</w:t>
      </w:r>
      <w:proofErr w:type="spellEnd"/>
    </w:p>
    <w:p w14:paraId="5902241F" w14:textId="77777777" w:rsidR="00472C91" w:rsidRDefault="00472C91" w:rsidP="00472C91">
      <w:pPr>
        <w:spacing w:before="120" w:after="120"/>
        <w:rPr>
          <w:rFonts w:ascii="Times New Roman" w:hAnsi="Times New Roman" w:cs="Times New Roman"/>
        </w:rPr>
      </w:pPr>
      <w:r w:rsidRPr="00122455">
        <w:rPr>
          <w:rFonts w:ascii="Times New Roman" w:hAnsi="Times New Roman" w:cs="Times New Roman"/>
        </w:rPr>
        <w:t>* To whom correspondence should be addressed</w:t>
      </w:r>
      <w:r>
        <w:rPr>
          <w:rFonts w:ascii="Times New Roman" w:hAnsi="Times New Roman" w:cs="Times New Roman"/>
        </w:rPr>
        <w:t xml:space="preserve">: </w:t>
      </w:r>
      <w:hyperlink r:id="rId7" w:history="1">
        <w:r w:rsidRPr="0074084E">
          <w:rPr>
            <w:rStyle w:val="af"/>
            <w:rFonts w:ascii="Times New Roman" w:hAnsi="Times New Roman" w:cs="Times New Roman"/>
          </w:rPr>
          <w:t>rhzhou@zju.edu.cn</w:t>
        </w:r>
      </w:hyperlink>
      <w:r>
        <w:rPr>
          <w:rStyle w:val="af"/>
          <w:rFonts w:ascii="Times New Roman" w:hAnsi="Times New Roman" w:cs="Times New Roman"/>
        </w:rPr>
        <w:t xml:space="preserve"> (R.Z.); </w:t>
      </w:r>
      <w:hyperlink r:id="rId8" w:history="1">
        <w:r w:rsidRPr="00132FDA">
          <w:rPr>
            <w:rStyle w:val="af"/>
            <w:rFonts w:ascii="Times New Roman" w:hAnsi="Times New Roman" w:cs="Times New Roman"/>
          </w:rPr>
          <w:t>wangzhiye1@zju.edu.cn</w:t>
        </w:r>
      </w:hyperlink>
      <w:r>
        <w:rPr>
          <w:rStyle w:val="af"/>
          <w:rFonts w:ascii="Times New Roman" w:hAnsi="Times New Roman" w:cs="Times New Roman"/>
        </w:rPr>
        <w:t xml:space="preserve"> (Z.W.)</w:t>
      </w:r>
    </w:p>
    <w:p w14:paraId="5A42CB2D" w14:textId="54823C40" w:rsidR="00FA6C42" w:rsidRPr="00472C91" w:rsidRDefault="00FA6C42"/>
    <w:p w14:paraId="264B7348" w14:textId="77777777" w:rsidR="00775311" w:rsidRDefault="00775311">
      <w:pPr>
        <w:widowControl/>
        <w:jc w:val="left"/>
      </w:pPr>
    </w:p>
    <w:p w14:paraId="01C46800" w14:textId="77777777" w:rsidR="00775311" w:rsidRDefault="00775311">
      <w:pPr>
        <w:widowControl/>
        <w:jc w:val="left"/>
      </w:pPr>
    </w:p>
    <w:p w14:paraId="4E9C19DD" w14:textId="77777777" w:rsidR="00775311" w:rsidRDefault="00775311">
      <w:pPr>
        <w:widowControl/>
        <w:jc w:val="left"/>
      </w:pPr>
    </w:p>
    <w:p w14:paraId="6BB61500" w14:textId="77777777" w:rsidR="00775311" w:rsidRDefault="00775311">
      <w:pPr>
        <w:widowControl/>
        <w:jc w:val="left"/>
      </w:pPr>
    </w:p>
    <w:p w14:paraId="06C69F55" w14:textId="77777777" w:rsidR="00775311" w:rsidRDefault="00775311">
      <w:pPr>
        <w:widowControl/>
        <w:jc w:val="left"/>
      </w:pPr>
    </w:p>
    <w:p w14:paraId="4FB5A296" w14:textId="77777777" w:rsidR="00775311" w:rsidRDefault="00775311">
      <w:pPr>
        <w:widowControl/>
        <w:jc w:val="left"/>
      </w:pPr>
    </w:p>
    <w:p w14:paraId="3FC8B9A2" w14:textId="77777777" w:rsidR="00775311" w:rsidRDefault="00775311">
      <w:pPr>
        <w:widowControl/>
        <w:jc w:val="left"/>
      </w:pPr>
    </w:p>
    <w:p w14:paraId="43AF7A36" w14:textId="77777777" w:rsidR="00775311" w:rsidRDefault="00775311">
      <w:pPr>
        <w:widowControl/>
        <w:jc w:val="left"/>
      </w:pPr>
    </w:p>
    <w:p w14:paraId="4305ABF2" w14:textId="77777777" w:rsidR="00775311" w:rsidRDefault="00775311">
      <w:pPr>
        <w:widowControl/>
        <w:jc w:val="left"/>
      </w:pPr>
    </w:p>
    <w:p w14:paraId="2B4C1AEA" w14:textId="77777777" w:rsidR="00775311" w:rsidRDefault="00775311">
      <w:pPr>
        <w:widowControl/>
        <w:jc w:val="left"/>
      </w:pPr>
    </w:p>
    <w:p w14:paraId="2A2A3AB1" w14:textId="77777777" w:rsidR="00775311" w:rsidRDefault="00775311">
      <w:pPr>
        <w:widowControl/>
        <w:jc w:val="left"/>
      </w:pPr>
    </w:p>
    <w:p w14:paraId="5949FDEB" w14:textId="77777777" w:rsidR="00775311" w:rsidRDefault="00775311">
      <w:pPr>
        <w:widowControl/>
        <w:jc w:val="left"/>
      </w:pPr>
    </w:p>
    <w:p w14:paraId="20896666" w14:textId="77777777" w:rsidR="00775311" w:rsidRDefault="00775311">
      <w:pPr>
        <w:widowControl/>
        <w:jc w:val="left"/>
      </w:pPr>
    </w:p>
    <w:p w14:paraId="32307196" w14:textId="77777777" w:rsidR="00775311" w:rsidRDefault="00775311">
      <w:pPr>
        <w:widowControl/>
        <w:jc w:val="left"/>
      </w:pPr>
    </w:p>
    <w:p w14:paraId="305E25BB" w14:textId="77777777" w:rsidR="00775311" w:rsidRDefault="00775311">
      <w:pPr>
        <w:widowControl/>
        <w:jc w:val="left"/>
      </w:pPr>
    </w:p>
    <w:p w14:paraId="213CA363" w14:textId="77777777" w:rsidR="00775311" w:rsidRDefault="00775311">
      <w:pPr>
        <w:widowControl/>
        <w:jc w:val="left"/>
      </w:pPr>
    </w:p>
    <w:p w14:paraId="074A3F7D" w14:textId="77777777" w:rsidR="00775311" w:rsidRDefault="00775311">
      <w:pPr>
        <w:widowControl/>
        <w:jc w:val="left"/>
      </w:pPr>
    </w:p>
    <w:p w14:paraId="2CECC9EB" w14:textId="77777777" w:rsidR="00775311" w:rsidRDefault="00775311">
      <w:pPr>
        <w:widowControl/>
        <w:jc w:val="left"/>
      </w:pPr>
    </w:p>
    <w:p w14:paraId="2B9C4493" w14:textId="77777777" w:rsidR="00775311" w:rsidRDefault="00775311">
      <w:pPr>
        <w:widowControl/>
        <w:jc w:val="left"/>
      </w:pPr>
    </w:p>
    <w:p w14:paraId="7A836EE9" w14:textId="77777777" w:rsidR="00775311" w:rsidRDefault="00775311">
      <w:pPr>
        <w:widowControl/>
        <w:jc w:val="left"/>
      </w:pPr>
    </w:p>
    <w:p w14:paraId="6206AA08" w14:textId="77777777" w:rsidR="00775311" w:rsidRDefault="00775311">
      <w:pPr>
        <w:widowControl/>
        <w:jc w:val="left"/>
      </w:pPr>
    </w:p>
    <w:p w14:paraId="6A97AEE7" w14:textId="426E9618" w:rsidR="00775311" w:rsidRPr="005A4016" w:rsidRDefault="00FA6C42">
      <w:pPr>
        <w:widowControl/>
        <w:jc w:val="left"/>
      </w:pPr>
      <w:r>
        <w:br w:type="page"/>
      </w:r>
    </w:p>
    <w:p w14:paraId="2A7D3504" w14:textId="31C93518" w:rsidR="005A4016" w:rsidRPr="005A4016" w:rsidRDefault="00BC36D6" w:rsidP="005A4016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E61628">
        <w:rPr>
          <w:rFonts w:ascii="Times New Roman" w:hAnsi="Times New Roman" w:cs="Times New Roman" w:hint="eastAsia"/>
          <w:b/>
          <w:sz w:val="24"/>
          <w:szCs w:val="24"/>
        </w:rPr>
        <w:lastRenderedPageBreak/>
        <w:t>Table</w:t>
      </w:r>
      <w:r w:rsidRPr="00E61628">
        <w:rPr>
          <w:rFonts w:ascii="Times New Roman" w:hAnsi="Times New Roman" w:cs="Times New Roman"/>
          <w:b/>
          <w:sz w:val="24"/>
          <w:szCs w:val="24"/>
        </w:rPr>
        <w:t xml:space="preserve"> S1.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A4016" w:rsidRPr="005A4016">
        <w:rPr>
          <w:rFonts w:ascii="Times New Roman" w:hAnsi="Times New Roman" w:cs="Times New Roman"/>
          <w:sz w:val="24"/>
          <w:szCs w:val="24"/>
        </w:rPr>
        <w:t>Sequences of primers</w:t>
      </w:r>
      <w:r w:rsidR="00E61628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af0"/>
        <w:tblW w:w="0" w:type="auto"/>
        <w:tblBorders>
          <w:top w:val="single" w:sz="12" w:space="0" w:color="auto"/>
          <w:left w:val="none" w:sz="0" w:space="0" w:color="auto"/>
          <w:bottom w:val="single" w:sz="18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4"/>
        <w:gridCol w:w="5882"/>
      </w:tblGrid>
      <w:tr w:rsidR="00397BC9" w:rsidRPr="00397BC9" w14:paraId="49B1396B" w14:textId="77777777" w:rsidTr="00397BC9">
        <w:trPr>
          <w:trHeight w:val="360"/>
        </w:trPr>
        <w:tc>
          <w:tcPr>
            <w:tcW w:w="8306" w:type="dxa"/>
            <w:gridSpan w:val="2"/>
            <w:tcBorders>
              <w:top w:val="single" w:sz="18" w:space="0" w:color="auto"/>
              <w:bottom w:val="single" w:sz="12" w:space="0" w:color="auto"/>
            </w:tcBorders>
            <w:noWrap/>
            <w:hideMark/>
          </w:tcPr>
          <w:p w14:paraId="0984E0D0" w14:textId="77777777" w:rsidR="00B80719" w:rsidRPr="00397BC9" w:rsidRDefault="00B80719" w:rsidP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Primers for pET28a-His-SUMO-TIA1 (93-274) and TIA1 (93-274)</w:t>
            </w:r>
          </w:p>
        </w:tc>
      </w:tr>
      <w:tr w:rsidR="00A25B85" w:rsidRPr="00397BC9" w14:paraId="35C5C797" w14:textId="77777777" w:rsidTr="00397BC9">
        <w:trPr>
          <w:trHeight w:val="360"/>
        </w:trPr>
        <w:tc>
          <w:tcPr>
            <w:tcW w:w="2835" w:type="dxa"/>
            <w:tcBorders>
              <w:top w:val="single" w:sz="12" w:space="0" w:color="auto"/>
            </w:tcBorders>
            <w:noWrap/>
            <w:hideMark/>
          </w:tcPr>
          <w:p w14:paraId="2EF49E01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471" w:type="dxa"/>
            <w:tcBorders>
              <w:top w:val="single" w:sz="12" w:space="0" w:color="auto"/>
            </w:tcBorders>
            <w:noWrap/>
            <w:hideMark/>
          </w:tcPr>
          <w:p w14:paraId="795E67EC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5'-3'</w:t>
            </w:r>
          </w:p>
        </w:tc>
      </w:tr>
      <w:tr w:rsidR="00A25B85" w:rsidRPr="00397BC9" w14:paraId="78BE6E86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7F86B342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hTIA1-For 1 BamH1</w:t>
            </w:r>
          </w:p>
        </w:tc>
        <w:tc>
          <w:tcPr>
            <w:tcW w:w="5471" w:type="dxa"/>
            <w:noWrap/>
            <w:hideMark/>
          </w:tcPr>
          <w:p w14:paraId="6D97EF26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97BC9">
              <w:rPr>
                <w:rFonts w:ascii="Times New Roman" w:hAnsi="Times New Roman" w:cs="Times New Roman"/>
                <w:szCs w:val="21"/>
              </w:rPr>
              <w:t>aaaggatccGAGGACGAGATGCCCAAGACTCT</w:t>
            </w:r>
            <w:proofErr w:type="spellEnd"/>
          </w:p>
        </w:tc>
      </w:tr>
      <w:tr w:rsidR="00A25B85" w:rsidRPr="00397BC9" w14:paraId="5350B192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3CA31646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hTIA1-For 93 BamH1</w:t>
            </w:r>
          </w:p>
        </w:tc>
        <w:tc>
          <w:tcPr>
            <w:tcW w:w="5471" w:type="dxa"/>
            <w:noWrap/>
            <w:hideMark/>
          </w:tcPr>
          <w:p w14:paraId="579A3E31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97BC9">
              <w:rPr>
                <w:rFonts w:ascii="Times New Roman" w:hAnsi="Times New Roman" w:cs="Times New Roman"/>
                <w:szCs w:val="21"/>
              </w:rPr>
              <w:t>aaaggatccAATCATTTCCATGTCTTTGTTGG</w:t>
            </w:r>
            <w:proofErr w:type="spellEnd"/>
          </w:p>
        </w:tc>
      </w:tr>
      <w:tr w:rsidR="00A25B85" w:rsidRPr="00397BC9" w14:paraId="073F9162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59B90AB9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hTIA1-Rev 274 Hind3</w:t>
            </w:r>
          </w:p>
        </w:tc>
        <w:tc>
          <w:tcPr>
            <w:tcW w:w="5471" w:type="dxa"/>
            <w:noWrap/>
            <w:hideMark/>
          </w:tcPr>
          <w:p w14:paraId="2ADD4F7F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97BC9">
              <w:rPr>
                <w:rFonts w:ascii="Times New Roman" w:hAnsi="Times New Roman" w:cs="Times New Roman"/>
                <w:szCs w:val="21"/>
              </w:rPr>
              <w:t>gtgaagcttcaTTTGCCCCAATAGCATTTCACAAC</w:t>
            </w:r>
            <w:proofErr w:type="spellEnd"/>
          </w:p>
        </w:tc>
      </w:tr>
      <w:tr w:rsidR="00A25B85" w:rsidRPr="00397BC9" w14:paraId="1411AD66" w14:textId="77777777" w:rsidTr="00397BC9">
        <w:trPr>
          <w:trHeight w:val="360"/>
        </w:trPr>
        <w:tc>
          <w:tcPr>
            <w:tcW w:w="2835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E452316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 labelled RNA probes</w:t>
            </w:r>
          </w:p>
        </w:tc>
        <w:tc>
          <w:tcPr>
            <w:tcW w:w="5471" w:type="dxa"/>
            <w:tcBorders>
              <w:top w:val="single" w:sz="12" w:space="0" w:color="auto"/>
              <w:bottom w:val="single" w:sz="12" w:space="0" w:color="auto"/>
            </w:tcBorders>
            <w:noWrap/>
            <w:hideMark/>
          </w:tcPr>
          <w:p w14:paraId="6D5FECF0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A25B85" w:rsidRPr="00397BC9" w14:paraId="0085363A" w14:textId="77777777" w:rsidTr="00397BC9">
        <w:trPr>
          <w:trHeight w:val="360"/>
        </w:trPr>
        <w:tc>
          <w:tcPr>
            <w:tcW w:w="2835" w:type="dxa"/>
            <w:tcBorders>
              <w:top w:val="single" w:sz="12" w:space="0" w:color="auto"/>
            </w:tcBorders>
            <w:noWrap/>
            <w:hideMark/>
          </w:tcPr>
          <w:p w14:paraId="0535DF6D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U11</w:t>
            </w:r>
          </w:p>
        </w:tc>
        <w:tc>
          <w:tcPr>
            <w:tcW w:w="5471" w:type="dxa"/>
            <w:tcBorders>
              <w:top w:val="single" w:sz="12" w:space="0" w:color="auto"/>
            </w:tcBorders>
            <w:noWrap/>
            <w:hideMark/>
          </w:tcPr>
          <w:p w14:paraId="7EC90301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Cy3-UUUUUUUUUUU</w:t>
            </w:r>
          </w:p>
        </w:tc>
      </w:tr>
      <w:tr w:rsidR="00A25B85" w:rsidRPr="00397BC9" w14:paraId="267378F5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117E021A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C21</w:t>
            </w:r>
          </w:p>
        </w:tc>
        <w:tc>
          <w:tcPr>
            <w:tcW w:w="5471" w:type="dxa"/>
            <w:noWrap/>
            <w:hideMark/>
          </w:tcPr>
          <w:p w14:paraId="2A23474F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Cy3-CCCCCCCCCCCCCCCCCCCCC</w:t>
            </w:r>
          </w:p>
        </w:tc>
      </w:tr>
      <w:tr w:rsidR="00A25B85" w:rsidRPr="00397BC9" w14:paraId="67E7A656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36F40344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SL2+SL3</w:t>
            </w:r>
          </w:p>
        </w:tc>
        <w:tc>
          <w:tcPr>
            <w:tcW w:w="5471" w:type="dxa"/>
            <w:noWrap/>
            <w:hideMark/>
          </w:tcPr>
          <w:p w14:paraId="4A2E28FF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Cy3-UUUCGAUCUCUUGUAGAUCUGUUCUCUAAACGAACUUUAAAAUCU</w:t>
            </w:r>
          </w:p>
        </w:tc>
      </w:tr>
      <w:tr w:rsidR="00A25B85" w:rsidRPr="00397BC9" w14:paraId="13867B7F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3CE51A11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SL2</w:t>
            </w:r>
          </w:p>
        </w:tc>
        <w:tc>
          <w:tcPr>
            <w:tcW w:w="5471" w:type="dxa"/>
            <w:noWrap/>
            <w:hideMark/>
          </w:tcPr>
          <w:p w14:paraId="3C25DC70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Cy3-UUUCGAUCUCUUGUAGAUC</w:t>
            </w:r>
          </w:p>
        </w:tc>
      </w:tr>
      <w:tr w:rsidR="00A25B85" w:rsidRPr="00397BC9" w14:paraId="5EB4E8BC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293C8391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SL3</w:t>
            </w:r>
          </w:p>
        </w:tc>
        <w:tc>
          <w:tcPr>
            <w:tcW w:w="5471" w:type="dxa"/>
            <w:noWrap/>
            <w:hideMark/>
          </w:tcPr>
          <w:p w14:paraId="11900FA5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Cy3-UGUUCUCUAAACGAACUUUAA</w:t>
            </w:r>
          </w:p>
        </w:tc>
      </w:tr>
      <w:tr w:rsidR="00A25B85" w:rsidRPr="00397BC9" w14:paraId="6950FC32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5D514C30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SL3-HP3</w:t>
            </w:r>
          </w:p>
        </w:tc>
        <w:tc>
          <w:tcPr>
            <w:tcW w:w="5471" w:type="dxa"/>
            <w:noWrap/>
            <w:hideMark/>
          </w:tcPr>
          <w:p w14:paraId="12E4A9C1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Cy3-UGUUCUAAGAACUUUAA</w:t>
            </w:r>
          </w:p>
        </w:tc>
      </w:tr>
      <w:tr w:rsidR="00A25B85" w:rsidRPr="00397BC9" w14:paraId="1B6A33D8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62E7F503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SL3-HP-C7</w:t>
            </w:r>
          </w:p>
        </w:tc>
        <w:tc>
          <w:tcPr>
            <w:tcW w:w="5471" w:type="dxa"/>
            <w:noWrap/>
            <w:hideMark/>
          </w:tcPr>
          <w:p w14:paraId="77AF4EAD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Cy3-UGUUCCCCCCCCGAACUUUAA</w:t>
            </w:r>
          </w:p>
        </w:tc>
      </w:tr>
      <w:tr w:rsidR="00A25B85" w:rsidRPr="00397BC9" w14:paraId="25D619B2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545395A6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SL3-HP-U7</w:t>
            </w:r>
          </w:p>
        </w:tc>
        <w:tc>
          <w:tcPr>
            <w:tcW w:w="5471" w:type="dxa"/>
            <w:noWrap/>
            <w:hideMark/>
          </w:tcPr>
          <w:p w14:paraId="25A0D347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Cy3-UGUUCUUUUUUUGAACUUUAA</w:t>
            </w:r>
          </w:p>
        </w:tc>
      </w:tr>
      <w:tr w:rsidR="00A25B85" w:rsidRPr="00397BC9" w14:paraId="47FAC529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21A47F68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SL3-TL1</w:t>
            </w:r>
          </w:p>
        </w:tc>
        <w:tc>
          <w:tcPr>
            <w:tcW w:w="5471" w:type="dxa"/>
            <w:noWrap/>
            <w:hideMark/>
          </w:tcPr>
          <w:p w14:paraId="3EB88608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Cy3-UGUUCUCUAAACGAACU</w:t>
            </w:r>
          </w:p>
        </w:tc>
      </w:tr>
      <w:tr w:rsidR="00A25B85" w:rsidRPr="00397BC9" w14:paraId="49D4A584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7A6A9114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SL3-TL-C3</w:t>
            </w:r>
          </w:p>
        </w:tc>
        <w:tc>
          <w:tcPr>
            <w:tcW w:w="5471" w:type="dxa"/>
            <w:noWrap/>
            <w:hideMark/>
          </w:tcPr>
          <w:p w14:paraId="654CAEA4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Cy3-UGUUCUCUAAACGAACCCCAA</w:t>
            </w:r>
          </w:p>
        </w:tc>
      </w:tr>
      <w:tr w:rsidR="00A25B85" w:rsidRPr="00397BC9" w14:paraId="7889CA70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7DDE8DEB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SL3-TL-G3</w:t>
            </w:r>
          </w:p>
        </w:tc>
        <w:tc>
          <w:tcPr>
            <w:tcW w:w="5471" w:type="dxa"/>
            <w:noWrap/>
            <w:hideMark/>
          </w:tcPr>
          <w:p w14:paraId="5DF76FD3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Cy3-UGUUCUCUAAACGAACGGGAA</w:t>
            </w:r>
          </w:p>
        </w:tc>
      </w:tr>
      <w:tr w:rsidR="00A25B85" w:rsidRPr="00397BC9" w14:paraId="4A864239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59283441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SL3-GC</w:t>
            </w:r>
          </w:p>
        </w:tc>
        <w:tc>
          <w:tcPr>
            <w:tcW w:w="5471" w:type="dxa"/>
            <w:noWrap/>
            <w:hideMark/>
          </w:tcPr>
          <w:p w14:paraId="76698E55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Cy3-UGGGCUCUAAACGCCCUUUAA</w:t>
            </w:r>
          </w:p>
        </w:tc>
      </w:tr>
      <w:tr w:rsidR="00A25B85" w:rsidRPr="00397BC9" w14:paraId="287E992C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1BA75B8D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U67C</w:t>
            </w:r>
          </w:p>
        </w:tc>
        <w:tc>
          <w:tcPr>
            <w:tcW w:w="5471" w:type="dxa"/>
            <w:noWrap/>
            <w:hideMark/>
          </w:tcPr>
          <w:p w14:paraId="7E6FF7B3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Cy3-UGUUCUCCAAACGAACUUUAA</w:t>
            </w:r>
          </w:p>
        </w:tc>
      </w:tr>
      <w:tr w:rsidR="00A25B85" w:rsidRPr="00397BC9" w14:paraId="4E31423F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1BC6EC4D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A68C</w:t>
            </w:r>
          </w:p>
        </w:tc>
        <w:tc>
          <w:tcPr>
            <w:tcW w:w="5471" w:type="dxa"/>
            <w:noWrap/>
            <w:hideMark/>
          </w:tcPr>
          <w:p w14:paraId="39640C1B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 xml:space="preserve">Cy3-UGUUCUCUCAACGAACUUUAA </w:t>
            </w:r>
          </w:p>
        </w:tc>
      </w:tr>
      <w:tr w:rsidR="00A25B85" w:rsidRPr="00397BC9" w14:paraId="56A1B577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52C74DF1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A68G</w:t>
            </w:r>
          </w:p>
        </w:tc>
        <w:tc>
          <w:tcPr>
            <w:tcW w:w="5471" w:type="dxa"/>
            <w:noWrap/>
            <w:hideMark/>
          </w:tcPr>
          <w:p w14:paraId="4305F556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Cy3-UGUUCUCUGAACGAACUUUAA</w:t>
            </w:r>
          </w:p>
        </w:tc>
      </w:tr>
      <w:tr w:rsidR="00A25B85" w:rsidRPr="00397BC9" w14:paraId="0FDD52B2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14BB6C2D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A68U</w:t>
            </w:r>
          </w:p>
        </w:tc>
        <w:tc>
          <w:tcPr>
            <w:tcW w:w="5471" w:type="dxa"/>
            <w:noWrap/>
            <w:hideMark/>
          </w:tcPr>
          <w:p w14:paraId="7531BAEF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Cy3-UGUUCUCUUAACGAACUUUAA</w:t>
            </w:r>
          </w:p>
        </w:tc>
      </w:tr>
      <w:tr w:rsidR="00A25B85" w:rsidRPr="00397BC9" w14:paraId="2CECC06D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38BA317C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A69G</w:t>
            </w:r>
          </w:p>
        </w:tc>
        <w:tc>
          <w:tcPr>
            <w:tcW w:w="5471" w:type="dxa"/>
            <w:noWrap/>
            <w:hideMark/>
          </w:tcPr>
          <w:p w14:paraId="5A092C13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 xml:space="preserve">Cy3-UGUUCUCUAGACGAACUUUAA </w:t>
            </w:r>
          </w:p>
        </w:tc>
      </w:tr>
      <w:tr w:rsidR="00A25B85" w:rsidRPr="00397BC9" w14:paraId="1845052B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119EE22D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A69U</w:t>
            </w:r>
          </w:p>
        </w:tc>
        <w:tc>
          <w:tcPr>
            <w:tcW w:w="5471" w:type="dxa"/>
            <w:noWrap/>
            <w:hideMark/>
          </w:tcPr>
          <w:p w14:paraId="1757A441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Cy3-UGUUCUCUAUACGAACUUUAA</w:t>
            </w:r>
          </w:p>
        </w:tc>
      </w:tr>
      <w:tr w:rsidR="00A25B85" w:rsidRPr="00397BC9" w14:paraId="04C19D42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2AE3F4E6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U76G</w:t>
            </w:r>
          </w:p>
        </w:tc>
        <w:tc>
          <w:tcPr>
            <w:tcW w:w="5471" w:type="dxa"/>
            <w:noWrap/>
            <w:hideMark/>
          </w:tcPr>
          <w:p w14:paraId="0636F0D4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Cy3-UGUUCUCUAAACGAACGUUAA</w:t>
            </w:r>
          </w:p>
        </w:tc>
      </w:tr>
      <w:tr w:rsidR="00A25B85" w:rsidRPr="00397BC9" w14:paraId="12BAF7A6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12BA8ED9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U77G</w:t>
            </w:r>
          </w:p>
        </w:tc>
        <w:tc>
          <w:tcPr>
            <w:tcW w:w="5471" w:type="dxa"/>
            <w:noWrap/>
            <w:hideMark/>
          </w:tcPr>
          <w:p w14:paraId="1A06D235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Cy3-UGUUCUCUAAACGAACUGUAA</w:t>
            </w:r>
          </w:p>
        </w:tc>
      </w:tr>
      <w:tr w:rsidR="00A25B85" w:rsidRPr="00397BC9" w14:paraId="4EF04562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29BB5E38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U78C</w:t>
            </w:r>
          </w:p>
        </w:tc>
        <w:tc>
          <w:tcPr>
            <w:tcW w:w="5471" w:type="dxa"/>
            <w:noWrap/>
            <w:hideMark/>
          </w:tcPr>
          <w:p w14:paraId="141A45B1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Cy3-UGUUCUCUAAACGAACUUCAA</w:t>
            </w:r>
          </w:p>
        </w:tc>
      </w:tr>
      <w:tr w:rsidR="00A25B85" w:rsidRPr="00397BC9" w14:paraId="23D89AF7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72A28F46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RousettusHKU9 SL3</w:t>
            </w:r>
          </w:p>
        </w:tc>
        <w:tc>
          <w:tcPr>
            <w:tcW w:w="5471" w:type="dxa"/>
            <w:noWrap/>
            <w:hideMark/>
          </w:tcPr>
          <w:p w14:paraId="615F65FE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Cy3-UCACUCUUGAACGAACUUAAA</w:t>
            </w:r>
          </w:p>
        </w:tc>
      </w:tr>
      <w:tr w:rsidR="00A25B85" w:rsidRPr="00397BC9" w14:paraId="70E54AC2" w14:textId="77777777" w:rsidTr="00397BC9">
        <w:trPr>
          <w:trHeight w:val="360"/>
        </w:trPr>
        <w:tc>
          <w:tcPr>
            <w:tcW w:w="2835" w:type="dxa"/>
            <w:noWrap/>
            <w:hideMark/>
          </w:tcPr>
          <w:p w14:paraId="47BDB977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MERS SL3</w:t>
            </w:r>
          </w:p>
        </w:tc>
        <w:tc>
          <w:tcPr>
            <w:tcW w:w="5471" w:type="dxa"/>
            <w:noWrap/>
            <w:hideMark/>
          </w:tcPr>
          <w:p w14:paraId="5480EBDC" w14:textId="77777777" w:rsidR="00B80719" w:rsidRPr="00397BC9" w:rsidRDefault="00B80719">
            <w:pPr>
              <w:rPr>
                <w:rFonts w:ascii="Times New Roman" w:hAnsi="Times New Roman" w:cs="Times New Roman"/>
                <w:szCs w:val="21"/>
              </w:rPr>
            </w:pPr>
            <w:r w:rsidRPr="00397BC9">
              <w:rPr>
                <w:rFonts w:ascii="Times New Roman" w:hAnsi="Times New Roman" w:cs="Times New Roman"/>
                <w:szCs w:val="21"/>
              </w:rPr>
              <w:t>Cy3-UUUGAUUUUAACGAACUUAAA</w:t>
            </w:r>
          </w:p>
        </w:tc>
      </w:tr>
    </w:tbl>
    <w:p w14:paraId="552A5817" w14:textId="338AF61D" w:rsidR="00FA6C42" w:rsidRDefault="00FA6C42"/>
    <w:p w14:paraId="751096D1" w14:textId="1876B96D" w:rsidR="00775311" w:rsidRDefault="00775311"/>
    <w:p w14:paraId="1DB45AD9" w14:textId="77777777" w:rsidR="00775311" w:rsidRPr="00B80719" w:rsidRDefault="00775311"/>
    <w:p w14:paraId="026F31B2" w14:textId="77777777" w:rsidR="00FA6C42" w:rsidRDefault="00FA6C42">
      <w:pPr>
        <w:widowControl/>
        <w:jc w:val="left"/>
      </w:pPr>
      <w:r>
        <w:br w:type="page"/>
      </w:r>
    </w:p>
    <w:p w14:paraId="75A5E157" w14:textId="77777777" w:rsidR="00944330" w:rsidRDefault="00944330">
      <w:pPr>
        <w:sectPr w:rsidR="00944330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1783342" w14:textId="7F70C32A" w:rsidR="005526A9" w:rsidRDefault="00D51687">
      <w:r>
        <w:rPr>
          <w:noProof/>
        </w:rPr>
        <w:lastRenderedPageBreak/>
        <w:drawing>
          <wp:inline distT="0" distB="0" distL="0" distR="0" wp14:anchorId="70CBBFA1" wp14:editId="2F75E178">
            <wp:extent cx="5274310" cy="4243070"/>
            <wp:effectExtent l="0" t="0" r="254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Fig S1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43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C2EE6" w14:textId="7AC88B38" w:rsidR="005568EC" w:rsidRPr="00240628" w:rsidRDefault="005568EC">
      <w:pPr>
        <w:rPr>
          <w:rFonts w:ascii="Times New Roman" w:hAnsi="Times New Roman" w:cs="Times New Roman"/>
          <w:szCs w:val="21"/>
        </w:rPr>
      </w:pPr>
      <w:r w:rsidRPr="00DC7161">
        <w:rPr>
          <w:rFonts w:ascii="Times New Roman" w:hAnsi="Times New Roman" w:cs="Times New Roman"/>
          <w:b/>
          <w:szCs w:val="21"/>
        </w:rPr>
        <w:t>Figure S1.</w:t>
      </w:r>
      <w:r w:rsidRPr="00240628">
        <w:rPr>
          <w:rFonts w:ascii="Times New Roman" w:hAnsi="Times New Roman" w:cs="Times New Roman"/>
          <w:szCs w:val="21"/>
        </w:rPr>
        <w:t xml:space="preserve"> </w:t>
      </w:r>
      <w:r w:rsidR="00A158AC" w:rsidRPr="00240628">
        <w:rPr>
          <w:rFonts w:ascii="Times New Roman" w:hAnsi="Times New Roman" w:cs="Times New Roman"/>
          <w:szCs w:val="21"/>
        </w:rPr>
        <w:t xml:space="preserve">Heavy-atom RMSDs as functions of simulation time for two constructed binding models (Conf1 and Conf2) of SL3 RNA element and TIA1 protein. Three independent runs (sim1, sim2, and sim3) were </w:t>
      </w:r>
      <w:r w:rsidR="007B4ACE">
        <w:rPr>
          <w:rFonts w:ascii="Times New Roman" w:hAnsi="Times New Roman" w:cs="Times New Roman"/>
          <w:szCs w:val="21"/>
        </w:rPr>
        <w:t>performed</w:t>
      </w:r>
      <w:r w:rsidR="00A158AC" w:rsidRPr="00240628">
        <w:rPr>
          <w:rFonts w:ascii="Times New Roman" w:hAnsi="Times New Roman" w:cs="Times New Roman"/>
          <w:szCs w:val="21"/>
        </w:rPr>
        <w:t xml:space="preserve"> for each construction. </w:t>
      </w:r>
      <w:r w:rsidRPr="00240628">
        <w:rPr>
          <w:rFonts w:ascii="Times New Roman" w:hAnsi="Times New Roman" w:cs="Times New Roman"/>
          <w:szCs w:val="21"/>
        </w:rPr>
        <w:t xml:space="preserve"> </w:t>
      </w:r>
    </w:p>
    <w:p w14:paraId="58F150F8" w14:textId="77777777" w:rsidR="0042234E" w:rsidRPr="007B4ACE" w:rsidRDefault="0042234E">
      <w:pPr>
        <w:sectPr w:rsidR="0042234E" w:rsidRPr="007B4AC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5EDE9F5" w14:textId="60C36774" w:rsidR="00E777F6" w:rsidRDefault="0042234E">
      <w:r>
        <w:rPr>
          <w:noProof/>
        </w:rPr>
        <w:lastRenderedPageBreak/>
        <w:drawing>
          <wp:inline distT="0" distB="0" distL="0" distR="0" wp14:anchorId="4364AA47" wp14:editId="2D34A2DA">
            <wp:extent cx="5274310" cy="4318000"/>
            <wp:effectExtent l="0" t="0" r="254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ig S7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1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0C976C" w14:textId="5EC68176" w:rsidR="00E777F6" w:rsidRPr="007B4ACE" w:rsidRDefault="0042234E">
      <w:pPr>
        <w:rPr>
          <w:szCs w:val="21"/>
        </w:rPr>
      </w:pPr>
      <w:r w:rsidRPr="007B4ACE">
        <w:rPr>
          <w:rFonts w:ascii="Times New Roman" w:hAnsi="Times New Roman" w:cs="Times New Roman"/>
          <w:b/>
          <w:szCs w:val="21"/>
        </w:rPr>
        <w:t>Figure S2.</w:t>
      </w:r>
      <w:r w:rsidRPr="007B4ACE">
        <w:rPr>
          <w:rFonts w:ascii="Times New Roman" w:hAnsi="Times New Roman" w:cs="Times New Roman"/>
          <w:szCs w:val="21"/>
        </w:rPr>
        <w:t xml:space="preserve"> Heavy-atom RMSDs as functions of simulation time for </w:t>
      </w:r>
      <w:r w:rsidR="00DC7161" w:rsidRPr="007B4ACE">
        <w:rPr>
          <w:rFonts w:ascii="Times New Roman" w:hAnsi="Times New Roman" w:cs="Times New Roman"/>
          <w:szCs w:val="21"/>
        </w:rPr>
        <w:t>extended MD simulations to validate the stability of the putative 3D binding model for SL3 and TIA1 complex.</w:t>
      </w:r>
      <w:r w:rsidR="007B4ACE" w:rsidRPr="007B4ACE">
        <w:rPr>
          <w:rFonts w:ascii="Times New Roman" w:hAnsi="Times New Roman" w:cs="Times New Roman"/>
          <w:szCs w:val="21"/>
        </w:rPr>
        <w:t xml:space="preserve"> Three 1-</w:t>
      </w:r>
      <w:r w:rsidR="007B4ACE" w:rsidRPr="007B4ACE">
        <w:rPr>
          <w:rFonts w:ascii="Times New Roman" w:eastAsia="等线" w:hAnsi="Times New Roman" w:cs="Times New Roman"/>
          <w:szCs w:val="21"/>
        </w:rPr>
        <w:t>μ</w:t>
      </w:r>
      <w:r w:rsidR="007B4ACE" w:rsidRPr="007B4ACE">
        <w:rPr>
          <w:rFonts w:ascii="Times New Roman" w:hAnsi="Times New Roman" w:cs="Times New Roman"/>
          <w:szCs w:val="21"/>
        </w:rPr>
        <w:t>s independent simulations were run.</w:t>
      </w:r>
    </w:p>
    <w:p w14:paraId="6994C8BC" w14:textId="77777777" w:rsidR="00E235D2" w:rsidRDefault="00E235D2">
      <w:pPr>
        <w:sectPr w:rsidR="00E235D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91363CE" w14:textId="0BDE52A3" w:rsidR="00E777F6" w:rsidRDefault="00E235D2" w:rsidP="00E235D2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6B14DE66" wp14:editId="1AA4EF2F">
            <wp:extent cx="4751832" cy="2404872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 S3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51832" cy="24048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2D0E19" w14:textId="7DEBA4EA" w:rsidR="00E777F6" w:rsidRDefault="00E235D2">
      <w:r w:rsidRPr="007B4ACE">
        <w:rPr>
          <w:rFonts w:ascii="Times New Roman" w:hAnsi="Times New Roman" w:cs="Times New Roman"/>
          <w:b/>
          <w:szCs w:val="21"/>
        </w:rPr>
        <w:t>Figure S</w:t>
      </w:r>
      <w:r>
        <w:rPr>
          <w:rFonts w:ascii="Times New Roman" w:hAnsi="Times New Roman" w:cs="Times New Roman"/>
          <w:b/>
          <w:szCs w:val="21"/>
        </w:rPr>
        <w:t>3</w:t>
      </w:r>
      <w:r w:rsidRPr="007B4ACE">
        <w:rPr>
          <w:rFonts w:ascii="Times New Roman" w:hAnsi="Times New Roman" w:cs="Times New Roman"/>
          <w:b/>
          <w:szCs w:val="21"/>
        </w:rPr>
        <w:t>.</w:t>
      </w:r>
      <w:r w:rsidRPr="007B4AC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Comparison of the top 3D structures predicted by </w:t>
      </w:r>
      <w:proofErr w:type="spellStart"/>
      <w:r>
        <w:rPr>
          <w:rFonts w:ascii="Times New Roman" w:hAnsi="Times New Roman" w:cs="Times New Roman"/>
          <w:szCs w:val="21"/>
        </w:rPr>
        <w:t>IsRNA</w:t>
      </w:r>
      <w:proofErr w:type="spellEnd"/>
      <w:r>
        <w:rPr>
          <w:rFonts w:ascii="Times New Roman" w:hAnsi="Times New Roman" w:cs="Times New Roman"/>
          <w:szCs w:val="21"/>
        </w:rPr>
        <w:t>, FARFAR2, and all-atom MD simulations</w:t>
      </w:r>
      <w:r w:rsidR="00701494">
        <w:rPr>
          <w:rFonts w:ascii="Times New Roman" w:hAnsi="Times New Roman" w:cs="Times New Roman"/>
          <w:szCs w:val="21"/>
        </w:rPr>
        <w:t xml:space="preserve"> for SL3 RNA element</w:t>
      </w:r>
      <w:r>
        <w:rPr>
          <w:rFonts w:ascii="Times New Roman" w:hAnsi="Times New Roman" w:cs="Times New Roman"/>
          <w:szCs w:val="21"/>
        </w:rPr>
        <w:t>.</w:t>
      </w:r>
      <w:r w:rsidR="00BC1F7D">
        <w:rPr>
          <w:rFonts w:ascii="Times New Roman" w:hAnsi="Times New Roman" w:cs="Times New Roman"/>
          <w:szCs w:val="21"/>
        </w:rPr>
        <w:t xml:space="preserve"> The heavy-atom RMSDs are 1.4 (</w:t>
      </w:r>
      <w:proofErr w:type="spellStart"/>
      <w:r w:rsidR="00BC1F7D">
        <w:rPr>
          <w:rFonts w:ascii="Times New Roman" w:hAnsi="Times New Roman" w:cs="Times New Roman"/>
          <w:szCs w:val="21"/>
        </w:rPr>
        <w:t>IsRNA</w:t>
      </w:r>
      <w:proofErr w:type="spellEnd"/>
      <w:r w:rsidR="00BC1F7D">
        <w:rPr>
          <w:rFonts w:ascii="Times New Roman" w:hAnsi="Times New Roman" w:cs="Times New Roman"/>
          <w:szCs w:val="21"/>
        </w:rPr>
        <w:t xml:space="preserve"> </w:t>
      </w:r>
      <w:r w:rsidR="00BC1F7D" w:rsidRPr="00BC1F7D">
        <w:rPr>
          <w:rFonts w:ascii="Times New Roman" w:hAnsi="Times New Roman" w:cs="Times New Roman"/>
          <w:i/>
          <w:szCs w:val="21"/>
        </w:rPr>
        <w:t>vs.</w:t>
      </w:r>
      <w:r w:rsidR="00BC1F7D">
        <w:rPr>
          <w:rFonts w:ascii="Times New Roman" w:hAnsi="Times New Roman" w:cs="Times New Roman"/>
          <w:szCs w:val="21"/>
        </w:rPr>
        <w:t xml:space="preserve"> FARFAR2) and 2.4 </w:t>
      </w:r>
      <w:r w:rsidR="00BC1F7D" w:rsidRPr="00540E1F">
        <w:rPr>
          <w:rFonts w:ascii="Times New Roman" w:hAnsi="Times New Roman" w:cs="Times New Roman"/>
        </w:rPr>
        <w:t>Å</w:t>
      </w:r>
      <w:r w:rsidR="00BC1F7D">
        <w:rPr>
          <w:rFonts w:ascii="Times New Roman" w:hAnsi="Times New Roman" w:cs="Times New Roman"/>
        </w:rPr>
        <w:t xml:space="preserve"> (</w:t>
      </w:r>
      <w:proofErr w:type="spellStart"/>
      <w:r w:rsidR="00BC1F7D">
        <w:rPr>
          <w:rFonts w:ascii="Times New Roman" w:hAnsi="Times New Roman" w:cs="Times New Roman"/>
          <w:szCs w:val="21"/>
        </w:rPr>
        <w:t>IsRNA</w:t>
      </w:r>
      <w:proofErr w:type="spellEnd"/>
      <w:r w:rsidR="00BC1F7D">
        <w:rPr>
          <w:rFonts w:ascii="Times New Roman" w:hAnsi="Times New Roman" w:cs="Times New Roman"/>
          <w:szCs w:val="21"/>
        </w:rPr>
        <w:t xml:space="preserve"> </w:t>
      </w:r>
      <w:r w:rsidR="00BC1F7D" w:rsidRPr="00BC1F7D">
        <w:rPr>
          <w:rFonts w:ascii="Times New Roman" w:hAnsi="Times New Roman" w:cs="Times New Roman"/>
          <w:i/>
          <w:szCs w:val="21"/>
        </w:rPr>
        <w:t>vs.</w:t>
      </w:r>
      <w:r w:rsidR="00BC1F7D">
        <w:rPr>
          <w:rFonts w:ascii="Times New Roman" w:hAnsi="Times New Roman" w:cs="Times New Roman"/>
          <w:szCs w:val="21"/>
        </w:rPr>
        <w:t xml:space="preserve"> All-atom MD</w:t>
      </w:r>
      <w:r w:rsidR="00BC1F7D">
        <w:rPr>
          <w:rFonts w:ascii="Times New Roman" w:hAnsi="Times New Roman" w:cs="Times New Roman"/>
        </w:rPr>
        <w:t>).</w:t>
      </w:r>
      <w:r>
        <w:rPr>
          <w:rFonts w:ascii="Times New Roman" w:hAnsi="Times New Roman" w:cs="Times New Roman"/>
          <w:szCs w:val="21"/>
        </w:rPr>
        <w:t xml:space="preserve">  </w:t>
      </w:r>
    </w:p>
    <w:p w14:paraId="018CD76A" w14:textId="77777777" w:rsidR="007608A5" w:rsidRDefault="007608A5">
      <w:pPr>
        <w:sectPr w:rsidR="007608A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8D939D1" w14:textId="61371CAE" w:rsidR="00EF7922" w:rsidRDefault="003D0A67">
      <w:r>
        <w:rPr>
          <w:noProof/>
        </w:rPr>
        <w:lastRenderedPageBreak/>
        <w:drawing>
          <wp:inline distT="0" distB="0" distL="0" distR="0" wp14:anchorId="72E203CF" wp14:editId="177EDC18">
            <wp:extent cx="5274310" cy="2455545"/>
            <wp:effectExtent l="0" t="0" r="2540" b="190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ig S4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5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BBDB0A" w14:textId="7C04B2B0" w:rsidR="007E23B8" w:rsidRPr="003D0A67" w:rsidRDefault="007608A5" w:rsidP="007E23B8">
      <w:pPr>
        <w:rPr>
          <w:rFonts w:ascii="Times New Roman" w:hAnsi="Times New Roman" w:cs="Times New Roman"/>
        </w:rPr>
      </w:pPr>
      <w:r w:rsidRPr="00137E0F">
        <w:rPr>
          <w:rFonts w:ascii="Times New Roman" w:hAnsi="Times New Roman" w:cs="Times New Roman"/>
          <w:b/>
          <w:szCs w:val="21"/>
        </w:rPr>
        <w:t>Figure S4</w:t>
      </w:r>
      <w:r w:rsidRPr="007B4ACE">
        <w:rPr>
          <w:rFonts w:ascii="Times New Roman" w:hAnsi="Times New Roman" w:cs="Times New Roman"/>
          <w:b/>
          <w:szCs w:val="21"/>
        </w:rPr>
        <w:t>.</w:t>
      </w:r>
      <w:r w:rsidRPr="007B4ACE">
        <w:rPr>
          <w:rFonts w:ascii="Times New Roman" w:hAnsi="Times New Roman" w:cs="Times New Roman"/>
          <w:szCs w:val="21"/>
        </w:rPr>
        <w:t xml:space="preserve"> </w:t>
      </w:r>
      <w:r w:rsidRPr="007608A5">
        <w:rPr>
          <w:rFonts w:ascii="Times New Roman" w:hAnsi="Times New Roman" w:cs="Times New Roman"/>
          <w:szCs w:val="21"/>
        </w:rPr>
        <w:t>High purity of recombinant TIA1 proteins.</w:t>
      </w:r>
      <w:r>
        <w:rPr>
          <w:rFonts w:ascii="Times New Roman" w:hAnsi="Times New Roman" w:cs="Times New Roman"/>
          <w:szCs w:val="21"/>
        </w:rPr>
        <w:t xml:space="preserve"> </w:t>
      </w:r>
      <w:r w:rsidR="007E23B8" w:rsidRPr="003D0A67">
        <w:rPr>
          <w:rFonts w:ascii="Times New Roman" w:hAnsi="Times New Roman" w:cs="Times New Roman"/>
          <w:bCs/>
        </w:rPr>
        <w:t>(A)</w:t>
      </w:r>
      <w:r w:rsidR="007E23B8">
        <w:rPr>
          <w:rFonts w:ascii="Times New Roman" w:hAnsi="Times New Roman" w:cs="Times New Roman"/>
        </w:rPr>
        <w:t xml:space="preserve"> </w:t>
      </w:r>
      <w:r w:rsidR="007E23B8" w:rsidRPr="007E23B8">
        <w:rPr>
          <w:rFonts w:ascii="Times New Roman" w:hAnsi="Times New Roman" w:cs="Times New Roman"/>
        </w:rPr>
        <w:t>His-SUMO-</w:t>
      </w:r>
      <w:r w:rsidR="007E23B8" w:rsidRPr="003D0A67">
        <w:rPr>
          <w:rFonts w:ascii="Times New Roman" w:hAnsi="Times New Roman" w:cs="Times New Roman"/>
        </w:rPr>
        <w:t>TIA1 (93-274aa) was purified by Ni-NTA affinity chromatography.</w:t>
      </w:r>
      <w:r w:rsidR="007E23B8" w:rsidRPr="007E23B8">
        <w:rPr>
          <w:rFonts w:ascii="Times New Roman" w:hAnsi="Times New Roman" w:cs="Times New Roman"/>
          <w:b/>
          <w:bCs/>
        </w:rPr>
        <w:t xml:space="preserve"> </w:t>
      </w:r>
      <w:r w:rsidR="007E23B8" w:rsidRPr="003D0A67">
        <w:rPr>
          <w:rFonts w:ascii="Times New Roman" w:hAnsi="Times New Roman" w:cs="Times New Roman"/>
          <w:bCs/>
        </w:rPr>
        <w:t>(B)</w:t>
      </w:r>
      <w:r w:rsidR="007E23B8" w:rsidRPr="003D0A67">
        <w:rPr>
          <w:rFonts w:ascii="Times New Roman" w:hAnsi="Times New Roman" w:cs="Times New Roman"/>
        </w:rPr>
        <w:t xml:space="preserve"> His-SUMO tag was cut by SUMO proteinase. </w:t>
      </w:r>
      <w:r w:rsidR="007E23B8">
        <w:rPr>
          <w:rFonts w:ascii="Times New Roman" w:hAnsi="Times New Roman" w:cs="Times New Roman"/>
        </w:rPr>
        <w:t>(</w:t>
      </w:r>
      <w:r w:rsidR="007E23B8" w:rsidRPr="003D0A67">
        <w:rPr>
          <w:rFonts w:ascii="Times New Roman" w:hAnsi="Times New Roman" w:cs="Times New Roman"/>
          <w:bCs/>
        </w:rPr>
        <w:t>C)</w:t>
      </w:r>
      <w:r w:rsidR="007E23B8" w:rsidRPr="007E23B8">
        <w:rPr>
          <w:rFonts w:ascii="Times New Roman" w:hAnsi="Times New Roman" w:cs="Times New Roman"/>
        </w:rPr>
        <w:t xml:space="preserve"> </w:t>
      </w:r>
      <w:r w:rsidR="007E23B8" w:rsidRPr="003D0A67">
        <w:rPr>
          <w:rFonts w:ascii="Times New Roman" w:hAnsi="Times New Roman" w:cs="Times New Roman"/>
        </w:rPr>
        <w:t xml:space="preserve">TIA1 (93-274aa) was further purified through size exclusive chromatography. </w:t>
      </w:r>
      <w:r w:rsidR="007E23B8" w:rsidRPr="007E23B8">
        <w:rPr>
          <w:rFonts w:ascii="Times New Roman" w:hAnsi="Times New Roman" w:cs="Times New Roman"/>
        </w:rPr>
        <w:t>(</w:t>
      </w:r>
      <w:r w:rsidR="007E23B8" w:rsidRPr="003D0A67">
        <w:rPr>
          <w:rFonts w:ascii="Times New Roman" w:hAnsi="Times New Roman" w:cs="Times New Roman"/>
          <w:bCs/>
        </w:rPr>
        <w:t>D</w:t>
      </w:r>
      <w:r w:rsidR="007E23B8" w:rsidRPr="007E23B8">
        <w:rPr>
          <w:rFonts w:ascii="Times New Roman" w:hAnsi="Times New Roman" w:cs="Times New Roman"/>
        </w:rPr>
        <w:t xml:space="preserve">) Gel image of recombinant </w:t>
      </w:r>
      <w:r w:rsidR="007E23B8" w:rsidRPr="003D0A67">
        <w:rPr>
          <w:rFonts w:ascii="Times New Roman" w:hAnsi="Times New Roman" w:cs="Times New Roman"/>
        </w:rPr>
        <w:t>TIA1 (93-274aa) proteins with two-step purification.</w:t>
      </w:r>
    </w:p>
    <w:p w14:paraId="7C0C8E37" w14:textId="41A0DEF6" w:rsidR="00FE6C5E" w:rsidRDefault="00FE6C5E">
      <w:pPr>
        <w:sectPr w:rsidR="00FE6C5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08101CB" w14:textId="6714E28F" w:rsidR="00E777F6" w:rsidRDefault="00786553">
      <w:r>
        <w:rPr>
          <w:noProof/>
        </w:rPr>
        <w:lastRenderedPageBreak/>
        <w:drawing>
          <wp:inline distT="0" distB="0" distL="0" distR="0" wp14:anchorId="274480A9" wp14:editId="6B9B06A3">
            <wp:extent cx="5274310" cy="206629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Fig S5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38947" w14:textId="74691239" w:rsidR="00FE6C5E" w:rsidRDefault="00D83FBC">
      <w:pPr>
        <w:sectPr w:rsidR="00FE6C5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86553">
        <w:rPr>
          <w:rFonts w:ascii="Times New Roman" w:hAnsi="Times New Roman" w:cs="Times New Roman"/>
          <w:b/>
          <w:szCs w:val="21"/>
        </w:rPr>
        <w:t>Figure S5</w:t>
      </w:r>
      <w:r w:rsidRPr="007B4ACE">
        <w:rPr>
          <w:rFonts w:ascii="Times New Roman" w:hAnsi="Times New Roman" w:cs="Times New Roman"/>
          <w:b/>
          <w:szCs w:val="21"/>
        </w:rPr>
        <w:t>.</w:t>
      </w:r>
      <w:r w:rsidR="007E23B8">
        <w:t xml:space="preserve"> </w:t>
      </w:r>
      <w:r w:rsidR="007E23B8" w:rsidRPr="003D0A67">
        <w:rPr>
          <w:rFonts w:ascii="Times New Roman" w:hAnsi="Times New Roman" w:cs="Times New Roman"/>
        </w:rPr>
        <w:t>EMSA</w:t>
      </w:r>
      <w:r w:rsidR="007E23B8">
        <w:rPr>
          <w:rFonts w:ascii="Times New Roman" w:hAnsi="Times New Roman" w:cs="Times New Roman"/>
        </w:rPr>
        <w:t xml:space="preserve"> shows TIA1</w:t>
      </w:r>
      <w:r w:rsidR="00003534">
        <w:rPr>
          <w:rFonts w:ascii="Times New Roman" w:hAnsi="Times New Roman" w:cs="Times New Roman"/>
        </w:rPr>
        <w:t xml:space="preserve"> RRM1-3</w:t>
      </w:r>
      <w:r w:rsidR="007E23B8">
        <w:rPr>
          <w:rFonts w:ascii="Times New Roman" w:hAnsi="Times New Roman" w:cs="Times New Roman"/>
        </w:rPr>
        <w:t xml:space="preserve"> (1-274</w:t>
      </w:r>
      <w:r w:rsidR="00BA6519">
        <w:rPr>
          <w:rFonts w:ascii="Times New Roman" w:hAnsi="Times New Roman" w:cs="Times New Roman"/>
        </w:rPr>
        <w:t>aa</w:t>
      </w:r>
      <w:r w:rsidR="007E23B8">
        <w:rPr>
          <w:rFonts w:ascii="Times New Roman" w:hAnsi="Times New Roman" w:cs="Times New Roman"/>
        </w:rPr>
        <w:t>) and TIA1</w:t>
      </w:r>
      <w:r w:rsidR="00003534">
        <w:rPr>
          <w:rFonts w:ascii="Times New Roman" w:hAnsi="Times New Roman" w:cs="Times New Roman"/>
        </w:rPr>
        <w:t xml:space="preserve"> RRM23</w:t>
      </w:r>
      <w:r w:rsidR="007E23B8">
        <w:rPr>
          <w:rFonts w:ascii="Times New Roman" w:hAnsi="Times New Roman" w:cs="Times New Roman"/>
        </w:rPr>
        <w:t xml:space="preserve"> (93-274</w:t>
      </w:r>
      <w:r w:rsidR="00BA6519">
        <w:rPr>
          <w:rFonts w:ascii="Times New Roman" w:hAnsi="Times New Roman" w:cs="Times New Roman"/>
        </w:rPr>
        <w:t>aa</w:t>
      </w:r>
      <w:r w:rsidR="007E23B8">
        <w:rPr>
          <w:rFonts w:ascii="Times New Roman" w:hAnsi="Times New Roman" w:cs="Times New Roman"/>
        </w:rPr>
        <w:t>)</w:t>
      </w:r>
      <w:r w:rsidR="000E697F">
        <w:rPr>
          <w:rFonts w:ascii="Times New Roman" w:hAnsi="Times New Roman" w:cs="Times New Roman"/>
        </w:rPr>
        <w:t xml:space="preserve"> </w:t>
      </w:r>
      <w:r w:rsidR="004646FF">
        <w:rPr>
          <w:rFonts w:ascii="Times New Roman" w:hAnsi="Times New Roman" w:cs="Times New Roman"/>
        </w:rPr>
        <w:t>have comparable binding affinity with</w:t>
      </w:r>
      <w:r w:rsidR="00685E9A">
        <w:rPr>
          <w:rFonts w:ascii="Times New Roman" w:hAnsi="Times New Roman" w:cs="Times New Roman"/>
        </w:rPr>
        <w:t xml:space="preserve"> </w:t>
      </w:r>
      <w:r w:rsidR="00A842F6">
        <w:rPr>
          <w:rFonts w:ascii="Times New Roman" w:hAnsi="Times New Roman" w:cs="Times New Roman"/>
        </w:rPr>
        <w:t>5’end Cy3-label</w:t>
      </w:r>
      <w:r w:rsidR="00AC4327">
        <w:rPr>
          <w:rFonts w:ascii="Times New Roman" w:hAnsi="Times New Roman" w:cs="Times New Roman"/>
        </w:rPr>
        <w:t>l</w:t>
      </w:r>
      <w:r w:rsidR="00A842F6">
        <w:rPr>
          <w:rFonts w:ascii="Times New Roman" w:hAnsi="Times New Roman" w:cs="Times New Roman"/>
        </w:rPr>
        <w:t xml:space="preserve">ed </w:t>
      </w:r>
      <w:r w:rsidR="00685E9A">
        <w:rPr>
          <w:rFonts w:ascii="Times New Roman" w:hAnsi="Times New Roman" w:cs="Times New Roman"/>
        </w:rPr>
        <w:t xml:space="preserve">(A) </w:t>
      </w:r>
      <w:proofErr w:type="spellStart"/>
      <w:r w:rsidR="004646FF">
        <w:rPr>
          <w:rFonts w:ascii="Times New Roman" w:hAnsi="Times New Roman" w:cs="Times New Roman"/>
        </w:rPr>
        <w:t>OligoU</w:t>
      </w:r>
      <w:proofErr w:type="spellEnd"/>
      <w:r w:rsidR="00AC4327">
        <w:rPr>
          <w:rFonts w:ascii="Times New Roman" w:hAnsi="Times New Roman" w:cs="Times New Roman"/>
        </w:rPr>
        <w:t xml:space="preserve"> (U11)</w:t>
      </w:r>
      <w:r w:rsidR="004646FF">
        <w:rPr>
          <w:rFonts w:ascii="Times New Roman" w:hAnsi="Times New Roman" w:cs="Times New Roman"/>
        </w:rPr>
        <w:t xml:space="preserve"> and </w:t>
      </w:r>
      <w:r w:rsidR="00685E9A">
        <w:rPr>
          <w:rFonts w:ascii="Times New Roman" w:hAnsi="Times New Roman" w:cs="Times New Roman"/>
        </w:rPr>
        <w:t xml:space="preserve">(B) </w:t>
      </w:r>
      <w:r w:rsidR="004646FF">
        <w:rPr>
          <w:rFonts w:ascii="Times New Roman" w:hAnsi="Times New Roman" w:cs="Times New Roman"/>
        </w:rPr>
        <w:t>SL2+SL3 RNA</w:t>
      </w:r>
      <w:r w:rsidR="00685E9A">
        <w:rPr>
          <w:rFonts w:ascii="Times New Roman" w:hAnsi="Times New Roman" w:cs="Times New Roman"/>
        </w:rPr>
        <w:t>.</w:t>
      </w:r>
      <w:r w:rsidR="004646FF">
        <w:rPr>
          <w:rFonts w:ascii="Times New Roman" w:hAnsi="Times New Roman" w:cs="Times New Roman"/>
        </w:rPr>
        <w:t xml:space="preserve"> </w:t>
      </w:r>
    </w:p>
    <w:p w14:paraId="6084E20D" w14:textId="6E49FB5C" w:rsidR="00E777F6" w:rsidRDefault="0036577F" w:rsidP="00E777F6">
      <w:pPr>
        <w:jc w:val="center"/>
      </w:pPr>
      <w:r>
        <w:rPr>
          <w:noProof/>
        </w:rPr>
        <w:lastRenderedPageBreak/>
        <w:drawing>
          <wp:inline distT="0" distB="0" distL="0" distR="0" wp14:anchorId="273CDA48" wp14:editId="1F47914A">
            <wp:extent cx="5274310" cy="3956685"/>
            <wp:effectExtent l="0" t="0" r="2540" b="571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ig S6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6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1D8342" w14:textId="24A59A16" w:rsidR="0078567B" w:rsidRPr="0078567B" w:rsidRDefault="0078567B" w:rsidP="00A751FC">
      <w:pPr>
        <w:rPr>
          <w:rFonts w:ascii="Times New Roman" w:hAnsi="Times New Roman" w:cs="Times New Roman"/>
          <w:b/>
          <w:szCs w:val="21"/>
        </w:rPr>
        <w:sectPr w:rsidR="0078567B" w:rsidRPr="0078567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6577F">
        <w:rPr>
          <w:rFonts w:ascii="Times New Roman" w:hAnsi="Times New Roman" w:cs="Times New Roman"/>
          <w:b/>
          <w:szCs w:val="21"/>
        </w:rPr>
        <w:t>Figure S6.</w:t>
      </w:r>
      <w:r w:rsidR="00BA6519">
        <w:rPr>
          <w:rFonts w:ascii="Times New Roman" w:hAnsi="Times New Roman" w:cs="Times New Roman"/>
          <w:b/>
          <w:szCs w:val="21"/>
        </w:rPr>
        <w:t xml:space="preserve"> </w:t>
      </w:r>
      <w:r w:rsidR="00F22319" w:rsidRPr="003D0A67">
        <w:rPr>
          <w:rFonts w:ascii="Times New Roman" w:hAnsi="Times New Roman" w:cs="Times New Roman"/>
          <w:szCs w:val="21"/>
        </w:rPr>
        <w:t>(A)</w:t>
      </w:r>
      <w:r w:rsidR="00F22319">
        <w:rPr>
          <w:rFonts w:ascii="Times New Roman" w:hAnsi="Times New Roman" w:cs="Times New Roman"/>
          <w:b/>
          <w:szCs w:val="21"/>
        </w:rPr>
        <w:t xml:space="preserve"> </w:t>
      </w:r>
      <w:r w:rsidR="00BA6519" w:rsidRPr="003D0A67">
        <w:rPr>
          <w:rFonts w:ascii="Times New Roman" w:hAnsi="Times New Roman" w:cs="Times New Roman"/>
          <w:szCs w:val="21"/>
        </w:rPr>
        <w:t>EMSA results (</w:t>
      </w:r>
      <w:r w:rsidR="00F22319">
        <w:rPr>
          <w:rFonts w:ascii="Times New Roman" w:hAnsi="Times New Roman" w:cs="Times New Roman"/>
          <w:szCs w:val="21"/>
        </w:rPr>
        <w:t>three replicates</w:t>
      </w:r>
      <w:r w:rsidR="00BA6519" w:rsidRPr="003D0A67">
        <w:rPr>
          <w:rFonts w:ascii="Times New Roman" w:hAnsi="Times New Roman" w:cs="Times New Roman"/>
          <w:szCs w:val="21"/>
        </w:rPr>
        <w:t xml:space="preserve">) and </w:t>
      </w:r>
      <w:r w:rsidR="00F22319">
        <w:rPr>
          <w:rFonts w:ascii="Times New Roman" w:hAnsi="Times New Roman" w:cs="Times New Roman"/>
          <w:szCs w:val="21"/>
        </w:rPr>
        <w:t xml:space="preserve">(B) </w:t>
      </w:r>
      <w:r w:rsidR="00F22319" w:rsidRPr="00F22319">
        <w:rPr>
          <w:rFonts w:ascii="Times New Roman" w:hAnsi="Times New Roman" w:cs="Times New Roman"/>
          <w:szCs w:val="21"/>
        </w:rPr>
        <w:t>the binding curve</w:t>
      </w:r>
      <w:r w:rsidR="00F22319">
        <w:rPr>
          <w:rFonts w:ascii="Times New Roman" w:hAnsi="Times New Roman" w:cs="Times New Roman"/>
          <w:szCs w:val="21"/>
        </w:rPr>
        <w:t xml:space="preserve"> </w:t>
      </w:r>
      <w:r w:rsidR="00BA6519" w:rsidRPr="003D0A67">
        <w:rPr>
          <w:rFonts w:ascii="Times New Roman" w:hAnsi="Times New Roman" w:cs="Times New Roman"/>
          <w:szCs w:val="21"/>
        </w:rPr>
        <w:t xml:space="preserve">show </w:t>
      </w:r>
      <w:r w:rsidR="00A842F6">
        <w:rPr>
          <w:rFonts w:ascii="Times New Roman" w:hAnsi="Times New Roman" w:cs="Times New Roman"/>
          <w:szCs w:val="21"/>
        </w:rPr>
        <w:t>a faint</w:t>
      </w:r>
      <w:r w:rsidR="00A751FC" w:rsidRPr="003D0A67">
        <w:rPr>
          <w:rFonts w:ascii="Times New Roman" w:hAnsi="Times New Roman" w:cs="Times New Roman"/>
          <w:szCs w:val="21"/>
        </w:rPr>
        <w:t xml:space="preserve"> binding of TIA1 to 5’ end Cy3-labelled </w:t>
      </w:r>
      <w:proofErr w:type="spellStart"/>
      <w:r w:rsidR="00A751FC" w:rsidRPr="003D0A67">
        <w:rPr>
          <w:rFonts w:ascii="Times New Roman" w:hAnsi="Times New Roman" w:cs="Times New Roman"/>
          <w:szCs w:val="21"/>
        </w:rPr>
        <w:t>OligoC</w:t>
      </w:r>
      <w:proofErr w:type="spellEnd"/>
      <w:r w:rsidR="00A751FC" w:rsidRPr="003D0A67">
        <w:rPr>
          <w:rFonts w:ascii="Times New Roman" w:hAnsi="Times New Roman" w:cs="Times New Roman"/>
          <w:szCs w:val="21"/>
        </w:rPr>
        <w:t xml:space="preserve"> (C21)</w:t>
      </w:r>
      <w:r w:rsidR="00A751FC" w:rsidRPr="00A751FC">
        <w:rPr>
          <w:rFonts w:ascii="Times New Roman" w:hAnsi="Times New Roman" w:cs="Times New Roman"/>
          <w:szCs w:val="21"/>
        </w:rPr>
        <w:t xml:space="preserve"> RNA.</w:t>
      </w:r>
      <w:r w:rsidR="00A751FC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="00A751FC" w:rsidRPr="005A2BAC">
        <w:rPr>
          <w:rFonts w:ascii="Times New Roman" w:hAnsi="Times New Roman" w:cs="Times New Roman"/>
          <w:i/>
          <w:sz w:val="24"/>
          <w:szCs w:val="24"/>
        </w:rPr>
        <w:t>K</w:t>
      </w:r>
      <w:r w:rsidR="00A751FC" w:rsidRPr="005A2BAC">
        <w:rPr>
          <w:rFonts w:ascii="Times New Roman" w:hAnsi="Times New Roman" w:cs="Times New Roman"/>
          <w:sz w:val="24"/>
          <w:szCs w:val="24"/>
          <w:vertAlign w:val="subscript"/>
        </w:rPr>
        <w:t>d</w:t>
      </w:r>
      <w:proofErr w:type="spellEnd"/>
      <w:r w:rsidR="00A751FC">
        <w:rPr>
          <w:rFonts w:ascii="Times New Roman" w:hAnsi="Times New Roman" w:cs="Times New Roman"/>
          <w:sz w:val="24"/>
          <w:szCs w:val="24"/>
        </w:rPr>
        <w:t xml:space="preserve"> values were calculated from the EMSA image quantification with </w:t>
      </w:r>
      <w:proofErr w:type="spellStart"/>
      <w:r w:rsidR="00A751FC">
        <w:rPr>
          <w:rFonts w:ascii="Times New Roman" w:hAnsi="Times New Roman" w:cs="Times New Roman"/>
          <w:sz w:val="24"/>
          <w:szCs w:val="24"/>
        </w:rPr>
        <w:t>s.d.</w:t>
      </w:r>
      <w:proofErr w:type="spellEnd"/>
      <w:r w:rsidR="00A751FC">
        <w:rPr>
          <w:rFonts w:ascii="Times New Roman" w:hAnsi="Times New Roman" w:cs="Times New Roman"/>
          <w:sz w:val="24"/>
          <w:szCs w:val="24"/>
        </w:rPr>
        <w:t xml:space="preserve"> from three experiments. </w:t>
      </w:r>
    </w:p>
    <w:p w14:paraId="57A5C423" w14:textId="0906E0FD" w:rsidR="00E777F6" w:rsidRDefault="0036577F" w:rsidP="00E777F6">
      <w:pPr>
        <w:jc w:val="center"/>
      </w:pPr>
      <w:r>
        <w:rPr>
          <w:noProof/>
        </w:rPr>
        <w:lastRenderedPageBreak/>
        <w:drawing>
          <wp:inline distT="0" distB="0" distL="0" distR="0" wp14:anchorId="67F1EEC6" wp14:editId="7332F491">
            <wp:extent cx="5274310" cy="168211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Fig S7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8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EF91DF" w14:textId="5FF51CD0" w:rsidR="00242B37" w:rsidRPr="003D0A67" w:rsidRDefault="00B1030B" w:rsidP="003D0A67">
      <w:pPr>
        <w:rPr>
          <w:rFonts w:ascii="Times New Roman" w:hAnsi="Times New Roman" w:cs="Times New Roman"/>
        </w:rPr>
        <w:sectPr w:rsidR="00242B37" w:rsidRPr="003D0A67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6577F">
        <w:rPr>
          <w:rFonts w:ascii="Times New Roman" w:hAnsi="Times New Roman" w:cs="Times New Roman"/>
          <w:b/>
          <w:szCs w:val="21"/>
        </w:rPr>
        <w:t>Figure S7.</w:t>
      </w:r>
      <w:r w:rsidR="00436217">
        <w:rPr>
          <w:rFonts w:ascii="Times New Roman" w:hAnsi="Times New Roman" w:cs="Times New Roman"/>
        </w:rPr>
        <w:t xml:space="preserve"> </w:t>
      </w:r>
      <w:r w:rsidR="00A751FC" w:rsidRPr="003D0A67">
        <w:rPr>
          <w:rFonts w:ascii="Times New Roman" w:hAnsi="Times New Roman" w:cs="Times New Roman"/>
        </w:rPr>
        <w:t>EMSA</w:t>
      </w:r>
      <w:r w:rsidR="00F22319">
        <w:rPr>
          <w:rFonts w:ascii="Times New Roman" w:hAnsi="Times New Roman" w:cs="Times New Roman"/>
        </w:rPr>
        <w:t xml:space="preserve"> results (three replicates)</w:t>
      </w:r>
      <w:r w:rsidR="002B0386">
        <w:rPr>
          <w:rFonts w:ascii="Times New Roman" w:hAnsi="Times New Roman" w:cs="Times New Roman"/>
        </w:rPr>
        <w:t xml:space="preserve"> show</w:t>
      </w:r>
      <w:r w:rsidR="00A751FC">
        <w:rPr>
          <w:rFonts w:ascii="Times New Roman" w:hAnsi="Times New Roman" w:cs="Times New Roman"/>
        </w:rPr>
        <w:t xml:space="preserve"> the mobility pattern of </w:t>
      </w:r>
      <w:r w:rsidR="002B0386">
        <w:rPr>
          <w:rFonts w:ascii="Times New Roman" w:hAnsi="Times New Roman" w:cs="Times New Roman"/>
        </w:rPr>
        <w:t xml:space="preserve">the </w:t>
      </w:r>
      <w:r w:rsidR="00A751FC">
        <w:rPr>
          <w:rFonts w:ascii="Times New Roman" w:hAnsi="Times New Roman" w:cs="Times New Roman"/>
        </w:rPr>
        <w:t>TIA</w:t>
      </w:r>
      <w:r w:rsidR="008128F4">
        <w:rPr>
          <w:rFonts w:ascii="Times New Roman" w:hAnsi="Times New Roman" w:cs="Times New Roman"/>
        </w:rPr>
        <w:t>1</w:t>
      </w:r>
      <w:r w:rsidR="00A751FC">
        <w:rPr>
          <w:rFonts w:ascii="Times New Roman" w:hAnsi="Times New Roman" w:cs="Times New Roman"/>
        </w:rPr>
        <w:t>-SL2+SL3 RNA complex.</w:t>
      </w:r>
      <w:r w:rsidR="00545EAE">
        <w:rPr>
          <w:rFonts w:ascii="Times New Roman" w:hAnsi="Times New Roman" w:cs="Times New Roman"/>
        </w:rPr>
        <w:t xml:space="preserve"> The gel image of</w:t>
      </w:r>
      <w:r w:rsidR="002B0386">
        <w:rPr>
          <w:rFonts w:ascii="Times New Roman" w:hAnsi="Times New Roman" w:cs="Times New Roman"/>
        </w:rPr>
        <w:t xml:space="preserve"> the</w:t>
      </w:r>
      <w:r w:rsidR="00545EAE">
        <w:rPr>
          <w:rFonts w:ascii="Times New Roman" w:hAnsi="Times New Roman" w:cs="Times New Roman"/>
        </w:rPr>
        <w:t xml:space="preserve"> first replicate (rep 1) is also </w:t>
      </w:r>
      <w:r w:rsidR="002B0386">
        <w:rPr>
          <w:rFonts w:ascii="Times New Roman" w:hAnsi="Times New Roman" w:cs="Times New Roman"/>
        </w:rPr>
        <w:t>shown</w:t>
      </w:r>
      <w:r w:rsidR="00545EAE">
        <w:rPr>
          <w:rFonts w:ascii="Times New Roman" w:hAnsi="Times New Roman" w:cs="Times New Roman"/>
        </w:rPr>
        <w:t xml:space="preserve"> in Figure 1D.</w:t>
      </w:r>
    </w:p>
    <w:p w14:paraId="7B79F343" w14:textId="2E62480F" w:rsidR="00E777F6" w:rsidRDefault="00E777F6" w:rsidP="00E777F6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79FEE673" wp14:editId="118BBE46">
            <wp:extent cx="3773156" cy="3869514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 S6.tif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7520" cy="388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18846" w14:textId="3E95F165" w:rsidR="00B664AE" w:rsidRPr="00B664AE" w:rsidRDefault="009657DC" w:rsidP="0056379C">
      <w:pPr>
        <w:rPr>
          <w:rFonts w:ascii="Times New Roman" w:hAnsi="Times New Roman" w:cs="Times New Roman"/>
          <w:szCs w:val="21"/>
        </w:rPr>
        <w:sectPr w:rsidR="00B664AE" w:rsidRPr="00B664A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B4ACE">
        <w:rPr>
          <w:rFonts w:ascii="Times New Roman" w:hAnsi="Times New Roman" w:cs="Times New Roman"/>
          <w:b/>
          <w:szCs w:val="21"/>
        </w:rPr>
        <w:t>Figure S</w:t>
      </w:r>
      <w:r>
        <w:rPr>
          <w:rFonts w:ascii="Times New Roman" w:hAnsi="Times New Roman" w:cs="Times New Roman"/>
          <w:b/>
          <w:szCs w:val="21"/>
        </w:rPr>
        <w:t>8</w:t>
      </w:r>
      <w:r w:rsidRPr="007B4ACE">
        <w:rPr>
          <w:rFonts w:ascii="Times New Roman" w:hAnsi="Times New Roman" w:cs="Times New Roman"/>
          <w:b/>
          <w:szCs w:val="21"/>
        </w:rPr>
        <w:t>.</w:t>
      </w:r>
      <w:r w:rsidRPr="007B4ACE">
        <w:rPr>
          <w:rFonts w:ascii="Times New Roman" w:hAnsi="Times New Roman" w:cs="Times New Roman"/>
          <w:szCs w:val="21"/>
        </w:rPr>
        <w:t xml:space="preserve"> </w:t>
      </w:r>
      <w:r w:rsidR="00E51D63">
        <w:rPr>
          <w:rFonts w:ascii="Times New Roman" w:hAnsi="Times New Roman" w:cs="Times New Roman"/>
          <w:szCs w:val="21"/>
        </w:rPr>
        <w:t>Two p</w:t>
      </w:r>
      <w:r w:rsidR="0056379C">
        <w:rPr>
          <w:rFonts w:ascii="Times New Roman" w:hAnsi="Times New Roman" w:cs="Times New Roman"/>
          <w:szCs w:val="21"/>
        </w:rPr>
        <w:t>ossible 3D conformations for binding complex of SL3 RNA element and TIA1 protein constructed by computational modeling.</w:t>
      </w:r>
      <w:r w:rsidR="00E51D63">
        <w:rPr>
          <w:rFonts w:ascii="Times New Roman" w:hAnsi="Times New Roman" w:cs="Times New Roman"/>
          <w:szCs w:val="21"/>
        </w:rPr>
        <w:t xml:space="preserve"> </w:t>
      </w:r>
      <w:r w:rsidR="00E51D63" w:rsidRPr="00E51D63">
        <w:rPr>
          <w:rFonts w:ascii="Times New Roman" w:hAnsi="Times New Roman" w:cs="Times New Roman"/>
          <w:szCs w:val="21"/>
        </w:rPr>
        <w:t>TIA1 RRM2, RRM3, and flexible linker are colored by dark cyan, light green, and gray, respectively. Hairpin loop, stem, and terminal loop of SL3 are</w:t>
      </w:r>
      <w:r w:rsidR="00E51D63">
        <w:rPr>
          <w:rFonts w:ascii="Times New Roman" w:hAnsi="Times New Roman" w:cs="Times New Roman"/>
          <w:szCs w:val="21"/>
        </w:rPr>
        <w:t xml:space="preserve"> </w:t>
      </w:r>
      <w:r w:rsidR="00AF0DC8" w:rsidRPr="00AF0DC8">
        <w:rPr>
          <w:rFonts w:ascii="Times New Roman" w:hAnsi="Times New Roman" w:cs="Times New Roman"/>
          <w:szCs w:val="21"/>
        </w:rPr>
        <w:t>separately</w:t>
      </w:r>
      <w:r w:rsidR="00E51D63" w:rsidRPr="00E51D63">
        <w:rPr>
          <w:rFonts w:ascii="Times New Roman" w:hAnsi="Times New Roman" w:cs="Times New Roman"/>
          <w:szCs w:val="21"/>
        </w:rPr>
        <w:t xml:space="preserve"> colored by blue, green, and orange.</w:t>
      </w:r>
      <w:r w:rsidR="0056379C">
        <w:rPr>
          <w:rFonts w:ascii="Times New Roman" w:hAnsi="Times New Roman" w:cs="Times New Roman"/>
          <w:szCs w:val="21"/>
        </w:rPr>
        <w:t xml:space="preserve"> </w:t>
      </w:r>
    </w:p>
    <w:p w14:paraId="35B202CF" w14:textId="0CD4779A" w:rsidR="00E777F6" w:rsidRDefault="00E777F6" w:rsidP="00E777F6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0723956A" wp14:editId="02984C7D">
            <wp:extent cx="5268393" cy="3064748"/>
            <wp:effectExtent l="0" t="0" r="889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 S8.tif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20774" cy="3095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D0AE3" w14:textId="71402270" w:rsidR="00B664AE" w:rsidRDefault="00B664AE" w:rsidP="00B664AE">
      <w:pPr>
        <w:rPr>
          <w:rFonts w:ascii="Times New Roman" w:hAnsi="Times New Roman" w:cs="Times New Roman"/>
          <w:szCs w:val="21"/>
        </w:rPr>
      </w:pPr>
      <w:r w:rsidRPr="007B4ACE">
        <w:rPr>
          <w:rFonts w:ascii="Times New Roman" w:hAnsi="Times New Roman" w:cs="Times New Roman"/>
          <w:b/>
          <w:szCs w:val="21"/>
        </w:rPr>
        <w:t>Figure S</w:t>
      </w:r>
      <w:r>
        <w:rPr>
          <w:rFonts w:ascii="Times New Roman" w:hAnsi="Times New Roman" w:cs="Times New Roman"/>
          <w:b/>
          <w:szCs w:val="21"/>
        </w:rPr>
        <w:t>9</w:t>
      </w:r>
      <w:r w:rsidRPr="007B4ACE">
        <w:rPr>
          <w:rFonts w:ascii="Times New Roman" w:hAnsi="Times New Roman" w:cs="Times New Roman"/>
          <w:b/>
          <w:szCs w:val="21"/>
        </w:rPr>
        <w:t>.</w:t>
      </w:r>
      <w:r w:rsidRPr="007B4ACE">
        <w:rPr>
          <w:rFonts w:ascii="Times New Roman" w:hAnsi="Times New Roman" w:cs="Times New Roman"/>
          <w:szCs w:val="21"/>
        </w:rPr>
        <w:t xml:space="preserve"> </w:t>
      </w:r>
      <w:r w:rsidR="004A64BD">
        <w:rPr>
          <w:rFonts w:ascii="Times New Roman" w:hAnsi="Times New Roman" w:cs="Times New Roman"/>
          <w:szCs w:val="21"/>
        </w:rPr>
        <w:t xml:space="preserve">Comparison of </w:t>
      </w:r>
      <w:r w:rsidR="00273DD5">
        <w:rPr>
          <w:rFonts w:ascii="Times New Roman" w:hAnsi="Times New Roman" w:cs="Times New Roman"/>
          <w:szCs w:val="21"/>
        </w:rPr>
        <w:t xml:space="preserve">the putative 3D model of SL3 and TIA1 </w:t>
      </w:r>
      <w:r w:rsidR="00431FE9">
        <w:rPr>
          <w:rFonts w:ascii="Times New Roman" w:hAnsi="Times New Roman" w:cs="Times New Roman"/>
          <w:szCs w:val="21"/>
        </w:rPr>
        <w:t xml:space="preserve">RRM23 </w:t>
      </w:r>
      <w:r w:rsidR="00273DD5">
        <w:rPr>
          <w:rFonts w:ascii="Times New Roman" w:hAnsi="Times New Roman" w:cs="Times New Roman"/>
          <w:szCs w:val="21"/>
        </w:rPr>
        <w:t>binding complex with selected templates.</w:t>
      </w:r>
      <w:r w:rsidR="00431FE9">
        <w:rPr>
          <w:rFonts w:ascii="Times New Roman" w:hAnsi="Times New Roman" w:cs="Times New Roman"/>
          <w:szCs w:val="21"/>
        </w:rPr>
        <w:t xml:space="preserve"> (A) 66CUAA69 RNA segment of SL3 hairpin loop/TIA1 RRM3 </w:t>
      </w:r>
      <w:r w:rsidR="00431FE9" w:rsidRPr="00431FE9">
        <w:rPr>
          <w:rFonts w:ascii="Times New Roman" w:hAnsi="Times New Roman" w:cs="Times New Roman"/>
          <w:i/>
          <w:szCs w:val="21"/>
        </w:rPr>
        <w:t>vs.</w:t>
      </w:r>
      <w:r w:rsidR="00431FE9">
        <w:rPr>
          <w:rFonts w:ascii="Times New Roman" w:hAnsi="Times New Roman" w:cs="Times New Roman"/>
          <w:szCs w:val="21"/>
        </w:rPr>
        <w:t xml:space="preserve"> an RNA hairpin complexed with RRM of U1A </w:t>
      </w:r>
      <w:proofErr w:type="spellStart"/>
      <w:r w:rsidR="00431FE9">
        <w:rPr>
          <w:rFonts w:ascii="Times New Roman" w:hAnsi="Times New Roman" w:cs="Times New Roman"/>
          <w:szCs w:val="21"/>
        </w:rPr>
        <w:t>spliceosomal</w:t>
      </w:r>
      <w:proofErr w:type="spellEnd"/>
      <w:r w:rsidR="00431FE9">
        <w:rPr>
          <w:rFonts w:ascii="Times New Roman" w:hAnsi="Times New Roman" w:cs="Times New Roman"/>
          <w:szCs w:val="21"/>
        </w:rPr>
        <w:t xml:space="preserve"> protein (light gray, PDB id: 1urn). (B) 76UUU78 RNA segment of SL3 3’-terminal loop/TIA1 RRM2 </w:t>
      </w:r>
      <w:r w:rsidR="00431FE9" w:rsidRPr="00431FE9">
        <w:rPr>
          <w:rFonts w:ascii="Times New Roman" w:hAnsi="Times New Roman" w:cs="Times New Roman"/>
          <w:i/>
          <w:szCs w:val="21"/>
        </w:rPr>
        <w:t>vs.</w:t>
      </w:r>
      <w:r w:rsidR="00431FE9">
        <w:rPr>
          <w:rFonts w:ascii="Times New Roman" w:hAnsi="Times New Roman" w:cs="Times New Roman"/>
          <w:szCs w:val="21"/>
        </w:rPr>
        <w:t xml:space="preserve"> 5’-TTT-3’ oligonucleotide binding to TIA1 RRM2 (light gray, PDB id: 5ith)</w:t>
      </w:r>
      <w:r w:rsidR="00C748C7">
        <w:rPr>
          <w:rFonts w:ascii="Times New Roman" w:hAnsi="Times New Roman" w:cs="Times New Roman"/>
          <w:szCs w:val="21"/>
        </w:rPr>
        <w:t>.</w:t>
      </w:r>
      <w:r w:rsidR="00A90CF0">
        <w:rPr>
          <w:rFonts w:ascii="Times New Roman" w:hAnsi="Times New Roman" w:cs="Times New Roman"/>
          <w:szCs w:val="21"/>
        </w:rPr>
        <w:t xml:space="preserve"> </w:t>
      </w:r>
      <w:r w:rsidR="00A434FE" w:rsidRPr="00A434FE">
        <w:rPr>
          <w:rFonts w:ascii="Times New Roman" w:hAnsi="Times New Roman" w:cs="Times New Roman"/>
          <w:szCs w:val="21"/>
        </w:rPr>
        <w:t xml:space="preserve">Atoms </w:t>
      </w:r>
      <w:r w:rsidR="00016A27">
        <w:rPr>
          <w:rFonts w:ascii="Times New Roman" w:hAnsi="Times New Roman" w:cs="Times New Roman"/>
          <w:szCs w:val="21"/>
        </w:rPr>
        <w:t xml:space="preserve">of </w:t>
      </w:r>
      <w:r w:rsidR="00A434FE" w:rsidRPr="00A434FE">
        <w:rPr>
          <w:rFonts w:ascii="Times New Roman" w:hAnsi="Times New Roman" w:cs="Times New Roman"/>
          <w:szCs w:val="21"/>
        </w:rPr>
        <w:t>phosphorus, oxygen, nitrogen, and hydrogen are colored yellow, red, purple, and white, respectively, and carbon atoms are colored according to their locations.</w:t>
      </w:r>
    </w:p>
    <w:p w14:paraId="192BDA87" w14:textId="77777777" w:rsidR="008452B6" w:rsidRDefault="008452B6" w:rsidP="00B664AE"/>
    <w:p w14:paraId="26690D5A" w14:textId="77777777" w:rsidR="00906B0F" w:rsidRDefault="00906B0F" w:rsidP="00B664AE">
      <w:pPr>
        <w:sectPr w:rsidR="00906B0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37C8BA0" w14:textId="77777777" w:rsidR="00906B0F" w:rsidRDefault="00906B0F" w:rsidP="00B664AE">
      <w:r>
        <w:rPr>
          <w:rFonts w:hint="eastAsia"/>
          <w:noProof/>
        </w:rPr>
        <w:lastRenderedPageBreak/>
        <w:drawing>
          <wp:inline distT="0" distB="0" distL="0" distR="0" wp14:anchorId="62693F73" wp14:editId="6C005255">
            <wp:extent cx="5274310" cy="430847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 S1xx.tif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0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134ACA" w14:textId="43BEBDDF" w:rsidR="008452B6" w:rsidRDefault="00906B0F" w:rsidP="00B664AE">
      <w:pPr>
        <w:rPr>
          <w:rFonts w:ascii="Times New Roman" w:hAnsi="Times New Roman" w:cs="Times New Roman"/>
          <w:szCs w:val="21"/>
        </w:rPr>
      </w:pPr>
      <w:r w:rsidRPr="007B4ACE">
        <w:rPr>
          <w:rFonts w:ascii="Times New Roman" w:hAnsi="Times New Roman" w:cs="Times New Roman"/>
          <w:b/>
          <w:szCs w:val="21"/>
        </w:rPr>
        <w:t>Figure S</w:t>
      </w:r>
      <w:r>
        <w:rPr>
          <w:rFonts w:ascii="Times New Roman" w:hAnsi="Times New Roman" w:cs="Times New Roman"/>
          <w:b/>
          <w:szCs w:val="21"/>
        </w:rPr>
        <w:t>10</w:t>
      </w:r>
      <w:r w:rsidRPr="007B4ACE">
        <w:rPr>
          <w:rFonts w:ascii="Times New Roman" w:hAnsi="Times New Roman" w:cs="Times New Roman"/>
          <w:b/>
          <w:szCs w:val="21"/>
        </w:rPr>
        <w:t>.</w:t>
      </w:r>
      <w:r w:rsidRPr="007B4ACE">
        <w:rPr>
          <w:rFonts w:ascii="Times New Roman" w:hAnsi="Times New Roman" w:cs="Times New Roman"/>
          <w:szCs w:val="21"/>
        </w:rPr>
        <w:t xml:space="preserve"> Heavy-atom RMSDs as functions of simulation time</w:t>
      </w:r>
      <w:r w:rsidR="002C4561">
        <w:rPr>
          <w:rFonts w:ascii="Times New Roman" w:hAnsi="Times New Roman" w:cs="Times New Roman"/>
          <w:szCs w:val="21"/>
        </w:rPr>
        <w:t xml:space="preserve"> for </w:t>
      </w:r>
      <w:r w:rsidR="00135168">
        <w:rPr>
          <w:rFonts w:ascii="Times New Roman" w:hAnsi="Times New Roman" w:cs="Times New Roman"/>
          <w:szCs w:val="21"/>
        </w:rPr>
        <w:t>binding model of TIA1</w:t>
      </w:r>
      <w:r w:rsidR="00F6133D">
        <w:rPr>
          <w:rFonts w:ascii="Times New Roman" w:hAnsi="Times New Roman" w:cs="Times New Roman"/>
          <w:szCs w:val="21"/>
        </w:rPr>
        <w:t xml:space="preserve"> and </w:t>
      </w:r>
      <w:r w:rsidR="002C4561">
        <w:rPr>
          <w:rFonts w:ascii="Times New Roman" w:hAnsi="Times New Roman" w:cs="Times New Roman"/>
          <w:szCs w:val="21"/>
        </w:rPr>
        <w:t>SL3</w:t>
      </w:r>
      <w:r w:rsidR="003F0F80">
        <w:rPr>
          <w:rFonts w:ascii="Times New Roman" w:hAnsi="Times New Roman" w:cs="Times New Roman"/>
          <w:szCs w:val="21"/>
        </w:rPr>
        <w:t xml:space="preserve"> all C’s</w:t>
      </w:r>
      <w:r w:rsidR="002C4561">
        <w:rPr>
          <w:rFonts w:ascii="Times New Roman" w:hAnsi="Times New Roman" w:cs="Times New Roman"/>
          <w:szCs w:val="21"/>
        </w:rPr>
        <w:t xml:space="preserve"> variant</w:t>
      </w:r>
      <w:r w:rsidR="00B9693C">
        <w:rPr>
          <w:rFonts w:ascii="Times New Roman" w:hAnsi="Times New Roman" w:cs="Times New Roman"/>
          <w:szCs w:val="21"/>
        </w:rPr>
        <w:t>.</w:t>
      </w:r>
      <w:r w:rsidR="00135168">
        <w:rPr>
          <w:rFonts w:ascii="Times New Roman" w:hAnsi="Times New Roman" w:cs="Times New Roman"/>
          <w:szCs w:val="21"/>
        </w:rPr>
        <w:t xml:space="preserve"> </w:t>
      </w:r>
      <w:r w:rsidR="00D5744F">
        <w:rPr>
          <w:rFonts w:ascii="Times New Roman" w:hAnsi="Times New Roman" w:cs="Times New Roman"/>
          <w:szCs w:val="21"/>
        </w:rPr>
        <w:t xml:space="preserve">This all C’s variant replaces all nucleotides in the loop region of SL3 by </w:t>
      </w:r>
      <w:r w:rsidR="00D5744F" w:rsidRPr="00D5744F">
        <w:rPr>
          <w:rFonts w:ascii="Times New Roman" w:hAnsi="Times New Roman" w:cs="Times New Roman"/>
          <w:szCs w:val="21"/>
        </w:rPr>
        <w:t>cytosine</w:t>
      </w:r>
      <w:r w:rsidR="00D5744F">
        <w:rPr>
          <w:rFonts w:ascii="Times New Roman" w:hAnsi="Times New Roman" w:cs="Times New Roman"/>
          <w:szCs w:val="21"/>
        </w:rPr>
        <w:t>s (5’-</w:t>
      </w:r>
      <w:r w:rsidR="00D5744F" w:rsidRPr="00663A9B">
        <w:rPr>
          <w:rFonts w:ascii="Times New Roman" w:hAnsi="Times New Roman" w:cs="Times New Roman"/>
          <w:color w:val="FF0000"/>
          <w:szCs w:val="21"/>
        </w:rPr>
        <w:t>C</w:t>
      </w:r>
      <w:r w:rsidR="00D5744F" w:rsidRPr="00663A9B">
        <w:rPr>
          <w:rFonts w:ascii="Times New Roman" w:hAnsi="Times New Roman" w:cs="Times New Roman"/>
          <w:szCs w:val="21"/>
        </w:rPr>
        <w:t>GUUC</w:t>
      </w:r>
      <w:r w:rsidR="00D5744F" w:rsidRPr="00663A9B">
        <w:rPr>
          <w:rFonts w:ascii="Times New Roman" w:hAnsi="Times New Roman" w:cs="Times New Roman"/>
          <w:color w:val="FF0000"/>
          <w:szCs w:val="21"/>
        </w:rPr>
        <w:t>C</w:t>
      </w:r>
      <w:r w:rsidR="00D5744F">
        <w:rPr>
          <w:rFonts w:ascii="Times New Roman" w:hAnsi="Times New Roman" w:cs="Times New Roman"/>
          <w:szCs w:val="21"/>
        </w:rPr>
        <w:t>C</w:t>
      </w:r>
      <w:r w:rsidR="00D5744F" w:rsidRPr="00663A9B">
        <w:rPr>
          <w:rFonts w:ascii="Times New Roman" w:hAnsi="Times New Roman" w:cs="Times New Roman"/>
          <w:color w:val="FF0000"/>
          <w:szCs w:val="21"/>
        </w:rPr>
        <w:t>CCCC</w:t>
      </w:r>
      <w:r w:rsidR="00D5744F">
        <w:rPr>
          <w:rFonts w:ascii="Times New Roman" w:hAnsi="Times New Roman" w:cs="Times New Roman"/>
          <w:szCs w:val="21"/>
        </w:rPr>
        <w:t>C</w:t>
      </w:r>
      <w:r w:rsidR="00D5744F" w:rsidRPr="00663A9B">
        <w:rPr>
          <w:rFonts w:ascii="Times New Roman" w:hAnsi="Times New Roman" w:cs="Times New Roman"/>
          <w:szCs w:val="21"/>
        </w:rPr>
        <w:t>GAAC</w:t>
      </w:r>
      <w:r w:rsidR="00D5744F" w:rsidRPr="00663A9B">
        <w:rPr>
          <w:rFonts w:ascii="Times New Roman" w:hAnsi="Times New Roman" w:cs="Times New Roman"/>
          <w:color w:val="FF0000"/>
          <w:szCs w:val="21"/>
        </w:rPr>
        <w:t>CCCCC</w:t>
      </w:r>
      <w:r w:rsidR="00D5744F">
        <w:rPr>
          <w:rFonts w:ascii="Times New Roman" w:hAnsi="Times New Roman" w:cs="Times New Roman"/>
          <w:szCs w:val="21"/>
        </w:rPr>
        <w:t xml:space="preserve">-3’) and is thought to have </w:t>
      </w:r>
      <w:r w:rsidR="0027327E">
        <w:rPr>
          <w:rFonts w:ascii="Times New Roman" w:hAnsi="Times New Roman" w:cs="Times New Roman"/>
          <w:szCs w:val="21"/>
        </w:rPr>
        <w:t xml:space="preserve">a </w:t>
      </w:r>
      <w:r w:rsidR="00D5744F">
        <w:rPr>
          <w:rFonts w:ascii="Times New Roman" w:hAnsi="Times New Roman" w:cs="Times New Roman"/>
          <w:szCs w:val="21"/>
        </w:rPr>
        <w:t>much weaker binding ability to TIA1 protein</w:t>
      </w:r>
      <w:r w:rsidR="003E4835">
        <w:rPr>
          <w:rFonts w:ascii="Times New Roman" w:hAnsi="Times New Roman" w:cs="Times New Roman"/>
          <w:szCs w:val="21"/>
        </w:rPr>
        <w:t xml:space="preserve"> than wild</w:t>
      </w:r>
      <w:r w:rsidR="0027327E">
        <w:rPr>
          <w:rFonts w:ascii="Times New Roman" w:hAnsi="Times New Roman" w:cs="Times New Roman"/>
          <w:szCs w:val="21"/>
        </w:rPr>
        <w:t>-</w:t>
      </w:r>
      <w:r w:rsidR="003E4835">
        <w:rPr>
          <w:rFonts w:ascii="Times New Roman" w:hAnsi="Times New Roman" w:cs="Times New Roman"/>
          <w:szCs w:val="21"/>
        </w:rPr>
        <w:t>type SL3 RNA element</w:t>
      </w:r>
      <w:r w:rsidR="00D5744F">
        <w:rPr>
          <w:rFonts w:ascii="Times New Roman" w:hAnsi="Times New Roman" w:cs="Times New Roman"/>
          <w:szCs w:val="21"/>
        </w:rPr>
        <w:t xml:space="preserve">. </w:t>
      </w:r>
      <w:r w:rsidR="003E4835">
        <w:rPr>
          <w:rFonts w:ascii="Times New Roman" w:hAnsi="Times New Roman" w:cs="Times New Roman"/>
          <w:szCs w:val="21"/>
        </w:rPr>
        <w:t>Three independent runs were performed.</w:t>
      </w:r>
    </w:p>
    <w:p w14:paraId="7044CCC6" w14:textId="77777777" w:rsidR="00D5744F" w:rsidRDefault="00D5744F" w:rsidP="00B664AE"/>
    <w:p w14:paraId="7F4123C3" w14:textId="1F014C3B" w:rsidR="00E777F6" w:rsidRDefault="00E777F6" w:rsidP="00E777F6">
      <w:pPr>
        <w:jc w:val="center"/>
      </w:pPr>
      <w:r>
        <w:rPr>
          <w:rFonts w:hint="eastAsia"/>
          <w:noProof/>
        </w:rPr>
        <w:lastRenderedPageBreak/>
        <w:drawing>
          <wp:inline distT="0" distB="0" distL="0" distR="0" wp14:anchorId="5A80B398" wp14:editId="4804918D">
            <wp:extent cx="2654780" cy="3694034"/>
            <wp:effectExtent l="0" t="0" r="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 S9.tif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6562" cy="3738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632C0" w14:textId="642AC083" w:rsidR="00E777F6" w:rsidRDefault="002B397C" w:rsidP="002B397C">
      <w:pPr>
        <w:rPr>
          <w:rFonts w:ascii="Times New Roman" w:hAnsi="Times New Roman" w:cs="Times New Roman"/>
          <w:szCs w:val="21"/>
        </w:rPr>
      </w:pPr>
      <w:r w:rsidRPr="007B4ACE">
        <w:rPr>
          <w:rFonts w:ascii="Times New Roman" w:hAnsi="Times New Roman" w:cs="Times New Roman"/>
          <w:b/>
          <w:szCs w:val="21"/>
        </w:rPr>
        <w:t>Figure S</w:t>
      </w:r>
      <w:r>
        <w:rPr>
          <w:rFonts w:ascii="Times New Roman" w:hAnsi="Times New Roman" w:cs="Times New Roman"/>
          <w:b/>
          <w:szCs w:val="21"/>
        </w:rPr>
        <w:t>11</w:t>
      </w:r>
      <w:r w:rsidRPr="007B4ACE">
        <w:rPr>
          <w:rFonts w:ascii="Times New Roman" w:hAnsi="Times New Roman" w:cs="Times New Roman"/>
          <w:b/>
          <w:szCs w:val="21"/>
        </w:rPr>
        <w:t>.</w:t>
      </w:r>
      <w:r w:rsidRPr="007B4ACE">
        <w:rPr>
          <w:rFonts w:ascii="Times New Roman" w:hAnsi="Times New Roman" w:cs="Times New Roman"/>
          <w:szCs w:val="21"/>
        </w:rPr>
        <w:t xml:space="preserve"> </w:t>
      </w:r>
      <w:r w:rsidR="00C57C9B">
        <w:rPr>
          <w:rFonts w:ascii="Times New Roman" w:hAnsi="Times New Roman" w:cs="Times New Roman"/>
          <w:szCs w:val="21"/>
        </w:rPr>
        <w:t>Comparison of 3D structures of SL3 RNA element in</w:t>
      </w:r>
      <w:r w:rsidR="00BF6C7B">
        <w:rPr>
          <w:rFonts w:ascii="Times New Roman" w:hAnsi="Times New Roman" w:cs="Times New Roman"/>
          <w:szCs w:val="21"/>
        </w:rPr>
        <w:t xml:space="preserve"> the</w:t>
      </w:r>
      <w:r w:rsidR="00C57C9B">
        <w:rPr>
          <w:rFonts w:ascii="Times New Roman" w:hAnsi="Times New Roman" w:cs="Times New Roman"/>
          <w:szCs w:val="21"/>
        </w:rPr>
        <w:t xml:space="preserve"> bound (complexed with TIA1) and free states.</w:t>
      </w:r>
      <w:r w:rsidR="00BF6C7B">
        <w:rPr>
          <w:rFonts w:ascii="Times New Roman" w:hAnsi="Times New Roman" w:cs="Times New Roman"/>
          <w:szCs w:val="21"/>
        </w:rPr>
        <w:t xml:space="preserve"> </w:t>
      </w:r>
      <w:r w:rsidR="00604994">
        <w:rPr>
          <w:rFonts w:ascii="Times New Roman" w:hAnsi="Times New Roman" w:cs="Times New Roman"/>
          <w:szCs w:val="21"/>
        </w:rPr>
        <w:t xml:space="preserve">The heavy-atom RMSD between two conformations is 6.0 </w:t>
      </w:r>
      <w:r w:rsidR="00604994" w:rsidRPr="00604994">
        <w:rPr>
          <w:rFonts w:ascii="Times New Roman" w:hAnsi="Times New Roman" w:cs="Times New Roman" w:hint="eastAsia"/>
          <w:szCs w:val="21"/>
        </w:rPr>
        <w:t>Å</w:t>
      </w:r>
      <w:r w:rsidR="00604994">
        <w:rPr>
          <w:rFonts w:ascii="Times New Roman" w:hAnsi="Times New Roman" w:cs="Times New Roman"/>
          <w:szCs w:val="21"/>
        </w:rPr>
        <w:t>.</w:t>
      </w:r>
    </w:p>
    <w:p w14:paraId="6F0D2E83" w14:textId="77777777" w:rsidR="00D01254" w:rsidRDefault="00D01254" w:rsidP="002B397C">
      <w:pPr>
        <w:sectPr w:rsidR="00D0125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E11304B" w14:textId="52AFA095" w:rsidR="00E777F6" w:rsidRDefault="0036577F" w:rsidP="00E777F6">
      <w:pPr>
        <w:jc w:val="center"/>
      </w:pPr>
      <w:r>
        <w:rPr>
          <w:noProof/>
        </w:rPr>
        <w:lastRenderedPageBreak/>
        <w:drawing>
          <wp:inline distT="0" distB="0" distL="0" distR="0" wp14:anchorId="36B0473A" wp14:editId="5C1706F5">
            <wp:extent cx="5274310" cy="4152900"/>
            <wp:effectExtent l="0" t="0" r="254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ig S12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FE3B8C" w14:textId="6A93A467" w:rsidR="00E777F6" w:rsidRDefault="00ED32D8" w:rsidP="008C603C">
      <w:r w:rsidRPr="0036577F">
        <w:rPr>
          <w:rFonts w:ascii="Times New Roman" w:hAnsi="Times New Roman" w:cs="Times New Roman"/>
          <w:b/>
          <w:szCs w:val="21"/>
        </w:rPr>
        <w:t>Figure S</w:t>
      </w:r>
      <w:r w:rsidR="007D6347" w:rsidRPr="0036577F">
        <w:rPr>
          <w:rFonts w:ascii="Times New Roman" w:hAnsi="Times New Roman" w:cs="Times New Roman"/>
          <w:b/>
          <w:szCs w:val="21"/>
        </w:rPr>
        <w:t>12</w:t>
      </w:r>
      <w:r w:rsidRPr="0036577F">
        <w:rPr>
          <w:rFonts w:ascii="Times New Roman" w:hAnsi="Times New Roman" w:cs="Times New Roman"/>
          <w:b/>
          <w:szCs w:val="21"/>
        </w:rPr>
        <w:t>.</w:t>
      </w:r>
      <w:r w:rsidR="0036577F">
        <w:rPr>
          <w:rFonts w:ascii="Times New Roman" w:hAnsi="Times New Roman" w:cs="Times New Roman" w:hint="eastAsia"/>
          <w:b/>
          <w:szCs w:val="21"/>
        </w:rPr>
        <w:t xml:space="preserve"> </w:t>
      </w:r>
      <w:r w:rsidR="005A785E" w:rsidRPr="003D0A67">
        <w:rPr>
          <w:rFonts w:ascii="Times New Roman" w:hAnsi="Times New Roman" w:cs="Times New Roman"/>
        </w:rPr>
        <w:t>The b</w:t>
      </w:r>
      <w:r w:rsidR="00F256AF" w:rsidRPr="00F256AF">
        <w:rPr>
          <w:rFonts w:ascii="Times New Roman" w:hAnsi="Times New Roman" w:cs="Times New Roman"/>
        </w:rPr>
        <w:t xml:space="preserve">inding curves of TIA1 </w:t>
      </w:r>
      <w:r w:rsidR="00F256AF">
        <w:rPr>
          <w:rFonts w:ascii="Times New Roman" w:hAnsi="Times New Roman" w:cs="Times New Roman"/>
        </w:rPr>
        <w:t>to</w:t>
      </w:r>
      <w:r w:rsidR="005A785E" w:rsidRPr="003D0A67">
        <w:rPr>
          <w:rFonts w:ascii="Times New Roman" w:hAnsi="Times New Roman" w:cs="Times New Roman"/>
        </w:rPr>
        <w:t xml:space="preserve"> </w:t>
      </w:r>
      <w:r w:rsidR="00F256AF">
        <w:rPr>
          <w:rFonts w:ascii="Times New Roman" w:hAnsi="Times New Roman" w:cs="Times New Roman"/>
        </w:rPr>
        <w:t>single</w:t>
      </w:r>
      <w:r w:rsidR="00AD764E">
        <w:rPr>
          <w:rFonts w:ascii="Times New Roman" w:hAnsi="Times New Roman" w:cs="Times New Roman"/>
        </w:rPr>
        <w:t xml:space="preserve">-nucleotide </w:t>
      </w:r>
      <w:r w:rsidR="00776215">
        <w:rPr>
          <w:rFonts w:ascii="Times New Roman" w:hAnsi="Times New Roman" w:cs="Times New Roman"/>
        </w:rPr>
        <w:t>mutated variants of SL3 RNA</w:t>
      </w:r>
      <w:r w:rsidR="00EB0871">
        <w:rPr>
          <w:rFonts w:ascii="Times New Roman" w:hAnsi="Times New Roman" w:cs="Times New Roman"/>
        </w:rPr>
        <w:t>s</w:t>
      </w:r>
      <w:r w:rsidR="00F256AF">
        <w:rPr>
          <w:rFonts w:ascii="Times New Roman" w:hAnsi="Times New Roman" w:cs="Times New Roman"/>
        </w:rPr>
        <w:t xml:space="preserve">. </w:t>
      </w:r>
      <w:r w:rsidR="00F256AF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="00F256AF" w:rsidRPr="005A2BAC">
        <w:rPr>
          <w:rFonts w:ascii="Times New Roman" w:hAnsi="Times New Roman" w:cs="Times New Roman"/>
          <w:i/>
          <w:sz w:val="24"/>
          <w:szCs w:val="24"/>
        </w:rPr>
        <w:t>K</w:t>
      </w:r>
      <w:r w:rsidR="00F256AF" w:rsidRPr="005A2BAC">
        <w:rPr>
          <w:rFonts w:ascii="Times New Roman" w:hAnsi="Times New Roman" w:cs="Times New Roman"/>
          <w:sz w:val="24"/>
          <w:szCs w:val="24"/>
          <w:vertAlign w:val="subscript"/>
        </w:rPr>
        <w:t>d</w:t>
      </w:r>
      <w:proofErr w:type="spellEnd"/>
      <w:r w:rsidR="00F256AF">
        <w:rPr>
          <w:rFonts w:ascii="Times New Roman" w:hAnsi="Times New Roman" w:cs="Times New Roman"/>
          <w:sz w:val="24"/>
          <w:szCs w:val="24"/>
        </w:rPr>
        <w:t xml:space="preserve"> values were calculated from the EMSA image quantification with </w:t>
      </w:r>
      <w:proofErr w:type="spellStart"/>
      <w:r w:rsidR="00F256AF">
        <w:rPr>
          <w:rFonts w:ascii="Times New Roman" w:hAnsi="Times New Roman" w:cs="Times New Roman"/>
          <w:sz w:val="24"/>
          <w:szCs w:val="24"/>
        </w:rPr>
        <w:t>s.d.</w:t>
      </w:r>
      <w:proofErr w:type="spellEnd"/>
      <w:r w:rsidR="00F256AF">
        <w:rPr>
          <w:rFonts w:ascii="Times New Roman" w:hAnsi="Times New Roman" w:cs="Times New Roman"/>
          <w:sz w:val="24"/>
          <w:szCs w:val="24"/>
        </w:rPr>
        <w:t xml:space="preserve"> from three experiments. </w:t>
      </w:r>
      <w:r w:rsidR="007138DD">
        <w:rPr>
          <w:noProof/>
        </w:rPr>
        <w:lastRenderedPageBreak/>
        <w:drawing>
          <wp:inline distT="0" distB="0" distL="0" distR="0" wp14:anchorId="27837C82" wp14:editId="32AEA199">
            <wp:extent cx="5274310" cy="433070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ig S1xy.tif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3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6F59A3" w14:textId="5D5A0F45" w:rsidR="007138DD" w:rsidRDefault="007138DD" w:rsidP="008C603C">
      <w:r w:rsidRPr="007B4ACE">
        <w:rPr>
          <w:rFonts w:ascii="Times New Roman" w:hAnsi="Times New Roman" w:cs="Times New Roman"/>
          <w:b/>
          <w:szCs w:val="21"/>
        </w:rPr>
        <w:t>Figure S</w:t>
      </w:r>
      <w:r>
        <w:rPr>
          <w:rFonts w:ascii="Times New Roman" w:hAnsi="Times New Roman" w:cs="Times New Roman"/>
          <w:b/>
          <w:szCs w:val="21"/>
        </w:rPr>
        <w:t>13</w:t>
      </w:r>
      <w:r w:rsidRPr="007B4ACE">
        <w:rPr>
          <w:rFonts w:ascii="Times New Roman" w:hAnsi="Times New Roman" w:cs="Times New Roman"/>
          <w:b/>
          <w:szCs w:val="21"/>
        </w:rPr>
        <w:t>.</w:t>
      </w:r>
      <w:r w:rsidRPr="007B4ACE"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Distances of listed atom pairs as functions of simulation time. A</w:t>
      </w:r>
      <w:r w:rsidR="005C04ED">
        <w:rPr>
          <w:rFonts w:ascii="Times New Roman" w:hAnsi="Times New Roman" w:cs="Times New Roman"/>
          <w:szCs w:val="21"/>
        </w:rPr>
        <w:t xml:space="preserve"> stable</w:t>
      </w:r>
      <w:r>
        <w:rPr>
          <w:rFonts w:ascii="Times New Roman" w:hAnsi="Times New Roman" w:cs="Times New Roman"/>
          <w:szCs w:val="21"/>
        </w:rPr>
        <w:t xml:space="preserve"> hydrogen bond is formed between SL3</w:t>
      </w:r>
      <w:r w:rsidRPr="007138DD">
        <w:rPr>
          <w:rFonts w:ascii="Times New Roman" w:hAnsi="Times New Roman" w:cs="Times New Roman"/>
          <w:szCs w:val="21"/>
        </w:rPr>
        <w:t xml:space="preserve"> </w:t>
      </w:r>
      <w:r w:rsidR="00870FFD">
        <w:rPr>
          <w:rFonts w:ascii="Times New Roman" w:hAnsi="Times New Roman" w:cs="Times New Roman"/>
          <w:szCs w:val="21"/>
        </w:rPr>
        <w:t>U</w:t>
      </w:r>
      <w:r>
        <w:rPr>
          <w:rFonts w:ascii="Times New Roman" w:hAnsi="Times New Roman" w:cs="Times New Roman"/>
          <w:szCs w:val="21"/>
        </w:rPr>
        <w:t>68 variant and TIA1 Arg233 residue</w:t>
      </w:r>
      <w:r w:rsidR="00870FFD">
        <w:rPr>
          <w:rFonts w:ascii="Times New Roman" w:hAnsi="Times New Roman" w:cs="Times New Roman"/>
          <w:szCs w:val="21"/>
        </w:rPr>
        <w:t>, while pair distance between wild</w:t>
      </w:r>
      <w:r w:rsidR="00EB0871">
        <w:rPr>
          <w:rFonts w:ascii="Times New Roman" w:hAnsi="Times New Roman" w:cs="Times New Roman"/>
          <w:szCs w:val="21"/>
        </w:rPr>
        <w:t>-</w:t>
      </w:r>
      <w:r w:rsidR="00870FFD">
        <w:rPr>
          <w:rFonts w:ascii="Times New Roman" w:hAnsi="Times New Roman" w:cs="Times New Roman"/>
          <w:szCs w:val="21"/>
        </w:rPr>
        <w:t xml:space="preserve">type </w:t>
      </w:r>
      <w:r w:rsidR="00DB7FDC">
        <w:rPr>
          <w:rFonts w:ascii="Times New Roman" w:hAnsi="Times New Roman" w:cs="Times New Roman"/>
          <w:szCs w:val="21"/>
        </w:rPr>
        <w:t xml:space="preserve">SL3 </w:t>
      </w:r>
      <w:r w:rsidR="00870FFD">
        <w:rPr>
          <w:rFonts w:ascii="Times New Roman" w:hAnsi="Times New Roman" w:cs="Times New Roman"/>
          <w:szCs w:val="21"/>
        </w:rPr>
        <w:t xml:space="preserve">A68 nucleotide and </w:t>
      </w:r>
      <w:r w:rsidR="00DB7FDC">
        <w:rPr>
          <w:rFonts w:ascii="Times New Roman" w:hAnsi="Times New Roman" w:cs="Times New Roman"/>
          <w:szCs w:val="21"/>
        </w:rPr>
        <w:t>TIA1 Arg233 residue is too long to form hydrogen bond</w:t>
      </w:r>
      <w:r>
        <w:rPr>
          <w:rFonts w:ascii="Times New Roman" w:hAnsi="Times New Roman" w:cs="Times New Roman"/>
          <w:szCs w:val="21"/>
        </w:rPr>
        <w:t xml:space="preserve">.  </w:t>
      </w:r>
    </w:p>
    <w:sectPr w:rsidR="007138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CACB6C" w16cex:dateUtc="2022-09-13T01:27:00Z"/>
</w16cex:commentsExtensible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AE50DD" w14:textId="77777777" w:rsidR="006D65FB" w:rsidRDefault="006D65FB" w:rsidP="00D51687">
      <w:r>
        <w:separator/>
      </w:r>
    </w:p>
  </w:endnote>
  <w:endnote w:type="continuationSeparator" w:id="0">
    <w:p w14:paraId="7804E5CB" w14:textId="77777777" w:rsidR="006D65FB" w:rsidRDefault="006D65FB" w:rsidP="00D516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BE153D" w14:textId="77777777" w:rsidR="006D65FB" w:rsidRDefault="006D65FB" w:rsidP="00D51687">
      <w:r>
        <w:separator/>
      </w:r>
    </w:p>
  </w:footnote>
  <w:footnote w:type="continuationSeparator" w:id="0">
    <w:p w14:paraId="6A83D6F1" w14:textId="77777777" w:rsidR="006D65FB" w:rsidRDefault="006D65FB" w:rsidP="00D516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2610"/>
    <w:rsid w:val="00003534"/>
    <w:rsid w:val="00004716"/>
    <w:rsid w:val="000126E5"/>
    <w:rsid w:val="00016A27"/>
    <w:rsid w:val="00064A85"/>
    <w:rsid w:val="00075EEB"/>
    <w:rsid w:val="00087407"/>
    <w:rsid w:val="000A56F8"/>
    <w:rsid w:val="000C308E"/>
    <w:rsid w:val="000D67DC"/>
    <w:rsid w:val="000E697F"/>
    <w:rsid w:val="00135168"/>
    <w:rsid w:val="00137E0F"/>
    <w:rsid w:val="00224990"/>
    <w:rsid w:val="00240628"/>
    <w:rsid w:val="00242B37"/>
    <w:rsid w:val="00243361"/>
    <w:rsid w:val="00243DDE"/>
    <w:rsid w:val="00260C83"/>
    <w:rsid w:val="0027327E"/>
    <w:rsid w:val="00273DD5"/>
    <w:rsid w:val="002B0386"/>
    <w:rsid w:val="002B397C"/>
    <w:rsid w:val="002C4561"/>
    <w:rsid w:val="0036577F"/>
    <w:rsid w:val="00397BC9"/>
    <w:rsid w:val="003D0A67"/>
    <w:rsid w:val="003D2740"/>
    <w:rsid w:val="003E4835"/>
    <w:rsid w:val="003E5059"/>
    <w:rsid w:val="003F0F80"/>
    <w:rsid w:val="0042234E"/>
    <w:rsid w:val="00431FE9"/>
    <w:rsid w:val="00436217"/>
    <w:rsid w:val="00452494"/>
    <w:rsid w:val="004646FF"/>
    <w:rsid w:val="00472C91"/>
    <w:rsid w:val="004A64BD"/>
    <w:rsid w:val="005209CC"/>
    <w:rsid w:val="00522610"/>
    <w:rsid w:val="005458EC"/>
    <w:rsid w:val="00545EAE"/>
    <w:rsid w:val="005503E0"/>
    <w:rsid w:val="005526A9"/>
    <w:rsid w:val="005568EC"/>
    <w:rsid w:val="0056379C"/>
    <w:rsid w:val="005A3FF3"/>
    <w:rsid w:val="005A4016"/>
    <w:rsid w:val="005A5C80"/>
    <w:rsid w:val="005A76A1"/>
    <w:rsid w:val="005A785E"/>
    <w:rsid w:val="005C04ED"/>
    <w:rsid w:val="00602B1C"/>
    <w:rsid w:val="00604994"/>
    <w:rsid w:val="00611401"/>
    <w:rsid w:val="00621A9D"/>
    <w:rsid w:val="00657B2A"/>
    <w:rsid w:val="00663A9B"/>
    <w:rsid w:val="0067657E"/>
    <w:rsid w:val="00685E9A"/>
    <w:rsid w:val="006C1B41"/>
    <w:rsid w:val="006D65FB"/>
    <w:rsid w:val="006D7A3D"/>
    <w:rsid w:val="00701494"/>
    <w:rsid w:val="007138DD"/>
    <w:rsid w:val="007608A5"/>
    <w:rsid w:val="00775311"/>
    <w:rsid w:val="00776215"/>
    <w:rsid w:val="0078567B"/>
    <w:rsid w:val="00786553"/>
    <w:rsid w:val="007B0B58"/>
    <w:rsid w:val="007B4ACE"/>
    <w:rsid w:val="007D6347"/>
    <w:rsid w:val="007E23B8"/>
    <w:rsid w:val="008128F4"/>
    <w:rsid w:val="008239CE"/>
    <w:rsid w:val="008452B6"/>
    <w:rsid w:val="00870FFD"/>
    <w:rsid w:val="008B6858"/>
    <w:rsid w:val="008C603C"/>
    <w:rsid w:val="00905835"/>
    <w:rsid w:val="00906B0F"/>
    <w:rsid w:val="00944330"/>
    <w:rsid w:val="009657DC"/>
    <w:rsid w:val="00A119DE"/>
    <w:rsid w:val="00A158AC"/>
    <w:rsid w:val="00A25B85"/>
    <w:rsid w:val="00A434FE"/>
    <w:rsid w:val="00A751FC"/>
    <w:rsid w:val="00A842F6"/>
    <w:rsid w:val="00A908CC"/>
    <w:rsid w:val="00A90CF0"/>
    <w:rsid w:val="00A963F2"/>
    <w:rsid w:val="00AC4327"/>
    <w:rsid w:val="00AD764E"/>
    <w:rsid w:val="00AF0DC8"/>
    <w:rsid w:val="00B1030B"/>
    <w:rsid w:val="00B42741"/>
    <w:rsid w:val="00B664AE"/>
    <w:rsid w:val="00B80719"/>
    <w:rsid w:val="00B9693C"/>
    <w:rsid w:val="00BA6519"/>
    <w:rsid w:val="00BC1F7D"/>
    <w:rsid w:val="00BC36D6"/>
    <w:rsid w:val="00BF6C7B"/>
    <w:rsid w:val="00C53851"/>
    <w:rsid w:val="00C57C9B"/>
    <w:rsid w:val="00C748C7"/>
    <w:rsid w:val="00D01254"/>
    <w:rsid w:val="00D024F5"/>
    <w:rsid w:val="00D06ACC"/>
    <w:rsid w:val="00D42628"/>
    <w:rsid w:val="00D51687"/>
    <w:rsid w:val="00D5744F"/>
    <w:rsid w:val="00D83FBC"/>
    <w:rsid w:val="00DB7FDC"/>
    <w:rsid w:val="00DC7161"/>
    <w:rsid w:val="00E235D2"/>
    <w:rsid w:val="00E45437"/>
    <w:rsid w:val="00E51D63"/>
    <w:rsid w:val="00E569F8"/>
    <w:rsid w:val="00E61628"/>
    <w:rsid w:val="00E777F6"/>
    <w:rsid w:val="00EB0871"/>
    <w:rsid w:val="00ED32D8"/>
    <w:rsid w:val="00EF7922"/>
    <w:rsid w:val="00F22319"/>
    <w:rsid w:val="00F256AF"/>
    <w:rsid w:val="00F6133D"/>
    <w:rsid w:val="00FA6C42"/>
    <w:rsid w:val="00FE6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1970CE"/>
  <w15:chartTrackingRefBased/>
  <w15:docId w15:val="{7ADD2CEF-9C66-4981-B1B4-5694D8AAD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16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168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16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1687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7E23B8"/>
    <w:rPr>
      <w:rFonts w:ascii="Microsoft YaHei UI" w:eastAsia="Microsoft YaHei UI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7E23B8"/>
    <w:rPr>
      <w:rFonts w:ascii="Microsoft YaHei UI" w:eastAsia="Microsoft YaHei UI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3E5059"/>
    <w:rPr>
      <w:sz w:val="16"/>
      <w:szCs w:val="16"/>
    </w:rPr>
  </w:style>
  <w:style w:type="paragraph" w:styleId="aa">
    <w:name w:val="annotation text"/>
    <w:basedOn w:val="a"/>
    <w:link w:val="ab"/>
    <w:uiPriority w:val="99"/>
    <w:semiHidden/>
    <w:unhideWhenUsed/>
    <w:rsid w:val="003E5059"/>
    <w:rPr>
      <w:sz w:val="20"/>
      <w:szCs w:val="20"/>
    </w:rPr>
  </w:style>
  <w:style w:type="character" w:customStyle="1" w:styleId="ab">
    <w:name w:val="批注文字 字符"/>
    <w:basedOn w:val="a0"/>
    <w:link w:val="aa"/>
    <w:uiPriority w:val="99"/>
    <w:semiHidden/>
    <w:rsid w:val="003E5059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3E5059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3E5059"/>
    <w:rPr>
      <w:b/>
      <w:bCs/>
      <w:sz w:val="20"/>
      <w:szCs w:val="20"/>
    </w:rPr>
  </w:style>
  <w:style w:type="paragraph" w:styleId="ae">
    <w:name w:val="Revision"/>
    <w:hidden/>
    <w:uiPriority w:val="99"/>
    <w:semiHidden/>
    <w:rsid w:val="005A76A1"/>
  </w:style>
  <w:style w:type="character" w:styleId="af">
    <w:name w:val="Hyperlink"/>
    <w:basedOn w:val="a0"/>
    <w:uiPriority w:val="99"/>
    <w:unhideWhenUsed/>
    <w:rsid w:val="005A76A1"/>
    <w:rPr>
      <w:color w:val="0563C1" w:themeColor="hyperlink"/>
      <w:u w:val="single"/>
    </w:rPr>
  </w:style>
  <w:style w:type="table" w:styleId="af0">
    <w:name w:val="Table Grid"/>
    <w:basedOn w:val="a1"/>
    <w:uiPriority w:val="39"/>
    <w:rsid w:val="00B807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012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39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ngzhiye1@zju.edu.cn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tif"/><Relationship Id="rId3" Type="http://schemas.openxmlformats.org/officeDocument/2006/relationships/settings" Target="settings.xml"/><Relationship Id="rId21" Type="http://schemas.openxmlformats.org/officeDocument/2006/relationships/image" Target="media/image13.tif"/><Relationship Id="rId7" Type="http://schemas.openxmlformats.org/officeDocument/2006/relationships/hyperlink" Target="mailto:rhzhou@zju.edu.cn" TargetMode="External"/><Relationship Id="rId12" Type="http://schemas.openxmlformats.org/officeDocument/2006/relationships/image" Target="media/image4.jpeg"/><Relationship Id="rId17" Type="http://schemas.openxmlformats.org/officeDocument/2006/relationships/image" Target="media/image9.tif"/><Relationship Id="rId2" Type="http://schemas.openxmlformats.org/officeDocument/2006/relationships/styles" Target="styles.xml"/><Relationship Id="rId16" Type="http://schemas.openxmlformats.org/officeDocument/2006/relationships/image" Target="media/image8.tif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tiff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theme" Target="theme/theme1.xml"/><Relationship Id="rId10" Type="http://schemas.openxmlformats.org/officeDocument/2006/relationships/image" Target="media/image2.tiff"/><Relationship Id="rId19" Type="http://schemas.openxmlformats.org/officeDocument/2006/relationships/image" Target="media/image11.tif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image" Target="media/image6.jpeg"/><Relationship Id="rId22" Type="http://schemas.openxmlformats.org/officeDocument/2006/relationships/fontTable" Target="fontTable.xml"/><Relationship Id="rId27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78F041-2170-43FF-A4C6-B64FF89C1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618</TotalTime>
  <Pages>15</Pages>
  <Words>814</Words>
  <Characters>4644</Characters>
  <Application>Microsoft Office Word</Application>
  <DocSecurity>0</DocSecurity>
  <Lines>38</Lines>
  <Paragraphs>10</Paragraphs>
  <ScaleCrop>false</ScaleCrop>
  <Company/>
  <LinksUpToDate>false</LinksUpToDate>
  <CharactersWithSpaces>5448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Dong Zhang</dc:creator>
  <cp:keywords/>
  <dc:description/>
  <cp:lastModifiedBy>Dong Zhang</cp:lastModifiedBy>
  <cp:revision>144</cp:revision>
  <dcterms:created xsi:type="dcterms:W3CDTF">2022-07-15T07:24:00Z</dcterms:created>
  <dcterms:modified xsi:type="dcterms:W3CDTF">2022-09-20T03:53:00Z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45a716f9591d319412f0f988aba3904162b97c4fdd088e0ea8a2331cd948a856</vt:lpwstr>
  </property>
</Properties>
</file>