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445DE" w14:textId="3780D601" w:rsidR="00DB6E6B" w:rsidRPr="00000489" w:rsidRDefault="00000489" w:rsidP="0030526F">
      <w:pPr>
        <w:spacing w:line="480" w:lineRule="auto"/>
        <w:rPr>
          <w:b/>
          <w:bCs/>
        </w:rPr>
      </w:pPr>
      <w:r w:rsidRPr="00000489">
        <w:rPr>
          <w:rFonts w:hint="cs"/>
          <w:b/>
          <w:bCs/>
        </w:rPr>
        <w:t>S</w:t>
      </w:r>
      <w:r w:rsidRPr="00000489">
        <w:rPr>
          <w:b/>
          <w:bCs/>
        </w:rPr>
        <w:t>upplementary Tables</w:t>
      </w:r>
    </w:p>
    <w:p w14:paraId="38913218" w14:textId="77777777" w:rsidR="00000489" w:rsidRPr="00000489" w:rsidRDefault="00000489" w:rsidP="0030526F">
      <w:pPr>
        <w:spacing w:line="480" w:lineRule="auto"/>
        <w:rPr>
          <w:b/>
          <w:bCs/>
          <w:noProof/>
        </w:rPr>
      </w:pPr>
      <w:r w:rsidRPr="00000489">
        <w:rPr>
          <w:b/>
          <w:bCs/>
          <w:noProof/>
        </w:rPr>
        <w:t>Supplementary Table 1. Baseline characteristics without missing value imputation</w:t>
      </w:r>
    </w:p>
    <w:p w14:paraId="054F59BE" w14:textId="77777777" w:rsidR="0030526F" w:rsidRDefault="0030526F" w:rsidP="0030526F">
      <w:pPr>
        <w:spacing w:line="480" w:lineRule="auto"/>
      </w:pPr>
      <w:r>
        <w:t>Data are mean ± SD, median (IQR) or n (%).</w:t>
      </w:r>
    </w:p>
    <w:p w14:paraId="50327C07" w14:textId="77777777" w:rsidR="0030526F" w:rsidRDefault="0030526F" w:rsidP="0030526F">
      <w:pPr>
        <w:spacing w:line="480" w:lineRule="auto"/>
      </w:pPr>
      <w:r>
        <w:t xml:space="preserve">* BMI denotes body mass index, </w:t>
      </w:r>
      <w:r>
        <w:rPr>
          <w:rFonts w:hint="eastAsia"/>
        </w:rPr>
        <w:t xml:space="preserve">AF denotes paroxysmal atrial fibrillation, </w:t>
      </w:r>
      <w:r>
        <w:t>RAAS</w:t>
      </w:r>
      <w:r>
        <w:rPr>
          <w:rFonts w:hint="eastAsia"/>
        </w:rPr>
        <w:t xml:space="preserve"> </w:t>
      </w:r>
      <w:r>
        <w:t>denotes renin-angiotensin-aldosterone system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 xml:space="preserve">ERAF </w:t>
      </w:r>
      <w:r>
        <w:t>denotes</w:t>
      </w:r>
      <w:r>
        <w:rPr>
          <w:rFonts w:hint="eastAsia"/>
        </w:rPr>
        <w:t xml:space="preserve"> early recurrence of atrial fibrillation.</w:t>
      </w:r>
    </w:p>
    <w:p w14:paraId="3C02186D" w14:textId="77777777" w:rsidR="00000489" w:rsidRPr="00000489" w:rsidRDefault="00000489" w:rsidP="0030526F">
      <w:pPr>
        <w:spacing w:line="480" w:lineRule="auto"/>
        <w:rPr>
          <w:b/>
          <w:bCs/>
        </w:rPr>
      </w:pPr>
      <w:r w:rsidRPr="00000489">
        <w:rPr>
          <w:b/>
          <w:bCs/>
        </w:rPr>
        <w:t xml:space="preserve">Supplementary </w:t>
      </w:r>
      <w:r w:rsidRPr="00000489">
        <w:rPr>
          <w:rFonts w:hint="eastAsia"/>
          <w:b/>
          <w:bCs/>
        </w:rPr>
        <w:t>T</w:t>
      </w:r>
      <w:r w:rsidRPr="00000489">
        <w:rPr>
          <w:b/>
          <w:bCs/>
        </w:rPr>
        <w:t>able 2. The name of hyperparameters and their appropriate values</w:t>
      </w:r>
    </w:p>
    <w:p w14:paraId="0C8BD4FA" w14:textId="77777777" w:rsidR="00000489" w:rsidRPr="007F143C" w:rsidRDefault="00000489" w:rsidP="0030526F">
      <w:pPr>
        <w:spacing w:line="480" w:lineRule="auto"/>
      </w:pPr>
      <w:r w:rsidRPr="007F143C">
        <w:t>Hyperparameter “random_state” was defined as custom.</w:t>
      </w:r>
    </w:p>
    <w:p w14:paraId="7F382CE5" w14:textId="77777777" w:rsidR="00000489" w:rsidRPr="00000489" w:rsidRDefault="00000489" w:rsidP="0030526F">
      <w:pPr>
        <w:spacing w:line="480" w:lineRule="auto"/>
        <w:rPr>
          <w:b/>
          <w:bCs/>
        </w:rPr>
      </w:pPr>
      <w:r w:rsidRPr="00000489">
        <w:rPr>
          <w:b/>
          <w:bCs/>
        </w:rPr>
        <w:t>Supplementary Table 3. Thresholds determination</w:t>
      </w:r>
    </w:p>
    <w:p w14:paraId="632A07AA" w14:textId="77777777" w:rsidR="00000489" w:rsidRDefault="00000489" w:rsidP="0030526F">
      <w:pPr>
        <w:spacing w:line="480" w:lineRule="auto"/>
      </w:pPr>
      <w:r>
        <w:rPr>
          <w:rFonts w:hint="eastAsia"/>
        </w:rPr>
        <w:t>A</w:t>
      </w:r>
      <w:r>
        <w:t>F indicates atrial fibrillation.</w:t>
      </w:r>
    </w:p>
    <w:p w14:paraId="2FB98F15" w14:textId="77777777" w:rsidR="00000489" w:rsidRPr="00000489" w:rsidRDefault="00000489" w:rsidP="0030526F">
      <w:pPr>
        <w:spacing w:line="480" w:lineRule="auto"/>
        <w:rPr>
          <w:b/>
          <w:bCs/>
          <w:noProof/>
        </w:rPr>
      </w:pPr>
      <w:r w:rsidRPr="00000489">
        <w:rPr>
          <w:b/>
          <w:bCs/>
          <w:noProof/>
        </w:rPr>
        <w:t xml:space="preserve">Supplementary Table 4. Univariable Cox proportional hazard regression </w:t>
      </w:r>
      <w:r w:rsidRPr="00000489">
        <w:rPr>
          <w:rFonts w:hint="eastAsia"/>
          <w:b/>
          <w:bCs/>
          <w:noProof/>
        </w:rPr>
        <w:t>in</w:t>
      </w:r>
      <w:r w:rsidRPr="00000489">
        <w:rPr>
          <w:b/>
          <w:bCs/>
          <w:noProof/>
        </w:rPr>
        <w:t xml:space="preserve"> </w:t>
      </w:r>
      <w:r w:rsidRPr="00000489">
        <w:rPr>
          <w:rFonts w:hint="eastAsia"/>
          <w:b/>
          <w:bCs/>
          <w:noProof/>
        </w:rPr>
        <w:t>training</w:t>
      </w:r>
      <w:r w:rsidRPr="00000489">
        <w:rPr>
          <w:b/>
          <w:bCs/>
          <w:noProof/>
        </w:rPr>
        <w:t xml:space="preserve"> </w:t>
      </w:r>
      <w:r w:rsidRPr="00000489">
        <w:rPr>
          <w:rFonts w:hint="eastAsia"/>
          <w:b/>
          <w:bCs/>
          <w:noProof/>
        </w:rPr>
        <w:t>cohort</w:t>
      </w:r>
    </w:p>
    <w:p w14:paraId="4383885B" w14:textId="77777777" w:rsidR="0030526F" w:rsidRDefault="0030526F" w:rsidP="0030526F">
      <w:pPr>
        <w:spacing w:line="480" w:lineRule="auto"/>
      </w:pPr>
      <w:r>
        <w:t xml:space="preserve">* BMI denotes body mass index, </w:t>
      </w:r>
      <w:r>
        <w:rPr>
          <w:rFonts w:hint="eastAsia"/>
        </w:rPr>
        <w:t xml:space="preserve">AF denotes paroxysmal atrial fibrillation, </w:t>
      </w:r>
      <w:r>
        <w:t>RAAS</w:t>
      </w:r>
      <w:r>
        <w:rPr>
          <w:rFonts w:hint="eastAsia"/>
        </w:rPr>
        <w:t xml:space="preserve"> </w:t>
      </w:r>
      <w:r>
        <w:t>denotes renin-angiotensin-aldosterone system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 xml:space="preserve">ERAF </w:t>
      </w:r>
      <w:r>
        <w:t>denotes</w:t>
      </w:r>
      <w:r>
        <w:rPr>
          <w:rFonts w:hint="eastAsia"/>
        </w:rPr>
        <w:t xml:space="preserve"> early recurrence of atrial fibrillation.</w:t>
      </w:r>
    </w:p>
    <w:p w14:paraId="2F343BB3" w14:textId="77777777" w:rsidR="00000489" w:rsidRPr="00000489" w:rsidRDefault="00000489" w:rsidP="0030526F">
      <w:pPr>
        <w:spacing w:line="480" w:lineRule="auto"/>
        <w:rPr>
          <w:b/>
          <w:bCs/>
        </w:rPr>
      </w:pPr>
      <w:r w:rsidRPr="00000489">
        <w:rPr>
          <w:b/>
          <w:bCs/>
        </w:rPr>
        <w:t xml:space="preserve">Supplementary Table 5. Multivariable Cox proportional hazard regression </w:t>
      </w:r>
      <w:r w:rsidRPr="00000489">
        <w:rPr>
          <w:rFonts w:hint="eastAsia"/>
          <w:b/>
          <w:bCs/>
        </w:rPr>
        <w:t>in</w:t>
      </w:r>
      <w:r w:rsidRPr="00000489">
        <w:rPr>
          <w:b/>
          <w:bCs/>
        </w:rPr>
        <w:t xml:space="preserve"> training cohort</w:t>
      </w:r>
    </w:p>
    <w:p w14:paraId="08063BA1" w14:textId="798EB326" w:rsidR="00000489" w:rsidRDefault="0030526F" w:rsidP="0030526F">
      <w:pPr>
        <w:spacing w:line="480" w:lineRule="auto"/>
      </w:pPr>
      <w:r w:rsidRPr="0030526F">
        <w:t>* AF denotes paroxysmal atrial fibrillation, ERAF denotes early recurrence of atrial fibrillation.</w:t>
      </w:r>
    </w:p>
    <w:p w14:paraId="24E8F61E" w14:textId="77777777" w:rsidR="00000489" w:rsidRPr="00000489" w:rsidRDefault="00000489" w:rsidP="0030526F">
      <w:pPr>
        <w:tabs>
          <w:tab w:val="left" w:pos="1385"/>
        </w:tabs>
        <w:spacing w:line="480" w:lineRule="auto"/>
        <w:rPr>
          <w:rStyle w:val="a7"/>
          <w:szCs w:val="21"/>
          <w:shd w:val="clear" w:color="auto" w:fill="FFFFFF"/>
        </w:rPr>
      </w:pPr>
      <w:r w:rsidRPr="00000489">
        <w:rPr>
          <w:rStyle w:val="a7"/>
          <w:szCs w:val="21"/>
          <w:shd w:val="clear" w:color="auto" w:fill="FFFFFF"/>
        </w:rPr>
        <w:t>Supplementary figures and figure legends</w:t>
      </w:r>
    </w:p>
    <w:p w14:paraId="145F3E62" w14:textId="046500A4" w:rsidR="00000489" w:rsidRDefault="00000489" w:rsidP="0030526F">
      <w:pPr>
        <w:spacing w:line="480" w:lineRule="auto"/>
        <w:rPr>
          <w:rStyle w:val="a7"/>
          <w:szCs w:val="21"/>
          <w:shd w:val="clear" w:color="auto" w:fill="FFFFFF"/>
        </w:rPr>
      </w:pPr>
      <w:r w:rsidRPr="00000489">
        <w:rPr>
          <w:rStyle w:val="a7"/>
          <w:szCs w:val="21"/>
          <w:shd w:val="clear" w:color="auto" w:fill="FFFFFF"/>
        </w:rPr>
        <w:t xml:space="preserve">Supplementary </w:t>
      </w:r>
      <w:r>
        <w:rPr>
          <w:rStyle w:val="a7"/>
          <w:szCs w:val="21"/>
          <w:shd w:val="clear" w:color="auto" w:fill="FFFFFF"/>
        </w:rPr>
        <w:t>F</w:t>
      </w:r>
      <w:r w:rsidRPr="00000489">
        <w:rPr>
          <w:rStyle w:val="a7"/>
          <w:szCs w:val="21"/>
          <w:shd w:val="clear" w:color="auto" w:fill="FFFFFF"/>
        </w:rPr>
        <w:t>ig</w:t>
      </w:r>
      <w:r w:rsidR="00A4723E">
        <w:rPr>
          <w:rStyle w:val="a7"/>
          <w:szCs w:val="21"/>
          <w:shd w:val="clear" w:color="auto" w:fill="FFFFFF"/>
        </w:rPr>
        <w:t>.</w:t>
      </w:r>
      <w:r>
        <w:rPr>
          <w:rStyle w:val="a7"/>
          <w:szCs w:val="21"/>
          <w:shd w:val="clear" w:color="auto" w:fill="FFFFFF"/>
        </w:rPr>
        <w:t xml:space="preserve"> 1. Time to AF recurrence</w:t>
      </w:r>
    </w:p>
    <w:p w14:paraId="345FC88F" w14:textId="05F4C44D" w:rsidR="00225DC1" w:rsidRDefault="00000489" w:rsidP="0030526F">
      <w:pPr>
        <w:spacing w:line="480" w:lineRule="auto"/>
        <w:rPr>
          <w:rStyle w:val="a7"/>
          <w:szCs w:val="21"/>
          <w:shd w:val="clear" w:color="auto" w:fill="FFFFFF"/>
        </w:rPr>
      </w:pPr>
      <w:r>
        <w:rPr>
          <w:rStyle w:val="a7"/>
          <w:rFonts w:hint="eastAsia"/>
          <w:szCs w:val="21"/>
          <w:shd w:val="clear" w:color="auto" w:fill="FFFFFF"/>
        </w:rPr>
        <w:t>S</w:t>
      </w:r>
      <w:r>
        <w:rPr>
          <w:rStyle w:val="a7"/>
          <w:szCs w:val="21"/>
          <w:shd w:val="clear" w:color="auto" w:fill="FFFFFF"/>
        </w:rPr>
        <w:t>upplementary Fig</w:t>
      </w:r>
      <w:r w:rsidR="00A4723E">
        <w:rPr>
          <w:rStyle w:val="a7"/>
          <w:szCs w:val="21"/>
          <w:shd w:val="clear" w:color="auto" w:fill="FFFFFF"/>
        </w:rPr>
        <w:t>.</w:t>
      </w:r>
      <w:r>
        <w:rPr>
          <w:rStyle w:val="a7"/>
          <w:szCs w:val="21"/>
          <w:shd w:val="clear" w:color="auto" w:fill="FFFFFF"/>
        </w:rPr>
        <w:t xml:space="preserve"> 2. Thresholds</w:t>
      </w:r>
      <w:r w:rsidR="00225DC1">
        <w:rPr>
          <w:rStyle w:val="a7"/>
          <w:szCs w:val="21"/>
          <w:shd w:val="clear" w:color="auto" w:fill="FFFFFF"/>
        </w:rPr>
        <w:t xml:space="preserve"> of another four features</w:t>
      </w:r>
    </w:p>
    <w:p w14:paraId="27F8C5B5" w14:textId="1B2ADDFE" w:rsidR="002D055C" w:rsidRPr="002D055C" w:rsidRDefault="002D055C" w:rsidP="0030526F">
      <w:pPr>
        <w:spacing w:line="480" w:lineRule="auto"/>
        <w:rPr>
          <w:rStyle w:val="a7"/>
          <w:b w:val="0"/>
          <w:bCs w:val="0"/>
          <w:szCs w:val="21"/>
          <w:shd w:val="clear" w:color="auto" w:fill="FFFFFF"/>
        </w:rPr>
      </w:pPr>
      <w:r w:rsidRPr="00225DC1">
        <w:rPr>
          <w:rFonts w:hint="eastAsia"/>
          <w:szCs w:val="21"/>
          <w:shd w:val="clear" w:color="auto" w:fill="FFFFFF"/>
        </w:rPr>
        <w:t>*</w:t>
      </w:r>
      <w:r>
        <w:rPr>
          <w:rFonts w:hint="eastAsia"/>
          <w:szCs w:val="21"/>
          <w:shd w:val="clear" w:color="auto" w:fill="FFFFFF"/>
        </w:rPr>
        <w:t xml:space="preserve"> </w:t>
      </w:r>
      <w:r w:rsidRPr="00225DC1">
        <w:rPr>
          <w:rFonts w:hint="eastAsia"/>
          <w:szCs w:val="21"/>
          <w:shd w:val="clear" w:color="auto" w:fill="FFFFFF"/>
        </w:rPr>
        <w:t>L</w:t>
      </w:r>
      <w:r w:rsidRPr="00225DC1">
        <w:rPr>
          <w:szCs w:val="21"/>
          <w:shd w:val="clear" w:color="auto" w:fill="FFFFFF"/>
        </w:rPr>
        <w:t>DL-C</w:t>
      </w:r>
      <w:r>
        <w:rPr>
          <w:szCs w:val="21"/>
          <w:shd w:val="clear" w:color="auto" w:fill="FFFFFF"/>
        </w:rPr>
        <w:t xml:space="preserve"> indicates </w:t>
      </w:r>
      <w:r>
        <w:t>low</w:t>
      </w:r>
      <w:r w:rsidRPr="009771F0">
        <w:t>-density lipoprotein cholesterol</w:t>
      </w:r>
      <w:r>
        <w:t xml:space="preserve">, HDL-C indicates </w:t>
      </w:r>
      <w:r w:rsidRPr="009771F0">
        <w:t>high-density lipoprotein cholesterol</w:t>
      </w:r>
      <w:r>
        <w:t>, NL ratio indicates n</w:t>
      </w:r>
      <w:r w:rsidRPr="000D592D">
        <w:t>eutrophil lymphocyte ratio</w:t>
      </w:r>
      <w:r>
        <w:t>.</w:t>
      </w:r>
    </w:p>
    <w:p w14:paraId="230CFAA6" w14:textId="77777777" w:rsidR="00225DC1" w:rsidRDefault="00225DC1" w:rsidP="0030526F">
      <w:pPr>
        <w:widowControl/>
        <w:spacing w:line="480" w:lineRule="auto"/>
        <w:jc w:val="left"/>
        <w:rPr>
          <w:rStyle w:val="a7"/>
          <w:szCs w:val="21"/>
          <w:shd w:val="clear" w:color="auto" w:fill="FFFFFF"/>
        </w:rPr>
      </w:pPr>
      <w:r>
        <w:rPr>
          <w:rStyle w:val="a7"/>
          <w:szCs w:val="21"/>
          <w:shd w:val="clear" w:color="auto" w:fill="FFFFFF"/>
        </w:rPr>
        <w:br w:type="page"/>
      </w:r>
    </w:p>
    <w:p w14:paraId="4ACAD213" w14:textId="77777777" w:rsidR="00225DC1" w:rsidRPr="00225DC1" w:rsidRDefault="00225DC1" w:rsidP="00520B9C">
      <w:pPr>
        <w:spacing w:line="480" w:lineRule="auto"/>
        <w:jc w:val="center"/>
        <w:rPr>
          <w:b/>
          <w:bCs/>
          <w:noProof/>
        </w:rPr>
      </w:pPr>
      <w:r w:rsidRPr="00225DC1">
        <w:rPr>
          <w:b/>
          <w:bCs/>
          <w:noProof/>
        </w:rPr>
        <w:lastRenderedPageBreak/>
        <w:t>Supplementary Table 1. Baseline characteristics without missing value imputation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547"/>
        <w:gridCol w:w="2006"/>
        <w:gridCol w:w="2006"/>
        <w:gridCol w:w="1268"/>
        <w:gridCol w:w="909"/>
      </w:tblGrid>
      <w:tr w:rsidR="00225DC1" w:rsidRPr="0030526F" w14:paraId="61AE6ADA" w14:textId="77777777" w:rsidTr="008C3E97">
        <w:tc>
          <w:tcPr>
            <w:tcW w:w="1822" w:type="pct"/>
            <w:vAlign w:val="center"/>
          </w:tcPr>
          <w:p w14:paraId="61E9FD30" w14:textId="77777777" w:rsidR="00225DC1" w:rsidRPr="0030526F" w:rsidRDefault="00225DC1" w:rsidP="008C3E97">
            <w:r w:rsidRPr="0030526F">
              <w:rPr>
                <w:rFonts w:ascii="Times New Roman" w:hAnsi="Times New Roman" w:cs="Times New Roman"/>
              </w:rPr>
              <w:t>Characteristics</w:t>
            </w:r>
          </w:p>
        </w:tc>
        <w:tc>
          <w:tcPr>
            <w:tcW w:w="1030" w:type="pct"/>
            <w:vAlign w:val="center"/>
          </w:tcPr>
          <w:p w14:paraId="68A315EB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Sinus Rhythm</w:t>
            </w:r>
          </w:p>
          <w:p w14:paraId="538CBF66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n = 336</w:t>
            </w:r>
          </w:p>
        </w:tc>
        <w:tc>
          <w:tcPr>
            <w:tcW w:w="1030" w:type="pct"/>
            <w:vAlign w:val="center"/>
          </w:tcPr>
          <w:p w14:paraId="59977C87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pxAF recurrence</w:t>
            </w:r>
          </w:p>
          <w:p w14:paraId="23912408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n = 135</w:t>
            </w:r>
          </w:p>
        </w:tc>
        <w:tc>
          <w:tcPr>
            <w:tcW w:w="651" w:type="pct"/>
          </w:tcPr>
          <w:p w14:paraId="12200A58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Missing</w:t>
            </w:r>
          </w:p>
          <w:p w14:paraId="723997B9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467" w:type="pct"/>
            <w:vAlign w:val="center"/>
          </w:tcPr>
          <w:p w14:paraId="267E9888" w14:textId="77777777" w:rsidR="00225DC1" w:rsidRPr="0030526F" w:rsidRDefault="00225DC1" w:rsidP="008C3E97">
            <w:pPr>
              <w:widowControl/>
              <w:jc w:val="center"/>
            </w:pPr>
            <w:r w:rsidRPr="0030526F">
              <w:rPr>
                <w:rFonts w:ascii="Times New Roman" w:hAnsi="Times New Roman" w:cs="Times New Roman"/>
                <w:i/>
                <w:iCs/>
              </w:rPr>
              <w:t>p</w:t>
            </w:r>
            <w:r w:rsidRPr="0030526F">
              <w:rPr>
                <w:rFonts w:ascii="Times New Roman" w:hAnsi="Times New Roman" w:cs="Times New Roman"/>
              </w:rPr>
              <w:t>-value</w:t>
            </w:r>
          </w:p>
        </w:tc>
      </w:tr>
      <w:tr w:rsidR="00225DC1" w:rsidRPr="0030526F" w14:paraId="3172B84D" w14:textId="77777777" w:rsidTr="008C3E97">
        <w:tc>
          <w:tcPr>
            <w:tcW w:w="1822" w:type="pct"/>
          </w:tcPr>
          <w:p w14:paraId="7B46180A" w14:textId="77777777" w:rsidR="00225DC1" w:rsidRPr="0030526F" w:rsidRDefault="00225DC1" w:rsidP="008C3E97">
            <w:r w:rsidRPr="0030526F">
              <w:rPr>
                <w:rFonts w:ascii="Times New Roman" w:hAnsi="Times New Roman" w:cs="Times New Roman"/>
              </w:rPr>
              <w:t>Age, years</w:t>
            </w:r>
          </w:p>
        </w:tc>
        <w:tc>
          <w:tcPr>
            <w:tcW w:w="1030" w:type="pct"/>
          </w:tcPr>
          <w:p w14:paraId="4B153896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59.9 ± 10.8</w:t>
            </w:r>
          </w:p>
        </w:tc>
        <w:tc>
          <w:tcPr>
            <w:tcW w:w="1030" w:type="pct"/>
          </w:tcPr>
          <w:p w14:paraId="08289D33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60.8 ± 10.5</w:t>
            </w:r>
          </w:p>
        </w:tc>
        <w:tc>
          <w:tcPr>
            <w:tcW w:w="651" w:type="pct"/>
          </w:tcPr>
          <w:p w14:paraId="192364AD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" w:type="pct"/>
          </w:tcPr>
          <w:p w14:paraId="7DDA0EB2" w14:textId="77777777" w:rsidR="00225DC1" w:rsidRPr="0030526F" w:rsidRDefault="00225DC1" w:rsidP="008C3E97">
            <w:pPr>
              <w:widowControl/>
              <w:jc w:val="center"/>
            </w:pPr>
            <w:r w:rsidRPr="0030526F">
              <w:rPr>
                <w:rFonts w:ascii="Times New Roman" w:hAnsi="Times New Roman" w:cs="Times New Roman"/>
              </w:rPr>
              <w:t>0.42</w:t>
            </w:r>
          </w:p>
        </w:tc>
      </w:tr>
      <w:tr w:rsidR="00225DC1" w:rsidRPr="0030526F" w14:paraId="2A111FF6" w14:textId="77777777" w:rsidTr="008C3E97">
        <w:tc>
          <w:tcPr>
            <w:tcW w:w="1822" w:type="pct"/>
          </w:tcPr>
          <w:p w14:paraId="191542B5" w14:textId="77777777" w:rsidR="00225DC1" w:rsidRPr="0030526F" w:rsidRDefault="00225DC1" w:rsidP="008C3E97">
            <w:r w:rsidRPr="0030526F">
              <w:rPr>
                <w:rFonts w:ascii="Times New Roman" w:hAnsi="Times New Roman" w:cs="Times New Roman"/>
              </w:rPr>
              <w:t>Male, n (%)</w:t>
            </w:r>
          </w:p>
        </w:tc>
        <w:tc>
          <w:tcPr>
            <w:tcW w:w="1030" w:type="pct"/>
          </w:tcPr>
          <w:p w14:paraId="5FACE056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204 (60.7%)</w:t>
            </w:r>
          </w:p>
        </w:tc>
        <w:tc>
          <w:tcPr>
            <w:tcW w:w="1030" w:type="pct"/>
          </w:tcPr>
          <w:p w14:paraId="06272122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68 (50.4%)</w:t>
            </w:r>
          </w:p>
        </w:tc>
        <w:tc>
          <w:tcPr>
            <w:tcW w:w="651" w:type="pct"/>
          </w:tcPr>
          <w:p w14:paraId="262EB952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" w:type="pct"/>
          </w:tcPr>
          <w:p w14:paraId="69883975" w14:textId="77777777" w:rsidR="00225DC1" w:rsidRPr="0030526F" w:rsidRDefault="00225DC1" w:rsidP="008C3E97">
            <w:pPr>
              <w:widowControl/>
              <w:jc w:val="center"/>
            </w:pPr>
            <w:r w:rsidRPr="0030526F">
              <w:rPr>
                <w:rFonts w:ascii="Times New Roman" w:hAnsi="Times New Roman" w:cs="Times New Roman"/>
              </w:rPr>
              <w:t>0.05</w:t>
            </w:r>
          </w:p>
        </w:tc>
      </w:tr>
      <w:tr w:rsidR="00225DC1" w:rsidRPr="0030526F" w14:paraId="3580219A" w14:textId="77777777" w:rsidTr="008C3E97">
        <w:tc>
          <w:tcPr>
            <w:tcW w:w="1822" w:type="pct"/>
          </w:tcPr>
          <w:p w14:paraId="6E03EDC4" w14:textId="77777777" w:rsidR="00225DC1" w:rsidRPr="0030526F" w:rsidRDefault="00225DC1" w:rsidP="008C3E97">
            <w:r w:rsidRPr="0030526F">
              <w:rPr>
                <w:rFonts w:ascii="Times New Roman" w:hAnsi="Times New Roman" w:cs="Times New Roman"/>
              </w:rPr>
              <w:t>BMI, kg/m</w:t>
            </w:r>
            <w:r w:rsidRPr="0030526F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30" w:type="pct"/>
          </w:tcPr>
          <w:p w14:paraId="27C56A65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25.0 ± 3.2</w:t>
            </w:r>
          </w:p>
        </w:tc>
        <w:tc>
          <w:tcPr>
            <w:tcW w:w="1030" w:type="pct"/>
          </w:tcPr>
          <w:p w14:paraId="5B8F77A3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24.9 ± 3.2</w:t>
            </w:r>
          </w:p>
        </w:tc>
        <w:tc>
          <w:tcPr>
            <w:tcW w:w="651" w:type="pct"/>
          </w:tcPr>
          <w:p w14:paraId="29ED84FA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" w:type="pct"/>
          </w:tcPr>
          <w:p w14:paraId="18133FB8" w14:textId="77777777" w:rsidR="00225DC1" w:rsidRPr="0030526F" w:rsidRDefault="00225DC1" w:rsidP="008C3E97">
            <w:pPr>
              <w:widowControl/>
              <w:jc w:val="center"/>
            </w:pPr>
            <w:r w:rsidRPr="0030526F">
              <w:rPr>
                <w:rFonts w:ascii="Times New Roman" w:hAnsi="Times New Roman" w:cs="Times New Roman"/>
              </w:rPr>
              <w:t>0.66</w:t>
            </w:r>
          </w:p>
        </w:tc>
      </w:tr>
      <w:tr w:rsidR="00225DC1" w:rsidRPr="0030526F" w14:paraId="512A6158" w14:textId="77777777" w:rsidTr="008C3E97">
        <w:tc>
          <w:tcPr>
            <w:tcW w:w="1822" w:type="pct"/>
          </w:tcPr>
          <w:p w14:paraId="0F95EDC9" w14:textId="77777777" w:rsidR="00225DC1" w:rsidRPr="0030526F" w:rsidRDefault="00225DC1" w:rsidP="008C3E97">
            <w:r w:rsidRPr="0030526F">
              <w:rPr>
                <w:rFonts w:ascii="Times New Roman" w:hAnsi="Times New Roman" w:cs="Times New Roman"/>
              </w:rPr>
              <w:t>Diastolic blood pressure, mmHg</w:t>
            </w:r>
          </w:p>
        </w:tc>
        <w:tc>
          <w:tcPr>
            <w:tcW w:w="1030" w:type="pct"/>
          </w:tcPr>
          <w:p w14:paraId="05CFED86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73.8 ± 12.7</w:t>
            </w:r>
          </w:p>
        </w:tc>
        <w:tc>
          <w:tcPr>
            <w:tcW w:w="1030" w:type="pct"/>
          </w:tcPr>
          <w:p w14:paraId="14D7D552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74.5 ± 11.9</w:t>
            </w:r>
          </w:p>
        </w:tc>
        <w:tc>
          <w:tcPr>
            <w:tcW w:w="651" w:type="pct"/>
          </w:tcPr>
          <w:p w14:paraId="371F61A3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" w:type="pct"/>
          </w:tcPr>
          <w:p w14:paraId="49F1828E" w14:textId="77777777" w:rsidR="00225DC1" w:rsidRPr="0030526F" w:rsidRDefault="00225DC1" w:rsidP="008C3E97">
            <w:pPr>
              <w:widowControl/>
              <w:jc w:val="center"/>
            </w:pPr>
            <w:r w:rsidRPr="0030526F">
              <w:rPr>
                <w:rFonts w:ascii="Times New Roman" w:hAnsi="Times New Roman" w:cs="Times New Roman"/>
              </w:rPr>
              <w:t>0.54</w:t>
            </w:r>
          </w:p>
        </w:tc>
      </w:tr>
      <w:tr w:rsidR="00225DC1" w:rsidRPr="0030526F" w14:paraId="5A4C91D5" w14:textId="77777777" w:rsidTr="008C3E97">
        <w:tc>
          <w:tcPr>
            <w:tcW w:w="1822" w:type="pct"/>
          </w:tcPr>
          <w:p w14:paraId="61E54C0D" w14:textId="77777777" w:rsidR="00225DC1" w:rsidRPr="0030526F" w:rsidRDefault="00225DC1" w:rsidP="008C3E97">
            <w:r w:rsidRPr="0030526F">
              <w:rPr>
                <w:rFonts w:ascii="Times New Roman" w:hAnsi="Times New Roman" w:cs="Times New Roman"/>
              </w:rPr>
              <w:t>Systolic blood pressure, mmHg</w:t>
            </w:r>
          </w:p>
        </w:tc>
        <w:tc>
          <w:tcPr>
            <w:tcW w:w="1030" w:type="pct"/>
          </w:tcPr>
          <w:p w14:paraId="34A37BD2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125.5 ± 18.42</w:t>
            </w:r>
          </w:p>
        </w:tc>
        <w:tc>
          <w:tcPr>
            <w:tcW w:w="1030" w:type="pct"/>
          </w:tcPr>
          <w:p w14:paraId="7ED1ECBE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127.6 ± 17.8</w:t>
            </w:r>
          </w:p>
        </w:tc>
        <w:tc>
          <w:tcPr>
            <w:tcW w:w="651" w:type="pct"/>
          </w:tcPr>
          <w:p w14:paraId="567443D6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" w:type="pct"/>
          </w:tcPr>
          <w:p w14:paraId="455B4AAC" w14:textId="77777777" w:rsidR="00225DC1" w:rsidRPr="0030526F" w:rsidRDefault="00225DC1" w:rsidP="008C3E97">
            <w:pPr>
              <w:widowControl/>
              <w:jc w:val="center"/>
            </w:pPr>
            <w:r w:rsidRPr="0030526F">
              <w:rPr>
                <w:rFonts w:ascii="Times New Roman" w:hAnsi="Times New Roman" w:cs="Times New Roman"/>
              </w:rPr>
              <w:t>0.26</w:t>
            </w:r>
          </w:p>
        </w:tc>
      </w:tr>
      <w:tr w:rsidR="00225DC1" w:rsidRPr="0030526F" w14:paraId="06159254" w14:textId="77777777" w:rsidTr="008C3E97">
        <w:tc>
          <w:tcPr>
            <w:tcW w:w="1822" w:type="pct"/>
          </w:tcPr>
          <w:p w14:paraId="4683810E" w14:textId="77777777" w:rsidR="00225DC1" w:rsidRPr="0030526F" w:rsidRDefault="00225DC1" w:rsidP="008C3E97">
            <w:r w:rsidRPr="0030526F">
              <w:rPr>
                <w:rFonts w:ascii="Times New Roman" w:hAnsi="Times New Roman" w:cs="Times New Roman"/>
              </w:rPr>
              <w:t>Smoker, n (%)</w:t>
            </w:r>
          </w:p>
        </w:tc>
        <w:tc>
          <w:tcPr>
            <w:tcW w:w="1030" w:type="pct"/>
          </w:tcPr>
          <w:p w14:paraId="3DFAC669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142 (42.3%)</w:t>
            </w:r>
          </w:p>
        </w:tc>
        <w:tc>
          <w:tcPr>
            <w:tcW w:w="1030" w:type="pct"/>
          </w:tcPr>
          <w:p w14:paraId="589A7931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63 (46.7%)</w:t>
            </w:r>
          </w:p>
        </w:tc>
        <w:tc>
          <w:tcPr>
            <w:tcW w:w="651" w:type="pct"/>
          </w:tcPr>
          <w:p w14:paraId="39283ED8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" w:type="pct"/>
          </w:tcPr>
          <w:p w14:paraId="57FFA97A" w14:textId="77777777" w:rsidR="00225DC1" w:rsidRPr="0030526F" w:rsidRDefault="00225DC1" w:rsidP="008C3E97">
            <w:pPr>
              <w:widowControl/>
              <w:jc w:val="center"/>
            </w:pPr>
            <w:r w:rsidRPr="0030526F">
              <w:rPr>
                <w:rFonts w:ascii="Times New Roman" w:hAnsi="Times New Roman" w:cs="Times New Roman"/>
              </w:rPr>
              <w:t>0.41</w:t>
            </w:r>
          </w:p>
        </w:tc>
      </w:tr>
      <w:tr w:rsidR="00225DC1" w:rsidRPr="0030526F" w14:paraId="491F6257" w14:textId="77777777" w:rsidTr="008C3E97">
        <w:tc>
          <w:tcPr>
            <w:tcW w:w="1822" w:type="pct"/>
          </w:tcPr>
          <w:p w14:paraId="049B4E4D" w14:textId="77777777" w:rsidR="00225DC1" w:rsidRPr="0030526F" w:rsidRDefault="00225DC1" w:rsidP="008C3E97">
            <w:r w:rsidRPr="0030526F">
              <w:rPr>
                <w:rFonts w:ascii="Times New Roman" w:hAnsi="Times New Roman" w:cs="Times New Roman"/>
              </w:rPr>
              <w:t>CHA</w:t>
            </w:r>
            <w:r w:rsidRPr="0030526F">
              <w:rPr>
                <w:rFonts w:ascii="Times New Roman" w:hAnsi="Times New Roman" w:cs="Times New Roman"/>
                <w:vertAlign w:val="subscript"/>
              </w:rPr>
              <w:t>2</w:t>
            </w:r>
            <w:r w:rsidRPr="0030526F">
              <w:rPr>
                <w:rFonts w:ascii="Times New Roman" w:hAnsi="Times New Roman" w:cs="Times New Roman"/>
              </w:rPr>
              <w:t>DS</w:t>
            </w:r>
            <w:r w:rsidRPr="0030526F">
              <w:rPr>
                <w:rFonts w:ascii="Times New Roman" w:hAnsi="Times New Roman" w:cs="Times New Roman"/>
                <w:vertAlign w:val="subscript"/>
              </w:rPr>
              <w:t>2</w:t>
            </w:r>
            <w:r w:rsidRPr="0030526F">
              <w:rPr>
                <w:rFonts w:ascii="Times New Roman" w:hAnsi="Times New Roman" w:cs="Times New Roman"/>
              </w:rPr>
              <w:t>-VASc score</w:t>
            </w:r>
          </w:p>
        </w:tc>
        <w:tc>
          <w:tcPr>
            <w:tcW w:w="1030" w:type="pct"/>
          </w:tcPr>
          <w:p w14:paraId="551792C6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1.5 ± 1.3</w:t>
            </w:r>
          </w:p>
        </w:tc>
        <w:tc>
          <w:tcPr>
            <w:tcW w:w="1030" w:type="pct"/>
          </w:tcPr>
          <w:p w14:paraId="0466959E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1.69 ± 1.2</w:t>
            </w:r>
          </w:p>
        </w:tc>
        <w:tc>
          <w:tcPr>
            <w:tcW w:w="651" w:type="pct"/>
          </w:tcPr>
          <w:p w14:paraId="6E868026" w14:textId="77777777" w:rsidR="00225DC1" w:rsidRPr="0030526F" w:rsidRDefault="00225DC1" w:rsidP="008C3E97">
            <w:pPr>
              <w:jc w:val="center"/>
            </w:pPr>
            <w:r w:rsidRPr="003052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" w:type="pct"/>
          </w:tcPr>
          <w:p w14:paraId="38EF2306" w14:textId="77777777" w:rsidR="00225DC1" w:rsidRPr="0030526F" w:rsidRDefault="00225DC1" w:rsidP="008C3E97">
            <w:pPr>
              <w:widowControl/>
              <w:jc w:val="center"/>
            </w:pPr>
            <w:r w:rsidRPr="0030526F">
              <w:rPr>
                <w:rFonts w:ascii="Times New Roman" w:hAnsi="Times New Roman" w:cs="Times New Roman"/>
              </w:rPr>
              <w:t>0.27</w:t>
            </w:r>
          </w:p>
        </w:tc>
      </w:tr>
      <w:tr w:rsidR="00225DC1" w:rsidRPr="0030526F" w14:paraId="7FD38D1A" w14:textId="77777777" w:rsidTr="008C3E97">
        <w:tc>
          <w:tcPr>
            <w:tcW w:w="1822" w:type="pct"/>
          </w:tcPr>
          <w:p w14:paraId="540C702E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HASBLED score</w:t>
            </w:r>
          </w:p>
        </w:tc>
        <w:tc>
          <w:tcPr>
            <w:tcW w:w="1030" w:type="pct"/>
          </w:tcPr>
          <w:p w14:paraId="7C3886F9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1.8 ± 0.8</w:t>
            </w:r>
          </w:p>
        </w:tc>
        <w:tc>
          <w:tcPr>
            <w:tcW w:w="1030" w:type="pct"/>
          </w:tcPr>
          <w:p w14:paraId="1F9EFEBD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1.8 ± 0.7</w:t>
            </w:r>
          </w:p>
        </w:tc>
        <w:tc>
          <w:tcPr>
            <w:tcW w:w="651" w:type="pct"/>
          </w:tcPr>
          <w:p w14:paraId="319F4AF0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" w:type="pct"/>
          </w:tcPr>
          <w:p w14:paraId="470AAE75" w14:textId="77777777" w:rsidR="00225DC1" w:rsidRPr="0030526F" w:rsidRDefault="00225DC1" w:rsidP="008C3E97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0.96</w:t>
            </w:r>
          </w:p>
        </w:tc>
      </w:tr>
      <w:tr w:rsidR="00225DC1" w:rsidRPr="0030526F" w14:paraId="3E2021E0" w14:textId="77777777" w:rsidTr="008C3E97">
        <w:tc>
          <w:tcPr>
            <w:tcW w:w="1822" w:type="pct"/>
          </w:tcPr>
          <w:p w14:paraId="71D90D09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A</w:t>
            </w:r>
            <w:r w:rsidRPr="0030526F">
              <w:rPr>
                <w:rFonts w:ascii="Times New Roman" w:hAnsi="Times New Roman" w:cs="Times New Roman"/>
              </w:rPr>
              <w:t>F duration, months</w:t>
            </w:r>
          </w:p>
        </w:tc>
        <w:tc>
          <w:tcPr>
            <w:tcW w:w="1030" w:type="pct"/>
          </w:tcPr>
          <w:p w14:paraId="2ED6165F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24.0 (12.0, 60.0)</w:t>
            </w:r>
          </w:p>
        </w:tc>
        <w:tc>
          <w:tcPr>
            <w:tcW w:w="1030" w:type="pct"/>
          </w:tcPr>
          <w:p w14:paraId="6624F6FA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48.0 (12.0, 96.0)</w:t>
            </w:r>
          </w:p>
        </w:tc>
        <w:tc>
          <w:tcPr>
            <w:tcW w:w="651" w:type="pct"/>
          </w:tcPr>
          <w:p w14:paraId="3323C510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" w:type="pct"/>
          </w:tcPr>
          <w:p w14:paraId="7E4BD465" w14:textId="77777777" w:rsidR="00225DC1" w:rsidRPr="0030526F" w:rsidRDefault="00225DC1" w:rsidP="008C3E97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&lt; 0.01</w:t>
            </w:r>
          </w:p>
        </w:tc>
      </w:tr>
      <w:tr w:rsidR="00225DC1" w:rsidRPr="0030526F" w14:paraId="4BFAA48E" w14:textId="77777777" w:rsidTr="008C3E97">
        <w:tc>
          <w:tcPr>
            <w:tcW w:w="1822" w:type="pct"/>
          </w:tcPr>
          <w:p w14:paraId="71C05986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Hypertension, n (%)</w:t>
            </w:r>
          </w:p>
        </w:tc>
        <w:tc>
          <w:tcPr>
            <w:tcW w:w="1030" w:type="pct"/>
          </w:tcPr>
          <w:p w14:paraId="7B3770FF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141 (42.0%)</w:t>
            </w:r>
          </w:p>
        </w:tc>
        <w:tc>
          <w:tcPr>
            <w:tcW w:w="1030" w:type="pct"/>
          </w:tcPr>
          <w:p w14:paraId="18F6E8A4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61 (45.2%)</w:t>
            </w:r>
          </w:p>
        </w:tc>
        <w:tc>
          <w:tcPr>
            <w:tcW w:w="651" w:type="pct"/>
          </w:tcPr>
          <w:p w14:paraId="534794BF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" w:type="pct"/>
          </w:tcPr>
          <w:p w14:paraId="7C2253ED" w14:textId="77777777" w:rsidR="00225DC1" w:rsidRPr="0030526F" w:rsidRDefault="00225DC1" w:rsidP="008C3E97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0.54</w:t>
            </w:r>
          </w:p>
        </w:tc>
      </w:tr>
      <w:tr w:rsidR="00225DC1" w:rsidRPr="0030526F" w14:paraId="209807D9" w14:textId="77777777" w:rsidTr="008C3E97">
        <w:tc>
          <w:tcPr>
            <w:tcW w:w="1822" w:type="pct"/>
          </w:tcPr>
          <w:p w14:paraId="6987C65B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Coronary artery disease, n (%)</w:t>
            </w:r>
          </w:p>
        </w:tc>
        <w:tc>
          <w:tcPr>
            <w:tcW w:w="1030" w:type="pct"/>
          </w:tcPr>
          <w:p w14:paraId="18D18B0B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59 (17.6%)</w:t>
            </w:r>
          </w:p>
        </w:tc>
        <w:tc>
          <w:tcPr>
            <w:tcW w:w="1030" w:type="pct"/>
          </w:tcPr>
          <w:p w14:paraId="39CFF3BF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21 (15.6%)</w:t>
            </w:r>
          </w:p>
        </w:tc>
        <w:tc>
          <w:tcPr>
            <w:tcW w:w="651" w:type="pct"/>
          </w:tcPr>
          <w:p w14:paraId="79C6BC8D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" w:type="pct"/>
          </w:tcPr>
          <w:p w14:paraId="583C6914" w14:textId="77777777" w:rsidR="00225DC1" w:rsidRPr="0030526F" w:rsidRDefault="00225DC1" w:rsidP="008C3E97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0.69</w:t>
            </w:r>
          </w:p>
        </w:tc>
      </w:tr>
      <w:tr w:rsidR="00225DC1" w:rsidRPr="0030526F" w14:paraId="61B15CF6" w14:textId="77777777" w:rsidTr="008C3E97">
        <w:tc>
          <w:tcPr>
            <w:tcW w:w="1822" w:type="pct"/>
          </w:tcPr>
          <w:p w14:paraId="0371D2AC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Type 2 diabetes, n (%)</w:t>
            </w:r>
          </w:p>
        </w:tc>
        <w:tc>
          <w:tcPr>
            <w:tcW w:w="1030" w:type="pct"/>
          </w:tcPr>
          <w:p w14:paraId="40ABC4DC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39 (11.6%)</w:t>
            </w:r>
          </w:p>
        </w:tc>
        <w:tc>
          <w:tcPr>
            <w:tcW w:w="1030" w:type="pct"/>
          </w:tcPr>
          <w:p w14:paraId="18AC047D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16 (11.9%)</w:t>
            </w:r>
          </w:p>
        </w:tc>
        <w:tc>
          <w:tcPr>
            <w:tcW w:w="651" w:type="pct"/>
          </w:tcPr>
          <w:p w14:paraId="1A34FDB6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" w:type="pct"/>
          </w:tcPr>
          <w:p w14:paraId="7DF601D6" w14:textId="77777777" w:rsidR="00225DC1" w:rsidRPr="0030526F" w:rsidRDefault="00225DC1" w:rsidP="008C3E97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1.00</w:t>
            </w:r>
          </w:p>
        </w:tc>
      </w:tr>
      <w:tr w:rsidR="00225DC1" w:rsidRPr="0030526F" w14:paraId="4795FBDD" w14:textId="77777777" w:rsidTr="008C3E97">
        <w:tc>
          <w:tcPr>
            <w:tcW w:w="1822" w:type="pct"/>
          </w:tcPr>
          <w:p w14:paraId="6C482AB2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Chronic heart Failure , n (%)</w:t>
            </w:r>
          </w:p>
        </w:tc>
        <w:tc>
          <w:tcPr>
            <w:tcW w:w="1030" w:type="pct"/>
          </w:tcPr>
          <w:p w14:paraId="279AECFF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27 (8.0%)</w:t>
            </w:r>
          </w:p>
        </w:tc>
        <w:tc>
          <w:tcPr>
            <w:tcW w:w="1030" w:type="pct"/>
          </w:tcPr>
          <w:p w14:paraId="7D82AFB3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9 (6.7%)</w:t>
            </w:r>
          </w:p>
        </w:tc>
        <w:tc>
          <w:tcPr>
            <w:tcW w:w="651" w:type="pct"/>
          </w:tcPr>
          <w:p w14:paraId="199B67A8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" w:type="pct"/>
          </w:tcPr>
          <w:p w14:paraId="79E454CB" w14:textId="77777777" w:rsidR="00225DC1" w:rsidRPr="0030526F" w:rsidRDefault="00225DC1" w:rsidP="008C3E97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0.70</w:t>
            </w:r>
          </w:p>
        </w:tc>
      </w:tr>
      <w:tr w:rsidR="00225DC1" w:rsidRPr="0030526F" w14:paraId="3AA50F1C" w14:textId="77777777" w:rsidTr="008C3E97">
        <w:tc>
          <w:tcPr>
            <w:tcW w:w="1822" w:type="pct"/>
          </w:tcPr>
          <w:p w14:paraId="5FEC1A89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Atrial septal defect , n (%)</w:t>
            </w:r>
          </w:p>
        </w:tc>
        <w:tc>
          <w:tcPr>
            <w:tcW w:w="1030" w:type="pct"/>
          </w:tcPr>
          <w:p w14:paraId="7FC2DE05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68 (20.2%)</w:t>
            </w:r>
          </w:p>
        </w:tc>
        <w:tc>
          <w:tcPr>
            <w:tcW w:w="1030" w:type="pct"/>
          </w:tcPr>
          <w:p w14:paraId="71CC675D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29 (21.5%)</w:t>
            </w:r>
          </w:p>
        </w:tc>
        <w:tc>
          <w:tcPr>
            <w:tcW w:w="651" w:type="pct"/>
          </w:tcPr>
          <w:p w14:paraId="49A65D3C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" w:type="pct"/>
          </w:tcPr>
          <w:p w14:paraId="0E53A9C8" w14:textId="77777777" w:rsidR="00225DC1" w:rsidRPr="0030526F" w:rsidRDefault="00225DC1" w:rsidP="008C3E97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0.80</w:t>
            </w:r>
          </w:p>
        </w:tc>
      </w:tr>
      <w:tr w:rsidR="00225DC1" w:rsidRPr="0030526F" w14:paraId="07571066" w14:textId="77777777" w:rsidTr="008C3E97">
        <w:tc>
          <w:tcPr>
            <w:tcW w:w="1822" w:type="pct"/>
          </w:tcPr>
          <w:p w14:paraId="69417A83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Left atrium diameter, mm</w:t>
            </w:r>
          </w:p>
        </w:tc>
        <w:tc>
          <w:tcPr>
            <w:tcW w:w="1030" w:type="pct"/>
          </w:tcPr>
          <w:p w14:paraId="1005EF86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3</w:t>
            </w:r>
            <w:r w:rsidRPr="0030526F">
              <w:rPr>
                <w:rFonts w:ascii="Times New Roman" w:hAnsi="Times New Roman" w:cs="Times New Roman"/>
              </w:rPr>
              <w:t>9.0 (36.0, 42.0)</w:t>
            </w:r>
          </w:p>
        </w:tc>
        <w:tc>
          <w:tcPr>
            <w:tcW w:w="1030" w:type="pct"/>
          </w:tcPr>
          <w:p w14:paraId="4EC2ABCA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4</w:t>
            </w:r>
            <w:r w:rsidRPr="0030526F">
              <w:rPr>
                <w:rFonts w:ascii="Times New Roman" w:hAnsi="Times New Roman" w:cs="Times New Roman"/>
              </w:rPr>
              <w:t>0.0 (37.0, 43.0)</w:t>
            </w:r>
          </w:p>
        </w:tc>
        <w:tc>
          <w:tcPr>
            <w:tcW w:w="651" w:type="pct"/>
          </w:tcPr>
          <w:p w14:paraId="1D45427F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35 (7.4%)</w:t>
            </w:r>
          </w:p>
        </w:tc>
        <w:tc>
          <w:tcPr>
            <w:tcW w:w="467" w:type="pct"/>
          </w:tcPr>
          <w:p w14:paraId="0514BB03" w14:textId="77777777" w:rsidR="00225DC1" w:rsidRPr="0030526F" w:rsidRDefault="00225DC1" w:rsidP="008C3E97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.09</w:t>
            </w:r>
          </w:p>
        </w:tc>
      </w:tr>
      <w:tr w:rsidR="00225DC1" w:rsidRPr="0030526F" w14:paraId="389728D3" w14:textId="77777777" w:rsidTr="008C3E97">
        <w:tc>
          <w:tcPr>
            <w:tcW w:w="1822" w:type="pct"/>
          </w:tcPr>
          <w:p w14:paraId="321CD646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Left ventricular ejection fraction, %</w:t>
            </w:r>
          </w:p>
        </w:tc>
        <w:tc>
          <w:tcPr>
            <w:tcW w:w="1030" w:type="pct"/>
          </w:tcPr>
          <w:p w14:paraId="1754FE45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5</w:t>
            </w:r>
            <w:r w:rsidRPr="0030526F">
              <w:rPr>
                <w:rFonts w:ascii="Times New Roman" w:hAnsi="Times New Roman" w:cs="Times New Roman"/>
              </w:rPr>
              <w:t>7.0 (55.0, 60.0)</w:t>
            </w:r>
          </w:p>
        </w:tc>
        <w:tc>
          <w:tcPr>
            <w:tcW w:w="1030" w:type="pct"/>
          </w:tcPr>
          <w:p w14:paraId="32AB5171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5</w:t>
            </w:r>
            <w:r w:rsidRPr="0030526F">
              <w:rPr>
                <w:rFonts w:ascii="Times New Roman" w:hAnsi="Times New Roman" w:cs="Times New Roman"/>
              </w:rPr>
              <w:t>8.0 (55.0, 60.0)</w:t>
            </w:r>
          </w:p>
        </w:tc>
        <w:tc>
          <w:tcPr>
            <w:tcW w:w="651" w:type="pct"/>
          </w:tcPr>
          <w:p w14:paraId="7160349D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34 (7.2%)</w:t>
            </w:r>
          </w:p>
        </w:tc>
        <w:tc>
          <w:tcPr>
            <w:tcW w:w="467" w:type="pct"/>
          </w:tcPr>
          <w:p w14:paraId="12CF5FB4" w14:textId="77777777" w:rsidR="00225DC1" w:rsidRPr="0030526F" w:rsidRDefault="00225DC1" w:rsidP="008C3E97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.38</w:t>
            </w:r>
          </w:p>
        </w:tc>
      </w:tr>
      <w:tr w:rsidR="00225DC1" w:rsidRPr="0030526F" w14:paraId="05AAC031" w14:textId="77777777" w:rsidTr="008C3E97">
        <w:tc>
          <w:tcPr>
            <w:tcW w:w="1822" w:type="pct"/>
          </w:tcPr>
          <w:p w14:paraId="1A05F57B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Laboratory examination</w:t>
            </w:r>
          </w:p>
          <w:p w14:paraId="71A72674" w14:textId="77777777" w:rsidR="00225DC1" w:rsidRPr="0030526F" w:rsidRDefault="00225DC1" w:rsidP="008C3E97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White blood cell count, ×10</w:t>
            </w:r>
            <w:r w:rsidRPr="0030526F">
              <w:rPr>
                <w:rFonts w:ascii="Times New Roman" w:hAnsi="Times New Roman" w:cs="Times New Roman"/>
                <w:vertAlign w:val="superscript"/>
              </w:rPr>
              <w:t>9</w:t>
            </w:r>
            <w:r w:rsidRPr="0030526F">
              <w:rPr>
                <w:rFonts w:ascii="Times New Roman" w:hAnsi="Times New Roman" w:cs="Times New Roman"/>
              </w:rPr>
              <w:t>/L</w:t>
            </w:r>
          </w:p>
          <w:p w14:paraId="347B27E1" w14:textId="77777777" w:rsidR="00225DC1" w:rsidRPr="0030526F" w:rsidRDefault="00225DC1" w:rsidP="008C3E97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Neutrophil to Lymphocyte ratio</w:t>
            </w:r>
          </w:p>
          <w:p w14:paraId="73B5A067" w14:textId="77777777" w:rsidR="00225DC1" w:rsidRPr="0030526F" w:rsidRDefault="00225DC1" w:rsidP="008C3E97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Total triglyceride, mmol/L</w:t>
            </w:r>
          </w:p>
          <w:p w14:paraId="19D77C11" w14:textId="77777777" w:rsidR="00225DC1" w:rsidRPr="0030526F" w:rsidRDefault="00225DC1" w:rsidP="008C3E97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HDL-C, mmol/L</w:t>
            </w:r>
          </w:p>
          <w:p w14:paraId="7ABF5A56" w14:textId="77777777" w:rsidR="00225DC1" w:rsidRPr="0030526F" w:rsidRDefault="00225DC1" w:rsidP="008C3E97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LDL-C, mmol/L</w:t>
            </w:r>
          </w:p>
          <w:p w14:paraId="19F97DFF" w14:textId="77777777" w:rsidR="00225DC1" w:rsidRPr="0030526F" w:rsidRDefault="00225DC1" w:rsidP="008C3E97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NT-proBNP, pg/mL</w:t>
            </w:r>
          </w:p>
          <w:p w14:paraId="136350B8" w14:textId="77777777" w:rsidR="00225DC1" w:rsidRPr="0030526F" w:rsidRDefault="00225DC1" w:rsidP="008C3E97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D-Dimer, ng/mL</w:t>
            </w:r>
          </w:p>
        </w:tc>
        <w:tc>
          <w:tcPr>
            <w:tcW w:w="1030" w:type="pct"/>
          </w:tcPr>
          <w:p w14:paraId="641C5558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</w:p>
          <w:p w14:paraId="2E02FB25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5.9 (5.0, 6.9)</w:t>
            </w:r>
          </w:p>
          <w:p w14:paraId="43697CAE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2</w:t>
            </w:r>
            <w:r w:rsidRPr="0030526F">
              <w:rPr>
                <w:rFonts w:ascii="Times New Roman" w:hAnsi="Times New Roman" w:cs="Times New Roman"/>
              </w:rPr>
              <w:t>.2 (1.7, 2.9)</w:t>
            </w:r>
          </w:p>
          <w:p w14:paraId="40E0E891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.2 (0.9, 1.6)</w:t>
            </w:r>
          </w:p>
          <w:p w14:paraId="0F46D5D9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.1 (1.0, 1.3)</w:t>
            </w:r>
          </w:p>
          <w:p w14:paraId="2B86B123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2</w:t>
            </w:r>
            <w:r w:rsidRPr="0030526F">
              <w:rPr>
                <w:rFonts w:ascii="Times New Roman" w:hAnsi="Times New Roman" w:cs="Times New Roman"/>
              </w:rPr>
              <w:t>.1 (1.7, 2.8)</w:t>
            </w:r>
          </w:p>
          <w:p w14:paraId="6946543E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159.7 (62.1, 506.8)</w:t>
            </w:r>
          </w:p>
          <w:p w14:paraId="4A1AC822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.2 (0.1, 0.3)</w:t>
            </w:r>
          </w:p>
        </w:tc>
        <w:tc>
          <w:tcPr>
            <w:tcW w:w="1030" w:type="pct"/>
          </w:tcPr>
          <w:p w14:paraId="007C92A1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</w:p>
          <w:p w14:paraId="4611C889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5.9 (5.0, 7.0)</w:t>
            </w:r>
          </w:p>
          <w:p w14:paraId="33470364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2</w:t>
            </w:r>
            <w:r w:rsidRPr="0030526F">
              <w:rPr>
                <w:rFonts w:ascii="Times New Roman" w:hAnsi="Times New Roman" w:cs="Times New Roman"/>
              </w:rPr>
              <w:t>.1 (1.7, 3.0)</w:t>
            </w:r>
          </w:p>
          <w:p w14:paraId="4659ED8B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.2 (0.9, 1.7)</w:t>
            </w:r>
          </w:p>
          <w:p w14:paraId="02FABBA6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.1 (1.0, 1.3)</w:t>
            </w:r>
          </w:p>
          <w:p w14:paraId="67FD9416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2</w:t>
            </w:r>
            <w:r w:rsidRPr="0030526F">
              <w:rPr>
                <w:rFonts w:ascii="Times New Roman" w:hAnsi="Times New Roman" w:cs="Times New Roman"/>
              </w:rPr>
              <w:t>.2 (1.7, 2.7)</w:t>
            </w:r>
          </w:p>
          <w:p w14:paraId="06270676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83.6 (77.4, 511.7)</w:t>
            </w:r>
          </w:p>
          <w:p w14:paraId="222F87A7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.2 (0.1, 0.3)</w:t>
            </w:r>
          </w:p>
        </w:tc>
        <w:tc>
          <w:tcPr>
            <w:tcW w:w="651" w:type="pct"/>
          </w:tcPr>
          <w:p w14:paraId="1473E0A5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</w:p>
          <w:p w14:paraId="3C7DDEA7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4 (0.8%)</w:t>
            </w:r>
          </w:p>
          <w:p w14:paraId="43D375CC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4 (0.8%)</w:t>
            </w:r>
          </w:p>
          <w:p w14:paraId="225AF7BD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28 (5.9%)</w:t>
            </w:r>
          </w:p>
          <w:p w14:paraId="16DEE554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41 (8.7%)</w:t>
            </w:r>
          </w:p>
          <w:p w14:paraId="00108EED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41 (8.7%)</w:t>
            </w:r>
          </w:p>
          <w:p w14:paraId="1647D18C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52 (11.0%)</w:t>
            </w:r>
          </w:p>
          <w:p w14:paraId="5C3EAB38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18 (3.8%)</w:t>
            </w:r>
          </w:p>
        </w:tc>
        <w:tc>
          <w:tcPr>
            <w:tcW w:w="467" w:type="pct"/>
          </w:tcPr>
          <w:p w14:paraId="6B3B7626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</w:p>
          <w:p w14:paraId="633092A1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.75</w:t>
            </w:r>
          </w:p>
          <w:p w14:paraId="59760A05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.94</w:t>
            </w:r>
          </w:p>
          <w:p w14:paraId="206B525C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.84</w:t>
            </w:r>
          </w:p>
          <w:p w14:paraId="50436684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.52</w:t>
            </w:r>
          </w:p>
          <w:p w14:paraId="44C0C0A7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.49</w:t>
            </w:r>
          </w:p>
          <w:p w14:paraId="31AB9352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.31</w:t>
            </w:r>
          </w:p>
          <w:p w14:paraId="1E3F83AA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.56</w:t>
            </w:r>
          </w:p>
        </w:tc>
      </w:tr>
      <w:tr w:rsidR="00225DC1" w:rsidRPr="0030526F" w14:paraId="042D6634" w14:textId="77777777" w:rsidTr="008C3E97">
        <w:tc>
          <w:tcPr>
            <w:tcW w:w="1822" w:type="pct"/>
          </w:tcPr>
          <w:p w14:paraId="029BCA75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Radiofrequency ablation, n (%)</w:t>
            </w:r>
          </w:p>
        </w:tc>
        <w:tc>
          <w:tcPr>
            <w:tcW w:w="1030" w:type="pct"/>
          </w:tcPr>
          <w:p w14:paraId="2DB295E4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137 (40.8%)</w:t>
            </w:r>
          </w:p>
        </w:tc>
        <w:tc>
          <w:tcPr>
            <w:tcW w:w="1030" w:type="pct"/>
          </w:tcPr>
          <w:p w14:paraId="372D05D3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62 (45.9%)</w:t>
            </w:r>
          </w:p>
        </w:tc>
        <w:tc>
          <w:tcPr>
            <w:tcW w:w="651" w:type="pct"/>
          </w:tcPr>
          <w:p w14:paraId="554550C2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" w:type="pct"/>
          </w:tcPr>
          <w:p w14:paraId="5F380BE6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0.35</w:t>
            </w:r>
          </w:p>
        </w:tc>
      </w:tr>
      <w:tr w:rsidR="00225DC1" w:rsidRPr="0030526F" w14:paraId="5077AA50" w14:textId="77777777" w:rsidTr="008C3E97">
        <w:tc>
          <w:tcPr>
            <w:tcW w:w="1822" w:type="pct"/>
          </w:tcPr>
          <w:p w14:paraId="5CB67EBA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Discharge medication</w:t>
            </w:r>
          </w:p>
          <w:p w14:paraId="60289B5B" w14:textId="77777777" w:rsidR="00225DC1" w:rsidRPr="0030526F" w:rsidRDefault="00225DC1" w:rsidP="008C3E97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Propafenone, n (%)</w:t>
            </w:r>
          </w:p>
          <w:p w14:paraId="10DCE095" w14:textId="77777777" w:rsidR="00225DC1" w:rsidRPr="0030526F" w:rsidRDefault="00225DC1" w:rsidP="008C3E97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Amiodarone/Dronedarone, n (%)</w:t>
            </w:r>
          </w:p>
          <w:p w14:paraId="04A06489" w14:textId="77777777" w:rsidR="00225DC1" w:rsidRPr="0030526F" w:rsidRDefault="00225DC1" w:rsidP="008C3E97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Beta receptor blocker, n (%)</w:t>
            </w:r>
          </w:p>
          <w:p w14:paraId="183D9C49" w14:textId="77777777" w:rsidR="00225DC1" w:rsidRPr="0030526F" w:rsidRDefault="00225DC1" w:rsidP="008C3E97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RAAS inhibitor, n (%)</w:t>
            </w:r>
          </w:p>
          <w:p w14:paraId="0EA15F0F" w14:textId="77777777" w:rsidR="00225DC1" w:rsidRPr="0030526F" w:rsidRDefault="00225DC1" w:rsidP="008C3E97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Statin, n (%)</w:t>
            </w:r>
          </w:p>
        </w:tc>
        <w:tc>
          <w:tcPr>
            <w:tcW w:w="1030" w:type="pct"/>
          </w:tcPr>
          <w:p w14:paraId="5FC88150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</w:p>
          <w:p w14:paraId="2A15C31D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195 (58.0%)</w:t>
            </w:r>
          </w:p>
          <w:p w14:paraId="1FEAFC57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99 (29.5%)</w:t>
            </w:r>
          </w:p>
          <w:p w14:paraId="14DF500D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56 (16. 7%)</w:t>
            </w:r>
          </w:p>
          <w:p w14:paraId="560ED046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132 (39.3%)</w:t>
            </w:r>
          </w:p>
          <w:p w14:paraId="1158E732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47 (14.0%)</w:t>
            </w:r>
          </w:p>
        </w:tc>
        <w:tc>
          <w:tcPr>
            <w:tcW w:w="1030" w:type="pct"/>
          </w:tcPr>
          <w:p w14:paraId="1AAA33DF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</w:p>
          <w:p w14:paraId="0E94A92A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68 (50.4%)</w:t>
            </w:r>
          </w:p>
          <w:p w14:paraId="782A57BE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43 (31.9%)</w:t>
            </w:r>
          </w:p>
          <w:p w14:paraId="0B7509AA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29 (21.5%)</w:t>
            </w:r>
          </w:p>
          <w:p w14:paraId="24007921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54 (40.0%)</w:t>
            </w:r>
          </w:p>
          <w:p w14:paraId="4133AD92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15 (11.1%)</w:t>
            </w:r>
          </w:p>
        </w:tc>
        <w:tc>
          <w:tcPr>
            <w:tcW w:w="651" w:type="pct"/>
          </w:tcPr>
          <w:p w14:paraId="769697EC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</w:p>
          <w:p w14:paraId="0A4F296E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</w:t>
            </w:r>
          </w:p>
          <w:p w14:paraId="19F51BA2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</w:t>
            </w:r>
          </w:p>
          <w:p w14:paraId="6B31D1F1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</w:t>
            </w:r>
          </w:p>
          <w:p w14:paraId="714FFE50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</w:t>
            </w:r>
          </w:p>
          <w:p w14:paraId="24DC3555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" w:type="pct"/>
          </w:tcPr>
          <w:p w14:paraId="2EF6B182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</w:p>
          <w:p w14:paraId="49048179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0.15</w:t>
            </w:r>
          </w:p>
          <w:p w14:paraId="4CE7D01B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0.66</w:t>
            </w:r>
          </w:p>
          <w:p w14:paraId="74276AC8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0.23</w:t>
            </w:r>
          </w:p>
          <w:p w14:paraId="273865BB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0.92</w:t>
            </w:r>
          </w:p>
          <w:p w14:paraId="39A38024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0.45</w:t>
            </w:r>
          </w:p>
        </w:tc>
      </w:tr>
      <w:tr w:rsidR="00225DC1" w:rsidRPr="0030526F" w14:paraId="7DB69C9B" w14:textId="77777777" w:rsidTr="008C3E97">
        <w:tc>
          <w:tcPr>
            <w:tcW w:w="1822" w:type="pct"/>
          </w:tcPr>
          <w:p w14:paraId="19CD929C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ERAF</w:t>
            </w:r>
            <w:r w:rsidRPr="0030526F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030" w:type="pct"/>
          </w:tcPr>
          <w:p w14:paraId="7E7E3273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6 (1.8%)</w:t>
            </w:r>
          </w:p>
        </w:tc>
        <w:tc>
          <w:tcPr>
            <w:tcW w:w="1030" w:type="pct"/>
          </w:tcPr>
          <w:p w14:paraId="4A62666E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43 (31.9%)</w:t>
            </w:r>
          </w:p>
        </w:tc>
        <w:tc>
          <w:tcPr>
            <w:tcW w:w="651" w:type="pct"/>
          </w:tcPr>
          <w:p w14:paraId="3C005F28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7" w:type="pct"/>
          </w:tcPr>
          <w:p w14:paraId="754F4929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&lt; 0.01</w:t>
            </w:r>
          </w:p>
        </w:tc>
      </w:tr>
    </w:tbl>
    <w:p w14:paraId="7C3EC142" w14:textId="77777777" w:rsidR="00225DC1" w:rsidRDefault="00225DC1" w:rsidP="0030526F">
      <w:pPr>
        <w:widowControl/>
        <w:spacing w:line="480" w:lineRule="auto"/>
        <w:jc w:val="left"/>
      </w:pPr>
      <w:r>
        <w:br w:type="page"/>
      </w:r>
    </w:p>
    <w:p w14:paraId="4D572CD1" w14:textId="77777777" w:rsidR="00225DC1" w:rsidRPr="00225DC1" w:rsidRDefault="00225DC1" w:rsidP="00520B9C">
      <w:pPr>
        <w:spacing w:line="480" w:lineRule="auto"/>
        <w:jc w:val="center"/>
        <w:rPr>
          <w:b/>
          <w:bCs/>
        </w:rPr>
      </w:pPr>
      <w:r w:rsidRPr="00225DC1">
        <w:rPr>
          <w:b/>
          <w:bCs/>
        </w:rPr>
        <w:lastRenderedPageBreak/>
        <w:t xml:space="preserve">Supplementary </w:t>
      </w:r>
      <w:r w:rsidRPr="00225DC1">
        <w:rPr>
          <w:rFonts w:hint="eastAsia"/>
          <w:b/>
          <w:bCs/>
        </w:rPr>
        <w:t>T</w:t>
      </w:r>
      <w:r w:rsidRPr="00225DC1">
        <w:rPr>
          <w:b/>
          <w:bCs/>
        </w:rPr>
        <w:t>able 2. The name of hyperparameters and their appropriate values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791"/>
        <w:gridCol w:w="1465"/>
        <w:gridCol w:w="969"/>
        <w:gridCol w:w="1738"/>
      </w:tblGrid>
      <w:tr w:rsidR="00225DC1" w:rsidRPr="007B04B9" w14:paraId="7429E71C" w14:textId="77777777" w:rsidTr="008C3E97">
        <w:trPr>
          <w:jc w:val="center"/>
        </w:trPr>
        <w:tc>
          <w:tcPr>
            <w:tcW w:w="0" w:type="auto"/>
          </w:tcPr>
          <w:p w14:paraId="245F2538" w14:textId="77777777" w:rsidR="00225DC1" w:rsidRPr="007B04B9" w:rsidRDefault="00225DC1" w:rsidP="008C3E97">
            <w:pPr>
              <w:rPr>
                <w:rFonts w:ascii="Times New Roman" w:hAnsi="Times New Roman" w:cs="Times New Roman"/>
              </w:rPr>
            </w:pPr>
            <w:r w:rsidRPr="007B04B9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0" w:type="auto"/>
          </w:tcPr>
          <w:p w14:paraId="7123A045" w14:textId="77777777" w:rsidR="00225DC1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Range</w:t>
            </w:r>
          </w:p>
        </w:tc>
        <w:tc>
          <w:tcPr>
            <w:tcW w:w="0" w:type="auto"/>
          </w:tcPr>
          <w:p w14:paraId="7EC8697A" w14:textId="77777777" w:rsidR="00225DC1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Step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size</w:t>
            </w:r>
          </w:p>
        </w:tc>
        <w:tc>
          <w:tcPr>
            <w:tcW w:w="0" w:type="auto"/>
          </w:tcPr>
          <w:p w14:paraId="69837B9B" w14:textId="77777777" w:rsidR="00225DC1" w:rsidRPr="007B04B9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166D86">
              <w:rPr>
                <w:rFonts w:ascii="Times New Roman" w:hAnsi="Times New Roman" w:cs="Times New Roman"/>
              </w:rPr>
              <w:t>Appropriate</w:t>
            </w:r>
            <w:r>
              <w:rPr>
                <w:rFonts w:ascii="Times New Roman" w:hAnsi="Times New Roman" w:cs="Times New Roman"/>
              </w:rPr>
              <w:t xml:space="preserve"> v</w:t>
            </w:r>
            <w:r w:rsidRPr="007B04B9">
              <w:rPr>
                <w:rFonts w:ascii="Times New Roman" w:hAnsi="Times New Roman" w:cs="Times New Roman"/>
              </w:rPr>
              <w:t>alue</w:t>
            </w:r>
          </w:p>
        </w:tc>
      </w:tr>
      <w:tr w:rsidR="00225DC1" w:rsidRPr="007B04B9" w14:paraId="23855A6D" w14:textId="77777777" w:rsidTr="008C3E97">
        <w:trPr>
          <w:jc w:val="center"/>
        </w:trPr>
        <w:tc>
          <w:tcPr>
            <w:tcW w:w="0" w:type="auto"/>
          </w:tcPr>
          <w:p w14:paraId="06941C67" w14:textId="77777777" w:rsidR="00225DC1" w:rsidRPr="007B04B9" w:rsidRDefault="00225DC1" w:rsidP="008C3E97">
            <w:pPr>
              <w:rPr>
                <w:rFonts w:ascii="Times New Roman" w:hAnsi="Times New Roman" w:cs="Times New Roman"/>
              </w:rPr>
            </w:pPr>
            <w:r w:rsidRPr="007B04B9">
              <w:rPr>
                <w:rFonts w:ascii="Times New Roman" w:hAnsi="Times New Roman" w:cs="Times New Roman"/>
              </w:rPr>
              <w:t>n_estimators</w:t>
            </w:r>
          </w:p>
        </w:tc>
        <w:tc>
          <w:tcPr>
            <w:tcW w:w="0" w:type="auto"/>
          </w:tcPr>
          <w:p w14:paraId="7B125F60" w14:textId="77777777" w:rsidR="00225DC1" w:rsidRPr="007B04B9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to 251</w:t>
            </w:r>
          </w:p>
        </w:tc>
        <w:tc>
          <w:tcPr>
            <w:tcW w:w="0" w:type="auto"/>
          </w:tcPr>
          <w:p w14:paraId="0AE1DC6A" w14:textId="77777777" w:rsidR="00225DC1" w:rsidRPr="007B04B9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0" w:type="auto"/>
          </w:tcPr>
          <w:p w14:paraId="15D18FC6" w14:textId="77777777" w:rsidR="00225DC1" w:rsidRPr="007B04B9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7B04B9">
              <w:rPr>
                <w:rFonts w:ascii="Times New Roman" w:hAnsi="Times New Roman" w:cs="Times New Roman"/>
              </w:rPr>
              <w:t>123</w:t>
            </w:r>
          </w:p>
        </w:tc>
      </w:tr>
      <w:tr w:rsidR="00225DC1" w:rsidRPr="007B04B9" w14:paraId="55BB9646" w14:textId="77777777" w:rsidTr="008C3E97">
        <w:trPr>
          <w:jc w:val="center"/>
        </w:trPr>
        <w:tc>
          <w:tcPr>
            <w:tcW w:w="0" w:type="auto"/>
          </w:tcPr>
          <w:p w14:paraId="4DEAC39D" w14:textId="77777777" w:rsidR="00225DC1" w:rsidRPr="007B04B9" w:rsidRDefault="00225DC1" w:rsidP="008C3E97">
            <w:pPr>
              <w:rPr>
                <w:rFonts w:ascii="Times New Roman" w:hAnsi="Times New Roman" w:cs="Times New Roman"/>
              </w:rPr>
            </w:pPr>
            <w:r w:rsidRPr="007B04B9">
              <w:rPr>
                <w:rFonts w:ascii="Times New Roman" w:hAnsi="Times New Roman" w:cs="Times New Roman"/>
              </w:rPr>
              <w:t>max_depth</w:t>
            </w:r>
          </w:p>
        </w:tc>
        <w:tc>
          <w:tcPr>
            <w:tcW w:w="0" w:type="auto"/>
          </w:tcPr>
          <w:p w14:paraId="425F4AD5" w14:textId="77777777" w:rsidR="00225DC1" w:rsidRPr="007B04B9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to 30</w:t>
            </w:r>
          </w:p>
        </w:tc>
        <w:tc>
          <w:tcPr>
            <w:tcW w:w="0" w:type="auto"/>
          </w:tcPr>
          <w:p w14:paraId="5CC69D53" w14:textId="77777777" w:rsidR="00225DC1" w:rsidRPr="007B04B9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0" w:type="auto"/>
          </w:tcPr>
          <w:p w14:paraId="4A8E7216" w14:textId="77777777" w:rsidR="00225DC1" w:rsidRPr="007B04B9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7B04B9">
              <w:rPr>
                <w:rFonts w:ascii="Times New Roman" w:hAnsi="Times New Roman" w:cs="Times New Roman"/>
              </w:rPr>
              <w:t>3</w:t>
            </w:r>
          </w:p>
        </w:tc>
      </w:tr>
      <w:tr w:rsidR="00225DC1" w:rsidRPr="007B04B9" w14:paraId="23C10327" w14:textId="77777777" w:rsidTr="008C3E97">
        <w:trPr>
          <w:jc w:val="center"/>
        </w:trPr>
        <w:tc>
          <w:tcPr>
            <w:tcW w:w="0" w:type="auto"/>
          </w:tcPr>
          <w:p w14:paraId="1880E4EE" w14:textId="77777777" w:rsidR="00225DC1" w:rsidRPr="007B04B9" w:rsidRDefault="00225DC1" w:rsidP="008C3E97">
            <w:pPr>
              <w:rPr>
                <w:rFonts w:ascii="Times New Roman" w:hAnsi="Times New Roman" w:cs="Times New Roman"/>
              </w:rPr>
            </w:pPr>
            <w:r w:rsidRPr="007B04B9">
              <w:rPr>
                <w:rFonts w:ascii="Times New Roman" w:hAnsi="Times New Roman" w:cs="Times New Roman"/>
              </w:rPr>
              <w:t>min_samples_leaf</w:t>
            </w:r>
          </w:p>
        </w:tc>
        <w:tc>
          <w:tcPr>
            <w:tcW w:w="0" w:type="auto"/>
          </w:tcPr>
          <w:p w14:paraId="23DB4EB6" w14:textId="77777777" w:rsidR="00225DC1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to 21</w:t>
            </w:r>
          </w:p>
        </w:tc>
        <w:tc>
          <w:tcPr>
            <w:tcW w:w="0" w:type="auto"/>
          </w:tcPr>
          <w:p w14:paraId="2F676433" w14:textId="77777777" w:rsidR="00225DC1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0" w:type="auto"/>
          </w:tcPr>
          <w:p w14:paraId="2C7BC854" w14:textId="77777777" w:rsidR="00225DC1" w:rsidRPr="007B04B9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225DC1" w:rsidRPr="007B04B9" w14:paraId="64D075BB" w14:textId="77777777" w:rsidTr="008C3E97">
        <w:trPr>
          <w:jc w:val="center"/>
        </w:trPr>
        <w:tc>
          <w:tcPr>
            <w:tcW w:w="0" w:type="auto"/>
          </w:tcPr>
          <w:p w14:paraId="3EA2B154" w14:textId="77777777" w:rsidR="00225DC1" w:rsidRPr="007B04B9" w:rsidRDefault="00225DC1" w:rsidP="008C3E97">
            <w:pPr>
              <w:rPr>
                <w:rFonts w:ascii="Times New Roman" w:hAnsi="Times New Roman" w:cs="Times New Roman"/>
              </w:rPr>
            </w:pPr>
            <w:r w:rsidRPr="007B04B9">
              <w:rPr>
                <w:rFonts w:ascii="Times New Roman" w:hAnsi="Times New Roman" w:cs="Times New Roman"/>
              </w:rPr>
              <w:t>min_samples_split</w:t>
            </w:r>
          </w:p>
        </w:tc>
        <w:tc>
          <w:tcPr>
            <w:tcW w:w="0" w:type="auto"/>
          </w:tcPr>
          <w:p w14:paraId="0279CC45" w14:textId="77777777" w:rsidR="00225DC1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to 42</w:t>
            </w:r>
          </w:p>
        </w:tc>
        <w:tc>
          <w:tcPr>
            <w:tcW w:w="0" w:type="auto"/>
          </w:tcPr>
          <w:p w14:paraId="159E23FF" w14:textId="77777777" w:rsidR="00225DC1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0" w:type="auto"/>
          </w:tcPr>
          <w:p w14:paraId="6ED7B891" w14:textId="77777777" w:rsidR="00225DC1" w:rsidRPr="007B04B9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</w:tr>
      <w:tr w:rsidR="00225DC1" w:rsidRPr="007B04B9" w14:paraId="5E1D2F70" w14:textId="77777777" w:rsidTr="008C3E97">
        <w:trPr>
          <w:jc w:val="center"/>
        </w:trPr>
        <w:tc>
          <w:tcPr>
            <w:tcW w:w="0" w:type="auto"/>
          </w:tcPr>
          <w:p w14:paraId="2C4165DF" w14:textId="77777777" w:rsidR="00225DC1" w:rsidRPr="007B04B9" w:rsidRDefault="00225DC1" w:rsidP="008C3E97">
            <w:pPr>
              <w:rPr>
                <w:rFonts w:ascii="Times New Roman" w:hAnsi="Times New Roman" w:cs="Times New Roman"/>
              </w:rPr>
            </w:pPr>
            <w:r w:rsidRPr="007B04B9">
              <w:rPr>
                <w:rFonts w:ascii="Times New Roman" w:hAnsi="Times New Roman" w:cs="Times New Roman"/>
              </w:rPr>
              <w:t>max_features</w:t>
            </w:r>
          </w:p>
        </w:tc>
        <w:tc>
          <w:tcPr>
            <w:tcW w:w="0" w:type="auto"/>
          </w:tcPr>
          <w:p w14:paraId="63EDD4CE" w14:textId="77777777" w:rsidR="00225DC1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to 31</w:t>
            </w:r>
          </w:p>
        </w:tc>
        <w:tc>
          <w:tcPr>
            <w:tcW w:w="0" w:type="auto"/>
          </w:tcPr>
          <w:p w14:paraId="3609D6E7" w14:textId="77777777" w:rsidR="00225DC1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0" w:type="auto"/>
          </w:tcPr>
          <w:p w14:paraId="32861D42" w14:textId="77777777" w:rsidR="00225DC1" w:rsidRPr="007B04B9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225DC1" w:rsidRPr="007B04B9" w14:paraId="74E475AE" w14:textId="77777777" w:rsidTr="008C3E97">
        <w:trPr>
          <w:jc w:val="center"/>
        </w:trPr>
        <w:tc>
          <w:tcPr>
            <w:tcW w:w="0" w:type="auto"/>
          </w:tcPr>
          <w:p w14:paraId="20B1B9F3" w14:textId="77777777" w:rsidR="00225DC1" w:rsidRPr="007B04B9" w:rsidRDefault="00225DC1" w:rsidP="008C3E97">
            <w:pPr>
              <w:rPr>
                <w:rFonts w:ascii="Times New Roman" w:hAnsi="Times New Roman" w:cs="Times New Roman"/>
              </w:rPr>
            </w:pPr>
            <w:r w:rsidRPr="007B04B9">
              <w:rPr>
                <w:rFonts w:ascii="Times New Roman" w:hAnsi="Times New Roman" w:cs="Times New Roman"/>
              </w:rPr>
              <w:t>criterion</w:t>
            </w:r>
          </w:p>
        </w:tc>
        <w:tc>
          <w:tcPr>
            <w:tcW w:w="0" w:type="auto"/>
          </w:tcPr>
          <w:p w14:paraId="5D376615" w14:textId="77777777" w:rsidR="00225DC1" w:rsidRPr="007B04B9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gini or entropy</w:t>
            </w:r>
          </w:p>
        </w:tc>
        <w:tc>
          <w:tcPr>
            <w:tcW w:w="0" w:type="auto"/>
          </w:tcPr>
          <w:p w14:paraId="3154266C" w14:textId="77777777" w:rsidR="00225DC1" w:rsidRPr="007B04B9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</w:tcPr>
          <w:p w14:paraId="0452BB34" w14:textId="77777777" w:rsidR="00225DC1" w:rsidRPr="007B04B9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7B04B9">
              <w:rPr>
                <w:rFonts w:ascii="Times New Roman" w:hAnsi="Times New Roman" w:cs="Times New Roman"/>
              </w:rPr>
              <w:t>gini</w:t>
            </w:r>
          </w:p>
        </w:tc>
      </w:tr>
      <w:tr w:rsidR="00225DC1" w:rsidRPr="007B04B9" w14:paraId="5EF4053D" w14:textId="77777777" w:rsidTr="008C3E97">
        <w:trPr>
          <w:jc w:val="center"/>
        </w:trPr>
        <w:tc>
          <w:tcPr>
            <w:tcW w:w="0" w:type="auto"/>
          </w:tcPr>
          <w:p w14:paraId="7B839276" w14:textId="77777777" w:rsidR="00225DC1" w:rsidRPr="007B04B9" w:rsidRDefault="00225DC1" w:rsidP="008C3E97">
            <w:pPr>
              <w:rPr>
                <w:rFonts w:ascii="Times New Roman" w:hAnsi="Times New Roman" w:cs="Times New Roman"/>
              </w:rPr>
            </w:pPr>
            <w:r w:rsidRPr="007B04B9">
              <w:rPr>
                <w:rFonts w:ascii="Times New Roman" w:hAnsi="Times New Roman" w:cs="Times New Roman"/>
              </w:rPr>
              <w:t>random_state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</w:tcPr>
          <w:p w14:paraId="0196BB9F" w14:textId="77777777" w:rsidR="00225DC1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0EA874E4" w14:textId="77777777" w:rsidR="00225DC1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</w:tcPr>
          <w:p w14:paraId="6F991629" w14:textId="77777777" w:rsidR="00225DC1" w:rsidRPr="007B04B9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3EB83657" w14:textId="77777777" w:rsidR="00225DC1" w:rsidRDefault="00225DC1">
      <w:pPr>
        <w:widowControl/>
        <w:jc w:val="left"/>
      </w:pPr>
      <w:r>
        <w:br w:type="page"/>
      </w:r>
    </w:p>
    <w:p w14:paraId="1B27B49A" w14:textId="77777777" w:rsidR="00225DC1" w:rsidRPr="00225DC1" w:rsidRDefault="00225DC1" w:rsidP="00520B9C">
      <w:pPr>
        <w:spacing w:line="480" w:lineRule="auto"/>
        <w:jc w:val="center"/>
        <w:rPr>
          <w:b/>
          <w:bCs/>
          <w:szCs w:val="21"/>
        </w:rPr>
      </w:pPr>
      <w:r w:rsidRPr="00225DC1">
        <w:rPr>
          <w:b/>
          <w:bCs/>
          <w:szCs w:val="21"/>
        </w:rPr>
        <w:lastRenderedPageBreak/>
        <w:t>Supplementary Table 3. Thresholds determination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514"/>
        <w:gridCol w:w="950"/>
        <w:gridCol w:w="1143"/>
        <w:gridCol w:w="1020"/>
        <w:gridCol w:w="950"/>
        <w:gridCol w:w="1143"/>
        <w:gridCol w:w="1016"/>
      </w:tblGrid>
      <w:tr w:rsidR="00225DC1" w:rsidRPr="00225DC1" w14:paraId="12B2D78D" w14:textId="77777777" w:rsidTr="008C3E97">
        <w:tc>
          <w:tcPr>
            <w:tcW w:w="1804" w:type="pct"/>
            <w:vMerge w:val="restart"/>
            <w:vAlign w:val="center"/>
          </w:tcPr>
          <w:p w14:paraId="5D482C78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9" w:type="pct"/>
            <w:gridSpan w:val="3"/>
            <w:vAlign w:val="center"/>
          </w:tcPr>
          <w:p w14:paraId="34DEDE19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SHAP analysis</w:t>
            </w:r>
          </w:p>
        </w:tc>
        <w:tc>
          <w:tcPr>
            <w:tcW w:w="1598" w:type="pct"/>
            <w:gridSpan w:val="3"/>
            <w:vAlign w:val="center"/>
          </w:tcPr>
          <w:p w14:paraId="64FB2B23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Statistical method</w:t>
            </w:r>
          </w:p>
        </w:tc>
      </w:tr>
      <w:tr w:rsidR="00225DC1" w:rsidRPr="00225DC1" w14:paraId="4DFEC3A8" w14:textId="77777777" w:rsidTr="008C3E97">
        <w:tc>
          <w:tcPr>
            <w:tcW w:w="1804" w:type="pct"/>
            <w:vMerge/>
            <w:vAlign w:val="center"/>
          </w:tcPr>
          <w:p w14:paraId="7203FD08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88" w:type="pct"/>
            <w:vAlign w:val="center"/>
          </w:tcPr>
          <w:p w14:paraId="1E0F20AE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Whole</w:t>
            </w:r>
          </w:p>
          <w:p w14:paraId="456587F4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cohort</w:t>
            </w:r>
          </w:p>
        </w:tc>
        <w:tc>
          <w:tcPr>
            <w:tcW w:w="587" w:type="pct"/>
            <w:vAlign w:val="center"/>
          </w:tcPr>
          <w:p w14:paraId="631D8630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Training</w:t>
            </w:r>
          </w:p>
          <w:p w14:paraId="7EB1C483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cohort</w:t>
            </w:r>
          </w:p>
        </w:tc>
        <w:tc>
          <w:tcPr>
            <w:tcW w:w="524" w:type="pct"/>
            <w:vAlign w:val="center"/>
          </w:tcPr>
          <w:p w14:paraId="04CCD712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Testing</w:t>
            </w:r>
          </w:p>
          <w:p w14:paraId="41637C38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cohort</w:t>
            </w:r>
          </w:p>
        </w:tc>
        <w:tc>
          <w:tcPr>
            <w:tcW w:w="488" w:type="pct"/>
            <w:vAlign w:val="center"/>
          </w:tcPr>
          <w:p w14:paraId="20A15067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Whole</w:t>
            </w:r>
          </w:p>
          <w:p w14:paraId="67965403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cohort</w:t>
            </w:r>
          </w:p>
        </w:tc>
        <w:tc>
          <w:tcPr>
            <w:tcW w:w="587" w:type="pct"/>
            <w:vAlign w:val="center"/>
          </w:tcPr>
          <w:p w14:paraId="0D21D3B4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Training</w:t>
            </w:r>
          </w:p>
          <w:p w14:paraId="65C36759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cohort</w:t>
            </w:r>
          </w:p>
        </w:tc>
        <w:tc>
          <w:tcPr>
            <w:tcW w:w="523" w:type="pct"/>
            <w:vAlign w:val="center"/>
          </w:tcPr>
          <w:p w14:paraId="14609BB3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Testing</w:t>
            </w:r>
          </w:p>
          <w:p w14:paraId="5941D7C0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cohort</w:t>
            </w:r>
          </w:p>
        </w:tc>
      </w:tr>
      <w:tr w:rsidR="00225DC1" w:rsidRPr="00225DC1" w14:paraId="1AB5FA4C" w14:textId="77777777" w:rsidTr="008C3E97">
        <w:tc>
          <w:tcPr>
            <w:tcW w:w="1804" w:type="pct"/>
          </w:tcPr>
          <w:p w14:paraId="41A4D4E1" w14:textId="77777777" w:rsidR="00225DC1" w:rsidRPr="00225DC1" w:rsidRDefault="00225DC1" w:rsidP="008C3E97">
            <w:pPr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Age, years</w:t>
            </w:r>
          </w:p>
        </w:tc>
        <w:tc>
          <w:tcPr>
            <w:tcW w:w="488" w:type="pct"/>
            <w:vAlign w:val="center"/>
          </w:tcPr>
          <w:p w14:paraId="6B879533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587" w:type="pct"/>
            <w:vAlign w:val="center"/>
          </w:tcPr>
          <w:p w14:paraId="4B73C115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524" w:type="pct"/>
            <w:vAlign w:val="center"/>
          </w:tcPr>
          <w:p w14:paraId="32C330B3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488" w:type="pct"/>
            <w:vAlign w:val="center"/>
          </w:tcPr>
          <w:p w14:paraId="0530165A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74</w:t>
            </w:r>
          </w:p>
        </w:tc>
        <w:tc>
          <w:tcPr>
            <w:tcW w:w="587" w:type="pct"/>
            <w:vAlign w:val="bottom"/>
          </w:tcPr>
          <w:p w14:paraId="20D62D93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eastAsia="等线" w:hAnsi="Times New Roman" w:cs="Times New Roman"/>
                <w:color w:val="000000"/>
                <w:szCs w:val="21"/>
              </w:rPr>
              <w:t>71</w:t>
            </w:r>
          </w:p>
        </w:tc>
        <w:tc>
          <w:tcPr>
            <w:tcW w:w="523" w:type="pct"/>
            <w:vAlign w:val="center"/>
          </w:tcPr>
          <w:p w14:paraId="539F20B1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54</w:t>
            </w:r>
          </w:p>
        </w:tc>
      </w:tr>
      <w:tr w:rsidR="00225DC1" w:rsidRPr="00225DC1" w14:paraId="46D816B4" w14:textId="77777777" w:rsidTr="008C3E97">
        <w:tc>
          <w:tcPr>
            <w:tcW w:w="1804" w:type="pct"/>
          </w:tcPr>
          <w:p w14:paraId="525000D6" w14:textId="77777777" w:rsidR="00225DC1" w:rsidRPr="00225DC1" w:rsidRDefault="00225DC1" w:rsidP="008C3E97">
            <w:pPr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Systolic blood pressure, mmHg</w:t>
            </w:r>
          </w:p>
        </w:tc>
        <w:tc>
          <w:tcPr>
            <w:tcW w:w="488" w:type="pct"/>
            <w:vAlign w:val="center"/>
          </w:tcPr>
          <w:p w14:paraId="623CF9AA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130</w:t>
            </w:r>
          </w:p>
        </w:tc>
        <w:tc>
          <w:tcPr>
            <w:tcW w:w="587" w:type="pct"/>
            <w:vAlign w:val="center"/>
          </w:tcPr>
          <w:p w14:paraId="5842EC7C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130</w:t>
            </w:r>
          </w:p>
        </w:tc>
        <w:tc>
          <w:tcPr>
            <w:tcW w:w="524" w:type="pct"/>
            <w:vAlign w:val="center"/>
          </w:tcPr>
          <w:p w14:paraId="1A77494F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130</w:t>
            </w:r>
          </w:p>
        </w:tc>
        <w:tc>
          <w:tcPr>
            <w:tcW w:w="488" w:type="pct"/>
            <w:vAlign w:val="center"/>
          </w:tcPr>
          <w:p w14:paraId="6D4423A1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112</w:t>
            </w:r>
          </w:p>
        </w:tc>
        <w:tc>
          <w:tcPr>
            <w:tcW w:w="587" w:type="pct"/>
            <w:vAlign w:val="bottom"/>
          </w:tcPr>
          <w:p w14:paraId="6A17BFB6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eastAsia="等线" w:hAnsi="Times New Roman" w:cs="Times New Roman"/>
                <w:color w:val="000000"/>
                <w:szCs w:val="21"/>
              </w:rPr>
              <w:t>132</w:t>
            </w:r>
          </w:p>
        </w:tc>
        <w:tc>
          <w:tcPr>
            <w:tcW w:w="523" w:type="pct"/>
            <w:vAlign w:val="center"/>
          </w:tcPr>
          <w:p w14:paraId="2C229C6F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145</w:t>
            </w:r>
          </w:p>
        </w:tc>
      </w:tr>
      <w:tr w:rsidR="00225DC1" w:rsidRPr="00225DC1" w14:paraId="2119FB3F" w14:textId="77777777" w:rsidTr="008C3E97">
        <w:tc>
          <w:tcPr>
            <w:tcW w:w="1804" w:type="pct"/>
          </w:tcPr>
          <w:p w14:paraId="6AEBE30F" w14:textId="77777777" w:rsidR="00225DC1" w:rsidRPr="00225DC1" w:rsidRDefault="00225DC1" w:rsidP="008C3E97">
            <w:pPr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CHA</w:t>
            </w:r>
            <w:r w:rsidRPr="00225DC1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225DC1">
              <w:rPr>
                <w:rFonts w:ascii="Times New Roman" w:hAnsi="Times New Roman" w:cs="Times New Roman"/>
                <w:szCs w:val="21"/>
              </w:rPr>
              <w:t>DS</w:t>
            </w:r>
            <w:r w:rsidRPr="00225DC1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225DC1">
              <w:rPr>
                <w:rFonts w:ascii="Times New Roman" w:hAnsi="Times New Roman" w:cs="Times New Roman"/>
                <w:szCs w:val="21"/>
              </w:rPr>
              <w:t>-VASc score</w:t>
            </w:r>
          </w:p>
        </w:tc>
        <w:tc>
          <w:tcPr>
            <w:tcW w:w="488" w:type="pct"/>
            <w:vAlign w:val="center"/>
          </w:tcPr>
          <w:p w14:paraId="7672B753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87" w:type="pct"/>
            <w:vAlign w:val="center"/>
          </w:tcPr>
          <w:p w14:paraId="29EFD52D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24" w:type="pct"/>
            <w:vAlign w:val="center"/>
          </w:tcPr>
          <w:p w14:paraId="70D1FA15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488" w:type="pct"/>
            <w:vAlign w:val="center"/>
          </w:tcPr>
          <w:p w14:paraId="4273F68F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87" w:type="pct"/>
            <w:vAlign w:val="bottom"/>
          </w:tcPr>
          <w:p w14:paraId="75C69A65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23" w:type="pct"/>
            <w:vAlign w:val="center"/>
          </w:tcPr>
          <w:p w14:paraId="5F1E1BB6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225DC1" w:rsidRPr="00225DC1" w14:paraId="4314FE00" w14:textId="77777777" w:rsidTr="008C3E97">
        <w:tc>
          <w:tcPr>
            <w:tcW w:w="1804" w:type="pct"/>
          </w:tcPr>
          <w:p w14:paraId="7CC86977" w14:textId="77777777" w:rsidR="00225DC1" w:rsidRPr="00225DC1" w:rsidRDefault="00225DC1" w:rsidP="008C3E97">
            <w:pPr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HASBLED score</w:t>
            </w:r>
          </w:p>
        </w:tc>
        <w:tc>
          <w:tcPr>
            <w:tcW w:w="488" w:type="pct"/>
            <w:vAlign w:val="center"/>
          </w:tcPr>
          <w:p w14:paraId="2F82E24F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87" w:type="pct"/>
            <w:vAlign w:val="center"/>
          </w:tcPr>
          <w:p w14:paraId="4B30AFB7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24" w:type="pct"/>
            <w:vAlign w:val="center"/>
          </w:tcPr>
          <w:p w14:paraId="25D1D01B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488" w:type="pct"/>
            <w:vAlign w:val="center"/>
          </w:tcPr>
          <w:p w14:paraId="7D29605D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87" w:type="pct"/>
            <w:vAlign w:val="bottom"/>
          </w:tcPr>
          <w:p w14:paraId="3762D7B5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23" w:type="pct"/>
            <w:vAlign w:val="center"/>
          </w:tcPr>
          <w:p w14:paraId="65FA0169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–</w:t>
            </w:r>
          </w:p>
        </w:tc>
      </w:tr>
      <w:tr w:rsidR="00225DC1" w:rsidRPr="00225DC1" w14:paraId="4218687E" w14:textId="77777777" w:rsidTr="008C3E97">
        <w:tc>
          <w:tcPr>
            <w:tcW w:w="1804" w:type="pct"/>
          </w:tcPr>
          <w:p w14:paraId="17610C36" w14:textId="77777777" w:rsidR="00225DC1" w:rsidRPr="00225DC1" w:rsidRDefault="00225DC1" w:rsidP="008C3E97">
            <w:pPr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AF duration, months</w:t>
            </w:r>
          </w:p>
        </w:tc>
        <w:tc>
          <w:tcPr>
            <w:tcW w:w="488" w:type="pct"/>
            <w:vAlign w:val="center"/>
          </w:tcPr>
          <w:p w14:paraId="011E2EAA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587" w:type="pct"/>
            <w:vAlign w:val="center"/>
          </w:tcPr>
          <w:p w14:paraId="7DF0E853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524" w:type="pct"/>
            <w:vAlign w:val="center"/>
          </w:tcPr>
          <w:p w14:paraId="1E0DBDAE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488" w:type="pct"/>
            <w:vAlign w:val="center"/>
          </w:tcPr>
          <w:p w14:paraId="10326F17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587" w:type="pct"/>
            <w:vAlign w:val="bottom"/>
          </w:tcPr>
          <w:p w14:paraId="79DC85A4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eastAsia="等线" w:hAnsi="Times New Roman" w:cs="Times New Roman"/>
                <w:color w:val="000000"/>
                <w:szCs w:val="21"/>
              </w:rPr>
              <w:t>48</w:t>
            </w:r>
          </w:p>
        </w:tc>
        <w:tc>
          <w:tcPr>
            <w:tcW w:w="523" w:type="pct"/>
            <w:vAlign w:val="center"/>
          </w:tcPr>
          <w:p w14:paraId="1BFFDEF0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36</w:t>
            </w:r>
          </w:p>
        </w:tc>
      </w:tr>
      <w:tr w:rsidR="00225DC1" w:rsidRPr="00225DC1" w14:paraId="67E4630C" w14:textId="77777777" w:rsidTr="008C3E97">
        <w:tc>
          <w:tcPr>
            <w:tcW w:w="1804" w:type="pct"/>
          </w:tcPr>
          <w:p w14:paraId="3D6D724E" w14:textId="77777777" w:rsidR="00225DC1" w:rsidRPr="00225DC1" w:rsidRDefault="00225DC1" w:rsidP="008C3E97">
            <w:pPr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Left atrial diameter, mm</w:t>
            </w:r>
          </w:p>
        </w:tc>
        <w:tc>
          <w:tcPr>
            <w:tcW w:w="488" w:type="pct"/>
            <w:vAlign w:val="center"/>
          </w:tcPr>
          <w:p w14:paraId="2AC6ED95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587" w:type="pct"/>
            <w:vAlign w:val="center"/>
          </w:tcPr>
          <w:p w14:paraId="2C953F67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524" w:type="pct"/>
            <w:vAlign w:val="center"/>
          </w:tcPr>
          <w:p w14:paraId="74AE16D3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488" w:type="pct"/>
            <w:vAlign w:val="center"/>
          </w:tcPr>
          <w:p w14:paraId="55AE96A2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587" w:type="pct"/>
            <w:vAlign w:val="bottom"/>
          </w:tcPr>
          <w:p w14:paraId="25D5B9F7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eastAsia="等线" w:hAnsi="Times New Roman" w:cs="Times New Roman"/>
                <w:color w:val="000000"/>
                <w:szCs w:val="21"/>
              </w:rPr>
              <w:t>39</w:t>
            </w:r>
          </w:p>
        </w:tc>
        <w:tc>
          <w:tcPr>
            <w:tcW w:w="523" w:type="pct"/>
            <w:vAlign w:val="center"/>
          </w:tcPr>
          <w:p w14:paraId="134C0EE7" w14:textId="77777777" w:rsidR="00225DC1" w:rsidRPr="00225DC1" w:rsidRDefault="00225DC1" w:rsidP="008C3E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5DC1">
              <w:rPr>
                <w:rFonts w:ascii="Times New Roman" w:hAnsi="Times New Roman" w:cs="Times New Roman"/>
                <w:szCs w:val="21"/>
              </w:rPr>
              <w:t>45</w:t>
            </w:r>
          </w:p>
        </w:tc>
      </w:tr>
    </w:tbl>
    <w:p w14:paraId="1AB06C2B" w14:textId="77777777" w:rsidR="00225DC1" w:rsidRDefault="00225DC1" w:rsidP="0030526F">
      <w:pPr>
        <w:widowControl/>
        <w:spacing w:line="480" w:lineRule="auto"/>
        <w:jc w:val="left"/>
        <w:rPr>
          <w:szCs w:val="21"/>
        </w:rPr>
      </w:pPr>
      <w:r>
        <w:rPr>
          <w:szCs w:val="21"/>
        </w:rPr>
        <w:br w:type="page"/>
      </w:r>
    </w:p>
    <w:p w14:paraId="78F726F6" w14:textId="77777777" w:rsidR="00225DC1" w:rsidRPr="00225DC1" w:rsidRDefault="00225DC1" w:rsidP="00520B9C">
      <w:pPr>
        <w:spacing w:line="480" w:lineRule="auto"/>
        <w:jc w:val="center"/>
        <w:rPr>
          <w:b/>
          <w:bCs/>
          <w:noProof/>
        </w:rPr>
      </w:pPr>
      <w:r w:rsidRPr="00225DC1">
        <w:rPr>
          <w:b/>
          <w:bCs/>
          <w:noProof/>
        </w:rPr>
        <w:lastRenderedPageBreak/>
        <w:t xml:space="preserve">Supplementary Table 4. Univariable Cox proportional hazard regression </w:t>
      </w:r>
      <w:r w:rsidRPr="00225DC1">
        <w:rPr>
          <w:rFonts w:hint="eastAsia"/>
          <w:b/>
          <w:bCs/>
          <w:noProof/>
        </w:rPr>
        <w:t>in</w:t>
      </w:r>
      <w:r w:rsidRPr="00225DC1">
        <w:rPr>
          <w:b/>
          <w:bCs/>
          <w:noProof/>
        </w:rPr>
        <w:t xml:space="preserve"> </w:t>
      </w:r>
      <w:r w:rsidRPr="00225DC1">
        <w:rPr>
          <w:rFonts w:hint="eastAsia"/>
          <w:b/>
          <w:bCs/>
          <w:noProof/>
        </w:rPr>
        <w:t>training</w:t>
      </w:r>
      <w:r w:rsidRPr="00225DC1">
        <w:rPr>
          <w:b/>
          <w:bCs/>
          <w:noProof/>
        </w:rPr>
        <w:t xml:space="preserve"> </w:t>
      </w:r>
      <w:r w:rsidRPr="00225DC1">
        <w:rPr>
          <w:rFonts w:hint="eastAsia"/>
          <w:b/>
          <w:bCs/>
          <w:noProof/>
        </w:rPr>
        <w:t>cohort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255"/>
        <w:gridCol w:w="896"/>
        <w:gridCol w:w="1061"/>
        <w:gridCol w:w="2527"/>
        <w:gridCol w:w="997"/>
      </w:tblGrid>
      <w:tr w:rsidR="00225DC1" w:rsidRPr="0030526F" w14:paraId="5351B7A9" w14:textId="77777777" w:rsidTr="008C3E97">
        <w:tc>
          <w:tcPr>
            <w:tcW w:w="2185" w:type="pct"/>
          </w:tcPr>
          <w:p w14:paraId="3C9EAAAC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</w:tcPr>
          <w:p w14:paraId="2E065357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45" w:type="pct"/>
          </w:tcPr>
          <w:p w14:paraId="43B7F5B1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Wald</w:t>
            </w:r>
          </w:p>
        </w:tc>
        <w:tc>
          <w:tcPr>
            <w:tcW w:w="1298" w:type="pct"/>
          </w:tcPr>
          <w:p w14:paraId="03594CEA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RR (95%CI)</w:t>
            </w:r>
          </w:p>
        </w:tc>
        <w:tc>
          <w:tcPr>
            <w:tcW w:w="513" w:type="pct"/>
          </w:tcPr>
          <w:p w14:paraId="13E856AC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  <w:i/>
                <w:iCs/>
              </w:rPr>
              <w:t>p</w:t>
            </w:r>
            <w:r w:rsidRPr="0030526F">
              <w:rPr>
                <w:rFonts w:ascii="Times New Roman" w:hAnsi="Times New Roman" w:cs="Times New Roman"/>
              </w:rPr>
              <w:t>-value</w:t>
            </w:r>
          </w:p>
        </w:tc>
      </w:tr>
      <w:tr w:rsidR="00225DC1" w:rsidRPr="0030526F" w14:paraId="391C91D0" w14:textId="77777777" w:rsidTr="008C3E97">
        <w:tc>
          <w:tcPr>
            <w:tcW w:w="2185" w:type="pct"/>
          </w:tcPr>
          <w:p w14:paraId="00FFAA8F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Age per 1 year</w:t>
            </w:r>
          </w:p>
        </w:tc>
        <w:tc>
          <w:tcPr>
            <w:tcW w:w="460" w:type="pct"/>
          </w:tcPr>
          <w:p w14:paraId="6B3EF375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.007</w:t>
            </w:r>
          </w:p>
        </w:tc>
        <w:tc>
          <w:tcPr>
            <w:tcW w:w="545" w:type="pct"/>
          </w:tcPr>
          <w:p w14:paraId="690EC298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0.494</w:t>
            </w:r>
          </w:p>
        </w:tc>
        <w:tc>
          <w:tcPr>
            <w:tcW w:w="1298" w:type="pct"/>
          </w:tcPr>
          <w:p w14:paraId="764C2698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1.007 (0.998, 1.025)</w:t>
            </w:r>
          </w:p>
        </w:tc>
        <w:tc>
          <w:tcPr>
            <w:tcW w:w="513" w:type="pct"/>
          </w:tcPr>
          <w:p w14:paraId="62718C34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.482</w:t>
            </w:r>
          </w:p>
        </w:tc>
      </w:tr>
      <w:tr w:rsidR="00225DC1" w:rsidRPr="0030526F" w14:paraId="6BD5ADB9" w14:textId="77777777" w:rsidTr="008C3E97">
        <w:tc>
          <w:tcPr>
            <w:tcW w:w="2185" w:type="pct"/>
          </w:tcPr>
          <w:p w14:paraId="1812BA1F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460" w:type="pct"/>
          </w:tcPr>
          <w:p w14:paraId="217AFDC5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.591</w:t>
            </w:r>
          </w:p>
        </w:tc>
        <w:tc>
          <w:tcPr>
            <w:tcW w:w="545" w:type="pct"/>
          </w:tcPr>
          <w:p w14:paraId="0666457D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8.235</w:t>
            </w:r>
          </w:p>
        </w:tc>
        <w:tc>
          <w:tcPr>
            <w:tcW w:w="1298" w:type="pct"/>
          </w:tcPr>
          <w:p w14:paraId="1C847480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.806 (1.206, 2.704)</w:t>
            </w:r>
          </w:p>
        </w:tc>
        <w:tc>
          <w:tcPr>
            <w:tcW w:w="513" w:type="pct"/>
          </w:tcPr>
          <w:p w14:paraId="20760CCC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.004</w:t>
            </w:r>
          </w:p>
        </w:tc>
      </w:tr>
      <w:tr w:rsidR="00225DC1" w:rsidRPr="0030526F" w14:paraId="169C0303" w14:textId="77777777" w:rsidTr="008C3E97">
        <w:tc>
          <w:tcPr>
            <w:tcW w:w="2185" w:type="pct"/>
          </w:tcPr>
          <w:p w14:paraId="7F767436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BMI per 1 kg/m</w:t>
            </w:r>
            <w:r w:rsidRPr="0030526F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60" w:type="pct"/>
          </w:tcPr>
          <w:p w14:paraId="7E552BEE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545" w:type="pct"/>
          </w:tcPr>
          <w:p w14:paraId="24835474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.017</w:t>
            </w:r>
          </w:p>
        </w:tc>
        <w:tc>
          <w:tcPr>
            <w:tcW w:w="1298" w:type="pct"/>
          </w:tcPr>
          <w:p w14:paraId="5D4BBDE1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1.004 (0.944, 1.068)</w:t>
            </w:r>
          </w:p>
        </w:tc>
        <w:tc>
          <w:tcPr>
            <w:tcW w:w="513" w:type="pct"/>
          </w:tcPr>
          <w:p w14:paraId="3DC0557A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.896</w:t>
            </w:r>
          </w:p>
        </w:tc>
      </w:tr>
      <w:tr w:rsidR="00225DC1" w:rsidRPr="0030526F" w14:paraId="01107726" w14:textId="77777777" w:rsidTr="008C3E97">
        <w:tc>
          <w:tcPr>
            <w:tcW w:w="2185" w:type="pct"/>
          </w:tcPr>
          <w:p w14:paraId="7A2C4DD2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Diastolic blood pressure per 1 mmHg</w:t>
            </w:r>
          </w:p>
        </w:tc>
        <w:tc>
          <w:tcPr>
            <w:tcW w:w="460" w:type="pct"/>
          </w:tcPr>
          <w:p w14:paraId="10B2794A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545" w:type="pct"/>
          </w:tcPr>
          <w:p w14:paraId="29E3B312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.047</w:t>
            </w:r>
          </w:p>
        </w:tc>
        <w:tc>
          <w:tcPr>
            <w:tcW w:w="1298" w:type="pct"/>
          </w:tcPr>
          <w:p w14:paraId="1F59934E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.002 (0.985, 1.019)</w:t>
            </w:r>
          </w:p>
        </w:tc>
        <w:tc>
          <w:tcPr>
            <w:tcW w:w="513" w:type="pct"/>
          </w:tcPr>
          <w:p w14:paraId="4A74E20A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.829</w:t>
            </w:r>
          </w:p>
        </w:tc>
      </w:tr>
      <w:tr w:rsidR="00225DC1" w:rsidRPr="0030526F" w14:paraId="07450FC0" w14:textId="77777777" w:rsidTr="008C3E97">
        <w:tc>
          <w:tcPr>
            <w:tcW w:w="2185" w:type="pct"/>
          </w:tcPr>
          <w:p w14:paraId="6FB7944A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Systolic blood pressure per 1 mmHg</w:t>
            </w:r>
          </w:p>
        </w:tc>
        <w:tc>
          <w:tcPr>
            <w:tcW w:w="460" w:type="pct"/>
          </w:tcPr>
          <w:p w14:paraId="70C0D085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.008</w:t>
            </w:r>
          </w:p>
        </w:tc>
        <w:tc>
          <w:tcPr>
            <w:tcW w:w="545" w:type="pct"/>
          </w:tcPr>
          <w:p w14:paraId="300C6A70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2.028</w:t>
            </w:r>
          </w:p>
        </w:tc>
        <w:tc>
          <w:tcPr>
            <w:tcW w:w="1298" w:type="pct"/>
          </w:tcPr>
          <w:p w14:paraId="675C28B8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.008 (0.997, 1.018)</w:t>
            </w:r>
          </w:p>
        </w:tc>
        <w:tc>
          <w:tcPr>
            <w:tcW w:w="513" w:type="pct"/>
          </w:tcPr>
          <w:p w14:paraId="55931979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.154</w:t>
            </w:r>
          </w:p>
        </w:tc>
      </w:tr>
      <w:tr w:rsidR="00225DC1" w:rsidRPr="0030526F" w14:paraId="115D3A36" w14:textId="77777777" w:rsidTr="008C3E97">
        <w:tc>
          <w:tcPr>
            <w:tcW w:w="2185" w:type="pct"/>
          </w:tcPr>
          <w:p w14:paraId="7F79F597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Smoke</w:t>
            </w:r>
            <w:r w:rsidRPr="0030526F">
              <w:rPr>
                <w:rFonts w:ascii="Times New Roman" w:hAnsi="Times New Roman" w:cs="Times New Roman" w:hint="eastAsia"/>
              </w:rPr>
              <w:t>r</w:t>
            </w:r>
          </w:p>
        </w:tc>
        <w:tc>
          <w:tcPr>
            <w:tcW w:w="460" w:type="pct"/>
          </w:tcPr>
          <w:p w14:paraId="04CF8E95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.048</w:t>
            </w:r>
          </w:p>
        </w:tc>
        <w:tc>
          <w:tcPr>
            <w:tcW w:w="545" w:type="pct"/>
          </w:tcPr>
          <w:p w14:paraId="299D8CD3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1298" w:type="pct"/>
          </w:tcPr>
          <w:p w14:paraId="1C3031F4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.050 (0.701, 1.572)</w:t>
            </w:r>
          </w:p>
        </w:tc>
        <w:tc>
          <w:tcPr>
            <w:tcW w:w="513" w:type="pct"/>
          </w:tcPr>
          <w:p w14:paraId="7FF91310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.815</w:t>
            </w:r>
          </w:p>
        </w:tc>
      </w:tr>
      <w:tr w:rsidR="00225DC1" w:rsidRPr="0030526F" w14:paraId="323E66DE" w14:textId="77777777" w:rsidTr="008C3E97">
        <w:tc>
          <w:tcPr>
            <w:tcW w:w="2185" w:type="pct"/>
          </w:tcPr>
          <w:p w14:paraId="408EE496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C</w:t>
            </w:r>
            <w:r w:rsidRPr="0030526F">
              <w:rPr>
                <w:rFonts w:ascii="Times New Roman" w:hAnsi="Times New Roman" w:cs="Times New Roman"/>
              </w:rPr>
              <w:t>HA</w:t>
            </w:r>
            <w:r w:rsidRPr="0030526F">
              <w:rPr>
                <w:rFonts w:ascii="Times New Roman" w:hAnsi="Times New Roman" w:cs="Times New Roman"/>
                <w:vertAlign w:val="subscript"/>
              </w:rPr>
              <w:t>2</w:t>
            </w:r>
            <w:r w:rsidRPr="0030526F">
              <w:rPr>
                <w:rFonts w:ascii="Times New Roman" w:hAnsi="Times New Roman" w:cs="Times New Roman"/>
              </w:rPr>
              <w:t>DS</w:t>
            </w:r>
            <w:r w:rsidRPr="0030526F">
              <w:rPr>
                <w:rFonts w:ascii="Times New Roman" w:hAnsi="Times New Roman" w:cs="Times New Roman"/>
                <w:vertAlign w:val="subscript"/>
              </w:rPr>
              <w:t>2</w:t>
            </w:r>
            <w:r w:rsidRPr="0030526F">
              <w:rPr>
                <w:rFonts w:ascii="Times New Roman" w:hAnsi="Times New Roman" w:cs="Times New Roman"/>
              </w:rPr>
              <w:t xml:space="preserve">-VASc score </w:t>
            </w:r>
            <w:r w:rsidRPr="0030526F">
              <w:rPr>
                <w:rFonts w:ascii="Times New Roman" w:hAnsi="Times New Roman" w:cs="Times New Roman" w:hint="eastAsia"/>
              </w:rPr>
              <w:t>per</w:t>
            </w:r>
            <w:r w:rsidRPr="0030526F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460" w:type="pct"/>
          </w:tcPr>
          <w:p w14:paraId="44E42675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.170</w:t>
            </w:r>
          </w:p>
        </w:tc>
        <w:tc>
          <w:tcPr>
            <w:tcW w:w="545" w:type="pct"/>
          </w:tcPr>
          <w:p w14:paraId="7FA439C8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5</w:t>
            </w:r>
            <w:r w:rsidRPr="0030526F">
              <w:rPr>
                <w:rFonts w:ascii="Times New Roman" w:hAnsi="Times New Roman" w:cs="Times New Roman"/>
              </w:rPr>
              <w:t>.061</w:t>
            </w:r>
          </w:p>
        </w:tc>
        <w:tc>
          <w:tcPr>
            <w:tcW w:w="1298" w:type="pct"/>
          </w:tcPr>
          <w:p w14:paraId="5A49A158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.185 (1.022, 1.374)</w:t>
            </w:r>
          </w:p>
        </w:tc>
        <w:tc>
          <w:tcPr>
            <w:tcW w:w="513" w:type="pct"/>
          </w:tcPr>
          <w:p w14:paraId="55BF9831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.024</w:t>
            </w:r>
          </w:p>
        </w:tc>
      </w:tr>
      <w:tr w:rsidR="00225DC1" w:rsidRPr="0030526F" w14:paraId="003B3D71" w14:textId="77777777" w:rsidTr="008C3E97">
        <w:tc>
          <w:tcPr>
            <w:tcW w:w="2185" w:type="pct"/>
          </w:tcPr>
          <w:p w14:paraId="1EFD2F0A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H</w:t>
            </w:r>
            <w:r w:rsidRPr="0030526F">
              <w:rPr>
                <w:rFonts w:ascii="Times New Roman" w:hAnsi="Times New Roman" w:cs="Times New Roman"/>
              </w:rPr>
              <w:t xml:space="preserve">ASBLED score </w:t>
            </w:r>
            <w:r w:rsidRPr="0030526F">
              <w:rPr>
                <w:rFonts w:ascii="Times New Roman" w:hAnsi="Times New Roman" w:cs="Times New Roman" w:hint="eastAsia"/>
              </w:rPr>
              <w:t>per</w:t>
            </w:r>
            <w:r w:rsidRPr="0030526F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460" w:type="pct"/>
          </w:tcPr>
          <w:p w14:paraId="720244AF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.189</w:t>
            </w:r>
          </w:p>
        </w:tc>
        <w:tc>
          <w:tcPr>
            <w:tcW w:w="545" w:type="pct"/>
          </w:tcPr>
          <w:p w14:paraId="5C11D44D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.857</w:t>
            </w:r>
          </w:p>
        </w:tc>
        <w:tc>
          <w:tcPr>
            <w:tcW w:w="1298" w:type="pct"/>
          </w:tcPr>
          <w:p w14:paraId="330A6903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.208 (0.920, 1.587)</w:t>
            </w:r>
          </w:p>
        </w:tc>
        <w:tc>
          <w:tcPr>
            <w:tcW w:w="513" w:type="pct"/>
          </w:tcPr>
          <w:p w14:paraId="316B662B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.173</w:t>
            </w:r>
          </w:p>
        </w:tc>
      </w:tr>
      <w:tr w:rsidR="00225DC1" w:rsidRPr="0030526F" w14:paraId="18D46237" w14:textId="77777777" w:rsidTr="008C3E97">
        <w:tc>
          <w:tcPr>
            <w:tcW w:w="2185" w:type="pct"/>
          </w:tcPr>
          <w:p w14:paraId="7BB0C5E7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A</w:t>
            </w:r>
            <w:r w:rsidRPr="0030526F">
              <w:rPr>
                <w:rFonts w:ascii="Times New Roman" w:hAnsi="Times New Roman" w:cs="Times New Roman"/>
              </w:rPr>
              <w:t>F duration per 1 months</w:t>
            </w:r>
          </w:p>
        </w:tc>
        <w:tc>
          <w:tcPr>
            <w:tcW w:w="460" w:type="pct"/>
          </w:tcPr>
          <w:p w14:paraId="47A5356A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545" w:type="pct"/>
          </w:tcPr>
          <w:p w14:paraId="27FF0D88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2.646</w:t>
            </w:r>
          </w:p>
        </w:tc>
        <w:tc>
          <w:tcPr>
            <w:tcW w:w="1298" w:type="pct"/>
          </w:tcPr>
          <w:p w14:paraId="7EB6F511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.002 (1.000, 1.005)</w:t>
            </w:r>
          </w:p>
        </w:tc>
        <w:tc>
          <w:tcPr>
            <w:tcW w:w="513" w:type="pct"/>
          </w:tcPr>
          <w:p w14:paraId="4BE48523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.104</w:t>
            </w:r>
          </w:p>
        </w:tc>
      </w:tr>
      <w:tr w:rsidR="00225DC1" w:rsidRPr="0030526F" w14:paraId="6BB5FBC1" w14:textId="77777777" w:rsidTr="008C3E97">
        <w:tc>
          <w:tcPr>
            <w:tcW w:w="2185" w:type="pct"/>
          </w:tcPr>
          <w:p w14:paraId="26C88AEF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460" w:type="pct"/>
          </w:tcPr>
          <w:p w14:paraId="7686BA14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.346</w:t>
            </w:r>
          </w:p>
        </w:tc>
        <w:tc>
          <w:tcPr>
            <w:tcW w:w="545" w:type="pct"/>
          </w:tcPr>
          <w:p w14:paraId="299D8781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2.832</w:t>
            </w:r>
          </w:p>
        </w:tc>
        <w:tc>
          <w:tcPr>
            <w:tcW w:w="1298" w:type="pct"/>
          </w:tcPr>
          <w:p w14:paraId="1B642B9E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.414 (0.945, 2.116)</w:t>
            </w:r>
          </w:p>
        </w:tc>
        <w:tc>
          <w:tcPr>
            <w:tcW w:w="513" w:type="pct"/>
          </w:tcPr>
          <w:p w14:paraId="6CEA1860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.092</w:t>
            </w:r>
          </w:p>
        </w:tc>
      </w:tr>
      <w:tr w:rsidR="00225DC1" w:rsidRPr="0030526F" w14:paraId="7F255DE9" w14:textId="77777777" w:rsidTr="008C3E97">
        <w:tc>
          <w:tcPr>
            <w:tcW w:w="2185" w:type="pct"/>
          </w:tcPr>
          <w:p w14:paraId="3F881612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Coronary artery disease</w:t>
            </w:r>
          </w:p>
        </w:tc>
        <w:tc>
          <w:tcPr>
            <w:tcW w:w="460" w:type="pct"/>
          </w:tcPr>
          <w:p w14:paraId="62C38D39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-</w:t>
            </w:r>
            <w:r w:rsidRPr="0030526F">
              <w:rPr>
                <w:rFonts w:ascii="Times New Roman" w:hAnsi="Times New Roman" w:cs="Times New Roman"/>
              </w:rPr>
              <w:t>0.140</w:t>
            </w:r>
          </w:p>
        </w:tc>
        <w:tc>
          <w:tcPr>
            <w:tcW w:w="545" w:type="pct"/>
          </w:tcPr>
          <w:p w14:paraId="030DB800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.220</w:t>
            </w:r>
          </w:p>
        </w:tc>
        <w:tc>
          <w:tcPr>
            <w:tcW w:w="1298" w:type="pct"/>
          </w:tcPr>
          <w:p w14:paraId="405887E1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.869 (0.484, 1.561)</w:t>
            </w:r>
          </w:p>
        </w:tc>
        <w:tc>
          <w:tcPr>
            <w:tcW w:w="513" w:type="pct"/>
          </w:tcPr>
          <w:p w14:paraId="1F619F34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.639</w:t>
            </w:r>
          </w:p>
        </w:tc>
      </w:tr>
      <w:tr w:rsidR="00225DC1" w:rsidRPr="0030526F" w14:paraId="6DEB9CA4" w14:textId="77777777" w:rsidTr="008C3E97">
        <w:tc>
          <w:tcPr>
            <w:tcW w:w="2185" w:type="pct"/>
          </w:tcPr>
          <w:p w14:paraId="5790B38C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Type 2 diabetes</w:t>
            </w:r>
          </w:p>
        </w:tc>
        <w:tc>
          <w:tcPr>
            <w:tcW w:w="460" w:type="pct"/>
          </w:tcPr>
          <w:p w14:paraId="6544DE18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.147</w:t>
            </w:r>
          </w:p>
        </w:tc>
        <w:tc>
          <w:tcPr>
            <w:tcW w:w="545" w:type="pct"/>
          </w:tcPr>
          <w:p w14:paraId="1E092F90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.209</w:t>
            </w:r>
          </w:p>
        </w:tc>
        <w:tc>
          <w:tcPr>
            <w:tcW w:w="1298" w:type="pct"/>
          </w:tcPr>
          <w:p w14:paraId="61726FEB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.158 (0.617, 2.172)</w:t>
            </w:r>
          </w:p>
        </w:tc>
        <w:tc>
          <w:tcPr>
            <w:tcW w:w="513" w:type="pct"/>
          </w:tcPr>
          <w:p w14:paraId="7E3C6495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.648</w:t>
            </w:r>
          </w:p>
        </w:tc>
      </w:tr>
      <w:tr w:rsidR="00225DC1" w:rsidRPr="0030526F" w14:paraId="1D97872A" w14:textId="77777777" w:rsidTr="008C3E97">
        <w:tc>
          <w:tcPr>
            <w:tcW w:w="2185" w:type="pct"/>
          </w:tcPr>
          <w:p w14:paraId="02E52ACE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Chronic heart Failure</w:t>
            </w:r>
          </w:p>
        </w:tc>
        <w:tc>
          <w:tcPr>
            <w:tcW w:w="460" w:type="pct"/>
          </w:tcPr>
          <w:p w14:paraId="2CA7D19E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-</w:t>
            </w:r>
            <w:r w:rsidRPr="0030526F">
              <w:rPr>
                <w:rFonts w:ascii="Times New Roman" w:hAnsi="Times New Roman" w:cs="Times New Roman"/>
              </w:rPr>
              <w:t>0.034</w:t>
            </w:r>
          </w:p>
        </w:tc>
        <w:tc>
          <w:tcPr>
            <w:tcW w:w="545" w:type="pct"/>
          </w:tcPr>
          <w:p w14:paraId="3D215765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.007</w:t>
            </w:r>
          </w:p>
        </w:tc>
        <w:tc>
          <w:tcPr>
            <w:tcW w:w="1298" w:type="pct"/>
          </w:tcPr>
          <w:p w14:paraId="432282A0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.967 (0.447, 2.088)</w:t>
            </w:r>
          </w:p>
        </w:tc>
        <w:tc>
          <w:tcPr>
            <w:tcW w:w="513" w:type="pct"/>
          </w:tcPr>
          <w:p w14:paraId="1DFA122A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.931</w:t>
            </w:r>
          </w:p>
        </w:tc>
      </w:tr>
      <w:tr w:rsidR="00225DC1" w:rsidRPr="0030526F" w14:paraId="6FB05F5C" w14:textId="77777777" w:rsidTr="008C3E97">
        <w:tc>
          <w:tcPr>
            <w:tcW w:w="2185" w:type="pct"/>
          </w:tcPr>
          <w:p w14:paraId="592908AF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A</w:t>
            </w:r>
            <w:r w:rsidRPr="0030526F">
              <w:rPr>
                <w:rFonts w:ascii="Times New Roman" w:hAnsi="Times New Roman" w:cs="Times New Roman" w:hint="eastAsia"/>
              </w:rPr>
              <w:t>trial</w:t>
            </w:r>
            <w:r w:rsidRPr="0030526F">
              <w:rPr>
                <w:rFonts w:ascii="Times New Roman" w:hAnsi="Times New Roman" w:cs="Times New Roman"/>
              </w:rPr>
              <w:t xml:space="preserve"> </w:t>
            </w:r>
            <w:r w:rsidRPr="0030526F">
              <w:rPr>
                <w:rFonts w:ascii="Times New Roman" w:hAnsi="Times New Roman" w:cs="Times New Roman" w:hint="eastAsia"/>
              </w:rPr>
              <w:t>septal</w:t>
            </w:r>
            <w:r w:rsidRPr="0030526F">
              <w:rPr>
                <w:rFonts w:ascii="Times New Roman" w:hAnsi="Times New Roman" w:cs="Times New Roman"/>
              </w:rPr>
              <w:t xml:space="preserve"> </w:t>
            </w:r>
            <w:r w:rsidRPr="0030526F">
              <w:rPr>
                <w:rFonts w:ascii="Times New Roman" w:hAnsi="Times New Roman" w:cs="Times New Roman" w:hint="eastAsia"/>
              </w:rPr>
              <w:t>defect</w:t>
            </w:r>
          </w:p>
        </w:tc>
        <w:tc>
          <w:tcPr>
            <w:tcW w:w="460" w:type="pct"/>
          </w:tcPr>
          <w:p w14:paraId="163F04C8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-</w:t>
            </w: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.325</w:t>
            </w:r>
          </w:p>
        </w:tc>
        <w:tc>
          <w:tcPr>
            <w:tcW w:w="545" w:type="pct"/>
          </w:tcPr>
          <w:p w14:paraId="0AA73304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1.258</w:t>
            </w:r>
          </w:p>
        </w:tc>
        <w:tc>
          <w:tcPr>
            <w:tcW w:w="1298" w:type="pct"/>
          </w:tcPr>
          <w:p w14:paraId="4B5CE96F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0.723 (0.409, 1.275)</w:t>
            </w:r>
          </w:p>
        </w:tc>
        <w:tc>
          <w:tcPr>
            <w:tcW w:w="513" w:type="pct"/>
          </w:tcPr>
          <w:p w14:paraId="46741E04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.262</w:t>
            </w:r>
          </w:p>
        </w:tc>
      </w:tr>
      <w:tr w:rsidR="00225DC1" w:rsidRPr="0030526F" w14:paraId="7CC43451" w14:textId="77777777" w:rsidTr="008C3E97">
        <w:tc>
          <w:tcPr>
            <w:tcW w:w="2185" w:type="pct"/>
          </w:tcPr>
          <w:p w14:paraId="5C473971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Left atrium diameter per 1 mm</w:t>
            </w:r>
          </w:p>
        </w:tc>
        <w:tc>
          <w:tcPr>
            <w:tcW w:w="460" w:type="pct"/>
          </w:tcPr>
          <w:p w14:paraId="337388FB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.026</w:t>
            </w:r>
          </w:p>
        </w:tc>
        <w:tc>
          <w:tcPr>
            <w:tcW w:w="545" w:type="pct"/>
          </w:tcPr>
          <w:p w14:paraId="725AD25B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1.658</w:t>
            </w:r>
          </w:p>
        </w:tc>
        <w:tc>
          <w:tcPr>
            <w:tcW w:w="1298" w:type="pct"/>
          </w:tcPr>
          <w:p w14:paraId="2144F0B6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.026 (0.986, 1.068)</w:t>
            </w:r>
          </w:p>
        </w:tc>
        <w:tc>
          <w:tcPr>
            <w:tcW w:w="513" w:type="pct"/>
          </w:tcPr>
          <w:p w14:paraId="6CD32F23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0.198</w:t>
            </w:r>
          </w:p>
        </w:tc>
      </w:tr>
      <w:tr w:rsidR="00225DC1" w:rsidRPr="0030526F" w14:paraId="4E41528D" w14:textId="77777777" w:rsidTr="008C3E97">
        <w:tc>
          <w:tcPr>
            <w:tcW w:w="2185" w:type="pct"/>
          </w:tcPr>
          <w:p w14:paraId="0E180921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Left ventricular ejection fraction per 1%</w:t>
            </w:r>
          </w:p>
        </w:tc>
        <w:tc>
          <w:tcPr>
            <w:tcW w:w="460" w:type="pct"/>
          </w:tcPr>
          <w:p w14:paraId="4B22FAA6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.028</w:t>
            </w:r>
          </w:p>
        </w:tc>
        <w:tc>
          <w:tcPr>
            <w:tcW w:w="545" w:type="pct"/>
          </w:tcPr>
          <w:p w14:paraId="17F68CF8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1.120</w:t>
            </w:r>
          </w:p>
        </w:tc>
        <w:tc>
          <w:tcPr>
            <w:tcW w:w="1298" w:type="pct"/>
          </w:tcPr>
          <w:p w14:paraId="688AD7B0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.028 (0.976, 1.083)</w:t>
            </w:r>
          </w:p>
        </w:tc>
        <w:tc>
          <w:tcPr>
            <w:tcW w:w="513" w:type="pct"/>
          </w:tcPr>
          <w:p w14:paraId="318173B9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.290</w:t>
            </w:r>
          </w:p>
        </w:tc>
      </w:tr>
      <w:tr w:rsidR="00225DC1" w:rsidRPr="0030526F" w14:paraId="2D7F83F9" w14:textId="77777777" w:rsidTr="008C3E97">
        <w:tc>
          <w:tcPr>
            <w:tcW w:w="2185" w:type="pct"/>
          </w:tcPr>
          <w:p w14:paraId="3B08DCF7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White blood cell count per 1×10</w:t>
            </w:r>
            <w:r w:rsidRPr="0030526F">
              <w:rPr>
                <w:rFonts w:ascii="Times New Roman" w:hAnsi="Times New Roman" w:cs="Times New Roman"/>
                <w:vertAlign w:val="superscript"/>
              </w:rPr>
              <w:t>-9</w:t>
            </w:r>
            <w:r w:rsidRPr="0030526F">
              <w:rPr>
                <w:rFonts w:ascii="Times New Roman" w:hAnsi="Times New Roman" w:cs="Times New Roman"/>
              </w:rPr>
              <w:t>/L</w:t>
            </w:r>
          </w:p>
        </w:tc>
        <w:tc>
          <w:tcPr>
            <w:tcW w:w="460" w:type="pct"/>
          </w:tcPr>
          <w:p w14:paraId="5E11BF3A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-</w:t>
            </w: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.016</w:t>
            </w:r>
          </w:p>
        </w:tc>
        <w:tc>
          <w:tcPr>
            <w:tcW w:w="545" w:type="pct"/>
          </w:tcPr>
          <w:p w14:paraId="69E2098E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.069</w:t>
            </w:r>
          </w:p>
        </w:tc>
        <w:tc>
          <w:tcPr>
            <w:tcW w:w="1298" w:type="pct"/>
          </w:tcPr>
          <w:p w14:paraId="1F958599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0.984 (0.871, 1.111)</w:t>
            </w:r>
          </w:p>
        </w:tc>
        <w:tc>
          <w:tcPr>
            <w:tcW w:w="513" w:type="pct"/>
          </w:tcPr>
          <w:p w14:paraId="4632FF78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.792</w:t>
            </w:r>
          </w:p>
        </w:tc>
      </w:tr>
      <w:tr w:rsidR="00225DC1" w:rsidRPr="0030526F" w14:paraId="3F4692DF" w14:textId="77777777" w:rsidTr="008C3E97">
        <w:tc>
          <w:tcPr>
            <w:tcW w:w="2185" w:type="pct"/>
          </w:tcPr>
          <w:p w14:paraId="0FF6B815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Neutrophil to Lymphocyte ratio per 1</w:t>
            </w:r>
          </w:p>
        </w:tc>
        <w:tc>
          <w:tcPr>
            <w:tcW w:w="460" w:type="pct"/>
          </w:tcPr>
          <w:p w14:paraId="0700C231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.013</w:t>
            </w:r>
          </w:p>
        </w:tc>
        <w:tc>
          <w:tcPr>
            <w:tcW w:w="545" w:type="pct"/>
          </w:tcPr>
          <w:p w14:paraId="43268CFF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.026</w:t>
            </w:r>
          </w:p>
        </w:tc>
        <w:tc>
          <w:tcPr>
            <w:tcW w:w="1298" w:type="pct"/>
          </w:tcPr>
          <w:p w14:paraId="38FBD925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.013 (0.869, 1.179)</w:t>
            </w:r>
          </w:p>
        </w:tc>
        <w:tc>
          <w:tcPr>
            <w:tcW w:w="513" w:type="pct"/>
          </w:tcPr>
          <w:p w14:paraId="30C6375C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.872</w:t>
            </w:r>
          </w:p>
        </w:tc>
      </w:tr>
      <w:tr w:rsidR="00225DC1" w:rsidRPr="0030526F" w14:paraId="42CBD576" w14:textId="77777777" w:rsidTr="008C3E97">
        <w:tc>
          <w:tcPr>
            <w:tcW w:w="2185" w:type="pct"/>
          </w:tcPr>
          <w:p w14:paraId="117D55AC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Total triglyceride per 1 mmol/L</w:t>
            </w:r>
          </w:p>
        </w:tc>
        <w:tc>
          <w:tcPr>
            <w:tcW w:w="460" w:type="pct"/>
          </w:tcPr>
          <w:p w14:paraId="104C671A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0.069</w:t>
            </w:r>
          </w:p>
        </w:tc>
        <w:tc>
          <w:tcPr>
            <w:tcW w:w="545" w:type="pct"/>
          </w:tcPr>
          <w:p w14:paraId="5E1C0C16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.482</w:t>
            </w:r>
          </w:p>
        </w:tc>
        <w:tc>
          <w:tcPr>
            <w:tcW w:w="1298" w:type="pct"/>
          </w:tcPr>
          <w:p w14:paraId="7508984F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1.072 (0.881, 1.304)</w:t>
            </w:r>
          </w:p>
        </w:tc>
        <w:tc>
          <w:tcPr>
            <w:tcW w:w="513" w:type="pct"/>
          </w:tcPr>
          <w:p w14:paraId="65C7F340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.488</w:t>
            </w:r>
          </w:p>
        </w:tc>
      </w:tr>
      <w:tr w:rsidR="00225DC1" w:rsidRPr="0030526F" w14:paraId="2703EF31" w14:textId="77777777" w:rsidTr="008C3E97">
        <w:tc>
          <w:tcPr>
            <w:tcW w:w="2185" w:type="pct"/>
          </w:tcPr>
          <w:p w14:paraId="20C8E955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HDL-C per 1 mmol/L</w:t>
            </w:r>
          </w:p>
        </w:tc>
        <w:tc>
          <w:tcPr>
            <w:tcW w:w="460" w:type="pct"/>
          </w:tcPr>
          <w:p w14:paraId="56AC3712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.219</w:t>
            </w:r>
          </w:p>
        </w:tc>
        <w:tc>
          <w:tcPr>
            <w:tcW w:w="545" w:type="pct"/>
          </w:tcPr>
          <w:p w14:paraId="27C99B89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.347</w:t>
            </w:r>
          </w:p>
        </w:tc>
        <w:tc>
          <w:tcPr>
            <w:tcW w:w="1298" w:type="pct"/>
          </w:tcPr>
          <w:p w14:paraId="7C60A31E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.245 (0.601, 2.576)</w:t>
            </w:r>
          </w:p>
        </w:tc>
        <w:tc>
          <w:tcPr>
            <w:tcW w:w="513" w:type="pct"/>
          </w:tcPr>
          <w:p w14:paraId="225EB9A0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.556</w:t>
            </w:r>
          </w:p>
        </w:tc>
      </w:tr>
      <w:tr w:rsidR="00225DC1" w:rsidRPr="0030526F" w14:paraId="5AF16362" w14:textId="77777777" w:rsidTr="008C3E97">
        <w:tc>
          <w:tcPr>
            <w:tcW w:w="2185" w:type="pct"/>
          </w:tcPr>
          <w:p w14:paraId="5CFBE9E4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LDL-C per 1 mmol/L</w:t>
            </w:r>
          </w:p>
        </w:tc>
        <w:tc>
          <w:tcPr>
            <w:tcW w:w="460" w:type="pct"/>
          </w:tcPr>
          <w:p w14:paraId="4748A76B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.176</w:t>
            </w:r>
          </w:p>
        </w:tc>
        <w:tc>
          <w:tcPr>
            <w:tcW w:w="545" w:type="pct"/>
          </w:tcPr>
          <w:p w14:paraId="494B9AAC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1.790</w:t>
            </w:r>
          </w:p>
        </w:tc>
        <w:tc>
          <w:tcPr>
            <w:tcW w:w="1298" w:type="pct"/>
          </w:tcPr>
          <w:p w14:paraId="74799A6A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.192 (0.922, 1.542)</w:t>
            </w:r>
          </w:p>
        </w:tc>
        <w:tc>
          <w:tcPr>
            <w:tcW w:w="513" w:type="pct"/>
          </w:tcPr>
          <w:p w14:paraId="7825BDDB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.181</w:t>
            </w:r>
          </w:p>
        </w:tc>
      </w:tr>
      <w:tr w:rsidR="00225DC1" w:rsidRPr="0030526F" w14:paraId="3A2A3406" w14:textId="77777777" w:rsidTr="008C3E97">
        <w:tc>
          <w:tcPr>
            <w:tcW w:w="2185" w:type="pct"/>
          </w:tcPr>
          <w:p w14:paraId="797E84EF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NT-proBNP per 1 pg/mL</w:t>
            </w:r>
          </w:p>
        </w:tc>
        <w:tc>
          <w:tcPr>
            <w:tcW w:w="460" w:type="pct"/>
          </w:tcPr>
          <w:p w14:paraId="05BEB8F8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545" w:type="pct"/>
          </w:tcPr>
          <w:p w14:paraId="00CAA431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.170</w:t>
            </w:r>
          </w:p>
        </w:tc>
        <w:tc>
          <w:tcPr>
            <w:tcW w:w="1298" w:type="pct"/>
          </w:tcPr>
          <w:p w14:paraId="790991B6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.000 (1.000, 1.000)</w:t>
            </w:r>
          </w:p>
        </w:tc>
        <w:tc>
          <w:tcPr>
            <w:tcW w:w="513" w:type="pct"/>
          </w:tcPr>
          <w:p w14:paraId="7F27EFDF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.680</w:t>
            </w:r>
          </w:p>
        </w:tc>
      </w:tr>
      <w:tr w:rsidR="00225DC1" w:rsidRPr="0030526F" w14:paraId="51B0E109" w14:textId="77777777" w:rsidTr="008C3E97">
        <w:tc>
          <w:tcPr>
            <w:tcW w:w="2185" w:type="pct"/>
          </w:tcPr>
          <w:p w14:paraId="001AA752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D-Dimer per 1 ng/mL</w:t>
            </w:r>
          </w:p>
        </w:tc>
        <w:tc>
          <w:tcPr>
            <w:tcW w:w="460" w:type="pct"/>
          </w:tcPr>
          <w:p w14:paraId="19919FCD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545" w:type="pct"/>
          </w:tcPr>
          <w:p w14:paraId="02AC38FF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1298" w:type="pct"/>
          </w:tcPr>
          <w:p w14:paraId="24132EFD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1.010 (0.720, 1.419)</w:t>
            </w:r>
          </w:p>
        </w:tc>
        <w:tc>
          <w:tcPr>
            <w:tcW w:w="513" w:type="pct"/>
          </w:tcPr>
          <w:p w14:paraId="0EFE6D39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.952</w:t>
            </w:r>
          </w:p>
        </w:tc>
      </w:tr>
      <w:tr w:rsidR="00225DC1" w:rsidRPr="0030526F" w14:paraId="4A318476" w14:textId="77777777" w:rsidTr="008C3E97">
        <w:tc>
          <w:tcPr>
            <w:tcW w:w="2185" w:type="pct"/>
          </w:tcPr>
          <w:p w14:paraId="09B5F6BE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Cryoballoon ablation</w:t>
            </w:r>
          </w:p>
        </w:tc>
        <w:tc>
          <w:tcPr>
            <w:tcW w:w="460" w:type="pct"/>
          </w:tcPr>
          <w:p w14:paraId="24C7985D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-</w:t>
            </w:r>
            <w:r w:rsidRPr="0030526F">
              <w:rPr>
                <w:rFonts w:ascii="Times New Roman" w:hAnsi="Times New Roman" w:cs="Times New Roman"/>
              </w:rPr>
              <w:t>0.133</w:t>
            </w:r>
          </w:p>
        </w:tc>
        <w:tc>
          <w:tcPr>
            <w:tcW w:w="545" w:type="pct"/>
          </w:tcPr>
          <w:p w14:paraId="182CEA40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0.408</w:t>
            </w:r>
          </w:p>
        </w:tc>
        <w:tc>
          <w:tcPr>
            <w:tcW w:w="1298" w:type="pct"/>
          </w:tcPr>
          <w:p w14:paraId="0E235126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.876 (0.583, 1.315)</w:t>
            </w:r>
          </w:p>
        </w:tc>
        <w:tc>
          <w:tcPr>
            <w:tcW w:w="513" w:type="pct"/>
          </w:tcPr>
          <w:p w14:paraId="7BECE59C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.523</w:t>
            </w:r>
          </w:p>
        </w:tc>
      </w:tr>
      <w:tr w:rsidR="00225DC1" w:rsidRPr="0030526F" w14:paraId="6B0DEB78" w14:textId="77777777" w:rsidTr="008C3E97">
        <w:tc>
          <w:tcPr>
            <w:tcW w:w="2185" w:type="pct"/>
          </w:tcPr>
          <w:p w14:paraId="68B38732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Propafenone</w:t>
            </w:r>
          </w:p>
        </w:tc>
        <w:tc>
          <w:tcPr>
            <w:tcW w:w="460" w:type="pct"/>
          </w:tcPr>
          <w:p w14:paraId="4A566B52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-</w:t>
            </w:r>
            <w:r w:rsidRPr="0030526F">
              <w:rPr>
                <w:rFonts w:ascii="Times New Roman" w:hAnsi="Times New Roman" w:cs="Times New Roman"/>
              </w:rPr>
              <w:t>0.187</w:t>
            </w:r>
          </w:p>
        </w:tc>
        <w:tc>
          <w:tcPr>
            <w:tcW w:w="545" w:type="pct"/>
          </w:tcPr>
          <w:p w14:paraId="706000AD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0.824</w:t>
            </w:r>
          </w:p>
        </w:tc>
        <w:tc>
          <w:tcPr>
            <w:tcW w:w="1298" w:type="pct"/>
          </w:tcPr>
          <w:p w14:paraId="2E06EF86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.829 (0.553, 1.243)</w:t>
            </w:r>
          </w:p>
        </w:tc>
        <w:tc>
          <w:tcPr>
            <w:tcW w:w="513" w:type="pct"/>
          </w:tcPr>
          <w:p w14:paraId="5B1FB920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.364</w:t>
            </w:r>
          </w:p>
        </w:tc>
      </w:tr>
      <w:tr w:rsidR="00225DC1" w:rsidRPr="0030526F" w14:paraId="5F88484C" w14:textId="77777777" w:rsidTr="008C3E97">
        <w:tc>
          <w:tcPr>
            <w:tcW w:w="2185" w:type="pct"/>
          </w:tcPr>
          <w:p w14:paraId="100F5B8C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Amiodarone/Dronedarone</w:t>
            </w:r>
          </w:p>
        </w:tc>
        <w:tc>
          <w:tcPr>
            <w:tcW w:w="460" w:type="pct"/>
          </w:tcPr>
          <w:p w14:paraId="3837D490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.086</w:t>
            </w:r>
          </w:p>
        </w:tc>
        <w:tc>
          <w:tcPr>
            <w:tcW w:w="545" w:type="pct"/>
          </w:tcPr>
          <w:p w14:paraId="50E275D3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.147</w:t>
            </w:r>
          </w:p>
        </w:tc>
        <w:tc>
          <w:tcPr>
            <w:tcW w:w="1298" w:type="pct"/>
          </w:tcPr>
          <w:p w14:paraId="1ACEED81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.090 (0.703, 1.690)</w:t>
            </w:r>
          </w:p>
        </w:tc>
        <w:tc>
          <w:tcPr>
            <w:tcW w:w="513" w:type="pct"/>
          </w:tcPr>
          <w:p w14:paraId="0F7A3D24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.701</w:t>
            </w:r>
          </w:p>
        </w:tc>
      </w:tr>
      <w:tr w:rsidR="00225DC1" w:rsidRPr="0030526F" w14:paraId="31793CE3" w14:textId="77777777" w:rsidTr="008C3E97">
        <w:tc>
          <w:tcPr>
            <w:tcW w:w="2185" w:type="pct"/>
          </w:tcPr>
          <w:p w14:paraId="0A4A6A9F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Beta receptor blocker</w:t>
            </w:r>
          </w:p>
        </w:tc>
        <w:tc>
          <w:tcPr>
            <w:tcW w:w="460" w:type="pct"/>
          </w:tcPr>
          <w:p w14:paraId="63E91586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.370</w:t>
            </w:r>
          </w:p>
        </w:tc>
        <w:tc>
          <w:tcPr>
            <w:tcW w:w="545" w:type="pct"/>
          </w:tcPr>
          <w:p w14:paraId="7FEBA59E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2.311</w:t>
            </w:r>
          </w:p>
        </w:tc>
        <w:tc>
          <w:tcPr>
            <w:tcW w:w="1298" w:type="pct"/>
          </w:tcPr>
          <w:p w14:paraId="0E3DACD7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.448 (0.898, 2.335)</w:t>
            </w:r>
          </w:p>
        </w:tc>
        <w:tc>
          <w:tcPr>
            <w:tcW w:w="513" w:type="pct"/>
          </w:tcPr>
          <w:p w14:paraId="6F1C731E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.128</w:t>
            </w:r>
          </w:p>
        </w:tc>
      </w:tr>
      <w:tr w:rsidR="00225DC1" w:rsidRPr="0030526F" w14:paraId="0A29ADCA" w14:textId="77777777" w:rsidTr="008C3E97">
        <w:tc>
          <w:tcPr>
            <w:tcW w:w="2185" w:type="pct"/>
          </w:tcPr>
          <w:p w14:paraId="13219507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RAAS inhibitor</w:t>
            </w:r>
          </w:p>
        </w:tc>
        <w:tc>
          <w:tcPr>
            <w:tcW w:w="460" w:type="pct"/>
          </w:tcPr>
          <w:p w14:paraId="0A5EE8BD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.125</w:t>
            </w:r>
          </w:p>
        </w:tc>
        <w:tc>
          <w:tcPr>
            <w:tcW w:w="545" w:type="pct"/>
          </w:tcPr>
          <w:p w14:paraId="7613612A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.358</w:t>
            </w:r>
          </w:p>
        </w:tc>
        <w:tc>
          <w:tcPr>
            <w:tcW w:w="1298" w:type="pct"/>
          </w:tcPr>
          <w:p w14:paraId="60838589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.133 (0.752, 1.707)</w:t>
            </w:r>
          </w:p>
        </w:tc>
        <w:tc>
          <w:tcPr>
            <w:tcW w:w="513" w:type="pct"/>
          </w:tcPr>
          <w:p w14:paraId="30A6CD96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.550</w:t>
            </w:r>
          </w:p>
        </w:tc>
      </w:tr>
      <w:tr w:rsidR="00225DC1" w:rsidRPr="0030526F" w14:paraId="20CBE443" w14:textId="77777777" w:rsidTr="008C3E97">
        <w:tc>
          <w:tcPr>
            <w:tcW w:w="2185" w:type="pct"/>
          </w:tcPr>
          <w:p w14:paraId="7BFCDDFE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Statin</w:t>
            </w:r>
          </w:p>
        </w:tc>
        <w:tc>
          <w:tcPr>
            <w:tcW w:w="460" w:type="pct"/>
          </w:tcPr>
          <w:p w14:paraId="2EDD61A5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-</w:t>
            </w:r>
            <w:r w:rsidRPr="0030526F">
              <w:rPr>
                <w:rFonts w:ascii="Times New Roman" w:hAnsi="Times New Roman" w:cs="Times New Roman"/>
              </w:rPr>
              <w:t>0.204</w:t>
            </w:r>
          </w:p>
        </w:tc>
        <w:tc>
          <w:tcPr>
            <w:tcW w:w="545" w:type="pct"/>
          </w:tcPr>
          <w:p w14:paraId="7DF7C0E4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.403</w:t>
            </w:r>
          </w:p>
        </w:tc>
        <w:tc>
          <w:tcPr>
            <w:tcW w:w="1298" w:type="pct"/>
          </w:tcPr>
          <w:p w14:paraId="24AFF5BF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.816 (0.435, 1.531)</w:t>
            </w:r>
          </w:p>
        </w:tc>
        <w:tc>
          <w:tcPr>
            <w:tcW w:w="513" w:type="pct"/>
          </w:tcPr>
          <w:p w14:paraId="0D73713D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.526</w:t>
            </w:r>
          </w:p>
        </w:tc>
      </w:tr>
      <w:tr w:rsidR="00225DC1" w:rsidRPr="0030526F" w14:paraId="4EC80B77" w14:textId="77777777" w:rsidTr="008C3E97">
        <w:tc>
          <w:tcPr>
            <w:tcW w:w="2185" w:type="pct"/>
          </w:tcPr>
          <w:p w14:paraId="4900B388" w14:textId="77777777" w:rsidR="00225DC1" w:rsidRPr="0030526F" w:rsidRDefault="00225DC1" w:rsidP="008C3E97">
            <w:pPr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ERAF</w:t>
            </w:r>
          </w:p>
        </w:tc>
        <w:tc>
          <w:tcPr>
            <w:tcW w:w="460" w:type="pct"/>
          </w:tcPr>
          <w:p w14:paraId="3AF45667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2</w:t>
            </w:r>
            <w:r w:rsidRPr="0030526F">
              <w:rPr>
                <w:rFonts w:ascii="Times New Roman" w:hAnsi="Times New Roman" w:cs="Times New Roman"/>
              </w:rPr>
              <w:t>.467</w:t>
            </w:r>
          </w:p>
        </w:tc>
        <w:tc>
          <w:tcPr>
            <w:tcW w:w="545" w:type="pct"/>
          </w:tcPr>
          <w:p w14:paraId="4AA379C5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/>
              </w:rPr>
              <w:t>98.450</w:t>
            </w:r>
          </w:p>
        </w:tc>
        <w:tc>
          <w:tcPr>
            <w:tcW w:w="1298" w:type="pct"/>
          </w:tcPr>
          <w:p w14:paraId="7C8357EC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1</w:t>
            </w:r>
            <w:r w:rsidRPr="0030526F">
              <w:rPr>
                <w:rFonts w:ascii="Times New Roman" w:hAnsi="Times New Roman" w:cs="Times New Roman"/>
              </w:rPr>
              <w:t>1.789 (7.241, 19.192)</w:t>
            </w:r>
          </w:p>
        </w:tc>
        <w:tc>
          <w:tcPr>
            <w:tcW w:w="513" w:type="pct"/>
          </w:tcPr>
          <w:p w14:paraId="55D10560" w14:textId="77777777" w:rsidR="00225DC1" w:rsidRPr="0030526F" w:rsidRDefault="00225DC1" w:rsidP="008C3E97">
            <w:pPr>
              <w:jc w:val="center"/>
              <w:rPr>
                <w:rFonts w:ascii="Times New Roman" w:hAnsi="Times New Roman" w:cs="Times New Roman"/>
              </w:rPr>
            </w:pPr>
            <w:r w:rsidRPr="0030526F">
              <w:rPr>
                <w:rFonts w:ascii="Times New Roman" w:hAnsi="Times New Roman" w:cs="Times New Roman" w:hint="eastAsia"/>
              </w:rPr>
              <w:t>0</w:t>
            </w:r>
            <w:r w:rsidRPr="0030526F">
              <w:rPr>
                <w:rFonts w:ascii="Times New Roman" w:hAnsi="Times New Roman" w:cs="Times New Roman"/>
              </w:rPr>
              <w:t>.000</w:t>
            </w:r>
          </w:p>
        </w:tc>
      </w:tr>
    </w:tbl>
    <w:p w14:paraId="3004114A" w14:textId="77777777" w:rsidR="00225DC1" w:rsidRDefault="00225DC1" w:rsidP="0030526F">
      <w:pPr>
        <w:widowControl/>
        <w:spacing w:line="480" w:lineRule="auto"/>
        <w:jc w:val="left"/>
      </w:pPr>
      <w:r>
        <w:br w:type="page"/>
      </w:r>
    </w:p>
    <w:p w14:paraId="2FF66485" w14:textId="77777777" w:rsidR="0030526F" w:rsidRPr="0030526F" w:rsidRDefault="0030526F" w:rsidP="00520B9C">
      <w:pPr>
        <w:spacing w:line="480" w:lineRule="auto"/>
        <w:jc w:val="center"/>
        <w:rPr>
          <w:b/>
          <w:bCs/>
        </w:rPr>
      </w:pPr>
      <w:r w:rsidRPr="0030526F">
        <w:rPr>
          <w:b/>
          <w:bCs/>
        </w:rPr>
        <w:lastRenderedPageBreak/>
        <w:t xml:space="preserve">Supplementary Table 5. Multivariable Cox proportional hazard regression </w:t>
      </w:r>
      <w:r w:rsidRPr="0030526F">
        <w:rPr>
          <w:rFonts w:hint="eastAsia"/>
          <w:b/>
          <w:bCs/>
        </w:rPr>
        <w:t>in</w:t>
      </w:r>
      <w:r w:rsidRPr="0030526F">
        <w:rPr>
          <w:b/>
          <w:bCs/>
        </w:rPr>
        <w:t xml:space="preserve"> training cohort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752"/>
        <w:gridCol w:w="876"/>
        <w:gridCol w:w="1143"/>
        <w:gridCol w:w="1011"/>
        <w:gridCol w:w="1877"/>
        <w:gridCol w:w="1077"/>
      </w:tblGrid>
      <w:tr w:rsidR="0030526F" w:rsidRPr="005C0EAD" w14:paraId="034B51A6" w14:textId="77777777" w:rsidTr="002962A1">
        <w:tc>
          <w:tcPr>
            <w:tcW w:w="1927" w:type="pct"/>
          </w:tcPr>
          <w:p w14:paraId="1A7B1CD5" w14:textId="77777777" w:rsidR="0030526F" w:rsidRPr="005C0EAD" w:rsidRDefault="0030526F" w:rsidP="002962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pct"/>
            <w:vAlign w:val="center"/>
          </w:tcPr>
          <w:p w14:paraId="000DDB0B" w14:textId="77777777" w:rsidR="0030526F" w:rsidRPr="005C0EAD" w:rsidRDefault="0030526F" w:rsidP="002962A1">
            <w:pPr>
              <w:jc w:val="center"/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587" w:type="pct"/>
            <w:vAlign w:val="center"/>
          </w:tcPr>
          <w:p w14:paraId="2E98E94C" w14:textId="77777777" w:rsidR="0030526F" w:rsidRPr="005C0EAD" w:rsidRDefault="0030526F" w:rsidP="002962A1">
            <w:pPr>
              <w:jc w:val="center"/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Wald</w:t>
            </w:r>
          </w:p>
        </w:tc>
        <w:tc>
          <w:tcPr>
            <w:tcW w:w="519" w:type="pct"/>
            <w:vAlign w:val="center"/>
          </w:tcPr>
          <w:p w14:paraId="3B3ADA35" w14:textId="77777777" w:rsidR="0030526F" w:rsidRPr="005C0EAD" w:rsidRDefault="0030526F" w:rsidP="002962A1">
            <w:pPr>
              <w:jc w:val="center"/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RR</w:t>
            </w:r>
          </w:p>
        </w:tc>
        <w:tc>
          <w:tcPr>
            <w:tcW w:w="964" w:type="pct"/>
            <w:vAlign w:val="center"/>
          </w:tcPr>
          <w:p w14:paraId="5BD20350" w14:textId="77777777" w:rsidR="0030526F" w:rsidRPr="005C0EAD" w:rsidRDefault="0030526F" w:rsidP="002962A1">
            <w:pPr>
              <w:jc w:val="center"/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95%CI</w:t>
            </w:r>
          </w:p>
        </w:tc>
        <w:tc>
          <w:tcPr>
            <w:tcW w:w="553" w:type="pct"/>
            <w:vAlign w:val="center"/>
          </w:tcPr>
          <w:p w14:paraId="22D5E8A9" w14:textId="77777777" w:rsidR="0030526F" w:rsidRPr="005C0EAD" w:rsidRDefault="0030526F" w:rsidP="002962A1">
            <w:pPr>
              <w:jc w:val="center"/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-value</w:t>
            </w:r>
          </w:p>
        </w:tc>
      </w:tr>
      <w:tr w:rsidR="0030526F" w:rsidRPr="005C0EAD" w14:paraId="28BE6AEC" w14:textId="77777777" w:rsidTr="002962A1">
        <w:tc>
          <w:tcPr>
            <w:tcW w:w="5000" w:type="pct"/>
            <w:gridSpan w:val="6"/>
            <w:vAlign w:val="center"/>
          </w:tcPr>
          <w:p w14:paraId="7B87EDE5" w14:textId="77777777" w:rsidR="0030526F" w:rsidRPr="005C0EAD" w:rsidRDefault="0030526F" w:rsidP="002962A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Step 1</w:t>
            </w:r>
          </w:p>
        </w:tc>
      </w:tr>
      <w:tr w:rsidR="0030526F" w:rsidRPr="005C0EAD" w14:paraId="7648FCB9" w14:textId="77777777" w:rsidTr="002962A1">
        <w:tc>
          <w:tcPr>
            <w:tcW w:w="1927" w:type="pct"/>
          </w:tcPr>
          <w:p w14:paraId="2C18AC8A" w14:textId="77777777" w:rsidR="0030526F" w:rsidRPr="005C0EAD" w:rsidRDefault="0030526F" w:rsidP="002962A1">
            <w:pPr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hAnsi="Times New Roman" w:cs="Times New Roman"/>
              </w:rPr>
              <w:t>ERAF</w:t>
            </w:r>
          </w:p>
        </w:tc>
        <w:tc>
          <w:tcPr>
            <w:tcW w:w="450" w:type="pct"/>
            <w:vAlign w:val="center"/>
          </w:tcPr>
          <w:p w14:paraId="499FE494" w14:textId="77777777" w:rsidR="0030526F" w:rsidRPr="005C0EAD" w:rsidRDefault="0030526F" w:rsidP="002962A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2.637</w:t>
            </w:r>
          </w:p>
        </w:tc>
        <w:tc>
          <w:tcPr>
            <w:tcW w:w="587" w:type="pct"/>
            <w:vAlign w:val="center"/>
          </w:tcPr>
          <w:p w14:paraId="1610CF52" w14:textId="77777777" w:rsidR="0030526F" w:rsidRPr="005C0EAD" w:rsidRDefault="0030526F" w:rsidP="002962A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161.810</w:t>
            </w:r>
          </w:p>
        </w:tc>
        <w:tc>
          <w:tcPr>
            <w:tcW w:w="519" w:type="pct"/>
            <w:vAlign w:val="center"/>
          </w:tcPr>
          <w:p w14:paraId="1DEE3031" w14:textId="77777777" w:rsidR="0030526F" w:rsidRPr="005C0EAD" w:rsidRDefault="0030526F" w:rsidP="002962A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13.971</w:t>
            </w:r>
          </w:p>
        </w:tc>
        <w:tc>
          <w:tcPr>
            <w:tcW w:w="964" w:type="pct"/>
            <w:vAlign w:val="center"/>
          </w:tcPr>
          <w:p w14:paraId="55BB9281" w14:textId="77777777" w:rsidR="0030526F" w:rsidRPr="005C0EAD" w:rsidRDefault="0030526F" w:rsidP="002962A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9.306, 20.974</w:t>
            </w:r>
          </w:p>
        </w:tc>
        <w:tc>
          <w:tcPr>
            <w:tcW w:w="553" w:type="pct"/>
            <w:vAlign w:val="center"/>
          </w:tcPr>
          <w:p w14:paraId="17F03C60" w14:textId="77777777" w:rsidR="0030526F" w:rsidRPr="005C0EAD" w:rsidRDefault="0030526F" w:rsidP="002962A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30526F" w:rsidRPr="005C0EAD" w14:paraId="48225133" w14:textId="77777777" w:rsidTr="002962A1">
        <w:tc>
          <w:tcPr>
            <w:tcW w:w="5000" w:type="pct"/>
            <w:gridSpan w:val="6"/>
            <w:vAlign w:val="center"/>
          </w:tcPr>
          <w:p w14:paraId="69143AD8" w14:textId="77777777" w:rsidR="0030526F" w:rsidRPr="005C0EAD" w:rsidRDefault="0030526F" w:rsidP="002962A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Step 2</w:t>
            </w:r>
          </w:p>
        </w:tc>
      </w:tr>
      <w:tr w:rsidR="0030526F" w:rsidRPr="005C0EAD" w14:paraId="21D0CBD0" w14:textId="77777777" w:rsidTr="002962A1">
        <w:tc>
          <w:tcPr>
            <w:tcW w:w="1927" w:type="pct"/>
          </w:tcPr>
          <w:p w14:paraId="6791FE79" w14:textId="77777777" w:rsidR="0030526F" w:rsidRPr="005C0EAD" w:rsidRDefault="0030526F" w:rsidP="002962A1">
            <w:pPr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hAnsi="Times New Roman" w:cs="Times New Roman"/>
              </w:rPr>
              <w:t>Left ventricular ejection fraction</w:t>
            </w:r>
          </w:p>
        </w:tc>
        <w:tc>
          <w:tcPr>
            <w:tcW w:w="450" w:type="pct"/>
            <w:vAlign w:val="center"/>
          </w:tcPr>
          <w:p w14:paraId="66DC45D7" w14:textId="77777777" w:rsidR="0030526F" w:rsidRPr="005C0EAD" w:rsidRDefault="0030526F" w:rsidP="002962A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0.061</w:t>
            </w:r>
          </w:p>
        </w:tc>
        <w:tc>
          <w:tcPr>
            <w:tcW w:w="587" w:type="pct"/>
            <w:vAlign w:val="center"/>
          </w:tcPr>
          <w:p w14:paraId="2B7039CD" w14:textId="77777777" w:rsidR="0030526F" w:rsidRPr="005C0EAD" w:rsidRDefault="0030526F" w:rsidP="002962A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7.227</w:t>
            </w:r>
          </w:p>
        </w:tc>
        <w:tc>
          <w:tcPr>
            <w:tcW w:w="519" w:type="pct"/>
            <w:vAlign w:val="center"/>
          </w:tcPr>
          <w:p w14:paraId="0B662825" w14:textId="77777777" w:rsidR="0030526F" w:rsidRPr="005C0EAD" w:rsidRDefault="0030526F" w:rsidP="002962A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1.063</w:t>
            </w:r>
          </w:p>
        </w:tc>
        <w:tc>
          <w:tcPr>
            <w:tcW w:w="964" w:type="pct"/>
            <w:vAlign w:val="center"/>
          </w:tcPr>
          <w:p w14:paraId="691ECF88" w14:textId="77777777" w:rsidR="0030526F" w:rsidRPr="005C0EAD" w:rsidRDefault="0030526F" w:rsidP="002962A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1.017, 1.112</w:t>
            </w:r>
          </w:p>
        </w:tc>
        <w:tc>
          <w:tcPr>
            <w:tcW w:w="553" w:type="pct"/>
            <w:vAlign w:val="center"/>
          </w:tcPr>
          <w:p w14:paraId="5E0C882B" w14:textId="77777777" w:rsidR="0030526F" w:rsidRPr="005C0EAD" w:rsidRDefault="0030526F" w:rsidP="002962A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</w:tr>
      <w:tr w:rsidR="0030526F" w:rsidRPr="005C0EAD" w14:paraId="7356D817" w14:textId="77777777" w:rsidTr="002962A1">
        <w:tc>
          <w:tcPr>
            <w:tcW w:w="1927" w:type="pct"/>
          </w:tcPr>
          <w:p w14:paraId="6227BD82" w14:textId="77777777" w:rsidR="0030526F" w:rsidRPr="005C0EAD" w:rsidRDefault="0030526F" w:rsidP="002962A1">
            <w:pPr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hAnsi="Times New Roman" w:cs="Times New Roman"/>
              </w:rPr>
              <w:t>ERAF</w:t>
            </w:r>
          </w:p>
        </w:tc>
        <w:tc>
          <w:tcPr>
            <w:tcW w:w="450" w:type="pct"/>
            <w:vAlign w:val="center"/>
          </w:tcPr>
          <w:p w14:paraId="299E00FD" w14:textId="77777777" w:rsidR="0030526F" w:rsidRPr="005C0EAD" w:rsidRDefault="0030526F" w:rsidP="002962A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2.740</w:t>
            </w:r>
          </w:p>
        </w:tc>
        <w:tc>
          <w:tcPr>
            <w:tcW w:w="587" w:type="pct"/>
            <w:vAlign w:val="center"/>
          </w:tcPr>
          <w:p w14:paraId="2D98BECE" w14:textId="77777777" w:rsidR="0030526F" w:rsidRPr="005C0EAD" w:rsidRDefault="0030526F" w:rsidP="002962A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166.587</w:t>
            </w:r>
          </w:p>
        </w:tc>
        <w:tc>
          <w:tcPr>
            <w:tcW w:w="519" w:type="pct"/>
            <w:vAlign w:val="center"/>
          </w:tcPr>
          <w:p w14:paraId="57DCB6F5" w14:textId="77777777" w:rsidR="0030526F" w:rsidRPr="005C0EAD" w:rsidRDefault="0030526F" w:rsidP="002962A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15.487</w:t>
            </w:r>
          </w:p>
        </w:tc>
        <w:tc>
          <w:tcPr>
            <w:tcW w:w="964" w:type="pct"/>
            <w:vAlign w:val="center"/>
          </w:tcPr>
          <w:p w14:paraId="4963B1D7" w14:textId="77777777" w:rsidR="0030526F" w:rsidRPr="005C0EAD" w:rsidRDefault="0030526F" w:rsidP="002962A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10.215, 23.478</w:t>
            </w:r>
          </w:p>
        </w:tc>
        <w:tc>
          <w:tcPr>
            <w:tcW w:w="553" w:type="pct"/>
            <w:vAlign w:val="center"/>
          </w:tcPr>
          <w:p w14:paraId="10AA60F9" w14:textId="77777777" w:rsidR="0030526F" w:rsidRPr="005C0EAD" w:rsidRDefault="0030526F" w:rsidP="002962A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30526F" w:rsidRPr="005C0EAD" w14:paraId="36309BCD" w14:textId="77777777" w:rsidTr="002962A1">
        <w:tc>
          <w:tcPr>
            <w:tcW w:w="5000" w:type="pct"/>
            <w:gridSpan w:val="6"/>
            <w:vAlign w:val="center"/>
          </w:tcPr>
          <w:p w14:paraId="65ACEDED" w14:textId="77777777" w:rsidR="0030526F" w:rsidRPr="005C0EAD" w:rsidRDefault="0030526F" w:rsidP="002962A1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Step 3</w:t>
            </w:r>
          </w:p>
        </w:tc>
      </w:tr>
      <w:tr w:rsidR="0030526F" w:rsidRPr="005C0EAD" w14:paraId="658171A5" w14:textId="77777777" w:rsidTr="002962A1">
        <w:tc>
          <w:tcPr>
            <w:tcW w:w="1927" w:type="pct"/>
            <w:shd w:val="clear" w:color="auto" w:fill="auto"/>
          </w:tcPr>
          <w:p w14:paraId="01D5E73C" w14:textId="77777777" w:rsidR="0030526F" w:rsidRPr="005C0EAD" w:rsidRDefault="0030526F" w:rsidP="002962A1">
            <w:pPr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hAnsi="Times New Roman" w:cs="Times New Roman"/>
              </w:rPr>
              <w:t>AF duration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0614A185" w14:textId="77777777" w:rsidR="0030526F" w:rsidRPr="005C0EAD" w:rsidRDefault="0030526F" w:rsidP="002962A1">
            <w:pPr>
              <w:jc w:val="center"/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587" w:type="pct"/>
            <w:vAlign w:val="center"/>
          </w:tcPr>
          <w:p w14:paraId="6085320D" w14:textId="77777777" w:rsidR="0030526F" w:rsidRPr="005C0EAD" w:rsidRDefault="0030526F" w:rsidP="002962A1">
            <w:pPr>
              <w:jc w:val="center"/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hAnsi="Times New Roman" w:cs="Times New Roman"/>
              </w:rPr>
              <w:t>6.193</w:t>
            </w:r>
          </w:p>
        </w:tc>
        <w:tc>
          <w:tcPr>
            <w:tcW w:w="519" w:type="pct"/>
            <w:vAlign w:val="center"/>
          </w:tcPr>
          <w:p w14:paraId="70DDF92C" w14:textId="77777777" w:rsidR="0030526F" w:rsidRPr="005C0EAD" w:rsidRDefault="0030526F" w:rsidP="002962A1">
            <w:pPr>
              <w:jc w:val="center"/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hAnsi="Times New Roman" w:cs="Times New Roman"/>
              </w:rPr>
              <w:t>1.003</w:t>
            </w:r>
          </w:p>
        </w:tc>
        <w:tc>
          <w:tcPr>
            <w:tcW w:w="964" w:type="pct"/>
            <w:vAlign w:val="center"/>
          </w:tcPr>
          <w:p w14:paraId="0EAD0373" w14:textId="77777777" w:rsidR="0030526F" w:rsidRPr="005C0EAD" w:rsidRDefault="0030526F" w:rsidP="002962A1">
            <w:pPr>
              <w:jc w:val="center"/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hAnsi="Times New Roman" w:cs="Times New Roman"/>
              </w:rPr>
              <w:t>1.001, 1.005</w:t>
            </w:r>
          </w:p>
        </w:tc>
        <w:tc>
          <w:tcPr>
            <w:tcW w:w="553" w:type="pct"/>
            <w:vAlign w:val="center"/>
          </w:tcPr>
          <w:p w14:paraId="1E6A0D00" w14:textId="77777777" w:rsidR="0030526F" w:rsidRPr="005C0EAD" w:rsidRDefault="0030526F" w:rsidP="002962A1">
            <w:pPr>
              <w:jc w:val="center"/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hAnsi="Times New Roman" w:cs="Times New Roman"/>
              </w:rPr>
              <w:t>0.013</w:t>
            </w:r>
          </w:p>
        </w:tc>
      </w:tr>
      <w:tr w:rsidR="0030526F" w:rsidRPr="005C0EAD" w14:paraId="2041551C" w14:textId="77777777" w:rsidTr="002962A1">
        <w:tc>
          <w:tcPr>
            <w:tcW w:w="1927" w:type="pct"/>
            <w:shd w:val="clear" w:color="auto" w:fill="auto"/>
          </w:tcPr>
          <w:p w14:paraId="31F1AD12" w14:textId="77777777" w:rsidR="0030526F" w:rsidRPr="005C0EAD" w:rsidRDefault="0030526F" w:rsidP="002962A1">
            <w:pPr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hAnsi="Times New Roman" w:cs="Times New Roman"/>
              </w:rPr>
              <w:t>Left ventricular ejection fraction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1F89551F" w14:textId="77777777" w:rsidR="0030526F" w:rsidRPr="005C0EAD" w:rsidRDefault="0030526F" w:rsidP="002962A1">
            <w:pPr>
              <w:jc w:val="center"/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hAnsi="Times New Roman" w:cs="Times New Roman"/>
              </w:rPr>
              <w:t>0.060</w:t>
            </w:r>
          </w:p>
        </w:tc>
        <w:tc>
          <w:tcPr>
            <w:tcW w:w="587" w:type="pct"/>
            <w:vAlign w:val="center"/>
          </w:tcPr>
          <w:p w14:paraId="729347F9" w14:textId="77777777" w:rsidR="0030526F" w:rsidRPr="005C0EAD" w:rsidRDefault="0030526F" w:rsidP="002962A1">
            <w:pPr>
              <w:jc w:val="center"/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hAnsi="Times New Roman" w:cs="Times New Roman"/>
              </w:rPr>
              <w:t>6.812</w:t>
            </w:r>
          </w:p>
        </w:tc>
        <w:tc>
          <w:tcPr>
            <w:tcW w:w="519" w:type="pct"/>
            <w:vAlign w:val="center"/>
          </w:tcPr>
          <w:p w14:paraId="173D00C3" w14:textId="77777777" w:rsidR="0030526F" w:rsidRPr="005C0EAD" w:rsidRDefault="0030526F" w:rsidP="002962A1">
            <w:pPr>
              <w:jc w:val="center"/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hAnsi="Times New Roman" w:cs="Times New Roman"/>
              </w:rPr>
              <w:t>1.061</w:t>
            </w:r>
          </w:p>
        </w:tc>
        <w:tc>
          <w:tcPr>
            <w:tcW w:w="964" w:type="pct"/>
            <w:vAlign w:val="center"/>
          </w:tcPr>
          <w:p w14:paraId="1A53027F" w14:textId="77777777" w:rsidR="0030526F" w:rsidRPr="005C0EAD" w:rsidRDefault="0030526F" w:rsidP="002962A1">
            <w:pPr>
              <w:jc w:val="center"/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hAnsi="Times New Roman" w:cs="Times New Roman"/>
              </w:rPr>
              <w:t>1.015, 1.110</w:t>
            </w:r>
          </w:p>
        </w:tc>
        <w:tc>
          <w:tcPr>
            <w:tcW w:w="553" w:type="pct"/>
            <w:vAlign w:val="center"/>
          </w:tcPr>
          <w:p w14:paraId="7D938AD0" w14:textId="77777777" w:rsidR="0030526F" w:rsidRPr="005C0EAD" w:rsidRDefault="0030526F" w:rsidP="002962A1">
            <w:pPr>
              <w:jc w:val="center"/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hAnsi="Times New Roman" w:cs="Times New Roman"/>
              </w:rPr>
              <w:t>0.009</w:t>
            </w:r>
          </w:p>
        </w:tc>
      </w:tr>
      <w:tr w:rsidR="0030526F" w:rsidRPr="005C0EAD" w14:paraId="14F2B733" w14:textId="77777777" w:rsidTr="002962A1">
        <w:tc>
          <w:tcPr>
            <w:tcW w:w="1927" w:type="pct"/>
            <w:shd w:val="clear" w:color="auto" w:fill="auto"/>
          </w:tcPr>
          <w:p w14:paraId="056ADD48" w14:textId="77777777" w:rsidR="0030526F" w:rsidRPr="005C0EAD" w:rsidRDefault="0030526F" w:rsidP="002962A1">
            <w:pPr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hAnsi="Times New Roman" w:cs="Times New Roman"/>
              </w:rPr>
              <w:t>ERAF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6FB7B8EB" w14:textId="77777777" w:rsidR="0030526F" w:rsidRPr="005C0EAD" w:rsidRDefault="0030526F" w:rsidP="002962A1">
            <w:pPr>
              <w:jc w:val="center"/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hAnsi="Times New Roman" w:cs="Times New Roman"/>
              </w:rPr>
              <w:t>2.712</w:t>
            </w:r>
          </w:p>
        </w:tc>
        <w:tc>
          <w:tcPr>
            <w:tcW w:w="587" w:type="pct"/>
            <w:vAlign w:val="center"/>
          </w:tcPr>
          <w:p w14:paraId="763DFE30" w14:textId="77777777" w:rsidR="0030526F" w:rsidRPr="005C0EAD" w:rsidRDefault="0030526F" w:rsidP="002962A1">
            <w:pPr>
              <w:jc w:val="center"/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hAnsi="Times New Roman" w:cs="Times New Roman"/>
              </w:rPr>
              <w:t>160.093</w:t>
            </w:r>
          </w:p>
        </w:tc>
        <w:tc>
          <w:tcPr>
            <w:tcW w:w="519" w:type="pct"/>
            <w:vAlign w:val="center"/>
          </w:tcPr>
          <w:p w14:paraId="434D6A27" w14:textId="77777777" w:rsidR="0030526F" w:rsidRPr="005C0EAD" w:rsidRDefault="0030526F" w:rsidP="002962A1">
            <w:pPr>
              <w:jc w:val="center"/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hAnsi="Times New Roman" w:cs="Times New Roman"/>
              </w:rPr>
              <w:t>15.060</w:t>
            </w:r>
          </w:p>
        </w:tc>
        <w:tc>
          <w:tcPr>
            <w:tcW w:w="964" w:type="pct"/>
            <w:vAlign w:val="center"/>
          </w:tcPr>
          <w:p w14:paraId="0BEE379B" w14:textId="77777777" w:rsidR="0030526F" w:rsidRPr="005C0EAD" w:rsidRDefault="0030526F" w:rsidP="002962A1">
            <w:pPr>
              <w:jc w:val="center"/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hAnsi="Times New Roman" w:cs="Times New Roman"/>
              </w:rPr>
              <w:t>9.894, 22.924</w:t>
            </w:r>
          </w:p>
        </w:tc>
        <w:tc>
          <w:tcPr>
            <w:tcW w:w="553" w:type="pct"/>
            <w:vAlign w:val="center"/>
          </w:tcPr>
          <w:p w14:paraId="4CD7FC31" w14:textId="77777777" w:rsidR="0030526F" w:rsidRPr="005C0EAD" w:rsidRDefault="0030526F" w:rsidP="002962A1">
            <w:pPr>
              <w:jc w:val="center"/>
              <w:rPr>
                <w:rFonts w:ascii="Times New Roman" w:hAnsi="Times New Roman" w:cs="Times New Roman"/>
              </w:rPr>
            </w:pPr>
            <w:r w:rsidRPr="005C0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</w:tbl>
    <w:p w14:paraId="3EAB84EE" w14:textId="77777777" w:rsidR="00225DC1" w:rsidRDefault="00225DC1">
      <w:pPr>
        <w:widowControl/>
        <w:jc w:val="left"/>
      </w:pPr>
      <w:r>
        <w:br w:type="page"/>
      </w:r>
    </w:p>
    <w:p w14:paraId="541798B4" w14:textId="7BE3F129" w:rsidR="00225DC1" w:rsidRDefault="00225DC1" w:rsidP="00225DC1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67110B3B" wp14:editId="309915BE">
            <wp:extent cx="6188710" cy="37731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7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E0CE9" w14:textId="5050FE28" w:rsidR="00225DC1" w:rsidRDefault="00225DC1" w:rsidP="00520B9C">
      <w:pPr>
        <w:spacing w:line="480" w:lineRule="auto"/>
        <w:jc w:val="center"/>
        <w:rPr>
          <w:rStyle w:val="a7"/>
          <w:rFonts w:hint="eastAsia"/>
          <w:szCs w:val="21"/>
          <w:shd w:val="clear" w:color="auto" w:fill="FFFFFF"/>
        </w:rPr>
      </w:pPr>
      <w:r w:rsidRPr="00000489">
        <w:rPr>
          <w:rStyle w:val="a7"/>
          <w:szCs w:val="21"/>
          <w:shd w:val="clear" w:color="auto" w:fill="FFFFFF"/>
        </w:rPr>
        <w:t xml:space="preserve">Supplementary </w:t>
      </w:r>
      <w:r>
        <w:rPr>
          <w:rStyle w:val="a7"/>
          <w:szCs w:val="21"/>
          <w:shd w:val="clear" w:color="auto" w:fill="FFFFFF"/>
        </w:rPr>
        <w:t>F</w:t>
      </w:r>
      <w:r w:rsidRPr="00000489">
        <w:rPr>
          <w:rStyle w:val="a7"/>
          <w:szCs w:val="21"/>
          <w:shd w:val="clear" w:color="auto" w:fill="FFFFFF"/>
        </w:rPr>
        <w:t>ig</w:t>
      </w:r>
      <w:r w:rsidR="00A4723E">
        <w:rPr>
          <w:rStyle w:val="a7"/>
          <w:szCs w:val="21"/>
          <w:shd w:val="clear" w:color="auto" w:fill="FFFFFF"/>
        </w:rPr>
        <w:t>.</w:t>
      </w:r>
      <w:r>
        <w:rPr>
          <w:rStyle w:val="a7"/>
          <w:szCs w:val="21"/>
          <w:shd w:val="clear" w:color="auto" w:fill="FFFFFF"/>
        </w:rPr>
        <w:t xml:space="preserve"> 1. Time to AF recurrence</w:t>
      </w:r>
    </w:p>
    <w:p w14:paraId="0AAD6236" w14:textId="4BE79EC4" w:rsidR="00225DC1" w:rsidRDefault="00225DC1" w:rsidP="00225DC1">
      <w:pPr>
        <w:spacing w:line="360" w:lineRule="auto"/>
        <w:jc w:val="center"/>
        <w:rPr>
          <w:b/>
          <w:bCs/>
          <w:szCs w:val="21"/>
          <w:shd w:val="clear" w:color="auto" w:fill="FFFFFF"/>
        </w:rPr>
      </w:pPr>
      <w:r>
        <w:rPr>
          <w:b/>
          <w:bCs/>
          <w:noProof/>
          <w:szCs w:val="21"/>
          <w:shd w:val="clear" w:color="auto" w:fill="FFFFFF"/>
        </w:rPr>
        <w:lastRenderedPageBreak/>
        <w:drawing>
          <wp:inline distT="0" distB="0" distL="0" distR="0" wp14:anchorId="0FC29A2D" wp14:editId="6DE3AD8F">
            <wp:extent cx="4965845" cy="771906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9352" cy="7740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60BC7" w14:textId="6F0308B6" w:rsidR="00225DC1" w:rsidRPr="00520B9C" w:rsidRDefault="00225DC1" w:rsidP="00520B9C">
      <w:pPr>
        <w:spacing w:line="480" w:lineRule="auto"/>
        <w:jc w:val="center"/>
        <w:rPr>
          <w:rFonts w:hint="eastAsia"/>
          <w:b/>
          <w:bCs/>
          <w:szCs w:val="21"/>
          <w:shd w:val="clear" w:color="auto" w:fill="FFFFFF"/>
        </w:rPr>
      </w:pPr>
      <w:r>
        <w:rPr>
          <w:rStyle w:val="a7"/>
          <w:rFonts w:hint="eastAsia"/>
          <w:szCs w:val="21"/>
          <w:shd w:val="clear" w:color="auto" w:fill="FFFFFF"/>
        </w:rPr>
        <w:t>S</w:t>
      </w:r>
      <w:r>
        <w:rPr>
          <w:rStyle w:val="a7"/>
          <w:szCs w:val="21"/>
          <w:shd w:val="clear" w:color="auto" w:fill="FFFFFF"/>
        </w:rPr>
        <w:t>upplementary Fig</w:t>
      </w:r>
      <w:r w:rsidR="00A4723E">
        <w:rPr>
          <w:rStyle w:val="a7"/>
          <w:szCs w:val="21"/>
          <w:shd w:val="clear" w:color="auto" w:fill="FFFFFF"/>
        </w:rPr>
        <w:t>.</w:t>
      </w:r>
      <w:r>
        <w:rPr>
          <w:rStyle w:val="a7"/>
          <w:szCs w:val="21"/>
          <w:shd w:val="clear" w:color="auto" w:fill="FFFFFF"/>
        </w:rPr>
        <w:t xml:space="preserve"> 2. Thresholds of another four features</w:t>
      </w:r>
    </w:p>
    <w:sectPr w:rsidR="00225DC1" w:rsidRPr="00520B9C" w:rsidSect="0000048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35A68" w14:textId="77777777" w:rsidR="005D22D6" w:rsidRDefault="005D22D6" w:rsidP="00000489">
      <w:r>
        <w:separator/>
      </w:r>
    </w:p>
  </w:endnote>
  <w:endnote w:type="continuationSeparator" w:id="0">
    <w:p w14:paraId="012F05FC" w14:textId="77777777" w:rsidR="005D22D6" w:rsidRDefault="005D22D6" w:rsidP="00000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2FFD3" w14:textId="77777777" w:rsidR="005D22D6" w:rsidRDefault="005D22D6" w:rsidP="00000489">
      <w:r>
        <w:separator/>
      </w:r>
    </w:p>
  </w:footnote>
  <w:footnote w:type="continuationSeparator" w:id="0">
    <w:p w14:paraId="7C5F3F14" w14:textId="77777777" w:rsidR="005D22D6" w:rsidRDefault="005D22D6" w:rsidP="00000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264CA"/>
    <w:multiLevelType w:val="hybridMultilevel"/>
    <w:tmpl w:val="6BDE960C"/>
    <w:lvl w:ilvl="0" w:tplc="001459C6"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17730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9B9"/>
    <w:rsid w:val="00000489"/>
    <w:rsid w:val="000750B8"/>
    <w:rsid w:val="00225DC1"/>
    <w:rsid w:val="002D055C"/>
    <w:rsid w:val="0030526F"/>
    <w:rsid w:val="00520B9C"/>
    <w:rsid w:val="005D22D6"/>
    <w:rsid w:val="005F37DC"/>
    <w:rsid w:val="006A3893"/>
    <w:rsid w:val="00A4723E"/>
    <w:rsid w:val="00A809B9"/>
    <w:rsid w:val="00B964EB"/>
    <w:rsid w:val="00CD1F3E"/>
    <w:rsid w:val="00D42069"/>
    <w:rsid w:val="00DB6E6B"/>
    <w:rsid w:val="00FD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E39EC"/>
  <w15:chartTrackingRefBased/>
  <w15:docId w15:val="{3FF6896D-CEF2-4E32-9A5E-9F6E8515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4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04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04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0489"/>
    <w:rPr>
      <w:sz w:val="18"/>
      <w:szCs w:val="18"/>
    </w:rPr>
  </w:style>
  <w:style w:type="character" w:styleId="a7">
    <w:name w:val="Strong"/>
    <w:basedOn w:val="a0"/>
    <w:uiPriority w:val="22"/>
    <w:qFormat/>
    <w:rsid w:val="00000489"/>
    <w:rPr>
      <w:b/>
      <w:bCs/>
    </w:rPr>
  </w:style>
  <w:style w:type="table" w:styleId="a8">
    <w:name w:val="Table Grid"/>
    <w:basedOn w:val="a1"/>
    <w:uiPriority w:val="39"/>
    <w:qFormat/>
    <w:rsid w:val="00225DC1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25D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976</Words>
  <Characters>5566</Characters>
  <Application>Microsoft Office Word</Application>
  <DocSecurity>0</DocSecurity>
  <Lines>46</Lines>
  <Paragraphs>13</Paragraphs>
  <ScaleCrop>false</ScaleCrop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艺波</dc:creator>
  <cp:keywords/>
  <dc:description/>
  <cp:lastModifiedBy>马 艺波</cp:lastModifiedBy>
  <cp:revision>7</cp:revision>
  <dcterms:created xsi:type="dcterms:W3CDTF">2022-09-18T12:35:00Z</dcterms:created>
  <dcterms:modified xsi:type="dcterms:W3CDTF">2022-10-04T13:08:00Z</dcterms:modified>
</cp:coreProperties>
</file>