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BC7" w:rsidRPr="00253DFE" w:rsidRDefault="00253DFE" w:rsidP="00253DFE">
      <w:pPr>
        <w:jc w:val="both"/>
        <w:rPr>
          <w:rFonts w:ascii="Times New Roman" w:hAnsi="Times New Roman" w:cs="Times New Roman"/>
          <w:i/>
        </w:rPr>
      </w:pPr>
      <w:r w:rsidRPr="00253DFE">
        <w:rPr>
          <w:rFonts w:ascii="Times New Roman" w:hAnsi="Times New Roman" w:cs="Times New Roman"/>
          <w:b/>
          <w:i/>
          <w:noProof/>
        </w:rPr>
        <w:drawing>
          <wp:anchor distT="0" distB="0" distL="114300" distR="114300" simplePos="0" relativeHeight="251658240" behindDoc="1" locked="0" layoutInCell="1" allowOverlap="1" wp14:anchorId="7E63E4F0" wp14:editId="5952C80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6775" cy="4052570"/>
            <wp:effectExtent l="0" t="0" r="0" b="5080"/>
            <wp:wrapTight wrapText="bothSides">
              <wp:wrapPolygon edited="0">
                <wp:start x="0" y="0"/>
                <wp:lineTo x="0" y="21526"/>
                <wp:lineTo x="21519" y="21526"/>
                <wp:lineTo x="21519" y="0"/>
                <wp:lineTo x="0" y="0"/>
              </wp:wrapPolygon>
            </wp:wrapTight>
            <wp:docPr id="2" name="Picture 2" descr="E:\lncRNA paper\ebola_paper\alignment_scor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lncRNA paper\ebola_paper\alignment_scores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" t="2132" r="-492" b="7039"/>
                    <a:stretch/>
                  </pic:blipFill>
                  <pic:spPr bwMode="auto">
                    <a:xfrm>
                      <a:off x="0" y="0"/>
                      <a:ext cx="5946775" cy="4052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53DFE">
        <w:rPr>
          <w:rFonts w:ascii="Times New Roman" w:hAnsi="Times New Roman" w:cs="Times New Roman"/>
          <w:b/>
          <w:i/>
        </w:rPr>
        <w:t xml:space="preserve">Figure </w:t>
      </w:r>
      <w:proofErr w:type="spellStart"/>
      <w:r>
        <w:rPr>
          <w:rFonts w:ascii="Times New Roman" w:hAnsi="Times New Roman" w:cs="Times New Roman"/>
          <w:b/>
          <w:i/>
        </w:rPr>
        <w:t>S</w:t>
      </w:r>
      <w:r w:rsidRPr="00253DFE">
        <w:rPr>
          <w:rFonts w:ascii="Times New Roman" w:hAnsi="Times New Roman" w:cs="Times New Roman"/>
          <w:b/>
          <w:i/>
        </w:rPr>
        <w:t>1</w:t>
      </w:r>
      <w:proofErr w:type="spellEnd"/>
      <w:r w:rsidRPr="00253DFE">
        <w:rPr>
          <w:rFonts w:ascii="Times New Roman" w:hAnsi="Times New Roman" w:cs="Times New Roman"/>
          <w:b/>
          <w:i/>
        </w:rPr>
        <w:t xml:space="preserve">: </w:t>
      </w:r>
      <w:r w:rsidRPr="00253DFE">
        <w:rPr>
          <w:rFonts w:ascii="Times New Roman" w:hAnsi="Times New Roman" w:cs="Times New Roman"/>
          <w:i/>
        </w:rPr>
        <w:t>The overall alignment scores of MOCK, LPS, EBOV an</w:t>
      </w:r>
      <w:r w:rsidR="005D6277">
        <w:rPr>
          <w:rFonts w:ascii="Times New Roman" w:hAnsi="Times New Roman" w:cs="Times New Roman"/>
          <w:i/>
        </w:rPr>
        <w:t xml:space="preserve">d RESTV samples. The </w:t>
      </w:r>
      <w:r w:rsidR="00A541BA">
        <w:rPr>
          <w:rFonts w:ascii="Times New Roman" w:hAnsi="Times New Roman" w:cs="Times New Roman"/>
          <w:i/>
        </w:rPr>
        <w:t xml:space="preserve">sample </w:t>
      </w:r>
      <w:bookmarkStart w:id="0" w:name="_GoBack"/>
      <w:bookmarkEnd w:id="0"/>
      <w:r w:rsidR="00A541BA">
        <w:rPr>
          <w:rFonts w:ascii="Times New Roman" w:hAnsi="Times New Roman" w:cs="Times New Roman"/>
          <w:i/>
        </w:rPr>
        <w:t>alignment score</w:t>
      </w:r>
      <w:r w:rsidR="005D6277" w:rsidRPr="00253DFE">
        <w:rPr>
          <w:rFonts w:ascii="Times New Roman" w:hAnsi="Times New Roman" w:cs="Times New Roman"/>
          <w:i/>
        </w:rPr>
        <w:t xml:space="preserve"> are</w:t>
      </w:r>
      <w:r w:rsidRPr="00253DFE">
        <w:rPr>
          <w:rFonts w:ascii="Times New Roman" w:hAnsi="Times New Roman" w:cs="Times New Roman"/>
          <w:i/>
        </w:rPr>
        <w:t xml:space="preserve"> less the 75 % score</w:t>
      </w:r>
      <w:r>
        <w:rPr>
          <w:rFonts w:ascii="Times New Roman" w:hAnsi="Times New Roman" w:cs="Times New Roman"/>
          <w:i/>
        </w:rPr>
        <w:t xml:space="preserve"> which were not considered for further study</w:t>
      </w:r>
      <w:r w:rsidRPr="00253DFE">
        <w:rPr>
          <w:rFonts w:ascii="Times New Roman" w:hAnsi="Times New Roman" w:cs="Times New Roman"/>
          <w:i/>
        </w:rPr>
        <w:t xml:space="preserve">. </w:t>
      </w:r>
    </w:p>
    <w:sectPr w:rsidR="003D2BC7" w:rsidRPr="00253D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bEwsjA2MTE3NTIzMjNQ0lEKTi0uzszPAykwqgUA9DRTDCwAAAA="/>
  </w:docVars>
  <w:rsids>
    <w:rsidRoot w:val="00253DFE"/>
    <w:rsid w:val="00253DFE"/>
    <w:rsid w:val="004A5483"/>
    <w:rsid w:val="005D6277"/>
    <w:rsid w:val="00A541BA"/>
    <w:rsid w:val="00C14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DF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53D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3D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2021-01-11T08:45:00Z</dcterms:created>
  <dcterms:modified xsi:type="dcterms:W3CDTF">2021-02-05T05:13:00Z</dcterms:modified>
</cp:coreProperties>
</file>