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53BDBC" w14:textId="0FB0F7AF" w:rsidR="00AE60A4" w:rsidRPr="00AE60A4" w:rsidRDefault="00061BDC" w:rsidP="00AE60A4">
      <w:pPr>
        <w:adjustRightInd w:val="0"/>
        <w:snapToGrid w:val="0"/>
        <w:spacing w:line="360" w:lineRule="auto"/>
        <w:rPr>
          <w:b/>
          <w:sz w:val="28"/>
        </w:rPr>
      </w:pPr>
      <w:bookmarkStart w:id="0" w:name="_Hlk58681651"/>
      <w:bookmarkStart w:id="1" w:name="_GoBack"/>
      <w:r w:rsidRPr="00AE60A4">
        <w:rPr>
          <w:rFonts w:hint="eastAsia"/>
          <w:b/>
          <w:sz w:val="28"/>
        </w:rPr>
        <w:t>S</w:t>
      </w:r>
      <w:r w:rsidRPr="00AE60A4">
        <w:rPr>
          <w:b/>
          <w:sz w:val="28"/>
        </w:rPr>
        <w:t xml:space="preserve">upplentary Information </w:t>
      </w:r>
      <w:bookmarkEnd w:id="0"/>
    </w:p>
    <w:bookmarkEnd w:id="1"/>
    <w:p w14:paraId="4630FEC6" w14:textId="2DE59A0D" w:rsidR="00CD6AE6" w:rsidRDefault="00CD6AE6" w:rsidP="000F38F9">
      <w:pPr>
        <w:adjustRightInd w:val="0"/>
        <w:snapToGrid w:val="0"/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S</w:t>
      </w:r>
      <w:r>
        <w:rPr>
          <w:b/>
          <w:sz w:val="24"/>
        </w:rPr>
        <w:t>upplentary Methods</w:t>
      </w:r>
    </w:p>
    <w:p w14:paraId="68D2E270" w14:textId="77777777" w:rsidR="00CD6AE6" w:rsidRPr="00A430C8" w:rsidRDefault="00CD6AE6" w:rsidP="000F38F9">
      <w:pPr>
        <w:adjustRightInd w:val="0"/>
        <w:snapToGrid w:val="0"/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F</w:t>
      </w:r>
      <w:r w:rsidRPr="00A430C8">
        <w:rPr>
          <w:b/>
          <w:sz w:val="24"/>
        </w:rPr>
        <w:t>ood</w:t>
      </w:r>
      <w:r>
        <w:rPr>
          <w:b/>
          <w:sz w:val="24"/>
        </w:rPr>
        <w:t xml:space="preserve"> and </w:t>
      </w:r>
      <w:r w:rsidRPr="00A430C8">
        <w:rPr>
          <w:b/>
          <w:sz w:val="24"/>
        </w:rPr>
        <w:t xml:space="preserve">protein consumption </w:t>
      </w:r>
    </w:p>
    <w:p w14:paraId="1AD0912B" w14:textId="7915B906" w:rsidR="00CD6AE6" w:rsidRDefault="00CD6AE6" w:rsidP="000F38F9">
      <w:pPr>
        <w:adjustRightInd w:val="0"/>
        <w:snapToGrid w:val="0"/>
        <w:spacing w:line="360" w:lineRule="auto"/>
        <w:rPr>
          <w:sz w:val="24"/>
        </w:rPr>
      </w:pPr>
      <w:r w:rsidRPr="00A430C8">
        <w:rPr>
          <w:sz w:val="24"/>
        </w:rPr>
        <w:t>Historical data on</w:t>
      </w:r>
      <w:r w:rsidRPr="00A430C8">
        <w:rPr>
          <w:b/>
          <w:sz w:val="24"/>
        </w:rPr>
        <w:t xml:space="preserve"> </w:t>
      </w:r>
      <w:r w:rsidRPr="00A430C8">
        <w:rPr>
          <w:sz w:val="24"/>
        </w:rPr>
        <w:t>China</w:t>
      </w:r>
      <w:r>
        <w:rPr>
          <w:sz w:val="24"/>
        </w:rPr>
        <w:t>’</w:t>
      </w:r>
      <w:r w:rsidRPr="00A430C8">
        <w:rPr>
          <w:sz w:val="24"/>
        </w:rPr>
        <w:t>s</w:t>
      </w:r>
      <w:r w:rsidRPr="00A430C8">
        <w:rPr>
          <w:b/>
          <w:sz w:val="24"/>
        </w:rPr>
        <w:t xml:space="preserve"> </w:t>
      </w:r>
      <w:r w:rsidRPr="00A430C8">
        <w:rPr>
          <w:sz w:val="24"/>
        </w:rPr>
        <w:t>population, grain and animal product</w:t>
      </w:r>
      <w:r w:rsidR="004106C3">
        <w:rPr>
          <w:sz w:val="24"/>
        </w:rPr>
        <w:t>ion</w:t>
      </w:r>
      <w:r w:rsidRPr="00A430C8">
        <w:rPr>
          <w:sz w:val="24"/>
        </w:rPr>
        <w:t xml:space="preserve"> were obtained from Chinese National Statistics </w:t>
      </w:r>
      <w:r>
        <w:rPr>
          <w:sz w:val="24"/>
        </w:rPr>
        <w:t xml:space="preserve">between 1961 and 2018, including the </w:t>
      </w:r>
      <w:r w:rsidRPr="00A430C8">
        <w:rPr>
          <w:sz w:val="24"/>
          <w:lang w:val="en-GB"/>
        </w:rPr>
        <w:t>Compilation of Chin</w:t>
      </w:r>
      <w:r w:rsidR="00160D5E">
        <w:rPr>
          <w:rFonts w:hint="eastAsia"/>
          <w:sz w:val="24"/>
          <w:lang w:val="en-GB"/>
        </w:rPr>
        <w:t>a</w:t>
      </w:r>
      <w:r w:rsidRPr="00A430C8">
        <w:rPr>
          <w:sz w:val="24"/>
          <w:lang w:val="en-GB"/>
        </w:rPr>
        <w:t xml:space="preserve"> Agricultural Statistics</w:t>
      </w:r>
      <w:r>
        <w:rPr>
          <w:sz w:val="24"/>
          <w:lang w:val="en-GB"/>
        </w:rPr>
        <w:t xml:space="preserve"> and </w:t>
      </w:r>
      <w:r w:rsidRPr="00A430C8">
        <w:rPr>
          <w:sz w:val="24"/>
          <w:lang w:val="en-GB"/>
        </w:rPr>
        <w:t>Statistical Bulletin on National Economic and Social Development</w:t>
      </w:r>
      <w:r w:rsidRPr="00A430C8">
        <w:rPr>
          <w:sz w:val="24"/>
        </w:rPr>
        <w:t xml:space="preserve">. Plant food </w:t>
      </w:r>
      <w:r>
        <w:rPr>
          <w:sz w:val="24"/>
        </w:rPr>
        <w:t>and a</w:t>
      </w:r>
      <w:r w:rsidRPr="00A430C8">
        <w:rPr>
          <w:sz w:val="24"/>
        </w:rPr>
        <w:t>nimal food (meat, egg</w:t>
      </w:r>
      <w:r w:rsidR="004106C3">
        <w:rPr>
          <w:sz w:val="24"/>
        </w:rPr>
        <w:t>s</w:t>
      </w:r>
      <w:r w:rsidRPr="00A430C8">
        <w:rPr>
          <w:sz w:val="24"/>
        </w:rPr>
        <w:t xml:space="preserve"> and milk)</w:t>
      </w:r>
      <w:r w:rsidRPr="00895765">
        <w:rPr>
          <w:sz w:val="24"/>
        </w:rPr>
        <w:t xml:space="preserve"> </w:t>
      </w:r>
      <w:r w:rsidRPr="00A430C8">
        <w:rPr>
          <w:sz w:val="24"/>
        </w:rPr>
        <w:t>consumption</w:t>
      </w:r>
      <w:r>
        <w:rPr>
          <w:sz w:val="24"/>
        </w:rPr>
        <w:t xml:space="preserve"> </w:t>
      </w:r>
      <w:r w:rsidRPr="00A430C8">
        <w:rPr>
          <w:sz w:val="24"/>
        </w:rPr>
        <w:t xml:space="preserve">were calculated based on the net plant food supply (production </w:t>
      </w:r>
      <w:r w:rsidR="00616E94">
        <w:rPr>
          <w:sz w:val="24"/>
        </w:rPr>
        <w:t>+</w:t>
      </w:r>
      <w:r w:rsidRPr="00A430C8">
        <w:rPr>
          <w:sz w:val="24"/>
        </w:rPr>
        <w:t xml:space="preserve"> import - export)</w:t>
      </w:r>
      <w:r>
        <w:rPr>
          <w:sz w:val="24"/>
        </w:rPr>
        <w:t>, considering</w:t>
      </w:r>
      <w:r w:rsidRPr="00A430C8">
        <w:rPr>
          <w:sz w:val="24"/>
        </w:rPr>
        <w:t xml:space="preserve"> approximately 20% of total food supply as food wastes</w:t>
      </w:r>
      <w:r w:rsidRPr="00A430C8">
        <w:rPr>
          <w:sz w:val="24"/>
          <w:vertAlign w:val="superscript"/>
        </w:rPr>
        <w:t>1</w:t>
      </w:r>
      <w:r w:rsidR="00E01AE8">
        <w:rPr>
          <w:sz w:val="24"/>
          <w:vertAlign w:val="superscript"/>
        </w:rPr>
        <w:t>,2</w:t>
      </w:r>
      <w:r w:rsidRPr="00A430C8">
        <w:rPr>
          <w:sz w:val="24"/>
        </w:rPr>
        <w:t>. The mean daily protein intake per capita was calculated as the sum of protein from all plant and animal food products</w:t>
      </w:r>
      <w:r>
        <w:rPr>
          <w:sz w:val="24"/>
        </w:rPr>
        <w:t xml:space="preserve">, </w:t>
      </w:r>
      <w:r w:rsidRPr="00A430C8">
        <w:rPr>
          <w:sz w:val="24"/>
        </w:rPr>
        <w:t xml:space="preserve">excluding those used for animal feeds </w:t>
      </w:r>
      <w:r>
        <w:rPr>
          <w:sz w:val="24"/>
        </w:rPr>
        <w:t>(</w:t>
      </w:r>
      <w:r w:rsidRPr="00A430C8">
        <w:rPr>
          <w:sz w:val="24"/>
        </w:rPr>
        <w:t>50% of plant products</w:t>
      </w:r>
      <w:r>
        <w:rPr>
          <w:sz w:val="24"/>
        </w:rPr>
        <w:t>)</w:t>
      </w:r>
      <w:r w:rsidRPr="00A430C8">
        <w:rPr>
          <w:sz w:val="24"/>
        </w:rPr>
        <w:t xml:space="preserve">. </w:t>
      </w:r>
      <w:r>
        <w:rPr>
          <w:sz w:val="24"/>
        </w:rPr>
        <w:t>A</w:t>
      </w:r>
      <w:r w:rsidRPr="00A430C8">
        <w:rPr>
          <w:sz w:val="24"/>
        </w:rPr>
        <w:t>nnual N intake per capita</w:t>
      </w:r>
      <w:r>
        <w:rPr>
          <w:sz w:val="24"/>
        </w:rPr>
        <w:t xml:space="preserve"> </w:t>
      </w:r>
      <w:r w:rsidRPr="00FA0E11">
        <w:rPr>
          <w:sz w:val="24"/>
          <w:szCs w:val="21"/>
        </w:rPr>
        <w:t>(kg N capita</w:t>
      </w:r>
      <w:r w:rsidRPr="00FA0E11">
        <w:rPr>
          <w:sz w:val="24"/>
          <w:szCs w:val="21"/>
          <w:vertAlign w:val="superscript"/>
        </w:rPr>
        <w:t>-1</w:t>
      </w:r>
      <w:r w:rsidRPr="00FA0E11">
        <w:rPr>
          <w:sz w:val="24"/>
          <w:szCs w:val="21"/>
        </w:rPr>
        <w:t xml:space="preserve"> yr</w:t>
      </w:r>
      <w:r w:rsidRPr="00FA0E11">
        <w:rPr>
          <w:sz w:val="24"/>
          <w:szCs w:val="21"/>
          <w:vertAlign w:val="superscript"/>
        </w:rPr>
        <w:t>-1</w:t>
      </w:r>
      <w:r w:rsidRPr="00FA0E11">
        <w:rPr>
          <w:sz w:val="24"/>
          <w:szCs w:val="21"/>
        </w:rPr>
        <w:t>)</w:t>
      </w:r>
      <w:r>
        <w:rPr>
          <w:sz w:val="24"/>
        </w:rPr>
        <w:t xml:space="preserve"> was estimated</w:t>
      </w:r>
      <w:r w:rsidRPr="00A430C8">
        <w:rPr>
          <w:sz w:val="24"/>
        </w:rPr>
        <w:t xml:space="preserve"> by multiplying</w:t>
      </w:r>
      <w:r w:rsidRPr="00895765">
        <w:rPr>
          <w:sz w:val="24"/>
        </w:rPr>
        <w:t xml:space="preserve"> </w:t>
      </w:r>
      <w:r w:rsidRPr="00A430C8">
        <w:rPr>
          <w:sz w:val="24"/>
        </w:rPr>
        <w:t>daily protein intake</w:t>
      </w:r>
      <w:r>
        <w:rPr>
          <w:sz w:val="24"/>
        </w:rPr>
        <w:t xml:space="preserve"> </w:t>
      </w:r>
      <w:r w:rsidRPr="00FA0E11">
        <w:rPr>
          <w:sz w:val="24"/>
          <w:szCs w:val="21"/>
        </w:rPr>
        <w:t>(g capita</w:t>
      </w:r>
      <w:r w:rsidRPr="00FA0E11">
        <w:rPr>
          <w:sz w:val="24"/>
          <w:szCs w:val="21"/>
          <w:vertAlign w:val="superscript"/>
        </w:rPr>
        <w:t>-1</w:t>
      </w:r>
      <w:r w:rsidRPr="00FA0E11">
        <w:rPr>
          <w:sz w:val="24"/>
          <w:szCs w:val="21"/>
        </w:rPr>
        <w:t xml:space="preserve"> day</w:t>
      </w:r>
      <w:r w:rsidRPr="00FA0E11">
        <w:rPr>
          <w:sz w:val="24"/>
          <w:szCs w:val="21"/>
          <w:vertAlign w:val="superscript"/>
        </w:rPr>
        <w:t>-1</w:t>
      </w:r>
      <w:r w:rsidRPr="00FA0E11">
        <w:rPr>
          <w:sz w:val="24"/>
          <w:szCs w:val="21"/>
        </w:rPr>
        <w:t>)</w:t>
      </w:r>
      <w:r w:rsidRPr="00A430C8">
        <w:rPr>
          <w:sz w:val="24"/>
        </w:rPr>
        <w:t xml:space="preserve"> with the protein N content (16%) and 365 days in one year</w:t>
      </w:r>
      <w:r>
        <w:rPr>
          <w:sz w:val="24"/>
        </w:rPr>
        <w:t xml:space="preserve">: </w:t>
      </w:r>
    </w:p>
    <w:p w14:paraId="00F5B363" w14:textId="4EBB64C0" w:rsidR="00CD6AE6" w:rsidRPr="00FE3A5D" w:rsidRDefault="00CD6AE6" w:rsidP="00A809B6">
      <w:pPr>
        <w:adjustRightInd w:val="0"/>
        <w:snapToGrid w:val="0"/>
        <w:spacing w:line="360" w:lineRule="auto"/>
        <w:rPr>
          <w:sz w:val="24"/>
        </w:rPr>
      </w:pPr>
      <w:r w:rsidRPr="00FE3A5D">
        <w:rPr>
          <w:sz w:val="24"/>
        </w:rPr>
        <w:t xml:space="preserve">Annual N intake = Daily protein consumption </w:t>
      </w:r>
      <w:r w:rsidRPr="00FE3A5D">
        <w:rPr>
          <w:sz w:val="24"/>
        </w:rPr>
        <w:sym w:font="Symbol" w:char="F0B4"/>
      </w:r>
      <w:r w:rsidRPr="00FE3A5D">
        <w:rPr>
          <w:sz w:val="24"/>
        </w:rPr>
        <w:t xml:space="preserve"> 0.16 </w:t>
      </w:r>
      <w:r w:rsidRPr="00FE3A5D">
        <w:rPr>
          <w:sz w:val="24"/>
        </w:rPr>
        <w:sym w:font="Symbol" w:char="F0B4"/>
      </w:r>
      <w:r w:rsidRPr="00FE3A5D">
        <w:rPr>
          <w:sz w:val="24"/>
        </w:rPr>
        <w:t xml:space="preserve"> 365 </w:t>
      </w:r>
      <w:r w:rsidRPr="00FE3A5D">
        <w:rPr>
          <w:sz w:val="24"/>
        </w:rPr>
        <w:sym w:font="Symbol" w:char="F0B4"/>
      </w:r>
      <w:r w:rsidRPr="00FE3A5D">
        <w:rPr>
          <w:sz w:val="24"/>
        </w:rPr>
        <w:t xml:space="preserve"> 0.001 </w:t>
      </w:r>
      <w:r w:rsidR="00FE3A5D" w:rsidRPr="00FE3A5D">
        <w:rPr>
          <w:sz w:val="24"/>
        </w:rPr>
        <w:t xml:space="preserve">          </w:t>
      </w:r>
      <w:r w:rsidRPr="00FE3A5D">
        <w:rPr>
          <w:sz w:val="24"/>
        </w:rPr>
        <w:t xml:space="preserve"> (1)</w:t>
      </w:r>
    </w:p>
    <w:p w14:paraId="7BE4E3C0" w14:textId="77777777" w:rsidR="00CD6AE6" w:rsidRPr="00FE3A5D" w:rsidRDefault="00CD6AE6" w:rsidP="00A809B6">
      <w:pPr>
        <w:adjustRightInd w:val="0"/>
        <w:snapToGrid w:val="0"/>
        <w:spacing w:line="360" w:lineRule="auto"/>
        <w:rPr>
          <w:sz w:val="24"/>
        </w:rPr>
      </w:pPr>
      <w:r w:rsidRPr="00FE3A5D">
        <w:rPr>
          <w:sz w:val="24"/>
        </w:rPr>
        <w:t>The ratio of animal protein to total (plant+animal) protein was calculated as:</w:t>
      </w:r>
    </w:p>
    <w:p w14:paraId="170243C6" w14:textId="6EADEA45" w:rsidR="00CD6AE6" w:rsidRPr="00FE3A5D" w:rsidRDefault="00CD6AE6" w:rsidP="00A809B6">
      <w:pPr>
        <w:adjustRightInd w:val="0"/>
        <w:snapToGrid w:val="0"/>
        <w:spacing w:line="360" w:lineRule="auto"/>
        <w:rPr>
          <w:sz w:val="24"/>
        </w:rPr>
      </w:pPr>
      <w:r w:rsidRPr="00FE3A5D">
        <w:rPr>
          <w:sz w:val="24"/>
        </w:rPr>
        <w:t>Animal protein ratio = Animal protein intake / total (plant+animal) protein intake</w:t>
      </w:r>
      <w:r w:rsidRPr="00FE3A5D">
        <w:rPr>
          <w:rFonts w:hint="eastAsia"/>
          <w:sz w:val="24"/>
        </w:rPr>
        <w:t xml:space="preserve"> </w:t>
      </w:r>
      <w:r w:rsidRPr="00FE3A5D">
        <w:rPr>
          <w:sz w:val="24"/>
        </w:rPr>
        <w:t xml:space="preserve"> (2)</w:t>
      </w:r>
    </w:p>
    <w:p w14:paraId="176A2265" w14:textId="5296C5B6" w:rsidR="00CD6AE6" w:rsidRDefault="00CD6AE6" w:rsidP="00A809B6">
      <w:pPr>
        <w:adjustRightInd w:val="0"/>
        <w:snapToGrid w:val="0"/>
        <w:spacing w:line="360" w:lineRule="auto"/>
        <w:rPr>
          <w:szCs w:val="21"/>
        </w:rPr>
      </w:pPr>
    </w:p>
    <w:p w14:paraId="104D3763" w14:textId="77777777" w:rsidR="00B000A0" w:rsidRPr="00A430C8" w:rsidRDefault="00B000A0" w:rsidP="00A809B6">
      <w:pPr>
        <w:adjustRightInd w:val="0"/>
        <w:snapToGrid w:val="0"/>
        <w:spacing w:line="360" w:lineRule="auto"/>
        <w:rPr>
          <w:b/>
          <w:sz w:val="24"/>
        </w:rPr>
      </w:pPr>
      <w:r w:rsidRPr="00A430C8">
        <w:rPr>
          <w:b/>
          <w:sz w:val="24"/>
        </w:rPr>
        <w:t xml:space="preserve">N saving potentials </w:t>
      </w:r>
    </w:p>
    <w:p w14:paraId="7D528124" w14:textId="11CB0828" w:rsidR="00B000A0" w:rsidRDefault="00B000A0" w:rsidP="00A809B6">
      <w:pPr>
        <w:adjustRightInd w:val="0"/>
        <w:snapToGrid w:val="0"/>
        <w:spacing w:line="360" w:lineRule="auto"/>
        <w:rPr>
          <w:sz w:val="24"/>
        </w:rPr>
      </w:pPr>
      <w:r w:rsidRPr="00A430C8">
        <w:rPr>
          <w:sz w:val="24"/>
        </w:rPr>
        <w:t>We analyzed N saving potentials for China</w:t>
      </w:r>
      <w:r>
        <w:rPr>
          <w:sz w:val="24"/>
        </w:rPr>
        <w:t>’</w:t>
      </w:r>
      <w:r w:rsidRPr="00A430C8">
        <w:rPr>
          <w:sz w:val="24"/>
        </w:rPr>
        <w:t xml:space="preserve">s crop production based on three approaches. First, we focused on the replacement of chemical N fertilizer </w:t>
      </w:r>
      <w:r w:rsidR="004106C3">
        <w:rPr>
          <w:sz w:val="24"/>
        </w:rPr>
        <w:t xml:space="preserve">with an </w:t>
      </w:r>
      <w:r w:rsidRPr="00A430C8">
        <w:rPr>
          <w:sz w:val="24"/>
        </w:rPr>
        <w:t xml:space="preserve">increasing </w:t>
      </w:r>
      <w:r w:rsidR="004106C3">
        <w:rPr>
          <w:sz w:val="24"/>
        </w:rPr>
        <w:t>proportion</w:t>
      </w:r>
      <w:r w:rsidRPr="00A430C8">
        <w:rPr>
          <w:sz w:val="24"/>
        </w:rPr>
        <w:t xml:space="preserve"> of recycled manure. This is based on setting an equal nutrient value for N from chemical fertilizer and manure</w:t>
      </w:r>
      <w:r w:rsidR="006F6D1A">
        <w:rPr>
          <w:rFonts w:hint="eastAsia"/>
          <w:sz w:val="24"/>
        </w:rPr>
        <w:t xml:space="preserve"> in the long-term</w:t>
      </w:r>
      <w:r w:rsidR="00F40914" w:rsidRPr="00A809B6">
        <w:rPr>
          <w:rFonts w:hint="eastAsia"/>
          <w:sz w:val="24"/>
          <w:vertAlign w:val="superscript"/>
        </w:rPr>
        <w:t>3,4</w:t>
      </w:r>
      <w:r w:rsidRPr="00A430C8">
        <w:rPr>
          <w:sz w:val="24"/>
        </w:rPr>
        <w:t>. We analyzed N saving potentials from technical innovations using the so-called 4R strategy</w:t>
      </w:r>
      <w:r w:rsidR="00A809B6">
        <w:rPr>
          <w:rFonts w:hint="eastAsia"/>
          <w:sz w:val="24"/>
          <w:vertAlign w:val="superscript"/>
        </w:rPr>
        <w:t>5</w:t>
      </w:r>
      <w:r w:rsidRPr="00A430C8">
        <w:rPr>
          <w:sz w:val="24"/>
        </w:rPr>
        <w:t>, i.e. the use of improved fertilizer products (</w:t>
      </w:r>
      <w:r w:rsidRPr="00A430C8">
        <w:rPr>
          <w:b/>
          <w:sz w:val="24"/>
        </w:rPr>
        <w:t>R</w:t>
      </w:r>
      <w:r w:rsidRPr="00A430C8">
        <w:rPr>
          <w:sz w:val="24"/>
        </w:rPr>
        <w:t xml:space="preserve">ight N products), that are applied at the </w:t>
      </w:r>
      <w:r w:rsidRPr="00A430C8">
        <w:rPr>
          <w:b/>
          <w:sz w:val="24"/>
        </w:rPr>
        <w:t>R</w:t>
      </w:r>
      <w:r w:rsidRPr="00A430C8">
        <w:rPr>
          <w:sz w:val="24"/>
        </w:rPr>
        <w:t xml:space="preserve">ight amount, the </w:t>
      </w:r>
      <w:r w:rsidRPr="00A430C8">
        <w:rPr>
          <w:b/>
          <w:sz w:val="24"/>
        </w:rPr>
        <w:t>R</w:t>
      </w:r>
      <w:r w:rsidRPr="00A430C8">
        <w:rPr>
          <w:sz w:val="24"/>
        </w:rPr>
        <w:t xml:space="preserve">ight time and </w:t>
      </w:r>
      <w:r w:rsidR="004106C3">
        <w:rPr>
          <w:sz w:val="24"/>
        </w:rPr>
        <w:t xml:space="preserve">to </w:t>
      </w:r>
      <w:r w:rsidRPr="00A430C8">
        <w:rPr>
          <w:sz w:val="24"/>
        </w:rPr>
        <w:t xml:space="preserve">the </w:t>
      </w:r>
      <w:r w:rsidRPr="00A430C8">
        <w:rPr>
          <w:b/>
          <w:sz w:val="24"/>
        </w:rPr>
        <w:t>R</w:t>
      </w:r>
      <w:r w:rsidRPr="00A430C8">
        <w:rPr>
          <w:sz w:val="24"/>
        </w:rPr>
        <w:t xml:space="preserve">ight place. </w:t>
      </w:r>
      <w:r>
        <w:rPr>
          <w:sz w:val="24"/>
        </w:rPr>
        <w:t>T</w:t>
      </w:r>
      <w:r w:rsidRPr="00A430C8">
        <w:rPr>
          <w:sz w:val="24"/>
        </w:rPr>
        <w:t xml:space="preserve">o realize the 4R strategy, we used balanced fertilization (Right amount) for saving N as the second step. Then we adopted integrated approaches (the other 3Rs) for further optimizing N inputs as the third step. The basis for the calculations is as follows: </w:t>
      </w:r>
    </w:p>
    <w:p w14:paraId="61313A69" w14:textId="77777777" w:rsidR="00B000A0" w:rsidRPr="00A430C8" w:rsidRDefault="00B000A0" w:rsidP="00A809B6">
      <w:pPr>
        <w:adjustRightInd w:val="0"/>
        <w:snapToGrid w:val="0"/>
        <w:spacing w:line="360" w:lineRule="auto"/>
        <w:rPr>
          <w:sz w:val="24"/>
        </w:rPr>
      </w:pPr>
    </w:p>
    <w:p w14:paraId="244D10A1" w14:textId="37DDFB00" w:rsidR="00B000A0" w:rsidRPr="00A430C8" w:rsidRDefault="00B000A0" w:rsidP="00A809B6">
      <w:pPr>
        <w:adjustRightInd w:val="0"/>
        <w:snapToGrid w:val="0"/>
        <w:spacing w:line="360" w:lineRule="auto"/>
        <w:rPr>
          <w:sz w:val="24"/>
          <w:lang w:val="en-GB"/>
        </w:rPr>
      </w:pPr>
      <w:r w:rsidRPr="00A430C8">
        <w:rPr>
          <w:sz w:val="24"/>
          <w:lang w:val="en-GB"/>
        </w:rPr>
        <w:t xml:space="preserve">(1) </w:t>
      </w:r>
      <w:r w:rsidRPr="00A430C8">
        <w:rPr>
          <w:i/>
          <w:sz w:val="24"/>
          <w:lang w:val="en-GB"/>
        </w:rPr>
        <w:t>N fertilizer replacement at 80% manure recycling</w:t>
      </w:r>
      <w:r w:rsidRPr="00A430C8">
        <w:rPr>
          <w:sz w:val="24"/>
          <w:lang w:val="en-GB"/>
        </w:rPr>
        <w:t xml:space="preserve">. </w:t>
      </w:r>
      <w:r>
        <w:rPr>
          <w:sz w:val="24"/>
          <w:lang w:val="en-GB"/>
        </w:rPr>
        <w:t>B</w:t>
      </w:r>
      <w:r w:rsidRPr="00A430C8">
        <w:rPr>
          <w:sz w:val="24"/>
          <w:lang w:val="en-GB"/>
        </w:rPr>
        <w:t>ased on Bai et al.</w:t>
      </w:r>
      <w:r w:rsidR="007333FD">
        <w:rPr>
          <w:rFonts w:hint="eastAsia"/>
          <w:sz w:val="24"/>
          <w:vertAlign w:val="superscript"/>
          <w:lang w:val="en-GB"/>
        </w:rPr>
        <w:t>6</w:t>
      </w:r>
      <w:r w:rsidRPr="00A430C8">
        <w:rPr>
          <w:sz w:val="24"/>
          <w:lang w:val="en-GB"/>
        </w:rPr>
        <w:t xml:space="preserve"> and Kang et al.</w:t>
      </w:r>
      <w:r w:rsidR="007333FD">
        <w:rPr>
          <w:rFonts w:hint="eastAsia"/>
          <w:sz w:val="24"/>
          <w:vertAlign w:val="superscript"/>
          <w:lang w:val="en-GB"/>
        </w:rPr>
        <w:t>7</w:t>
      </w:r>
      <w:r>
        <w:rPr>
          <w:sz w:val="24"/>
          <w:lang w:val="en-GB"/>
        </w:rPr>
        <w:t>,</w:t>
      </w:r>
      <w:r w:rsidRPr="00A430C8">
        <w:rPr>
          <w:sz w:val="24"/>
          <w:lang w:val="en-GB"/>
        </w:rPr>
        <w:t xml:space="preserve"> </w:t>
      </w:r>
      <w:r>
        <w:rPr>
          <w:sz w:val="24"/>
          <w:lang w:val="en-GB"/>
        </w:rPr>
        <w:t xml:space="preserve">only </w:t>
      </w:r>
      <w:r w:rsidRPr="00A430C8">
        <w:rPr>
          <w:sz w:val="24"/>
          <w:lang w:val="en-GB"/>
        </w:rPr>
        <w:t>20%</w:t>
      </w:r>
      <w:r w:rsidR="004106C3">
        <w:rPr>
          <w:sz w:val="24"/>
          <w:lang w:val="en-GB"/>
        </w:rPr>
        <w:t xml:space="preserve"> of the N intake by livestock</w:t>
      </w:r>
      <w:r w:rsidRPr="00A430C8">
        <w:rPr>
          <w:sz w:val="24"/>
          <w:lang w:val="en-GB"/>
        </w:rPr>
        <w:t xml:space="preserve"> is excreted onto grazed land. This implies that 80% </w:t>
      </w:r>
      <w:r w:rsidR="004106C3">
        <w:rPr>
          <w:sz w:val="24"/>
          <w:lang w:val="en-GB"/>
        </w:rPr>
        <w:t xml:space="preserve">of </w:t>
      </w:r>
      <w:r w:rsidRPr="00A430C8">
        <w:rPr>
          <w:sz w:val="24"/>
          <w:lang w:val="en-GB"/>
        </w:rPr>
        <w:t xml:space="preserve">manure </w:t>
      </w:r>
      <w:r w:rsidR="00E01AE8">
        <w:rPr>
          <w:sz w:val="24"/>
          <w:lang w:val="en-GB"/>
        </w:rPr>
        <w:t>can be</w:t>
      </w:r>
      <w:r w:rsidRPr="00A430C8">
        <w:rPr>
          <w:sz w:val="24"/>
          <w:lang w:val="en-GB"/>
        </w:rPr>
        <w:t xml:space="preserve"> recycled. </w:t>
      </w:r>
      <w:r w:rsidR="008F588B" w:rsidRPr="00355918">
        <w:rPr>
          <w:sz w:val="24"/>
          <w:lang w:val="en-GB"/>
        </w:rPr>
        <w:t>Available recycled manure N to croplands was estimated at 9.8 Tg N yr</w:t>
      </w:r>
      <w:r w:rsidR="008F588B" w:rsidRPr="00355918">
        <w:rPr>
          <w:sz w:val="24"/>
          <w:vertAlign w:val="superscript"/>
          <w:lang w:val="en-GB"/>
        </w:rPr>
        <w:t>-1</w:t>
      </w:r>
      <w:r w:rsidR="008F588B" w:rsidRPr="00355918">
        <w:rPr>
          <w:sz w:val="24"/>
          <w:lang w:val="en-GB"/>
        </w:rPr>
        <w:t xml:space="preserve"> assuming a recycling efficiency of 80%, while current manure N input was estimated at 5.6 Tg N yr</w:t>
      </w:r>
      <w:r w:rsidR="008F588B" w:rsidRPr="00355918">
        <w:rPr>
          <w:sz w:val="24"/>
          <w:vertAlign w:val="superscript"/>
          <w:lang w:val="en-GB"/>
        </w:rPr>
        <w:t>-1</w:t>
      </w:r>
      <w:r w:rsidR="008F588B" w:rsidRPr="00355918">
        <w:rPr>
          <w:sz w:val="24"/>
          <w:lang w:val="en-GB"/>
        </w:rPr>
        <w:t xml:space="preserve"> in 2018 (Table S3). Thus 80% recycling of N in manure</w:t>
      </w:r>
      <w:r w:rsidR="008F588B">
        <w:rPr>
          <w:sz w:val="24"/>
          <w:lang w:val="en-GB"/>
        </w:rPr>
        <w:t xml:space="preserve"> </w:t>
      </w:r>
      <w:r w:rsidR="008F588B" w:rsidRPr="00355918">
        <w:rPr>
          <w:sz w:val="24"/>
          <w:lang w:val="en-GB"/>
        </w:rPr>
        <w:t xml:space="preserve">would lead to an </w:t>
      </w:r>
      <w:r w:rsidR="008F588B" w:rsidRPr="00355918">
        <w:rPr>
          <w:sz w:val="24"/>
          <w:lang w:val="en-GB"/>
        </w:rPr>
        <w:lastRenderedPageBreak/>
        <w:t>additional saving of 4.2 Tg N yr</w:t>
      </w:r>
      <w:r w:rsidR="008F588B" w:rsidRPr="00355918">
        <w:rPr>
          <w:sz w:val="24"/>
          <w:vertAlign w:val="superscript"/>
          <w:lang w:val="en-GB"/>
        </w:rPr>
        <w:t>-1</w:t>
      </w:r>
      <w:r w:rsidR="008F588B" w:rsidRPr="00355918">
        <w:rPr>
          <w:sz w:val="24"/>
          <w:lang w:val="en-GB"/>
        </w:rPr>
        <w:t xml:space="preserve"> (plus already recycled 5.6 Tg N yr</w:t>
      </w:r>
      <w:r w:rsidR="008F588B" w:rsidRPr="00355918">
        <w:rPr>
          <w:sz w:val="24"/>
          <w:vertAlign w:val="superscript"/>
          <w:lang w:val="en-GB"/>
        </w:rPr>
        <w:t>-1</w:t>
      </w:r>
      <w:r w:rsidR="008F588B" w:rsidRPr="00355918">
        <w:rPr>
          <w:sz w:val="24"/>
          <w:lang w:val="en-GB"/>
        </w:rPr>
        <w:t>), being approximately equal to 34% of fertilizer N</w:t>
      </w:r>
      <w:r w:rsidR="008F588B">
        <w:rPr>
          <w:sz w:val="24"/>
          <w:lang w:val="en-GB"/>
        </w:rPr>
        <w:t xml:space="preserve"> </w:t>
      </w:r>
      <w:r w:rsidR="008F588B">
        <w:rPr>
          <w:rFonts w:hint="eastAsia"/>
          <w:sz w:val="24"/>
          <w:lang w:val="en-GB"/>
        </w:rPr>
        <w:t>in</w:t>
      </w:r>
      <w:r w:rsidR="008F588B">
        <w:rPr>
          <w:sz w:val="24"/>
          <w:lang w:val="en-GB"/>
        </w:rPr>
        <w:t xml:space="preserve"> 2018</w:t>
      </w:r>
      <w:r w:rsidR="008F588B" w:rsidRPr="00355918">
        <w:rPr>
          <w:sz w:val="24"/>
          <w:lang w:val="en-GB"/>
        </w:rPr>
        <w:t>.</w:t>
      </w:r>
    </w:p>
    <w:p w14:paraId="46D6AE24" w14:textId="59F2FAAD" w:rsidR="00B000A0" w:rsidRPr="000E6231" w:rsidRDefault="00B000A0" w:rsidP="00A809B6">
      <w:pPr>
        <w:adjustRightInd w:val="0"/>
        <w:snapToGrid w:val="0"/>
        <w:spacing w:line="360" w:lineRule="auto"/>
        <w:rPr>
          <w:sz w:val="24"/>
          <w:lang w:val="en-GB"/>
        </w:rPr>
      </w:pPr>
      <w:r w:rsidRPr="000E6231">
        <w:rPr>
          <w:sz w:val="24"/>
          <w:lang w:val="en-GB"/>
        </w:rPr>
        <w:t xml:space="preserve">(2) </w:t>
      </w:r>
      <w:r w:rsidRPr="000E6231">
        <w:rPr>
          <w:i/>
          <w:sz w:val="24"/>
          <w:lang w:val="en-GB"/>
        </w:rPr>
        <w:t>Balanced N fertilization</w:t>
      </w:r>
      <w:r w:rsidRPr="000E6231">
        <w:rPr>
          <w:sz w:val="24"/>
          <w:lang w:val="en-GB"/>
        </w:rPr>
        <w:t xml:space="preserve">. This approach implies that the N requirement </w:t>
      </w:r>
      <w:r w:rsidR="004106C3">
        <w:rPr>
          <w:sz w:val="24"/>
          <w:lang w:val="en-GB"/>
        </w:rPr>
        <w:t>of</w:t>
      </w:r>
      <w:r w:rsidRPr="000E6231">
        <w:rPr>
          <w:sz w:val="24"/>
          <w:lang w:val="en-GB"/>
        </w:rPr>
        <w:t xml:space="preserve"> crops is balanced by all N inputs, including the input of non-N fertilizer sources, i.e. manure, deposition and irrigation, thus allowing a lower N fertilizer input. Considering a similar NUE for all N sources, China</w:t>
      </w:r>
      <w:r w:rsidR="00E01AE8" w:rsidRPr="000E6231">
        <w:rPr>
          <w:sz w:val="24"/>
          <w:lang w:val="en-GB"/>
        </w:rPr>
        <w:t>’</w:t>
      </w:r>
      <w:r w:rsidRPr="000E6231">
        <w:rPr>
          <w:sz w:val="24"/>
          <w:lang w:val="en-GB"/>
        </w:rPr>
        <w:t xml:space="preserve">s average NUE </w:t>
      </w:r>
      <w:r w:rsidR="004106C3">
        <w:rPr>
          <w:sz w:val="24"/>
          <w:lang w:val="en-GB"/>
        </w:rPr>
        <w:t>wa</w:t>
      </w:r>
      <w:r w:rsidRPr="000E6231">
        <w:rPr>
          <w:sz w:val="24"/>
          <w:lang w:val="en-GB"/>
        </w:rPr>
        <w:t>s 4</w:t>
      </w:r>
      <w:r w:rsidR="00FE3A5D" w:rsidRPr="000E6231">
        <w:rPr>
          <w:sz w:val="24"/>
          <w:lang w:val="en-GB"/>
        </w:rPr>
        <w:t>5</w:t>
      </w:r>
      <w:r w:rsidRPr="000E6231">
        <w:rPr>
          <w:sz w:val="24"/>
          <w:lang w:val="en-GB"/>
        </w:rPr>
        <w:t>% in 201</w:t>
      </w:r>
      <w:r w:rsidR="00FE3A5D" w:rsidRPr="000E6231">
        <w:rPr>
          <w:sz w:val="24"/>
          <w:lang w:val="en-GB"/>
        </w:rPr>
        <w:t>8</w:t>
      </w:r>
      <w:r w:rsidRPr="000E6231">
        <w:rPr>
          <w:sz w:val="24"/>
          <w:lang w:val="en-GB"/>
        </w:rPr>
        <w:t>. Xia et al.</w:t>
      </w:r>
      <w:r w:rsidR="007333FD">
        <w:rPr>
          <w:rFonts w:hint="eastAsia"/>
          <w:sz w:val="24"/>
          <w:vertAlign w:val="superscript"/>
          <w:lang w:val="en-GB"/>
        </w:rPr>
        <w:t>8</w:t>
      </w:r>
      <w:r w:rsidRPr="000E6231">
        <w:rPr>
          <w:sz w:val="24"/>
          <w:lang w:val="en-GB"/>
        </w:rPr>
        <w:t xml:space="preserve"> suggest that an overall decrease of N fertilizer by 1/3 is possible, implying a total NUE of 63%</w:t>
      </w:r>
      <w:r w:rsidR="004106C3">
        <w:rPr>
          <w:sz w:val="24"/>
          <w:lang w:val="en-GB"/>
        </w:rPr>
        <w:t xml:space="preserve"> is achievable</w:t>
      </w:r>
      <w:r w:rsidRPr="000E6231">
        <w:rPr>
          <w:sz w:val="24"/>
          <w:lang w:val="en-GB"/>
        </w:rPr>
        <w:t xml:space="preserve">. </w:t>
      </w:r>
    </w:p>
    <w:p w14:paraId="34E36F39" w14:textId="086B57EA" w:rsidR="00B000A0" w:rsidRPr="00A430C8" w:rsidRDefault="00B000A0" w:rsidP="00A809B6">
      <w:pPr>
        <w:adjustRightInd w:val="0"/>
        <w:snapToGrid w:val="0"/>
        <w:spacing w:line="360" w:lineRule="auto"/>
        <w:rPr>
          <w:sz w:val="24"/>
          <w:lang w:val="en-GB"/>
        </w:rPr>
      </w:pPr>
      <w:r w:rsidRPr="00A430C8">
        <w:rPr>
          <w:sz w:val="24"/>
          <w:lang w:val="en-GB"/>
        </w:rPr>
        <w:t xml:space="preserve">(3) </w:t>
      </w:r>
      <w:r w:rsidRPr="00A430C8">
        <w:rPr>
          <w:i/>
          <w:sz w:val="24"/>
          <w:lang w:val="en-GB"/>
        </w:rPr>
        <w:t>Integrated approaches</w:t>
      </w:r>
      <w:r w:rsidRPr="00A430C8">
        <w:rPr>
          <w:sz w:val="24"/>
          <w:lang w:val="en-GB"/>
        </w:rPr>
        <w:t xml:space="preserve">. Integrated approaches </w:t>
      </w:r>
      <w:r w:rsidR="00232120">
        <w:rPr>
          <w:rFonts w:hint="eastAsia"/>
          <w:sz w:val="24"/>
          <w:lang w:val="en-GB"/>
        </w:rPr>
        <w:t xml:space="preserve">refer to integrated soil-crop system management, </w:t>
      </w:r>
      <w:r w:rsidR="00232120">
        <w:rPr>
          <w:sz w:val="24"/>
          <w:lang w:val="en-GB"/>
        </w:rPr>
        <w:t>includ</w:t>
      </w:r>
      <w:r w:rsidR="00232120">
        <w:rPr>
          <w:rFonts w:hint="eastAsia"/>
          <w:sz w:val="24"/>
          <w:lang w:val="en-GB"/>
        </w:rPr>
        <w:t>ing</w:t>
      </w:r>
      <w:r w:rsidRPr="00A430C8">
        <w:rPr>
          <w:sz w:val="24"/>
          <w:lang w:val="en-GB"/>
        </w:rPr>
        <w:t xml:space="preserve"> the </w:t>
      </w:r>
      <w:r w:rsidR="00232120">
        <w:rPr>
          <w:rFonts w:hint="eastAsia"/>
          <w:sz w:val="24"/>
          <w:lang w:val="en-GB"/>
        </w:rPr>
        <w:t xml:space="preserve">4R </w:t>
      </w:r>
      <w:r w:rsidR="00232120">
        <w:rPr>
          <w:sz w:val="24"/>
          <w:lang w:val="en-GB"/>
        </w:rPr>
        <w:t>technologies</w:t>
      </w:r>
      <w:r w:rsidR="00232120">
        <w:rPr>
          <w:rFonts w:hint="eastAsia"/>
          <w:sz w:val="24"/>
          <w:lang w:val="en-GB"/>
        </w:rPr>
        <w:t xml:space="preserve"> (right rate, </w:t>
      </w:r>
      <w:r w:rsidR="00232120">
        <w:rPr>
          <w:sz w:val="24"/>
          <w:lang w:val="en-GB"/>
        </w:rPr>
        <w:t>right type,</w:t>
      </w:r>
      <w:r w:rsidR="00232120">
        <w:rPr>
          <w:rFonts w:hint="eastAsia"/>
          <w:sz w:val="24"/>
          <w:lang w:val="en-GB"/>
        </w:rPr>
        <w:t xml:space="preserve"> right </w:t>
      </w:r>
      <w:r w:rsidRPr="00A430C8">
        <w:rPr>
          <w:sz w:val="24"/>
          <w:lang w:val="en-GB"/>
        </w:rPr>
        <w:t xml:space="preserve">place and </w:t>
      </w:r>
      <w:r w:rsidR="00232120">
        <w:rPr>
          <w:rFonts w:hint="eastAsia"/>
          <w:sz w:val="24"/>
          <w:lang w:val="en-GB"/>
        </w:rPr>
        <w:t xml:space="preserve">right </w:t>
      </w:r>
      <w:r w:rsidRPr="00A430C8">
        <w:rPr>
          <w:sz w:val="24"/>
          <w:lang w:val="en-GB"/>
        </w:rPr>
        <w:t>time of fertilizer application</w:t>
      </w:r>
      <w:r w:rsidR="00232120">
        <w:rPr>
          <w:rFonts w:hint="eastAsia"/>
          <w:sz w:val="24"/>
          <w:lang w:val="en-GB"/>
        </w:rPr>
        <w:t>), optimised irrigation scheme, improved soil and crop management based on 80% manure recycling and balanced N fertilization</w:t>
      </w:r>
      <w:r w:rsidRPr="00A430C8">
        <w:rPr>
          <w:sz w:val="24"/>
          <w:lang w:val="en-GB"/>
        </w:rPr>
        <w:t xml:space="preserve">. </w:t>
      </w:r>
      <w:r>
        <w:rPr>
          <w:sz w:val="24"/>
          <w:lang w:val="en-GB"/>
        </w:rPr>
        <w:t>T</w:t>
      </w:r>
      <w:r w:rsidRPr="00A430C8">
        <w:rPr>
          <w:sz w:val="24"/>
          <w:lang w:val="en-GB"/>
        </w:rPr>
        <w:t xml:space="preserve">his can result in an overall increase in NUE </w:t>
      </w:r>
      <w:r w:rsidR="008B094B">
        <w:rPr>
          <w:sz w:val="24"/>
          <w:lang w:val="en-GB"/>
        </w:rPr>
        <w:t>to</w:t>
      </w:r>
      <w:r w:rsidRPr="00A430C8">
        <w:rPr>
          <w:sz w:val="24"/>
          <w:lang w:val="en-GB"/>
        </w:rPr>
        <w:t xml:space="preserve"> 73%, which is slightly higher than the expected NUE in Europe in 2050.</w:t>
      </w:r>
    </w:p>
    <w:p w14:paraId="142EB6E0" w14:textId="77777777" w:rsidR="00B000A0" w:rsidRPr="00A430C8" w:rsidRDefault="00B000A0" w:rsidP="00A809B6">
      <w:pPr>
        <w:adjustRightInd w:val="0"/>
        <w:snapToGrid w:val="0"/>
        <w:spacing w:line="360" w:lineRule="auto"/>
        <w:rPr>
          <w:sz w:val="24"/>
          <w:lang w:val="en-GB"/>
        </w:rPr>
      </w:pPr>
    </w:p>
    <w:p w14:paraId="5F2A68B2" w14:textId="64AB276F" w:rsidR="00B000A0" w:rsidRPr="00A430C8" w:rsidRDefault="00B000A0" w:rsidP="00A809B6">
      <w:pPr>
        <w:adjustRightInd w:val="0"/>
        <w:snapToGrid w:val="0"/>
        <w:spacing w:line="360" w:lineRule="auto"/>
        <w:rPr>
          <w:b/>
          <w:sz w:val="24"/>
        </w:rPr>
      </w:pPr>
      <w:r>
        <w:rPr>
          <w:b/>
          <w:sz w:val="24"/>
        </w:rPr>
        <w:t>C</w:t>
      </w:r>
      <w:r w:rsidRPr="00A430C8">
        <w:rPr>
          <w:b/>
          <w:sz w:val="24"/>
        </w:rPr>
        <w:t xml:space="preserve">ost savings </w:t>
      </w:r>
    </w:p>
    <w:p w14:paraId="0229E9C1" w14:textId="5987AA38" w:rsidR="00B000A0" w:rsidRPr="00A430C8" w:rsidRDefault="00B000A0" w:rsidP="00A809B6">
      <w:pPr>
        <w:pStyle w:val="20"/>
        <w:adjustRightInd w:val="0"/>
        <w:snapToGrid w:val="0"/>
        <w:spacing w:line="360" w:lineRule="auto"/>
        <w:ind w:firstLineChars="0" w:firstLine="0"/>
        <w:rPr>
          <w:rFonts w:ascii="Times New Roman" w:hAnsi="Times New Roman"/>
          <w:sz w:val="24"/>
          <w:szCs w:val="24"/>
          <w:lang w:val="en-GB"/>
        </w:rPr>
      </w:pPr>
      <w:r w:rsidRPr="00A430C8">
        <w:rPr>
          <w:rFonts w:ascii="Times New Roman" w:hAnsi="Times New Roman"/>
          <w:sz w:val="24"/>
          <w:szCs w:val="24"/>
          <w:lang w:val="en-GB"/>
        </w:rPr>
        <w:t xml:space="preserve">The </w:t>
      </w:r>
      <w:r w:rsidR="00773340">
        <w:rPr>
          <w:rFonts w:ascii="Times New Roman" w:hAnsi="Times New Roman"/>
          <w:sz w:val="24"/>
          <w:szCs w:val="24"/>
          <w:lang w:val="en-GB"/>
        </w:rPr>
        <w:t xml:space="preserve">proposed </w:t>
      </w:r>
      <w:r w:rsidRPr="00A430C8">
        <w:rPr>
          <w:rFonts w:ascii="Times New Roman" w:hAnsi="Times New Roman"/>
          <w:sz w:val="24"/>
          <w:szCs w:val="24"/>
          <w:lang w:val="en-GB"/>
        </w:rPr>
        <w:t xml:space="preserve">changes in N management will lead to direct and indirect beneficial economic effects. Direct beneficial effects include the reduced costs of N fertilizer. Based on the costs of urea of about </w:t>
      </w:r>
      <w:r w:rsidR="0025481F">
        <w:rPr>
          <w:rFonts w:ascii="Times New Roman" w:hAnsi="Times New Roman"/>
          <w:sz w:val="24"/>
          <w:szCs w:val="24"/>
          <w:lang w:val="en-GB"/>
        </w:rPr>
        <w:t>300-500</w:t>
      </w:r>
      <w:r w:rsidRPr="00A430C8">
        <w:rPr>
          <w:rFonts w:ascii="Times New Roman" w:hAnsi="Times New Roman"/>
          <w:sz w:val="24"/>
          <w:szCs w:val="24"/>
          <w:lang w:val="en-GB"/>
        </w:rPr>
        <w:t xml:space="preserve"> Euro per ton</w:t>
      </w:r>
      <w:r w:rsidR="00A44CE7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430C8">
        <w:rPr>
          <w:rFonts w:ascii="Times New Roman" w:hAnsi="Times New Roman"/>
          <w:sz w:val="24"/>
          <w:szCs w:val="24"/>
          <w:lang w:val="en-GB"/>
        </w:rPr>
        <w:t xml:space="preserve">and an N content of 46%, we calculated N fertilizer costs </w:t>
      </w:r>
      <w:r w:rsidR="00325036">
        <w:rPr>
          <w:rFonts w:ascii="Times New Roman" w:hAnsi="Times New Roman" w:hint="eastAsia"/>
          <w:sz w:val="24"/>
          <w:szCs w:val="24"/>
          <w:lang w:val="en-GB"/>
        </w:rPr>
        <w:t>as</w:t>
      </w:r>
      <w:r w:rsidR="0032503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430C8">
        <w:rPr>
          <w:rFonts w:ascii="Times New Roman" w:hAnsi="Times New Roman"/>
          <w:sz w:val="24"/>
          <w:szCs w:val="24"/>
          <w:lang w:val="en-GB"/>
        </w:rPr>
        <w:t>0.</w:t>
      </w:r>
      <w:r w:rsidR="0025481F">
        <w:rPr>
          <w:rFonts w:ascii="Times New Roman" w:hAnsi="Times New Roman"/>
          <w:sz w:val="24"/>
          <w:szCs w:val="24"/>
          <w:lang w:val="en-GB"/>
        </w:rPr>
        <w:t>6</w:t>
      </w:r>
      <w:r w:rsidR="00913F8B">
        <w:rPr>
          <w:rFonts w:ascii="Times New Roman" w:hAnsi="Times New Roman"/>
          <w:sz w:val="24"/>
          <w:szCs w:val="24"/>
          <w:lang w:val="en-GB"/>
        </w:rPr>
        <w:t>-</w:t>
      </w:r>
      <w:r w:rsidR="0025481F">
        <w:rPr>
          <w:rFonts w:ascii="Times New Roman" w:hAnsi="Times New Roman"/>
          <w:sz w:val="24"/>
          <w:szCs w:val="24"/>
          <w:lang w:val="en-GB"/>
        </w:rPr>
        <w:t>1.0</w:t>
      </w:r>
      <w:r w:rsidRPr="00A430C8">
        <w:rPr>
          <w:rFonts w:ascii="Times New Roman" w:hAnsi="Times New Roman"/>
          <w:sz w:val="24"/>
          <w:szCs w:val="24"/>
          <w:lang w:val="en-GB"/>
        </w:rPr>
        <w:t xml:space="preserve"> Euro per kg N with an uncertainty of 50% considering the price differences for different types of fertilizers. </w:t>
      </w:r>
      <w:r w:rsidRPr="00A430C8">
        <w:rPr>
          <w:rFonts w:ascii="Times New Roman" w:eastAsia="Times New Roman" w:hAnsi="Times New Roman"/>
          <w:sz w:val="24"/>
          <w:szCs w:val="24"/>
          <w:lang w:val="en-GB"/>
        </w:rPr>
        <w:t xml:space="preserve">The indirect benefits from reduced heath costs and an improved environment </w:t>
      </w:r>
      <w:r w:rsidR="00325036">
        <w:rPr>
          <w:rFonts w:ascii="Times New Roman" w:eastAsia="Times New Roman" w:hAnsi="Times New Roman"/>
          <w:sz w:val="24"/>
          <w:szCs w:val="24"/>
          <w:lang w:val="en-GB"/>
        </w:rPr>
        <w:t>were</w:t>
      </w:r>
      <w:r w:rsidRPr="00A430C8">
        <w:rPr>
          <w:rFonts w:ascii="Times New Roman" w:eastAsia="Times New Roman" w:hAnsi="Times New Roman"/>
          <w:sz w:val="24"/>
          <w:szCs w:val="24"/>
          <w:lang w:val="en-GB"/>
        </w:rPr>
        <w:t xml:space="preserve"> based on the willingness to pay (WTP) in the EU27</w:t>
      </w:r>
      <w:r w:rsidR="007333FD">
        <w:rPr>
          <w:rFonts w:ascii="Times New Roman" w:hAnsi="Times New Roman" w:hint="eastAsia"/>
          <w:sz w:val="24"/>
          <w:szCs w:val="24"/>
          <w:vertAlign w:val="superscript"/>
          <w:lang w:val="en-GB"/>
        </w:rPr>
        <w:t>9</w:t>
      </w:r>
      <w:r w:rsidRPr="00A430C8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A430C8">
        <w:rPr>
          <w:rFonts w:ascii="Times New Roman" w:eastAsia="Times New Roman" w:hAnsi="Times New Roman"/>
          <w:sz w:val="24"/>
          <w:szCs w:val="24"/>
          <w:lang w:val="en-GB"/>
        </w:rPr>
        <w:t>corrected</w:t>
      </w:r>
      <w:r w:rsidRPr="00A430C8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430C8">
        <w:rPr>
          <w:rFonts w:ascii="Times New Roman" w:eastAsia="Times New Roman" w:hAnsi="Times New Roman"/>
          <w:sz w:val="24"/>
          <w:szCs w:val="24"/>
          <w:lang w:val="en-GB"/>
        </w:rPr>
        <w:t xml:space="preserve">for the ratio of gross domestic product (GDP) per capita in China to the GDP per capita in EU27. </w:t>
      </w:r>
      <w:r w:rsidRPr="00A430C8">
        <w:rPr>
          <w:rFonts w:ascii="Times New Roman" w:hAnsi="Times New Roman"/>
          <w:sz w:val="24"/>
          <w:szCs w:val="24"/>
          <w:lang w:val="en-GB"/>
        </w:rPr>
        <w:t>T</w:t>
      </w:r>
      <w:r w:rsidRPr="00A430C8">
        <w:rPr>
          <w:rFonts w:ascii="Times New Roman" w:eastAsia="Times New Roman" w:hAnsi="Times New Roman"/>
          <w:sz w:val="24"/>
          <w:szCs w:val="24"/>
          <w:lang w:val="en-GB"/>
        </w:rPr>
        <w:t xml:space="preserve">he WTP for China </w:t>
      </w:r>
      <w:r w:rsidR="00325036">
        <w:rPr>
          <w:rFonts w:ascii="Times New Roman" w:eastAsia="Times New Roman" w:hAnsi="Times New Roman"/>
          <w:sz w:val="24"/>
          <w:szCs w:val="24"/>
          <w:lang w:val="en-GB"/>
        </w:rPr>
        <w:t>was</w:t>
      </w:r>
      <w:r w:rsidRPr="00A430C8">
        <w:rPr>
          <w:rFonts w:ascii="Times New Roman" w:eastAsia="Times New Roman" w:hAnsi="Times New Roman"/>
          <w:sz w:val="24"/>
          <w:szCs w:val="24"/>
          <w:lang w:val="en-GB"/>
        </w:rPr>
        <w:t xml:space="preserve"> derived from </w:t>
      </w:r>
      <w:r w:rsidRPr="00A430C8">
        <w:rPr>
          <w:rFonts w:ascii="Times New Roman" w:hAnsi="Times New Roman"/>
          <w:sz w:val="24"/>
          <w:szCs w:val="24"/>
          <w:lang w:val="en-GB"/>
        </w:rPr>
        <w:t xml:space="preserve">the corrected </w:t>
      </w:r>
      <w:r w:rsidRPr="00A430C8">
        <w:rPr>
          <w:rFonts w:ascii="Times New Roman" w:eastAsia="Times New Roman" w:hAnsi="Times New Roman"/>
          <w:sz w:val="24"/>
          <w:szCs w:val="24"/>
          <w:lang w:val="en-GB"/>
        </w:rPr>
        <w:t>values f</w:t>
      </w:r>
      <w:r w:rsidRPr="00A430C8">
        <w:rPr>
          <w:rFonts w:ascii="Times New Roman" w:hAnsi="Times New Roman"/>
          <w:sz w:val="24"/>
          <w:szCs w:val="24"/>
          <w:lang w:val="en-GB"/>
        </w:rPr>
        <w:t>rom</w:t>
      </w:r>
      <w:r w:rsidRPr="00A430C8">
        <w:rPr>
          <w:rFonts w:ascii="Times New Roman" w:eastAsia="Times New Roman" w:hAnsi="Times New Roman"/>
          <w:sz w:val="24"/>
          <w:szCs w:val="24"/>
          <w:lang w:val="en-GB"/>
        </w:rPr>
        <w:t xml:space="preserve"> the EU due to various N losses to air and water given in Table </w:t>
      </w:r>
      <w:r>
        <w:rPr>
          <w:rFonts w:ascii="Times New Roman" w:eastAsia="Times New Roman" w:hAnsi="Times New Roman"/>
          <w:sz w:val="24"/>
          <w:szCs w:val="24"/>
          <w:lang w:val="en-GB"/>
        </w:rPr>
        <w:t>S5</w:t>
      </w:r>
      <w:r w:rsidRPr="00A430C8">
        <w:rPr>
          <w:rFonts w:ascii="Times New Roman" w:eastAsia="Times New Roman" w:hAnsi="Times New Roman"/>
          <w:sz w:val="24"/>
          <w:szCs w:val="24"/>
          <w:lang w:val="en-GB"/>
        </w:rPr>
        <w:t xml:space="preserve">. </w:t>
      </w:r>
    </w:p>
    <w:p w14:paraId="7D2BB1B4" w14:textId="77777777" w:rsidR="00B000A0" w:rsidRPr="00F40914" w:rsidRDefault="00B000A0" w:rsidP="00A809B6">
      <w:pPr>
        <w:adjustRightInd w:val="0"/>
        <w:snapToGrid w:val="0"/>
        <w:spacing w:line="360" w:lineRule="auto"/>
        <w:rPr>
          <w:szCs w:val="21"/>
          <w:lang w:val="en-GB"/>
        </w:rPr>
      </w:pPr>
    </w:p>
    <w:p w14:paraId="1636D0E2" w14:textId="0482EE5B" w:rsidR="00CD6AE6" w:rsidRPr="00D4547D" w:rsidRDefault="00CD6AE6" w:rsidP="00A809B6">
      <w:pPr>
        <w:adjustRightInd w:val="0"/>
        <w:snapToGrid w:val="0"/>
        <w:spacing w:line="360" w:lineRule="auto"/>
        <w:rPr>
          <w:b/>
          <w:sz w:val="24"/>
          <w:szCs w:val="21"/>
        </w:rPr>
      </w:pPr>
      <w:r w:rsidRPr="00D4547D">
        <w:rPr>
          <w:rFonts w:hint="eastAsia"/>
          <w:b/>
          <w:sz w:val="24"/>
          <w:szCs w:val="21"/>
        </w:rPr>
        <w:t>U</w:t>
      </w:r>
      <w:r w:rsidRPr="00D4547D">
        <w:rPr>
          <w:b/>
          <w:sz w:val="24"/>
          <w:szCs w:val="21"/>
        </w:rPr>
        <w:t xml:space="preserve">ncertainties </w:t>
      </w:r>
    </w:p>
    <w:p w14:paraId="13644854" w14:textId="2CCAF15B" w:rsidR="00CD6AE6" w:rsidRDefault="00CD6AE6" w:rsidP="00A809B6">
      <w:pPr>
        <w:adjustRightInd w:val="0"/>
        <w:snapToGrid w:val="0"/>
        <w:spacing w:line="360" w:lineRule="auto"/>
        <w:rPr>
          <w:sz w:val="24"/>
          <w:szCs w:val="21"/>
        </w:rPr>
      </w:pPr>
      <w:r w:rsidRPr="00D4547D">
        <w:rPr>
          <w:sz w:val="24"/>
          <w:szCs w:val="21"/>
        </w:rPr>
        <w:t>The estimated country totals for N inputs, N uptake and N losses to air and water are all prone to uncertainties. In line with Kros et al</w:t>
      </w:r>
      <w:r w:rsidRPr="00D4547D">
        <w:rPr>
          <w:rFonts w:hint="eastAsia"/>
          <w:sz w:val="24"/>
          <w:szCs w:val="21"/>
        </w:rPr>
        <w:t>.</w:t>
      </w:r>
      <w:r w:rsidR="007333FD">
        <w:rPr>
          <w:rFonts w:hint="eastAsia"/>
          <w:sz w:val="24"/>
          <w:szCs w:val="21"/>
          <w:vertAlign w:val="superscript"/>
        </w:rPr>
        <w:t>10</w:t>
      </w:r>
      <w:r w:rsidRPr="00D4547D">
        <w:rPr>
          <w:sz w:val="24"/>
          <w:szCs w:val="21"/>
        </w:rPr>
        <w:t xml:space="preserve">, who performed an uncertainty assessment of N inputs and N outputs for </w:t>
      </w:r>
      <w:r w:rsidR="00C1546C">
        <w:rPr>
          <w:sz w:val="24"/>
          <w:szCs w:val="21"/>
        </w:rPr>
        <w:t xml:space="preserve">the </w:t>
      </w:r>
      <w:r w:rsidRPr="00D4547D">
        <w:rPr>
          <w:sz w:val="24"/>
          <w:szCs w:val="21"/>
        </w:rPr>
        <w:t>EU27, we used three levels of uncertainties</w:t>
      </w:r>
      <w:r w:rsidR="009D53C6" w:rsidRPr="009D53C6">
        <w:rPr>
          <w:sz w:val="24"/>
          <w:szCs w:val="21"/>
        </w:rPr>
        <w:t xml:space="preserve"> </w:t>
      </w:r>
      <w:r w:rsidR="00C1546C">
        <w:rPr>
          <w:sz w:val="24"/>
          <w:szCs w:val="21"/>
        </w:rPr>
        <w:t>for</w:t>
      </w:r>
      <w:r w:rsidR="009D53C6" w:rsidRPr="00D4547D">
        <w:rPr>
          <w:sz w:val="24"/>
          <w:szCs w:val="21"/>
        </w:rPr>
        <w:t xml:space="preserve"> the coefficient of variation (CV)</w:t>
      </w:r>
      <w:r w:rsidR="009D53C6">
        <w:rPr>
          <w:sz w:val="24"/>
          <w:szCs w:val="21"/>
        </w:rPr>
        <w:t xml:space="preserve"> including</w:t>
      </w:r>
      <w:r w:rsidRPr="00D4547D">
        <w:rPr>
          <w:sz w:val="24"/>
          <w:szCs w:val="21"/>
        </w:rPr>
        <w:t xml:space="preserve"> a low (0.10), moderate (0.25) and high (0.50) uncertainty. </w:t>
      </w:r>
      <w:r w:rsidR="009D53C6">
        <w:rPr>
          <w:sz w:val="24"/>
          <w:szCs w:val="21"/>
        </w:rPr>
        <w:t>W</w:t>
      </w:r>
      <w:r w:rsidRPr="00D4547D">
        <w:rPr>
          <w:sz w:val="24"/>
          <w:szCs w:val="21"/>
        </w:rPr>
        <w:t xml:space="preserve">e used </w:t>
      </w:r>
      <w:r w:rsidR="00C1546C">
        <w:rPr>
          <w:sz w:val="24"/>
          <w:szCs w:val="21"/>
        </w:rPr>
        <w:t>a</w:t>
      </w:r>
      <w:r w:rsidRPr="00D4547D">
        <w:rPr>
          <w:sz w:val="24"/>
          <w:szCs w:val="21"/>
        </w:rPr>
        <w:t xml:space="preserve"> Monte Carlo analysis to assign the ranges in N emissions, leaching and runoff, i.e. 20% for NH</w:t>
      </w:r>
      <w:r w:rsidRPr="00D4547D">
        <w:rPr>
          <w:sz w:val="24"/>
          <w:szCs w:val="21"/>
          <w:vertAlign w:val="subscript"/>
        </w:rPr>
        <w:t>3</w:t>
      </w:r>
      <w:r w:rsidRPr="00D4547D">
        <w:rPr>
          <w:sz w:val="24"/>
          <w:szCs w:val="21"/>
        </w:rPr>
        <w:t xml:space="preserve"> emissions, and 30% for N</w:t>
      </w:r>
      <w:r w:rsidRPr="00D4547D">
        <w:rPr>
          <w:sz w:val="24"/>
          <w:szCs w:val="21"/>
          <w:vertAlign w:val="subscript"/>
        </w:rPr>
        <w:t>2</w:t>
      </w:r>
      <w:r w:rsidRPr="00D4547D">
        <w:rPr>
          <w:sz w:val="24"/>
          <w:szCs w:val="21"/>
        </w:rPr>
        <w:t>O and NO</w:t>
      </w:r>
      <w:r w:rsidRPr="00D4547D">
        <w:rPr>
          <w:sz w:val="24"/>
          <w:szCs w:val="21"/>
          <w:vertAlign w:val="subscript"/>
        </w:rPr>
        <w:t>x</w:t>
      </w:r>
      <w:r w:rsidRPr="00D4547D">
        <w:rPr>
          <w:sz w:val="24"/>
          <w:szCs w:val="21"/>
        </w:rPr>
        <w:t xml:space="preserve"> emissions and 30% for N leaching plus runoff. These uncertainties are based on the most conservative assumptions for </w:t>
      </w:r>
      <w:r w:rsidR="00C1546C">
        <w:rPr>
          <w:sz w:val="24"/>
          <w:szCs w:val="21"/>
        </w:rPr>
        <w:t xml:space="preserve">the </w:t>
      </w:r>
      <w:r w:rsidRPr="00D4547D">
        <w:rPr>
          <w:sz w:val="24"/>
          <w:szCs w:val="21"/>
        </w:rPr>
        <w:t xml:space="preserve">EU27, considering a higher uncertainty in input data for China as compared to </w:t>
      </w:r>
      <w:r w:rsidR="00C1546C">
        <w:rPr>
          <w:sz w:val="24"/>
          <w:szCs w:val="21"/>
        </w:rPr>
        <w:t xml:space="preserve">the </w:t>
      </w:r>
      <w:r w:rsidRPr="00D4547D">
        <w:rPr>
          <w:sz w:val="24"/>
          <w:szCs w:val="21"/>
        </w:rPr>
        <w:t>EU27.</w:t>
      </w:r>
      <w:r w:rsidRPr="00D4547D">
        <w:rPr>
          <w:iCs/>
          <w:sz w:val="24"/>
        </w:rPr>
        <w:t xml:space="preserve"> The results showed that N balances in maize, wheat and rice systems fit </w:t>
      </w:r>
      <w:r w:rsidR="00C1546C">
        <w:rPr>
          <w:iCs/>
          <w:sz w:val="24"/>
        </w:rPr>
        <w:t>a</w:t>
      </w:r>
      <w:r w:rsidRPr="00D4547D">
        <w:rPr>
          <w:iCs/>
          <w:sz w:val="24"/>
        </w:rPr>
        <w:t xml:space="preserve"> normal distribution</w:t>
      </w:r>
      <w:r w:rsidR="009D53C6">
        <w:rPr>
          <w:iCs/>
          <w:sz w:val="24"/>
        </w:rPr>
        <w:t xml:space="preserve"> (Fig. S5)</w:t>
      </w:r>
      <w:r w:rsidRPr="00D4547D">
        <w:rPr>
          <w:iCs/>
          <w:sz w:val="24"/>
        </w:rPr>
        <w:t>. These uncertainties are expected to b</w:t>
      </w:r>
      <w:r w:rsidR="00C1546C">
        <w:rPr>
          <w:iCs/>
          <w:sz w:val="24"/>
        </w:rPr>
        <w:t>e</w:t>
      </w:r>
      <w:r w:rsidRPr="00D4547D">
        <w:rPr>
          <w:iCs/>
          <w:sz w:val="24"/>
        </w:rPr>
        <w:t xml:space="preserve"> systematic rather than random, and therefore do not affect conclusion</w:t>
      </w:r>
      <w:r w:rsidR="00C1546C">
        <w:rPr>
          <w:iCs/>
          <w:sz w:val="24"/>
        </w:rPr>
        <w:t>s</w:t>
      </w:r>
      <w:r w:rsidRPr="00D4547D">
        <w:rPr>
          <w:iCs/>
          <w:sz w:val="24"/>
        </w:rPr>
        <w:t xml:space="preserve"> based on temporal comparisons.</w:t>
      </w:r>
      <w:r w:rsidRPr="00D4547D">
        <w:rPr>
          <w:rFonts w:hint="eastAsia"/>
          <w:iCs/>
          <w:sz w:val="24"/>
        </w:rPr>
        <w:t xml:space="preserve"> </w:t>
      </w:r>
    </w:p>
    <w:p w14:paraId="382A5967" w14:textId="4E7B0574" w:rsidR="00D029B8" w:rsidRPr="005163BB" w:rsidRDefault="00B87A86" w:rsidP="00CD6AE6">
      <w:pPr>
        <w:widowControl/>
        <w:adjustRightInd w:val="0"/>
        <w:snapToGrid w:val="0"/>
        <w:jc w:val="left"/>
        <w:rPr>
          <w:sz w:val="24"/>
          <w:highlight w:val="yellow"/>
          <w:lang w:val="en-GB"/>
        </w:rPr>
      </w:pPr>
      <w:r w:rsidRPr="005163BB">
        <w:rPr>
          <w:sz w:val="24"/>
          <w:szCs w:val="21"/>
        </w:rPr>
        <w:t>Table S</w:t>
      </w:r>
      <w:r w:rsidR="00037502" w:rsidRPr="005163BB">
        <w:rPr>
          <w:sz w:val="24"/>
          <w:szCs w:val="21"/>
        </w:rPr>
        <w:t>1</w:t>
      </w:r>
      <w:r w:rsidRPr="005163BB">
        <w:rPr>
          <w:rFonts w:eastAsia="MinionPro-Regular"/>
          <w:kern w:val="0"/>
          <w:sz w:val="24"/>
          <w:szCs w:val="21"/>
        </w:rPr>
        <w:t xml:space="preserve"> │</w:t>
      </w:r>
      <w:r w:rsidRPr="005163BB">
        <w:rPr>
          <w:kern w:val="0"/>
          <w:sz w:val="24"/>
          <w:szCs w:val="21"/>
        </w:rPr>
        <w:t xml:space="preserve"> </w:t>
      </w:r>
      <w:r w:rsidRPr="005163BB">
        <w:rPr>
          <w:sz w:val="24"/>
          <w:szCs w:val="21"/>
          <w:lang w:val="en-GB"/>
        </w:rPr>
        <w:t xml:space="preserve">Estimated N inputs from fertilizer, manure, </w:t>
      </w:r>
      <w:r w:rsidRPr="005163BB">
        <w:rPr>
          <w:sz w:val="24"/>
          <w:szCs w:val="21"/>
        </w:rPr>
        <w:t>fixation, deposition, and irrigation,</w:t>
      </w:r>
      <w:r w:rsidRPr="005163BB">
        <w:rPr>
          <w:sz w:val="24"/>
          <w:szCs w:val="21"/>
          <w:lang w:val="en-GB"/>
        </w:rPr>
        <w:t xml:space="preserve"> </w:t>
      </w:r>
      <w:r w:rsidR="00E96925">
        <w:rPr>
          <w:sz w:val="24"/>
          <w:szCs w:val="21"/>
          <w:lang w:val="en-GB"/>
        </w:rPr>
        <w:t xml:space="preserve">plus </w:t>
      </w:r>
      <w:r w:rsidRPr="005163BB">
        <w:rPr>
          <w:sz w:val="24"/>
          <w:szCs w:val="21"/>
          <w:lang w:val="en-GB"/>
        </w:rPr>
        <w:t xml:space="preserve">crop N uptake and NUE.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634"/>
        <w:gridCol w:w="1783"/>
        <w:gridCol w:w="1827"/>
        <w:gridCol w:w="1843"/>
      </w:tblGrid>
      <w:tr w:rsidR="002D7904" w:rsidRPr="005163BB" w14:paraId="5B6B7AC0" w14:textId="77777777" w:rsidTr="002D7904">
        <w:trPr>
          <w:trHeight w:val="312"/>
        </w:trPr>
        <w:tc>
          <w:tcPr>
            <w:tcW w:w="2235" w:type="dxa"/>
            <w:vMerge w:val="restart"/>
            <w:tcBorders>
              <w:top w:val="single" w:sz="12" w:space="0" w:color="auto"/>
            </w:tcBorders>
            <w:vAlign w:val="center"/>
          </w:tcPr>
          <w:p w14:paraId="4BB4975D" w14:textId="63D04B18" w:rsidR="002D7904" w:rsidRPr="005163BB" w:rsidRDefault="002D7904" w:rsidP="00CD6AE6">
            <w:pPr>
              <w:adjustRightInd w:val="0"/>
              <w:snapToGrid w:val="0"/>
              <w:rPr>
                <w:lang w:val="en-GB"/>
              </w:rPr>
            </w:pPr>
            <w:r w:rsidRPr="005163BB">
              <w:rPr>
                <w:lang w:val="en-GB"/>
              </w:rPr>
              <w:t>Types of N inputs</w:t>
            </w:r>
          </w:p>
        </w:tc>
        <w:tc>
          <w:tcPr>
            <w:tcW w:w="7087" w:type="dxa"/>
            <w:gridSpan w:val="4"/>
            <w:tcBorders>
              <w:top w:val="single" w:sz="12" w:space="0" w:color="auto"/>
            </w:tcBorders>
          </w:tcPr>
          <w:p w14:paraId="6A1FA78B" w14:textId="77777777" w:rsidR="002D7904" w:rsidRPr="005163BB" w:rsidRDefault="002D7904" w:rsidP="00CD6AE6">
            <w:pPr>
              <w:adjustRightInd w:val="0"/>
              <w:snapToGrid w:val="0"/>
              <w:jc w:val="center"/>
              <w:rPr>
                <w:bCs/>
                <w:lang w:val="en-GB"/>
              </w:rPr>
            </w:pPr>
            <w:r w:rsidRPr="005163BB">
              <w:rPr>
                <w:bCs/>
                <w:lang w:val="en-GB"/>
              </w:rPr>
              <w:t>Total N fluxes (Tg N yr</w:t>
            </w:r>
            <w:r w:rsidRPr="005163BB">
              <w:rPr>
                <w:bCs/>
                <w:vertAlign w:val="superscript"/>
                <w:lang w:val="en-GB"/>
              </w:rPr>
              <w:t>-1</w:t>
            </w:r>
            <w:r w:rsidRPr="005163BB">
              <w:rPr>
                <w:bCs/>
                <w:lang w:val="en-GB"/>
              </w:rPr>
              <w:t>)</w:t>
            </w:r>
          </w:p>
        </w:tc>
      </w:tr>
      <w:tr w:rsidR="002D7904" w:rsidRPr="005163BB" w14:paraId="31B96688" w14:textId="77777777" w:rsidTr="002D7904">
        <w:trPr>
          <w:trHeight w:val="255"/>
        </w:trPr>
        <w:tc>
          <w:tcPr>
            <w:tcW w:w="2235" w:type="dxa"/>
            <w:vMerge/>
            <w:tcBorders>
              <w:bottom w:val="single" w:sz="8" w:space="0" w:color="auto"/>
            </w:tcBorders>
            <w:vAlign w:val="center"/>
          </w:tcPr>
          <w:p w14:paraId="4551103C" w14:textId="77777777" w:rsidR="002D7904" w:rsidRPr="005163BB" w:rsidRDefault="002D7904" w:rsidP="00CD6AE6">
            <w:pPr>
              <w:adjustRightInd w:val="0"/>
              <w:snapToGrid w:val="0"/>
              <w:rPr>
                <w:lang w:val="en-GB"/>
              </w:rPr>
            </w:pPr>
          </w:p>
        </w:tc>
        <w:tc>
          <w:tcPr>
            <w:tcW w:w="1634" w:type="dxa"/>
            <w:tcBorders>
              <w:bottom w:val="single" w:sz="8" w:space="0" w:color="auto"/>
            </w:tcBorders>
          </w:tcPr>
          <w:p w14:paraId="51E8AAA2" w14:textId="35D55CDC" w:rsidR="002D7904" w:rsidRPr="005163BB" w:rsidRDefault="002D7904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1961</w:t>
            </w:r>
          </w:p>
        </w:tc>
        <w:tc>
          <w:tcPr>
            <w:tcW w:w="1783" w:type="dxa"/>
            <w:tcBorders>
              <w:bottom w:val="single" w:sz="8" w:space="0" w:color="auto"/>
            </w:tcBorders>
          </w:tcPr>
          <w:p w14:paraId="65E6E4B6" w14:textId="77777777" w:rsidR="002D7904" w:rsidRPr="005163BB" w:rsidRDefault="002D7904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bCs/>
                <w:lang w:val="en-GB"/>
              </w:rPr>
              <w:t>1980</w:t>
            </w:r>
          </w:p>
        </w:tc>
        <w:tc>
          <w:tcPr>
            <w:tcW w:w="1827" w:type="dxa"/>
            <w:tcBorders>
              <w:bottom w:val="single" w:sz="8" w:space="0" w:color="auto"/>
            </w:tcBorders>
          </w:tcPr>
          <w:p w14:paraId="65E10E7B" w14:textId="77777777" w:rsidR="002D7904" w:rsidRPr="005163BB" w:rsidRDefault="002D7904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2000</w:t>
            </w:r>
          </w:p>
        </w:tc>
        <w:tc>
          <w:tcPr>
            <w:tcW w:w="1843" w:type="dxa"/>
            <w:tcBorders>
              <w:bottom w:val="single" w:sz="8" w:space="0" w:color="auto"/>
            </w:tcBorders>
          </w:tcPr>
          <w:p w14:paraId="05F561E6" w14:textId="55583884" w:rsidR="002D7904" w:rsidRPr="005163BB" w:rsidRDefault="002D7904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2018</w:t>
            </w:r>
          </w:p>
        </w:tc>
      </w:tr>
      <w:tr w:rsidR="00537250" w:rsidRPr="005163BB" w14:paraId="79FDADEF" w14:textId="77777777" w:rsidTr="002D7904">
        <w:trPr>
          <w:trHeight w:val="255"/>
        </w:trPr>
        <w:tc>
          <w:tcPr>
            <w:tcW w:w="2235" w:type="dxa"/>
            <w:tcBorders>
              <w:top w:val="single" w:sz="8" w:space="0" w:color="auto"/>
            </w:tcBorders>
            <w:vAlign w:val="center"/>
          </w:tcPr>
          <w:p w14:paraId="309F4F2A" w14:textId="77777777" w:rsidR="00D029B8" w:rsidRPr="005163BB" w:rsidRDefault="00B87A86" w:rsidP="00CD6AE6">
            <w:pPr>
              <w:adjustRightInd w:val="0"/>
              <w:snapToGrid w:val="0"/>
              <w:rPr>
                <w:lang w:val="en-GB"/>
              </w:rPr>
            </w:pPr>
            <w:r w:rsidRPr="005163BB">
              <w:rPr>
                <w:lang w:val="en-GB"/>
              </w:rPr>
              <w:t>N from fertilizer</w:t>
            </w:r>
          </w:p>
        </w:tc>
        <w:tc>
          <w:tcPr>
            <w:tcW w:w="1634" w:type="dxa"/>
            <w:tcBorders>
              <w:top w:val="single" w:sz="8" w:space="0" w:color="auto"/>
            </w:tcBorders>
          </w:tcPr>
          <w:p w14:paraId="6AACDD57" w14:textId="3BFE5891" w:rsidR="00D029B8" w:rsidRPr="005163BB" w:rsidRDefault="00BE4968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0.</w:t>
            </w:r>
            <w:r w:rsidR="0086359B">
              <w:rPr>
                <w:lang w:val="en-GB"/>
              </w:rPr>
              <w:t>6</w:t>
            </w:r>
            <w:r w:rsidR="00DA6C68">
              <w:rPr>
                <w:lang w:val="en-GB"/>
              </w:rPr>
              <w:t xml:space="preserve"> </w:t>
            </w:r>
            <w:r w:rsidR="006449E9">
              <w:rPr>
                <w:rFonts w:hint="eastAsia"/>
                <w:lang w:val="en-GB"/>
              </w:rPr>
              <w:t>(</w:t>
            </w:r>
            <w:r w:rsidR="0060062E">
              <w:rPr>
                <w:rFonts w:hint="eastAsia"/>
                <w:lang w:val="en-GB"/>
              </w:rPr>
              <w:t>0</w:t>
            </w:r>
            <w:r w:rsidR="0060062E">
              <w:rPr>
                <w:lang w:val="en-GB"/>
              </w:rPr>
              <w:t>.4-0.</w:t>
            </w:r>
            <w:r w:rsidR="0086359B">
              <w:rPr>
                <w:lang w:val="en-GB"/>
              </w:rPr>
              <w:t>7</w:t>
            </w:r>
            <w:r w:rsidR="006449E9">
              <w:rPr>
                <w:lang w:val="en-GB"/>
              </w:rPr>
              <w:t>)</w:t>
            </w:r>
          </w:p>
        </w:tc>
        <w:tc>
          <w:tcPr>
            <w:tcW w:w="1783" w:type="dxa"/>
            <w:tcBorders>
              <w:top w:val="single" w:sz="8" w:space="0" w:color="auto"/>
            </w:tcBorders>
          </w:tcPr>
          <w:p w14:paraId="04B43FB4" w14:textId="2C58D5B3" w:rsidR="00D029B8" w:rsidRPr="005163BB" w:rsidRDefault="00BE4968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12.</w:t>
            </w:r>
            <w:r w:rsidR="00653B29">
              <w:rPr>
                <w:lang w:val="en-GB"/>
              </w:rPr>
              <w:t>3</w:t>
            </w:r>
            <w:r w:rsidR="00BF3073">
              <w:rPr>
                <w:lang w:val="en-GB"/>
              </w:rPr>
              <w:t xml:space="preserve"> </w:t>
            </w:r>
            <w:r w:rsidR="006449E9">
              <w:rPr>
                <w:rFonts w:hint="eastAsia"/>
                <w:lang w:val="en-GB"/>
              </w:rPr>
              <w:t>(</w:t>
            </w:r>
            <w:r w:rsidR="0060062E">
              <w:rPr>
                <w:rFonts w:hint="eastAsia"/>
                <w:lang w:val="en-GB"/>
              </w:rPr>
              <w:t>9</w:t>
            </w:r>
            <w:r w:rsidR="0060062E">
              <w:rPr>
                <w:lang w:val="en-GB"/>
              </w:rPr>
              <w:t>.8-14.7</w:t>
            </w:r>
            <w:r w:rsidR="006449E9">
              <w:rPr>
                <w:rFonts w:hint="eastAsia"/>
                <w:lang w:val="en-GB"/>
              </w:rPr>
              <w:t>)</w:t>
            </w:r>
          </w:p>
        </w:tc>
        <w:tc>
          <w:tcPr>
            <w:tcW w:w="1827" w:type="dxa"/>
            <w:tcBorders>
              <w:top w:val="single" w:sz="8" w:space="0" w:color="auto"/>
            </w:tcBorders>
          </w:tcPr>
          <w:p w14:paraId="11FCA1DA" w14:textId="3A16570B" w:rsidR="00D029B8" w:rsidRPr="005163BB" w:rsidRDefault="00BE4968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22.</w:t>
            </w:r>
            <w:r w:rsidR="006A18F1">
              <w:rPr>
                <w:lang w:val="en-GB"/>
              </w:rPr>
              <w:t>4</w:t>
            </w:r>
            <w:r w:rsidR="002D7904">
              <w:rPr>
                <w:rFonts w:hint="eastAsia"/>
                <w:lang w:val="en-GB"/>
              </w:rPr>
              <w:t xml:space="preserve"> (</w:t>
            </w:r>
            <w:r w:rsidR="00270F87">
              <w:rPr>
                <w:rFonts w:hint="eastAsia"/>
                <w:lang w:val="en-GB"/>
              </w:rPr>
              <w:t>1</w:t>
            </w:r>
            <w:r w:rsidR="00270F87">
              <w:rPr>
                <w:lang w:val="en-GB"/>
              </w:rPr>
              <w:t>7.9-26.</w:t>
            </w:r>
            <w:r w:rsidR="006A18F1">
              <w:rPr>
                <w:lang w:val="en-GB"/>
              </w:rPr>
              <w:t>9</w:t>
            </w:r>
            <w:r w:rsidR="00270F87">
              <w:rPr>
                <w:rFonts w:hint="eastAsia"/>
                <w:lang w:val="en-GB"/>
              </w:rPr>
              <w:t>）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14:paraId="23D9EA49" w14:textId="4DEAD63C" w:rsidR="00D029B8" w:rsidRPr="005163BB" w:rsidRDefault="00BE4968" w:rsidP="006A18F1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28.6</w:t>
            </w:r>
            <w:r w:rsidR="00BF3073">
              <w:rPr>
                <w:rFonts w:hint="eastAsia"/>
                <w:lang w:val="en-GB"/>
              </w:rPr>
              <w:t xml:space="preserve"> </w:t>
            </w:r>
            <w:r w:rsidR="00BF3073">
              <w:rPr>
                <w:lang w:val="en-GB"/>
              </w:rPr>
              <w:t>(</w:t>
            </w:r>
            <w:r w:rsidR="00270F87">
              <w:rPr>
                <w:rFonts w:hint="eastAsia"/>
                <w:lang w:val="en-GB"/>
              </w:rPr>
              <w:t>2</w:t>
            </w:r>
            <w:r w:rsidR="00270F87">
              <w:rPr>
                <w:lang w:val="en-GB"/>
              </w:rPr>
              <w:t>2.</w:t>
            </w:r>
            <w:r w:rsidR="00EA6B27">
              <w:rPr>
                <w:lang w:val="en-GB"/>
              </w:rPr>
              <w:t>9</w:t>
            </w:r>
            <w:r w:rsidR="00270F87">
              <w:rPr>
                <w:lang w:val="en-GB"/>
              </w:rPr>
              <w:t>-34.3</w:t>
            </w:r>
            <w:r w:rsidR="00BF3073">
              <w:rPr>
                <w:rFonts w:hint="eastAsia"/>
                <w:lang w:val="en-GB"/>
              </w:rPr>
              <w:t>)</w:t>
            </w:r>
          </w:p>
        </w:tc>
      </w:tr>
      <w:tr w:rsidR="00537250" w:rsidRPr="005163BB" w14:paraId="1489FE86" w14:textId="77777777" w:rsidTr="002D7904">
        <w:trPr>
          <w:trHeight w:val="255"/>
        </w:trPr>
        <w:tc>
          <w:tcPr>
            <w:tcW w:w="2235" w:type="dxa"/>
            <w:vAlign w:val="bottom"/>
          </w:tcPr>
          <w:p w14:paraId="1406AB9A" w14:textId="77777777" w:rsidR="00D029B8" w:rsidRPr="005163BB" w:rsidRDefault="00B87A86" w:rsidP="00CD6AE6">
            <w:pPr>
              <w:adjustRightInd w:val="0"/>
              <w:snapToGrid w:val="0"/>
              <w:rPr>
                <w:lang w:val="en-GB"/>
              </w:rPr>
            </w:pPr>
            <w:r w:rsidRPr="005163BB">
              <w:rPr>
                <w:lang w:val="en-GB"/>
              </w:rPr>
              <w:t>N from manure</w:t>
            </w:r>
          </w:p>
        </w:tc>
        <w:tc>
          <w:tcPr>
            <w:tcW w:w="1634" w:type="dxa"/>
          </w:tcPr>
          <w:p w14:paraId="5EF1FD7F" w14:textId="464C72D7" w:rsidR="00D029B8" w:rsidRPr="005163BB" w:rsidRDefault="00BE4968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2.</w:t>
            </w:r>
            <w:r w:rsidR="0086359B">
              <w:rPr>
                <w:lang w:val="en-GB"/>
              </w:rPr>
              <w:t>8</w:t>
            </w:r>
            <w:r w:rsidR="00DA6C68">
              <w:rPr>
                <w:lang w:val="en-GB"/>
              </w:rPr>
              <w:t xml:space="preserve"> </w:t>
            </w:r>
            <w:r w:rsidR="006449E9">
              <w:rPr>
                <w:rFonts w:hint="eastAsia"/>
                <w:lang w:val="en-GB"/>
              </w:rPr>
              <w:t>(</w:t>
            </w:r>
            <w:r w:rsidR="006449E9">
              <w:rPr>
                <w:rFonts w:eastAsia="等线"/>
                <w:color w:val="000000"/>
              </w:rPr>
              <w:t>2.2-3.3</w:t>
            </w:r>
            <w:r w:rsidR="006449E9">
              <w:rPr>
                <w:rFonts w:hint="eastAsia"/>
                <w:lang w:val="en-GB"/>
              </w:rPr>
              <w:t>)</w:t>
            </w:r>
          </w:p>
        </w:tc>
        <w:tc>
          <w:tcPr>
            <w:tcW w:w="1783" w:type="dxa"/>
          </w:tcPr>
          <w:p w14:paraId="0496E714" w14:textId="730CE128" w:rsidR="00D029B8" w:rsidRPr="005163BB" w:rsidRDefault="00BE4968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9.30</w:t>
            </w:r>
            <w:r w:rsidR="00DA6C68">
              <w:rPr>
                <w:lang w:val="en-GB"/>
              </w:rPr>
              <w:t xml:space="preserve"> (</w:t>
            </w:r>
            <w:r w:rsidR="00DA6C68" w:rsidRPr="00DA6C68">
              <w:rPr>
                <w:lang w:val="en-GB"/>
              </w:rPr>
              <w:t>7.4</w:t>
            </w:r>
            <w:r w:rsidR="00DA6C68">
              <w:rPr>
                <w:lang w:val="en-GB"/>
              </w:rPr>
              <w:t>-</w:t>
            </w:r>
            <w:r w:rsidR="00DA6C68" w:rsidRPr="00DA6C68">
              <w:rPr>
                <w:lang w:val="en-GB"/>
              </w:rPr>
              <w:t>11.</w:t>
            </w:r>
            <w:r w:rsidR="00D940E6">
              <w:rPr>
                <w:lang w:val="en-GB"/>
              </w:rPr>
              <w:t>2</w:t>
            </w:r>
            <w:r w:rsidR="00DA6C68">
              <w:rPr>
                <w:lang w:val="en-GB"/>
              </w:rPr>
              <w:t>)</w:t>
            </w:r>
          </w:p>
        </w:tc>
        <w:tc>
          <w:tcPr>
            <w:tcW w:w="1827" w:type="dxa"/>
          </w:tcPr>
          <w:p w14:paraId="2C2B99FF" w14:textId="79E93E34" w:rsidR="00D029B8" w:rsidRPr="005163BB" w:rsidRDefault="00BE4968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11.</w:t>
            </w:r>
            <w:r w:rsidR="006A18F1">
              <w:rPr>
                <w:lang w:val="en-GB"/>
              </w:rPr>
              <w:t>2</w:t>
            </w:r>
            <w:r w:rsidR="00853C09">
              <w:rPr>
                <w:lang w:val="en-GB"/>
              </w:rPr>
              <w:t xml:space="preserve"> (</w:t>
            </w:r>
            <w:r w:rsidR="00853C09" w:rsidRPr="00853C09">
              <w:rPr>
                <w:lang w:val="en-GB"/>
              </w:rPr>
              <w:t>8.9</w:t>
            </w:r>
            <w:r w:rsidR="00853C09">
              <w:rPr>
                <w:lang w:val="en-GB"/>
              </w:rPr>
              <w:t>-</w:t>
            </w:r>
            <w:r w:rsidR="00853C09" w:rsidRPr="00853C09">
              <w:rPr>
                <w:lang w:val="en-GB"/>
              </w:rPr>
              <w:t>13.4</w:t>
            </w:r>
            <w:r w:rsidR="00853C09">
              <w:rPr>
                <w:lang w:val="en-GB"/>
              </w:rPr>
              <w:t>)</w:t>
            </w:r>
          </w:p>
        </w:tc>
        <w:tc>
          <w:tcPr>
            <w:tcW w:w="1843" w:type="dxa"/>
          </w:tcPr>
          <w:p w14:paraId="1FBF9A2A" w14:textId="111D1D63" w:rsidR="00D029B8" w:rsidRPr="005163BB" w:rsidRDefault="00BE4968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12.3</w:t>
            </w:r>
            <w:r w:rsidR="00EA6B27">
              <w:rPr>
                <w:lang w:val="en-GB"/>
              </w:rPr>
              <w:t xml:space="preserve"> (</w:t>
            </w:r>
            <w:r w:rsidR="00EA6B27" w:rsidRPr="00EA6B27">
              <w:rPr>
                <w:lang w:val="en-GB"/>
              </w:rPr>
              <w:t>9.8</w:t>
            </w:r>
            <w:r w:rsidR="00EA6B27">
              <w:rPr>
                <w:lang w:val="en-GB"/>
              </w:rPr>
              <w:t>-</w:t>
            </w:r>
            <w:r w:rsidR="00EA6B27" w:rsidRPr="00EA6B27">
              <w:rPr>
                <w:lang w:val="en-GB"/>
              </w:rPr>
              <w:t>14.7</w:t>
            </w:r>
            <w:r w:rsidR="00EA6B27">
              <w:rPr>
                <w:lang w:val="en-GB"/>
              </w:rPr>
              <w:t>)</w:t>
            </w:r>
          </w:p>
        </w:tc>
      </w:tr>
      <w:tr w:rsidR="00537250" w:rsidRPr="005163BB" w14:paraId="197A6707" w14:textId="77777777" w:rsidTr="002D7904">
        <w:trPr>
          <w:trHeight w:val="255"/>
        </w:trPr>
        <w:tc>
          <w:tcPr>
            <w:tcW w:w="2235" w:type="dxa"/>
            <w:vAlign w:val="bottom"/>
          </w:tcPr>
          <w:p w14:paraId="0CF6162D" w14:textId="77777777" w:rsidR="00D029B8" w:rsidRPr="005163BB" w:rsidRDefault="00B87A86" w:rsidP="00CD6AE6">
            <w:pPr>
              <w:pStyle w:val="af"/>
              <w:numPr>
                <w:ilvl w:val="0"/>
                <w:numId w:val="3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hAnsi="Times New Roman"/>
                <w:sz w:val="21"/>
                <w:szCs w:val="21"/>
                <w:lang w:val="en-GB"/>
              </w:rPr>
            </w:pPr>
            <w:r w:rsidRPr="005163BB">
              <w:rPr>
                <w:rFonts w:ascii="Times New Roman" w:eastAsia="宋体" w:hAnsi="Times New Roman"/>
                <w:sz w:val="21"/>
                <w:szCs w:val="21"/>
                <w:lang w:val="en-GB"/>
              </w:rPr>
              <w:t>R</w:t>
            </w:r>
            <w:r w:rsidRPr="005163BB">
              <w:rPr>
                <w:rFonts w:ascii="Times New Roman" w:hAnsi="Times New Roman"/>
                <w:sz w:val="21"/>
                <w:szCs w:val="21"/>
                <w:lang w:val="en-GB"/>
              </w:rPr>
              <w:t>ecycled</w:t>
            </w:r>
          </w:p>
        </w:tc>
        <w:tc>
          <w:tcPr>
            <w:tcW w:w="1634" w:type="dxa"/>
          </w:tcPr>
          <w:p w14:paraId="57BD785D" w14:textId="1360C5F7" w:rsidR="00D029B8" w:rsidRPr="006449E9" w:rsidRDefault="00BE4968" w:rsidP="00CD6AE6">
            <w:pPr>
              <w:adjustRightInd w:val="0"/>
              <w:snapToGrid w:val="0"/>
              <w:ind w:rightChars="-15" w:right="-31"/>
              <w:jc w:val="center"/>
              <w:rPr>
                <w:rFonts w:eastAsia="等线"/>
                <w:color w:val="000000"/>
              </w:rPr>
            </w:pPr>
            <w:r w:rsidRPr="005163BB">
              <w:rPr>
                <w:rFonts w:eastAsiaTheme="minorEastAsia"/>
                <w:szCs w:val="21"/>
                <w:lang w:val="en-GB"/>
              </w:rPr>
              <w:t>2.5</w:t>
            </w:r>
            <w:r w:rsidR="00853C09">
              <w:rPr>
                <w:rFonts w:eastAsiaTheme="minorEastAsia"/>
                <w:szCs w:val="21"/>
                <w:lang w:val="en-GB"/>
              </w:rPr>
              <w:t xml:space="preserve"> </w:t>
            </w:r>
            <w:r w:rsidR="006449E9">
              <w:rPr>
                <w:rFonts w:eastAsiaTheme="minorEastAsia" w:hint="eastAsia"/>
                <w:szCs w:val="21"/>
                <w:lang w:val="en-GB"/>
              </w:rPr>
              <w:t>(</w:t>
            </w:r>
            <w:r w:rsidR="006449E9">
              <w:rPr>
                <w:rFonts w:eastAsia="等线"/>
                <w:color w:val="000000"/>
              </w:rPr>
              <w:t>2.</w:t>
            </w:r>
            <w:r w:rsidR="0086359B">
              <w:rPr>
                <w:rFonts w:eastAsia="等线"/>
                <w:color w:val="000000"/>
              </w:rPr>
              <w:t>1</w:t>
            </w:r>
            <w:r w:rsidR="006449E9">
              <w:rPr>
                <w:rFonts w:eastAsia="等线"/>
                <w:color w:val="000000"/>
              </w:rPr>
              <w:t>-3.1</w:t>
            </w:r>
            <w:r w:rsidR="006449E9">
              <w:rPr>
                <w:rFonts w:eastAsiaTheme="minorEastAsia" w:hint="eastAsia"/>
                <w:szCs w:val="21"/>
                <w:lang w:val="en-GB"/>
              </w:rPr>
              <w:t>)</w:t>
            </w:r>
          </w:p>
        </w:tc>
        <w:tc>
          <w:tcPr>
            <w:tcW w:w="1783" w:type="dxa"/>
          </w:tcPr>
          <w:p w14:paraId="1ABF7495" w14:textId="003DE676" w:rsidR="00D029B8" w:rsidRPr="005163BB" w:rsidRDefault="00D940E6" w:rsidP="00CD6AE6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7.0</w:t>
            </w:r>
            <w:r w:rsidR="00DA6C68">
              <w:rPr>
                <w:szCs w:val="21"/>
                <w:lang w:val="en-GB"/>
              </w:rPr>
              <w:t xml:space="preserve"> (</w:t>
            </w:r>
            <w:r w:rsidR="00DA6C68" w:rsidRPr="00DA6C68">
              <w:rPr>
                <w:szCs w:val="21"/>
                <w:lang w:val="en-GB"/>
              </w:rPr>
              <w:t>5.</w:t>
            </w:r>
            <w:r>
              <w:rPr>
                <w:szCs w:val="21"/>
                <w:lang w:val="en-GB"/>
              </w:rPr>
              <w:t>6</w:t>
            </w:r>
            <w:r w:rsidR="00DA6C68">
              <w:rPr>
                <w:szCs w:val="21"/>
                <w:lang w:val="en-GB"/>
              </w:rPr>
              <w:t>-</w:t>
            </w:r>
            <w:r w:rsidR="00DA6C68" w:rsidRPr="00DA6C68">
              <w:rPr>
                <w:szCs w:val="21"/>
                <w:lang w:val="en-GB"/>
              </w:rPr>
              <w:t>8.</w:t>
            </w:r>
            <w:r>
              <w:rPr>
                <w:szCs w:val="21"/>
                <w:lang w:val="en-GB"/>
              </w:rPr>
              <w:t>4</w:t>
            </w:r>
            <w:r w:rsidR="00DA6C68">
              <w:rPr>
                <w:szCs w:val="21"/>
                <w:lang w:val="en-GB"/>
              </w:rPr>
              <w:t>)</w:t>
            </w:r>
          </w:p>
        </w:tc>
        <w:tc>
          <w:tcPr>
            <w:tcW w:w="1827" w:type="dxa"/>
          </w:tcPr>
          <w:p w14:paraId="3DE84814" w14:textId="78A687E5" w:rsidR="00D029B8" w:rsidRPr="005163BB" w:rsidRDefault="00BE4968" w:rsidP="00CD6AE6">
            <w:pPr>
              <w:pStyle w:val="af"/>
              <w:tabs>
                <w:tab w:val="left" w:pos="0"/>
              </w:tabs>
              <w:adjustRightInd w:val="0"/>
              <w:snapToGrid w:val="0"/>
              <w:spacing w:after="0" w:line="240" w:lineRule="auto"/>
              <w:ind w:left="160"/>
              <w:contextualSpacing w:val="0"/>
              <w:jc w:val="center"/>
              <w:rPr>
                <w:rFonts w:ascii="Times New Roman" w:hAnsi="Times New Roman"/>
                <w:sz w:val="21"/>
                <w:szCs w:val="21"/>
                <w:lang w:val="en-GB"/>
              </w:rPr>
            </w:pPr>
            <w:r w:rsidRPr="005163BB">
              <w:rPr>
                <w:rFonts w:ascii="Times New Roman" w:eastAsia="宋体" w:hAnsi="Times New Roman"/>
                <w:sz w:val="21"/>
                <w:szCs w:val="21"/>
                <w:lang w:val="en-GB"/>
              </w:rPr>
              <w:t>5.</w:t>
            </w:r>
            <w:r w:rsidR="006A18F1">
              <w:rPr>
                <w:rFonts w:ascii="Times New Roman" w:eastAsia="宋体" w:hAnsi="Times New Roman"/>
                <w:sz w:val="21"/>
                <w:szCs w:val="21"/>
                <w:lang w:val="en-GB"/>
              </w:rPr>
              <w:t>8</w:t>
            </w:r>
            <w:r w:rsidR="00853C09">
              <w:rPr>
                <w:rFonts w:ascii="Times New Roman" w:eastAsia="宋体" w:hAnsi="Times New Roman"/>
                <w:sz w:val="21"/>
                <w:szCs w:val="21"/>
                <w:lang w:val="en-GB"/>
              </w:rPr>
              <w:t xml:space="preserve"> (</w:t>
            </w:r>
            <w:r w:rsidR="00853C09" w:rsidRPr="00853C09">
              <w:rPr>
                <w:rFonts w:ascii="Times New Roman" w:eastAsia="宋体" w:hAnsi="Times New Roman"/>
                <w:sz w:val="21"/>
                <w:szCs w:val="21"/>
                <w:lang w:val="en-GB"/>
              </w:rPr>
              <w:t>4.6</w:t>
            </w:r>
            <w:r w:rsidR="00853C09">
              <w:rPr>
                <w:rFonts w:ascii="Times New Roman" w:eastAsia="宋体" w:hAnsi="Times New Roman"/>
                <w:sz w:val="21"/>
                <w:szCs w:val="21"/>
                <w:lang w:val="en-GB"/>
              </w:rPr>
              <w:t>-</w:t>
            </w:r>
            <w:r w:rsidR="00853C09" w:rsidRPr="00853C09">
              <w:rPr>
                <w:rFonts w:ascii="Times New Roman" w:eastAsia="宋体" w:hAnsi="Times New Roman"/>
                <w:sz w:val="21"/>
                <w:szCs w:val="21"/>
                <w:lang w:val="en-GB"/>
              </w:rPr>
              <w:t>6.9</w:t>
            </w:r>
            <w:r w:rsidR="00853C09">
              <w:rPr>
                <w:rFonts w:ascii="Times New Roman" w:eastAsia="宋体" w:hAnsi="Times New Roman"/>
                <w:sz w:val="21"/>
                <w:szCs w:val="21"/>
                <w:lang w:val="en-GB"/>
              </w:rPr>
              <w:t>)</w:t>
            </w:r>
          </w:p>
        </w:tc>
        <w:tc>
          <w:tcPr>
            <w:tcW w:w="1843" w:type="dxa"/>
          </w:tcPr>
          <w:p w14:paraId="1321F9D7" w14:textId="7760CE34" w:rsidR="00D029B8" w:rsidRPr="005163BB" w:rsidRDefault="00BE4968" w:rsidP="00CD6AE6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5.6</w:t>
            </w:r>
            <w:r w:rsidR="00EA6B27">
              <w:rPr>
                <w:szCs w:val="21"/>
                <w:lang w:val="en-GB"/>
              </w:rPr>
              <w:t xml:space="preserve"> (</w:t>
            </w:r>
            <w:r w:rsidR="00EA6B27" w:rsidRPr="00EA6B27">
              <w:rPr>
                <w:szCs w:val="21"/>
                <w:lang w:val="en-GB"/>
              </w:rPr>
              <w:t>4.5</w:t>
            </w:r>
            <w:r w:rsidR="00EA6B27">
              <w:rPr>
                <w:szCs w:val="21"/>
                <w:lang w:val="en-GB"/>
              </w:rPr>
              <w:t>-</w:t>
            </w:r>
            <w:r w:rsidR="00EA6B27" w:rsidRPr="00EA6B27">
              <w:rPr>
                <w:szCs w:val="21"/>
                <w:lang w:val="en-GB"/>
              </w:rPr>
              <w:t>6.7</w:t>
            </w:r>
            <w:r w:rsidR="00EA6B27">
              <w:rPr>
                <w:szCs w:val="21"/>
                <w:lang w:val="en-GB"/>
              </w:rPr>
              <w:t>)</w:t>
            </w:r>
          </w:p>
        </w:tc>
      </w:tr>
      <w:tr w:rsidR="00537250" w:rsidRPr="005163BB" w14:paraId="59A11414" w14:textId="77777777" w:rsidTr="002D7904">
        <w:trPr>
          <w:trHeight w:val="255"/>
        </w:trPr>
        <w:tc>
          <w:tcPr>
            <w:tcW w:w="2235" w:type="dxa"/>
            <w:vAlign w:val="bottom"/>
          </w:tcPr>
          <w:p w14:paraId="07CF3AAF" w14:textId="77777777" w:rsidR="00D029B8" w:rsidRPr="005163BB" w:rsidRDefault="00B87A86" w:rsidP="00CD6AE6">
            <w:pPr>
              <w:pStyle w:val="af"/>
              <w:numPr>
                <w:ilvl w:val="0"/>
                <w:numId w:val="3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hAnsi="Times New Roman"/>
                <w:sz w:val="21"/>
                <w:szCs w:val="21"/>
                <w:lang w:val="en-GB"/>
              </w:rPr>
            </w:pPr>
            <w:r w:rsidRPr="005163BB">
              <w:rPr>
                <w:rFonts w:ascii="Times New Roman" w:hAnsi="Times New Roman"/>
                <w:sz w:val="21"/>
                <w:szCs w:val="21"/>
                <w:lang w:val="en-GB"/>
              </w:rPr>
              <w:t>No</w:t>
            </w:r>
            <w:r w:rsidRPr="005163BB">
              <w:rPr>
                <w:rFonts w:ascii="Times New Roman" w:eastAsiaTheme="minorEastAsia" w:hAnsi="Times New Roman"/>
                <w:sz w:val="21"/>
                <w:szCs w:val="21"/>
                <w:lang w:val="en-GB"/>
              </w:rPr>
              <w:t>n-</w:t>
            </w:r>
            <w:r w:rsidRPr="005163BB">
              <w:rPr>
                <w:rFonts w:ascii="Times New Roman" w:hAnsi="Times New Roman"/>
                <w:sz w:val="21"/>
                <w:szCs w:val="21"/>
                <w:lang w:val="en-GB"/>
              </w:rPr>
              <w:t>recycled</w:t>
            </w:r>
          </w:p>
        </w:tc>
        <w:tc>
          <w:tcPr>
            <w:tcW w:w="1634" w:type="dxa"/>
          </w:tcPr>
          <w:p w14:paraId="340AF576" w14:textId="1B957970" w:rsidR="00D029B8" w:rsidRPr="005163BB" w:rsidRDefault="00BE4968" w:rsidP="00CD6AE6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0.</w:t>
            </w:r>
            <w:r w:rsidR="0086359B">
              <w:rPr>
                <w:szCs w:val="21"/>
                <w:lang w:val="en-GB"/>
              </w:rPr>
              <w:t>2</w:t>
            </w:r>
            <w:r w:rsidR="00DA6C68">
              <w:rPr>
                <w:szCs w:val="21"/>
                <w:lang w:val="en-GB"/>
              </w:rPr>
              <w:t xml:space="preserve"> </w:t>
            </w:r>
            <w:r w:rsidR="006449E9">
              <w:rPr>
                <w:rFonts w:hint="eastAsia"/>
                <w:szCs w:val="21"/>
                <w:lang w:val="en-GB"/>
              </w:rPr>
              <w:t>(</w:t>
            </w:r>
            <w:r w:rsidR="006449E9" w:rsidRPr="006449E9">
              <w:rPr>
                <w:szCs w:val="21"/>
                <w:lang w:val="en-GB"/>
              </w:rPr>
              <w:t>0.1</w:t>
            </w:r>
            <w:r w:rsidR="006449E9">
              <w:rPr>
                <w:szCs w:val="21"/>
                <w:lang w:val="en-GB"/>
              </w:rPr>
              <w:t>-</w:t>
            </w:r>
            <w:r w:rsidR="006449E9" w:rsidRPr="006449E9">
              <w:rPr>
                <w:szCs w:val="21"/>
                <w:lang w:val="en-GB"/>
              </w:rPr>
              <w:t>0.</w:t>
            </w:r>
            <w:r w:rsidR="0086359B">
              <w:rPr>
                <w:szCs w:val="21"/>
                <w:lang w:val="en-GB"/>
              </w:rPr>
              <w:t>3</w:t>
            </w:r>
            <w:r w:rsidR="006449E9" w:rsidRPr="006449E9">
              <w:rPr>
                <w:szCs w:val="21"/>
                <w:lang w:val="en-GB"/>
              </w:rPr>
              <w:t>0</w:t>
            </w:r>
            <w:r w:rsidR="006449E9">
              <w:rPr>
                <w:rFonts w:hint="eastAsia"/>
                <w:szCs w:val="21"/>
                <w:lang w:val="en-GB"/>
              </w:rPr>
              <w:t>)</w:t>
            </w:r>
          </w:p>
        </w:tc>
        <w:tc>
          <w:tcPr>
            <w:tcW w:w="1783" w:type="dxa"/>
          </w:tcPr>
          <w:p w14:paraId="237777F3" w14:textId="5C6D6690" w:rsidR="00D029B8" w:rsidRPr="005163BB" w:rsidRDefault="00BE4968" w:rsidP="00CD6AE6">
            <w:pPr>
              <w:pStyle w:val="af"/>
              <w:tabs>
                <w:tab w:val="left" w:pos="0"/>
              </w:tabs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1"/>
                <w:szCs w:val="21"/>
                <w:lang w:val="en-GB"/>
              </w:rPr>
            </w:pPr>
            <w:r w:rsidRPr="005163BB">
              <w:rPr>
                <w:rFonts w:ascii="Times New Roman" w:eastAsia="宋体" w:hAnsi="Times New Roman"/>
                <w:sz w:val="21"/>
                <w:szCs w:val="21"/>
                <w:lang w:val="en-GB"/>
              </w:rPr>
              <w:t>2.2</w:t>
            </w:r>
            <w:r w:rsidR="00DA6C68">
              <w:rPr>
                <w:rFonts w:ascii="Times New Roman" w:eastAsia="宋体" w:hAnsi="Times New Roman"/>
                <w:sz w:val="21"/>
                <w:szCs w:val="21"/>
                <w:lang w:val="en-GB"/>
              </w:rPr>
              <w:t xml:space="preserve"> (</w:t>
            </w:r>
            <w:r w:rsidR="00DA6C68" w:rsidRPr="00DA6C68">
              <w:rPr>
                <w:rFonts w:ascii="Times New Roman" w:eastAsia="宋体" w:hAnsi="Times New Roman"/>
                <w:sz w:val="21"/>
                <w:szCs w:val="21"/>
                <w:lang w:val="en-GB"/>
              </w:rPr>
              <w:t>1.</w:t>
            </w:r>
            <w:r w:rsidR="00D940E6">
              <w:rPr>
                <w:rFonts w:ascii="Times New Roman" w:eastAsia="宋体" w:hAnsi="Times New Roman"/>
                <w:sz w:val="21"/>
                <w:szCs w:val="21"/>
                <w:lang w:val="en-GB"/>
              </w:rPr>
              <w:t>8</w:t>
            </w:r>
            <w:r w:rsidR="00DA6C68">
              <w:rPr>
                <w:rFonts w:ascii="Times New Roman" w:eastAsia="宋体" w:hAnsi="Times New Roman"/>
                <w:sz w:val="21"/>
                <w:szCs w:val="21"/>
                <w:lang w:val="en-GB"/>
              </w:rPr>
              <w:t>-</w:t>
            </w:r>
            <w:r w:rsidR="00DA6C68" w:rsidRPr="00DA6C68">
              <w:rPr>
                <w:rFonts w:ascii="Times New Roman" w:eastAsia="宋体" w:hAnsi="Times New Roman"/>
                <w:sz w:val="21"/>
                <w:szCs w:val="21"/>
                <w:lang w:val="en-GB"/>
              </w:rPr>
              <w:t>2.</w:t>
            </w:r>
            <w:r w:rsidR="00D940E6">
              <w:rPr>
                <w:rFonts w:ascii="Times New Roman" w:eastAsia="宋体" w:hAnsi="Times New Roman"/>
                <w:sz w:val="21"/>
                <w:szCs w:val="21"/>
                <w:lang w:val="en-GB"/>
              </w:rPr>
              <w:t>7</w:t>
            </w:r>
            <w:r w:rsidR="00DA6C68">
              <w:rPr>
                <w:rFonts w:ascii="Times New Roman" w:eastAsia="宋体" w:hAnsi="Times New Roman"/>
                <w:sz w:val="21"/>
                <w:szCs w:val="21"/>
                <w:lang w:val="en-GB"/>
              </w:rPr>
              <w:t>)</w:t>
            </w:r>
          </w:p>
        </w:tc>
        <w:tc>
          <w:tcPr>
            <w:tcW w:w="1827" w:type="dxa"/>
          </w:tcPr>
          <w:p w14:paraId="39417514" w14:textId="6A67E7B7" w:rsidR="00D029B8" w:rsidRPr="005163BB" w:rsidRDefault="00BE4968" w:rsidP="00CD6AE6">
            <w:pPr>
              <w:pStyle w:val="af"/>
              <w:tabs>
                <w:tab w:val="left" w:pos="0"/>
              </w:tabs>
              <w:adjustRightInd w:val="0"/>
              <w:snapToGrid w:val="0"/>
              <w:spacing w:after="0" w:line="240" w:lineRule="auto"/>
              <w:ind w:left="175"/>
              <w:contextualSpacing w:val="0"/>
              <w:jc w:val="center"/>
              <w:rPr>
                <w:rFonts w:ascii="Times New Roman" w:hAnsi="Times New Roman"/>
                <w:sz w:val="21"/>
                <w:szCs w:val="21"/>
                <w:lang w:val="en-GB"/>
              </w:rPr>
            </w:pPr>
            <w:r w:rsidRPr="005163BB">
              <w:rPr>
                <w:rFonts w:ascii="Times New Roman" w:eastAsia="宋体" w:hAnsi="Times New Roman"/>
                <w:sz w:val="21"/>
                <w:szCs w:val="21"/>
                <w:lang w:val="en-GB"/>
              </w:rPr>
              <w:t>5.4</w:t>
            </w:r>
            <w:r w:rsidR="00853C09">
              <w:rPr>
                <w:rFonts w:ascii="Times New Roman" w:eastAsia="宋体" w:hAnsi="Times New Roman"/>
                <w:sz w:val="21"/>
                <w:szCs w:val="21"/>
                <w:lang w:val="en-GB"/>
              </w:rPr>
              <w:t xml:space="preserve"> (</w:t>
            </w:r>
            <w:r w:rsidR="00853C09" w:rsidRPr="00853C09">
              <w:rPr>
                <w:rFonts w:ascii="Times New Roman" w:eastAsia="宋体" w:hAnsi="Times New Roman"/>
                <w:sz w:val="21"/>
                <w:szCs w:val="21"/>
                <w:lang w:val="en-GB"/>
              </w:rPr>
              <w:t>4.3</w:t>
            </w:r>
            <w:r w:rsidR="00853C09">
              <w:rPr>
                <w:rFonts w:ascii="Times New Roman" w:eastAsia="宋体" w:hAnsi="Times New Roman"/>
                <w:sz w:val="21"/>
                <w:szCs w:val="21"/>
                <w:lang w:val="en-GB"/>
              </w:rPr>
              <w:t>-</w:t>
            </w:r>
            <w:r w:rsidR="00853C09" w:rsidRPr="00853C09">
              <w:rPr>
                <w:rFonts w:ascii="Times New Roman" w:eastAsia="宋体" w:hAnsi="Times New Roman"/>
                <w:sz w:val="21"/>
                <w:szCs w:val="21"/>
                <w:lang w:val="en-GB"/>
              </w:rPr>
              <w:t>6.4</w:t>
            </w:r>
            <w:r w:rsidR="00853C09">
              <w:rPr>
                <w:rFonts w:ascii="Times New Roman" w:eastAsia="宋体" w:hAnsi="Times New Roman"/>
                <w:sz w:val="21"/>
                <w:szCs w:val="21"/>
                <w:lang w:val="en-GB"/>
              </w:rPr>
              <w:t>)</w:t>
            </w:r>
          </w:p>
        </w:tc>
        <w:tc>
          <w:tcPr>
            <w:tcW w:w="1843" w:type="dxa"/>
          </w:tcPr>
          <w:p w14:paraId="1F3544E7" w14:textId="687F6522" w:rsidR="00D029B8" w:rsidRPr="005163BB" w:rsidRDefault="00BE4968" w:rsidP="00CD6AE6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6.</w:t>
            </w:r>
            <w:r w:rsidR="006A18F1">
              <w:rPr>
                <w:szCs w:val="21"/>
                <w:lang w:val="en-GB"/>
              </w:rPr>
              <w:t>7</w:t>
            </w:r>
            <w:r w:rsidR="00EA6B27">
              <w:rPr>
                <w:szCs w:val="21"/>
                <w:lang w:val="en-GB"/>
              </w:rPr>
              <w:t xml:space="preserve"> (</w:t>
            </w:r>
            <w:r w:rsidR="00EA6B27" w:rsidRPr="00EA6B27">
              <w:rPr>
                <w:szCs w:val="21"/>
                <w:lang w:val="en-GB"/>
              </w:rPr>
              <w:t>5.3</w:t>
            </w:r>
            <w:r w:rsidR="00EA6B27">
              <w:rPr>
                <w:szCs w:val="21"/>
                <w:lang w:val="en-GB"/>
              </w:rPr>
              <w:t>-</w:t>
            </w:r>
            <w:r w:rsidR="00EA6B27" w:rsidRPr="00EA6B27">
              <w:rPr>
                <w:szCs w:val="21"/>
                <w:lang w:val="en-GB"/>
              </w:rPr>
              <w:t>8.0</w:t>
            </w:r>
            <w:r w:rsidR="00EA6B27">
              <w:rPr>
                <w:szCs w:val="21"/>
                <w:lang w:val="en-GB"/>
              </w:rPr>
              <w:t>)</w:t>
            </w:r>
          </w:p>
        </w:tc>
      </w:tr>
      <w:tr w:rsidR="00537250" w:rsidRPr="005163BB" w14:paraId="464ABD62" w14:textId="77777777" w:rsidTr="002D7904">
        <w:trPr>
          <w:trHeight w:val="255"/>
        </w:trPr>
        <w:tc>
          <w:tcPr>
            <w:tcW w:w="2235" w:type="dxa"/>
            <w:vAlign w:val="bottom"/>
          </w:tcPr>
          <w:p w14:paraId="138C2C05" w14:textId="77777777" w:rsidR="00D029B8" w:rsidRPr="005163BB" w:rsidRDefault="00B87A86" w:rsidP="00CD6AE6">
            <w:pPr>
              <w:adjustRightInd w:val="0"/>
              <w:snapToGrid w:val="0"/>
              <w:rPr>
                <w:lang w:val="en-GB"/>
              </w:rPr>
            </w:pPr>
            <w:r w:rsidRPr="005163BB">
              <w:rPr>
                <w:lang w:val="en-GB"/>
              </w:rPr>
              <w:t>N from environment</w:t>
            </w:r>
          </w:p>
        </w:tc>
        <w:tc>
          <w:tcPr>
            <w:tcW w:w="1634" w:type="dxa"/>
          </w:tcPr>
          <w:p w14:paraId="03816CC0" w14:textId="6C0A01EF" w:rsidR="00D029B8" w:rsidRPr="005163BB" w:rsidRDefault="0086359B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DA6C68">
              <w:rPr>
                <w:lang w:val="en-GB"/>
              </w:rPr>
              <w:t xml:space="preserve"> </w:t>
            </w:r>
            <w:r w:rsidR="006449E9">
              <w:rPr>
                <w:rFonts w:hint="eastAsia"/>
                <w:lang w:val="en-GB"/>
              </w:rPr>
              <w:t>(</w:t>
            </w:r>
            <w:r>
              <w:rPr>
                <w:lang w:val="en-GB"/>
              </w:rPr>
              <w:t>0.7</w:t>
            </w:r>
            <w:r w:rsidR="006449E9">
              <w:rPr>
                <w:lang w:val="en-GB"/>
              </w:rPr>
              <w:t>-</w:t>
            </w:r>
            <w:r>
              <w:rPr>
                <w:lang w:val="en-GB"/>
              </w:rPr>
              <w:t>1.1</w:t>
            </w:r>
            <w:r w:rsidR="006449E9">
              <w:rPr>
                <w:lang w:val="en-GB"/>
              </w:rPr>
              <w:t>)</w:t>
            </w:r>
          </w:p>
        </w:tc>
        <w:tc>
          <w:tcPr>
            <w:tcW w:w="1783" w:type="dxa"/>
          </w:tcPr>
          <w:p w14:paraId="1735A651" w14:textId="2EA9C91D" w:rsidR="00D029B8" w:rsidRPr="005163BB" w:rsidRDefault="00174889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3.</w:t>
            </w:r>
            <w:r w:rsidR="00653B29">
              <w:rPr>
                <w:lang w:val="en-GB"/>
              </w:rPr>
              <w:t>1</w:t>
            </w:r>
            <w:r w:rsidR="00DA6C68">
              <w:rPr>
                <w:lang w:val="en-GB"/>
              </w:rPr>
              <w:t xml:space="preserve"> (</w:t>
            </w:r>
            <w:r w:rsidR="00DA6C68" w:rsidRPr="00DA6C68">
              <w:rPr>
                <w:lang w:val="en-GB"/>
              </w:rPr>
              <w:t>2.9</w:t>
            </w:r>
            <w:r w:rsidR="00DA6C68">
              <w:rPr>
                <w:lang w:val="en-GB"/>
              </w:rPr>
              <w:t>-</w:t>
            </w:r>
            <w:r w:rsidR="00DA6C68" w:rsidRPr="00DA6C68">
              <w:rPr>
                <w:lang w:val="en-GB"/>
              </w:rPr>
              <w:t>4.</w:t>
            </w:r>
            <w:r w:rsidR="00D940E6">
              <w:rPr>
                <w:lang w:val="en-GB"/>
              </w:rPr>
              <w:t>4</w:t>
            </w:r>
            <w:r w:rsidR="00DA6C68">
              <w:rPr>
                <w:lang w:val="en-GB"/>
              </w:rPr>
              <w:t>)</w:t>
            </w:r>
          </w:p>
        </w:tc>
        <w:tc>
          <w:tcPr>
            <w:tcW w:w="1827" w:type="dxa"/>
          </w:tcPr>
          <w:p w14:paraId="003A3D7B" w14:textId="219F37B1" w:rsidR="00D029B8" w:rsidRPr="005163BB" w:rsidRDefault="006A18F1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>
              <w:rPr>
                <w:lang w:val="en-GB"/>
              </w:rPr>
              <w:t>5.6</w:t>
            </w:r>
            <w:r w:rsidR="00853C09">
              <w:rPr>
                <w:lang w:val="en-GB"/>
              </w:rPr>
              <w:t xml:space="preserve"> (</w:t>
            </w:r>
            <w:r w:rsidR="00853C09" w:rsidRPr="00853C09">
              <w:rPr>
                <w:lang w:val="en-GB"/>
              </w:rPr>
              <w:t>4.9</w:t>
            </w:r>
            <w:r w:rsidR="00853C09">
              <w:rPr>
                <w:lang w:val="en-GB"/>
              </w:rPr>
              <w:t>-</w:t>
            </w:r>
            <w:r w:rsidR="00853C09" w:rsidRPr="00853C09">
              <w:rPr>
                <w:lang w:val="en-GB"/>
              </w:rPr>
              <w:t>7.4</w:t>
            </w:r>
            <w:r w:rsidR="00853C09">
              <w:rPr>
                <w:lang w:val="en-GB"/>
              </w:rPr>
              <w:t>)</w:t>
            </w:r>
          </w:p>
        </w:tc>
        <w:tc>
          <w:tcPr>
            <w:tcW w:w="1843" w:type="dxa"/>
          </w:tcPr>
          <w:p w14:paraId="5555592C" w14:textId="6E0438A2" w:rsidR="00D029B8" w:rsidRPr="005163BB" w:rsidRDefault="00E73A8E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7.</w:t>
            </w:r>
            <w:r w:rsidR="006A18F1">
              <w:rPr>
                <w:lang w:val="en-GB"/>
              </w:rPr>
              <w:t>1</w:t>
            </w:r>
            <w:r w:rsidR="00EA6B27">
              <w:rPr>
                <w:lang w:val="en-GB"/>
              </w:rPr>
              <w:t xml:space="preserve"> (</w:t>
            </w:r>
            <w:r w:rsidR="00EA6B27" w:rsidRPr="00EA6B27">
              <w:rPr>
                <w:lang w:val="en-GB"/>
              </w:rPr>
              <w:t>6.2</w:t>
            </w:r>
            <w:r w:rsidR="00EA6B27">
              <w:rPr>
                <w:lang w:val="en-GB"/>
              </w:rPr>
              <w:t>-</w:t>
            </w:r>
            <w:r w:rsidR="00EA6B27" w:rsidRPr="00EA6B27">
              <w:rPr>
                <w:lang w:val="en-GB"/>
              </w:rPr>
              <w:t>9.4</w:t>
            </w:r>
            <w:r w:rsidR="00EA6B27">
              <w:rPr>
                <w:lang w:val="en-GB"/>
              </w:rPr>
              <w:t>)</w:t>
            </w:r>
          </w:p>
        </w:tc>
      </w:tr>
      <w:tr w:rsidR="00537250" w:rsidRPr="005163BB" w14:paraId="4F563114" w14:textId="77777777" w:rsidTr="002D7904">
        <w:trPr>
          <w:trHeight w:val="255"/>
        </w:trPr>
        <w:tc>
          <w:tcPr>
            <w:tcW w:w="2235" w:type="dxa"/>
            <w:vAlign w:val="bottom"/>
          </w:tcPr>
          <w:p w14:paraId="3C503D02" w14:textId="77777777" w:rsidR="00D029B8" w:rsidRPr="005163BB" w:rsidRDefault="00B87A86" w:rsidP="00CD6AE6">
            <w:pPr>
              <w:pStyle w:val="af"/>
              <w:numPr>
                <w:ilvl w:val="0"/>
                <w:numId w:val="3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hAnsi="Times New Roman"/>
                <w:lang w:val="en-GB"/>
              </w:rPr>
            </w:pPr>
            <w:r w:rsidRPr="005163BB">
              <w:rPr>
                <w:rFonts w:ascii="Times New Roman" w:hAnsi="Times New Roman"/>
                <w:lang w:val="en-GB"/>
              </w:rPr>
              <w:t>N fixation</w:t>
            </w:r>
          </w:p>
        </w:tc>
        <w:tc>
          <w:tcPr>
            <w:tcW w:w="1634" w:type="dxa"/>
          </w:tcPr>
          <w:p w14:paraId="6D41387C" w14:textId="67A67AA9" w:rsidR="00D029B8" w:rsidRPr="005163BB" w:rsidRDefault="00746B7C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0.</w:t>
            </w:r>
            <w:r w:rsidR="0086359B">
              <w:rPr>
                <w:lang w:val="en-GB"/>
              </w:rPr>
              <w:t>2</w:t>
            </w:r>
            <w:r w:rsidR="00DA6C68">
              <w:rPr>
                <w:lang w:val="en-GB"/>
              </w:rPr>
              <w:t xml:space="preserve"> </w:t>
            </w:r>
            <w:r w:rsidR="006449E9">
              <w:rPr>
                <w:lang w:val="en-GB"/>
              </w:rPr>
              <w:t>(</w:t>
            </w:r>
            <w:r w:rsidR="006449E9" w:rsidRPr="006449E9">
              <w:rPr>
                <w:lang w:val="en-GB"/>
              </w:rPr>
              <w:t>0.</w:t>
            </w:r>
            <w:r w:rsidR="0086359B">
              <w:rPr>
                <w:lang w:val="en-GB"/>
              </w:rPr>
              <w:t>1</w:t>
            </w:r>
            <w:r w:rsidR="006449E9">
              <w:rPr>
                <w:lang w:val="en-GB"/>
              </w:rPr>
              <w:t>-</w:t>
            </w:r>
            <w:r w:rsidR="0086359B">
              <w:rPr>
                <w:lang w:val="en-GB"/>
              </w:rPr>
              <w:t>0.3</w:t>
            </w:r>
            <w:r w:rsidR="006449E9">
              <w:rPr>
                <w:lang w:val="en-GB"/>
              </w:rPr>
              <w:t>)</w:t>
            </w:r>
          </w:p>
        </w:tc>
        <w:tc>
          <w:tcPr>
            <w:tcW w:w="1783" w:type="dxa"/>
          </w:tcPr>
          <w:p w14:paraId="7A20E72D" w14:textId="39220B46" w:rsidR="00D029B8" w:rsidRPr="005163BB" w:rsidRDefault="00174889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0.</w:t>
            </w:r>
            <w:r w:rsidR="00D940E6">
              <w:rPr>
                <w:lang w:val="en-GB"/>
              </w:rPr>
              <w:t>5</w:t>
            </w:r>
            <w:r w:rsidR="00DA6C68">
              <w:rPr>
                <w:lang w:val="en-GB"/>
              </w:rPr>
              <w:t xml:space="preserve"> (</w:t>
            </w:r>
            <w:r w:rsidR="00DA6C68" w:rsidRPr="00DA6C68">
              <w:rPr>
                <w:lang w:val="en-GB"/>
              </w:rPr>
              <w:t>0.</w:t>
            </w:r>
            <w:r w:rsidR="00D940E6">
              <w:rPr>
                <w:lang w:val="en-GB"/>
              </w:rPr>
              <w:t>3</w:t>
            </w:r>
            <w:r w:rsidR="00DA6C68">
              <w:rPr>
                <w:lang w:val="en-GB"/>
              </w:rPr>
              <w:t>-</w:t>
            </w:r>
            <w:r w:rsidR="00D940E6">
              <w:rPr>
                <w:lang w:val="en-GB"/>
              </w:rPr>
              <w:t>0.7</w:t>
            </w:r>
            <w:r w:rsidR="00DA6C68">
              <w:rPr>
                <w:lang w:val="en-GB"/>
              </w:rPr>
              <w:t>)</w:t>
            </w:r>
          </w:p>
        </w:tc>
        <w:tc>
          <w:tcPr>
            <w:tcW w:w="1827" w:type="dxa"/>
          </w:tcPr>
          <w:p w14:paraId="5B51AC8C" w14:textId="661C7166" w:rsidR="00D029B8" w:rsidRPr="005163BB" w:rsidRDefault="006A18F1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>
              <w:rPr>
                <w:lang w:val="en-GB"/>
              </w:rPr>
              <w:t>0.5</w:t>
            </w:r>
            <w:r w:rsidR="00853C09">
              <w:rPr>
                <w:lang w:val="en-GB"/>
              </w:rPr>
              <w:t xml:space="preserve"> (</w:t>
            </w:r>
            <w:r w:rsidR="00853C09" w:rsidRPr="00853C09">
              <w:rPr>
                <w:lang w:val="en-GB"/>
              </w:rPr>
              <w:t>0.</w:t>
            </w:r>
            <w:r>
              <w:rPr>
                <w:lang w:val="en-GB"/>
              </w:rPr>
              <w:t>3</w:t>
            </w:r>
            <w:r w:rsidR="00853C09">
              <w:rPr>
                <w:lang w:val="en-GB"/>
              </w:rPr>
              <w:t>-</w:t>
            </w:r>
            <w:r>
              <w:rPr>
                <w:lang w:val="en-GB"/>
              </w:rPr>
              <w:t>0.8</w:t>
            </w:r>
            <w:r w:rsidR="00853C09">
              <w:rPr>
                <w:lang w:val="en-GB"/>
              </w:rPr>
              <w:t>)</w:t>
            </w:r>
          </w:p>
        </w:tc>
        <w:tc>
          <w:tcPr>
            <w:tcW w:w="1843" w:type="dxa"/>
          </w:tcPr>
          <w:p w14:paraId="675552CB" w14:textId="5C6A31E2" w:rsidR="00D029B8" w:rsidRPr="005163BB" w:rsidRDefault="006A18F1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>
              <w:rPr>
                <w:lang w:val="en-GB"/>
              </w:rPr>
              <w:t>0.6</w:t>
            </w:r>
            <w:r w:rsidR="00EA6B27">
              <w:rPr>
                <w:lang w:val="en-GB"/>
              </w:rPr>
              <w:t xml:space="preserve"> (</w:t>
            </w:r>
            <w:r w:rsidR="00EA6B27" w:rsidRPr="00EA6B27">
              <w:rPr>
                <w:lang w:val="en-GB"/>
              </w:rPr>
              <w:t>0.</w:t>
            </w:r>
            <w:r>
              <w:rPr>
                <w:lang w:val="en-GB"/>
              </w:rPr>
              <w:t>4</w:t>
            </w:r>
            <w:r w:rsidR="00EA6B27">
              <w:rPr>
                <w:lang w:val="en-GB"/>
              </w:rPr>
              <w:t>-</w:t>
            </w:r>
            <w:r>
              <w:rPr>
                <w:lang w:val="en-GB"/>
              </w:rPr>
              <w:t>0.9</w:t>
            </w:r>
            <w:r w:rsidR="00EA6B27">
              <w:rPr>
                <w:lang w:val="en-GB"/>
              </w:rPr>
              <w:t>)</w:t>
            </w:r>
          </w:p>
        </w:tc>
      </w:tr>
      <w:tr w:rsidR="00537250" w:rsidRPr="005163BB" w14:paraId="407C7915" w14:textId="77777777" w:rsidTr="002D7904">
        <w:trPr>
          <w:trHeight w:val="255"/>
        </w:trPr>
        <w:tc>
          <w:tcPr>
            <w:tcW w:w="2235" w:type="dxa"/>
            <w:vAlign w:val="bottom"/>
          </w:tcPr>
          <w:p w14:paraId="4C2DAF56" w14:textId="4B59939C" w:rsidR="00D029B8" w:rsidRPr="005163BB" w:rsidRDefault="00B87A86" w:rsidP="00CD6AE6">
            <w:pPr>
              <w:pStyle w:val="af"/>
              <w:numPr>
                <w:ilvl w:val="0"/>
                <w:numId w:val="3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hAnsi="Times New Roman"/>
                <w:lang w:val="en-GB"/>
              </w:rPr>
            </w:pPr>
            <w:r w:rsidRPr="005163BB">
              <w:rPr>
                <w:rFonts w:ascii="Times New Roman" w:hAnsi="Times New Roman"/>
                <w:lang w:val="en-GB"/>
              </w:rPr>
              <w:t>N deposition</w:t>
            </w:r>
          </w:p>
        </w:tc>
        <w:tc>
          <w:tcPr>
            <w:tcW w:w="1634" w:type="dxa"/>
          </w:tcPr>
          <w:p w14:paraId="0FAC6165" w14:textId="5CFF5295" w:rsidR="00D029B8" w:rsidRPr="005163BB" w:rsidRDefault="00174889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0.</w:t>
            </w:r>
            <w:r w:rsidR="0086359B">
              <w:rPr>
                <w:lang w:val="en-GB"/>
              </w:rPr>
              <w:t>8</w:t>
            </w:r>
            <w:r w:rsidR="00DA6C68">
              <w:rPr>
                <w:lang w:val="en-GB"/>
              </w:rPr>
              <w:t xml:space="preserve"> </w:t>
            </w:r>
            <w:r w:rsidR="006449E9">
              <w:rPr>
                <w:lang w:val="en-GB"/>
              </w:rPr>
              <w:t>(</w:t>
            </w:r>
            <w:r w:rsidR="006449E9" w:rsidRPr="006449E9">
              <w:rPr>
                <w:lang w:val="en-GB"/>
              </w:rPr>
              <w:t>0.6</w:t>
            </w:r>
            <w:r w:rsidR="006449E9">
              <w:rPr>
                <w:lang w:val="en-GB"/>
              </w:rPr>
              <w:t>-</w:t>
            </w:r>
            <w:r w:rsidR="0086359B">
              <w:rPr>
                <w:lang w:val="en-GB"/>
              </w:rPr>
              <w:t>1.0</w:t>
            </w:r>
            <w:r w:rsidR="006449E9">
              <w:rPr>
                <w:lang w:val="en-GB"/>
              </w:rPr>
              <w:t>)</w:t>
            </w:r>
          </w:p>
        </w:tc>
        <w:tc>
          <w:tcPr>
            <w:tcW w:w="1783" w:type="dxa"/>
          </w:tcPr>
          <w:p w14:paraId="6321096D" w14:textId="4CAB1BD3" w:rsidR="00D029B8" w:rsidRPr="005163BB" w:rsidRDefault="00174889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2.5</w:t>
            </w:r>
            <w:r w:rsidR="00DA6C68">
              <w:rPr>
                <w:lang w:val="en-GB"/>
              </w:rPr>
              <w:t xml:space="preserve"> (</w:t>
            </w:r>
            <w:r w:rsidR="00DA6C68" w:rsidRPr="00DA6C68">
              <w:rPr>
                <w:lang w:val="en-GB"/>
              </w:rPr>
              <w:t>2.0</w:t>
            </w:r>
            <w:r w:rsidR="00DA6C68">
              <w:rPr>
                <w:lang w:val="en-GB"/>
              </w:rPr>
              <w:t>-</w:t>
            </w:r>
            <w:r w:rsidR="00DA6C68" w:rsidRPr="00DA6C68">
              <w:rPr>
                <w:lang w:val="en-GB"/>
              </w:rPr>
              <w:t>3.0</w:t>
            </w:r>
            <w:r w:rsidR="00DA6C68">
              <w:rPr>
                <w:lang w:val="en-GB"/>
              </w:rPr>
              <w:t>)</w:t>
            </w:r>
          </w:p>
        </w:tc>
        <w:tc>
          <w:tcPr>
            <w:tcW w:w="1827" w:type="dxa"/>
          </w:tcPr>
          <w:p w14:paraId="05737B1C" w14:textId="4C3B22C7" w:rsidR="00D029B8" w:rsidRPr="005163BB" w:rsidRDefault="00174889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4.</w:t>
            </w:r>
            <w:r w:rsidR="006A18F1">
              <w:rPr>
                <w:lang w:val="en-GB"/>
              </w:rPr>
              <w:t>9</w:t>
            </w:r>
            <w:r w:rsidR="00853C09">
              <w:rPr>
                <w:lang w:val="en-GB"/>
              </w:rPr>
              <w:t xml:space="preserve"> (</w:t>
            </w:r>
            <w:r w:rsidR="00853C09" w:rsidRPr="00853C09">
              <w:rPr>
                <w:lang w:val="en-GB"/>
              </w:rPr>
              <w:t>3.8</w:t>
            </w:r>
            <w:r w:rsidR="00853C09">
              <w:rPr>
                <w:lang w:val="en-GB"/>
              </w:rPr>
              <w:t>-</w:t>
            </w:r>
            <w:r w:rsidR="00853C09" w:rsidRPr="00853C09">
              <w:rPr>
                <w:lang w:val="en-GB"/>
              </w:rPr>
              <w:t>5.8</w:t>
            </w:r>
            <w:r w:rsidR="00853C09">
              <w:rPr>
                <w:lang w:val="en-GB"/>
              </w:rPr>
              <w:t>)</w:t>
            </w:r>
          </w:p>
        </w:tc>
        <w:tc>
          <w:tcPr>
            <w:tcW w:w="1843" w:type="dxa"/>
          </w:tcPr>
          <w:p w14:paraId="3A4692DA" w14:textId="7082FAAB" w:rsidR="00D029B8" w:rsidRPr="005163BB" w:rsidRDefault="00E73A8E" w:rsidP="00CD6AE6">
            <w:pPr>
              <w:adjustRightInd w:val="0"/>
              <w:snapToGrid w:val="0"/>
              <w:jc w:val="center"/>
              <w:rPr>
                <w:b/>
                <w:lang w:val="en-GB"/>
              </w:rPr>
            </w:pPr>
            <w:r w:rsidRPr="005163BB">
              <w:rPr>
                <w:lang w:val="en-GB"/>
              </w:rPr>
              <w:t>6.</w:t>
            </w:r>
            <w:r w:rsidR="00653B29">
              <w:rPr>
                <w:lang w:val="en-GB"/>
              </w:rPr>
              <w:t>2</w:t>
            </w:r>
            <w:r w:rsidR="00EA6B27">
              <w:rPr>
                <w:lang w:val="en-GB"/>
              </w:rPr>
              <w:t xml:space="preserve"> (</w:t>
            </w:r>
            <w:r w:rsidR="00EA6B27" w:rsidRPr="00EA6B27">
              <w:rPr>
                <w:lang w:val="en-GB"/>
              </w:rPr>
              <w:t>5.0</w:t>
            </w:r>
            <w:r w:rsidR="00EA6B27">
              <w:rPr>
                <w:lang w:val="en-GB"/>
              </w:rPr>
              <w:t>-</w:t>
            </w:r>
            <w:r w:rsidR="00EA6B27" w:rsidRPr="00EA6B27">
              <w:rPr>
                <w:lang w:val="en-GB"/>
              </w:rPr>
              <w:t>7.5</w:t>
            </w:r>
            <w:r w:rsidR="00EA6B27">
              <w:rPr>
                <w:lang w:val="en-GB"/>
              </w:rPr>
              <w:t>)</w:t>
            </w:r>
          </w:p>
        </w:tc>
      </w:tr>
      <w:tr w:rsidR="00537250" w:rsidRPr="005163BB" w14:paraId="07953F2D" w14:textId="77777777" w:rsidTr="002D7904">
        <w:trPr>
          <w:trHeight w:val="255"/>
        </w:trPr>
        <w:tc>
          <w:tcPr>
            <w:tcW w:w="2235" w:type="dxa"/>
            <w:vAlign w:val="bottom"/>
          </w:tcPr>
          <w:p w14:paraId="023DE3D7" w14:textId="77777777" w:rsidR="00D029B8" w:rsidRPr="005163BB" w:rsidRDefault="00B87A86" w:rsidP="00CD6AE6">
            <w:pPr>
              <w:pStyle w:val="af"/>
              <w:numPr>
                <w:ilvl w:val="0"/>
                <w:numId w:val="3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hAnsi="Times New Roman"/>
                <w:lang w:val="en-GB"/>
              </w:rPr>
            </w:pPr>
            <w:r w:rsidRPr="005163BB">
              <w:rPr>
                <w:rFonts w:ascii="Times New Roman" w:hAnsi="Times New Roman"/>
                <w:lang w:val="en-GB"/>
              </w:rPr>
              <w:t>N irrigation</w:t>
            </w:r>
          </w:p>
        </w:tc>
        <w:tc>
          <w:tcPr>
            <w:tcW w:w="1634" w:type="dxa"/>
          </w:tcPr>
          <w:p w14:paraId="1B5A4DFA" w14:textId="272EEA9A" w:rsidR="00D029B8" w:rsidRPr="005163BB" w:rsidRDefault="00746B7C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0.0</w:t>
            </w:r>
            <w:r w:rsidR="0086359B">
              <w:rPr>
                <w:lang w:val="en-GB"/>
              </w:rPr>
              <w:t>1</w:t>
            </w:r>
            <w:r w:rsidR="00DA6C68">
              <w:rPr>
                <w:lang w:val="en-GB"/>
              </w:rPr>
              <w:t xml:space="preserve"> </w:t>
            </w:r>
            <w:r w:rsidR="006449E9">
              <w:rPr>
                <w:lang w:val="en-GB"/>
              </w:rPr>
              <w:t>(</w:t>
            </w:r>
            <w:r w:rsidR="006449E9" w:rsidRPr="006449E9">
              <w:rPr>
                <w:lang w:val="en-GB"/>
              </w:rPr>
              <w:t>0.0</w:t>
            </w:r>
            <w:r w:rsidR="006A18F1">
              <w:rPr>
                <w:lang w:val="en-GB"/>
              </w:rPr>
              <w:t>1</w:t>
            </w:r>
            <w:r w:rsidR="006449E9">
              <w:rPr>
                <w:lang w:val="en-GB"/>
              </w:rPr>
              <w:t>-</w:t>
            </w:r>
            <w:r w:rsidR="006449E9" w:rsidRPr="006449E9">
              <w:rPr>
                <w:lang w:val="en-GB"/>
              </w:rPr>
              <w:t>0.0</w:t>
            </w:r>
            <w:r w:rsidR="0086359B">
              <w:rPr>
                <w:lang w:val="en-GB"/>
              </w:rPr>
              <w:t>2</w:t>
            </w:r>
            <w:r w:rsidR="006449E9">
              <w:rPr>
                <w:lang w:val="en-GB"/>
              </w:rPr>
              <w:t>)</w:t>
            </w:r>
          </w:p>
        </w:tc>
        <w:tc>
          <w:tcPr>
            <w:tcW w:w="1783" w:type="dxa"/>
          </w:tcPr>
          <w:p w14:paraId="726E435D" w14:textId="56994306" w:rsidR="00D029B8" w:rsidRPr="005163BB" w:rsidRDefault="00746B7C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0.</w:t>
            </w:r>
            <w:r w:rsidR="00174889" w:rsidRPr="005163BB">
              <w:rPr>
                <w:lang w:val="en-GB"/>
              </w:rPr>
              <w:t>1</w:t>
            </w:r>
            <w:r w:rsidR="00DA6C68">
              <w:rPr>
                <w:lang w:val="en-GB"/>
              </w:rPr>
              <w:t xml:space="preserve"> (</w:t>
            </w:r>
            <w:r w:rsidR="00DA6C68" w:rsidRPr="00DA6C68">
              <w:rPr>
                <w:lang w:val="en-GB"/>
              </w:rPr>
              <w:t>0.</w:t>
            </w:r>
            <w:r w:rsidR="00D940E6">
              <w:rPr>
                <w:lang w:val="en-GB"/>
              </w:rPr>
              <w:t>05</w:t>
            </w:r>
            <w:r w:rsidR="00DA6C68">
              <w:rPr>
                <w:lang w:val="en-GB"/>
              </w:rPr>
              <w:t>-</w:t>
            </w:r>
            <w:r w:rsidR="00DA6C68" w:rsidRPr="00DA6C68">
              <w:rPr>
                <w:lang w:val="en-GB"/>
              </w:rPr>
              <w:t>0.2</w:t>
            </w:r>
            <w:r w:rsidR="00DA6C68">
              <w:rPr>
                <w:lang w:val="en-GB"/>
              </w:rPr>
              <w:t>)</w:t>
            </w:r>
          </w:p>
        </w:tc>
        <w:tc>
          <w:tcPr>
            <w:tcW w:w="1827" w:type="dxa"/>
          </w:tcPr>
          <w:p w14:paraId="0B1B4BF0" w14:textId="32C21607" w:rsidR="00D029B8" w:rsidRPr="005163BB" w:rsidRDefault="00746B7C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0.</w:t>
            </w:r>
            <w:r w:rsidR="006A18F1">
              <w:rPr>
                <w:lang w:val="en-GB"/>
              </w:rPr>
              <w:t>2</w:t>
            </w:r>
            <w:r w:rsidR="00853C09">
              <w:rPr>
                <w:lang w:val="en-GB"/>
              </w:rPr>
              <w:t xml:space="preserve"> (</w:t>
            </w:r>
            <w:r w:rsidR="00853C09" w:rsidRPr="00853C09">
              <w:rPr>
                <w:lang w:val="en-GB"/>
              </w:rPr>
              <w:t>0.</w:t>
            </w:r>
            <w:r w:rsidR="006A18F1">
              <w:rPr>
                <w:lang w:val="en-GB"/>
              </w:rPr>
              <w:t>1</w:t>
            </w:r>
            <w:r w:rsidR="00853C09">
              <w:rPr>
                <w:lang w:val="en-GB"/>
              </w:rPr>
              <w:t>-</w:t>
            </w:r>
            <w:r w:rsidR="00853C09" w:rsidRPr="00853C09">
              <w:rPr>
                <w:lang w:val="en-GB"/>
              </w:rPr>
              <w:t>0.40</w:t>
            </w:r>
            <w:r w:rsidR="00853C09">
              <w:rPr>
                <w:lang w:val="en-GB"/>
              </w:rPr>
              <w:t>)</w:t>
            </w:r>
          </w:p>
        </w:tc>
        <w:tc>
          <w:tcPr>
            <w:tcW w:w="1843" w:type="dxa"/>
          </w:tcPr>
          <w:p w14:paraId="313CE11F" w14:textId="09E1FA64" w:rsidR="00D029B8" w:rsidRPr="005163BB" w:rsidRDefault="00746B7C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0.</w:t>
            </w:r>
            <w:r w:rsidR="006A18F1">
              <w:rPr>
                <w:lang w:val="en-GB"/>
              </w:rPr>
              <w:t>3</w:t>
            </w:r>
            <w:r w:rsidR="00EA6B27">
              <w:rPr>
                <w:lang w:val="en-GB"/>
              </w:rPr>
              <w:t xml:space="preserve"> (</w:t>
            </w:r>
            <w:r w:rsidR="00EA6B27" w:rsidRPr="00EA6B27">
              <w:rPr>
                <w:lang w:val="en-GB"/>
              </w:rPr>
              <w:t>0.</w:t>
            </w:r>
            <w:r w:rsidR="006A18F1">
              <w:rPr>
                <w:lang w:val="en-GB"/>
              </w:rPr>
              <w:t>1</w:t>
            </w:r>
            <w:r w:rsidR="00EA6B27">
              <w:rPr>
                <w:lang w:val="en-GB"/>
              </w:rPr>
              <w:t>-</w:t>
            </w:r>
            <w:r w:rsidR="00EA6B27" w:rsidRPr="00EA6B27">
              <w:rPr>
                <w:lang w:val="en-GB"/>
              </w:rPr>
              <w:t>0.5</w:t>
            </w:r>
            <w:r w:rsidR="00EA6B27">
              <w:rPr>
                <w:lang w:val="en-GB"/>
              </w:rPr>
              <w:t>)</w:t>
            </w:r>
          </w:p>
        </w:tc>
      </w:tr>
      <w:tr w:rsidR="00537250" w:rsidRPr="005163BB" w14:paraId="40563702" w14:textId="77777777" w:rsidTr="002D7904">
        <w:trPr>
          <w:trHeight w:val="255"/>
        </w:trPr>
        <w:tc>
          <w:tcPr>
            <w:tcW w:w="2235" w:type="dxa"/>
            <w:vAlign w:val="bottom"/>
          </w:tcPr>
          <w:p w14:paraId="03A55DD2" w14:textId="77777777" w:rsidR="00D029B8" w:rsidRPr="005163BB" w:rsidRDefault="00B87A86" w:rsidP="00CD6AE6">
            <w:pPr>
              <w:pStyle w:val="af"/>
              <w:adjustRightInd w:val="0"/>
              <w:snapToGrid w:val="0"/>
              <w:spacing w:after="0" w:line="240" w:lineRule="auto"/>
              <w:ind w:leftChars="-1" w:left="-2" w:firstLine="2"/>
              <w:contextualSpacing w:val="0"/>
              <w:rPr>
                <w:rFonts w:ascii="Times New Roman" w:hAnsi="Times New Roman"/>
                <w:lang w:val="en-GB"/>
              </w:rPr>
            </w:pPr>
            <w:r w:rsidRPr="005163BB">
              <w:rPr>
                <w:rFonts w:ascii="Times New Roman" w:eastAsia="宋体" w:hAnsi="Times New Roman"/>
                <w:lang w:val="en-GB"/>
              </w:rPr>
              <w:t>Total N input</w:t>
            </w:r>
          </w:p>
        </w:tc>
        <w:tc>
          <w:tcPr>
            <w:tcW w:w="1634" w:type="dxa"/>
          </w:tcPr>
          <w:p w14:paraId="7A0CE4CD" w14:textId="63846FA1" w:rsidR="00D029B8" w:rsidRPr="005163BB" w:rsidRDefault="00174889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4.</w:t>
            </w:r>
            <w:r w:rsidR="0086359B">
              <w:rPr>
                <w:lang w:val="en-GB"/>
              </w:rPr>
              <w:t>2</w:t>
            </w:r>
            <w:r w:rsidR="00DA6C68">
              <w:rPr>
                <w:lang w:val="en-GB"/>
              </w:rPr>
              <w:t xml:space="preserve"> (</w:t>
            </w:r>
            <w:r w:rsidR="0086359B">
              <w:rPr>
                <w:lang w:val="en-GB"/>
              </w:rPr>
              <w:t>4.0</w:t>
            </w:r>
            <w:r w:rsidR="00DA6C68">
              <w:rPr>
                <w:lang w:val="en-GB"/>
              </w:rPr>
              <w:t>-</w:t>
            </w:r>
            <w:r w:rsidR="0086359B">
              <w:rPr>
                <w:lang w:val="en-GB"/>
              </w:rPr>
              <w:t>4.4</w:t>
            </w:r>
            <w:r w:rsidR="00DA6C68">
              <w:rPr>
                <w:lang w:val="en-GB"/>
              </w:rPr>
              <w:t>)</w:t>
            </w:r>
          </w:p>
        </w:tc>
        <w:tc>
          <w:tcPr>
            <w:tcW w:w="1783" w:type="dxa"/>
          </w:tcPr>
          <w:p w14:paraId="5BB2906C" w14:textId="046DF001" w:rsidR="00D029B8" w:rsidRPr="005163BB" w:rsidRDefault="00174889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2</w:t>
            </w:r>
            <w:r w:rsidR="00D940E6">
              <w:rPr>
                <w:lang w:val="en-GB"/>
              </w:rPr>
              <w:t>4.6</w:t>
            </w:r>
            <w:r w:rsidR="006A18F1">
              <w:rPr>
                <w:lang w:val="en-GB"/>
              </w:rPr>
              <w:t xml:space="preserve"> </w:t>
            </w:r>
            <w:r w:rsidR="00DA6C68">
              <w:rPr>
                <w:lang w:val="en-GB"/>
              </w:rPr>
              <w:t>(</w:t>
            </w:r>
            <w:r w:rsidR="00DA6C68" w:rsidRPr="00DA6C68">
              <w:rPr>
                <w:lang w:val="en-GB"/>
              </w:rPr>
              <w:t>20.1</w:t>
            </w:r>
            <w:r w:rsidR="00DA6C68">
              <w:rPr>
                <w:lang w:val="en-GB"/>
              </w:rPr>
              <w:t>-</w:t>
            </w:r>
            <w:r w:rsidR="00DA6C68" w:rsidRPr="00DA6C68">
              <w:rPr>
                <w:lang w:val="en-GB"/>
              </w:rPr>
              <w:t>30.2</w:t>
            </w:r>
            <w:r w:rsidR="00DA6C68">
              <w:rPr>
                <w:lang w:val="en-GB"/>
              </w:rPr>
              <w:t>)</w:t>
            </w:r>
          </w:p>
        </w:tc>
        <w:tc>
          <w:tcPr>
            <w:tcW w:w="1827" w:type="dxa"/>
          </w:tcPr>
          <w:p w14:paraId="6C5B5420" w14:textId="7294FA23" w:rsidR="00D029B8" w:rsidRPr="005163BB" w:rsidRDefault="00174889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39.</w:t>
            </w:r>
            <w:r w:rsidR="006A18F1">
              <w:rPr>
                <w:lang w:val="en-GB"/>
              </w:rPr>
              <w:t>2</w:t>
            </w:r>
            <w:r w:rsidR="00853C09">
              <w:rPr>
                <w:lang w:val="en-GB"/>
              </w:rPr>
              <w:t xml:space="preserve"> (</w:t>
            </w:r>
            <w:r w:rsidR="00853C09" w:rsidRPr="00853C09">
              <w:rPr>
                <w:lang w:val="en-GB"/>
              </w:rPr>
              <w:t>31.8</w:t>
            </w:r>
            <w:r w:rsidR="00853C09">
              <w:rPr>
                <w:lang w:val="en-GB"/>
              </w:rPr>
              <w:t>-</w:t>
            </w:r>
            <w:r w:rsidR="00853C09" w:rsidRPr="00853C09">
              <w:rPr>
                <w:lang w:val="en-GB"/>
              </w:rPr>
              <w:t>47.7</w:t>
            </w:r>
            <w:r w:rsidR="00853C09">
              <w:rPr>
                <w:lang w:val="en-GB"/>
              </w:rPr>
              <w:t>)</w:t>
            </w:r>
          </w:p>
        </w:tc>
        <w:tc>
          <w:tcPr>
            <w:tcW w:w="1843" w:type="dxa"/>
          </w:tcPr>
          <w:p w14:paraId="06B7481D" w14:textId="1D8CC25C" w:rsidR="00D029B8" w:rsidRPr="005163BB" w:rsidRDefault="00174889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48.</w:t>
            </w:r>
            <w:r w:rsidR="006A18F1">
              <w:rPr>
                <w:lang w:val="en-GB"/>
              </w:rPr>
              <w:t>0</w:t>
            </w:r>
            <w:r w:rsidR="00EA6B27">
              <w:rPr>
                <w:lang w:val="en-GB"/>
              </w:rPr>
              <w:t xml:space="preserve"> (</w:t>
            </w:r>
            <w:r w:rsidR="00EA6B27" w:rsidRPr="00EA6B27">
              <w:rPr>
                <w:lang w:val="en-GB"/>
              </w:rPr>
              <w:t>39.0</w:t>
            </w:r>
            <w:r w:rsidR="00EA6B27">
              <w:rPr>
                <w:lang w:val="en-GB"/>
              </w:rPr>
              <w:t>-</w:t>
            </w:r>
            <w:r w:rsidR="00EA6B27" w:rsidRPr="00EA6B27">
              <w:rPr>
                <w:lang w:val="en-GB"/>
              </w:rPr>
              <w:t>58.5</w:t>
            </w:r>
            <w:r w:rsidR="00EA6B27">
              <w:rPr>
                <w:lang w:val="en-GB"/>
              </w:rPr>
              <w:t>)</w:t>
            </w:r>
          </w:p>
        </w:tc>
      </w:tr>
      <w:tr w:rsidR="00537250" w:rsidRPr="005163BB" w14:paraId="7FF160CC" w14:textId="77777777" w:rsidTr="002D7904">
        <w:trPr>
          <w:trHeight w:val="255"/>
        </w:trPr>
        <w:tc>
          <w:tcPr>
            <w:tcW w:w="2235" w:type="dxa"/>
            <w:vAlign w:val="bottom"/>
          </w:tcPr>
          <w:p w14:paraId="6048CD77" w14:textId="77777777" w:rsidR="00D029B8" w:rsidRPr="005163BB" w:rsidRDefault="00B87A86" w:rsidP="00CD6AE6">
            <w:pPr>
              <w:pStyle w:val="af"/>
              <w:adjustRightInd w:val="0"/>
              <w:snapToGrid w:val="0"/>
              <w:spacing w:after="0" w:line="240" w:lineRule="auto"/>
              <w:ind w:leftChars="-1" w:left="-2" w:firstLine="2"/>
              <w:contextualSpacing w:val="0"/>
              <w:rPr>
                <w:rFonts w:ascii="Times New Roman" w:hAnsi="Times New Roman"/>
                <w:lang w:val="en-GB"/>
              </w:rPr>
            </w:pPr>
            <w:r w:rsidRPr="005163BB">
              <w:rPr>
                <w:rFonts w:ascii="Times New Roman" w:eastAsia="宋体" w:hAnsi="Times New Roman"/>
                <w:lang w:val="en-GB"/>
              </w:rPr>
              <w:t>Crop N uptake</w:t>
            </w:r>
          </w:p>
        </w:tc>
        <w:tc>
          <w:tcPr>
            <w:tcW w:w="1634" w:type="dxa"/>
          </w:tcPr>
          <w:p w14:paraId="63FF3A6D" w14:textId="003439F9" w:rsidR="00D029B8" w:rsidRPr="005163BB" w:rsidRDefault="00DE7C9D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3</w:t>
            </w:r>
            <w:r w:rsidR="00174889" w:rsidRPr="005163BB">
              <w:rPr>
                <w:lang w:val="en-GB"/>
              </w:rPr>
              <w:t>.</w:t>
            </w:r>
            <w:r w:rsidR="00804A0D">
              <w:rPr>
                <w:lang w:val="en-GB"/>
              </w:rPr>
              <w:t>0</w:t>
            </w:r>
            <w:r w:rsidR="00DA6C68">
              <w:rPr>
                <w:lang w:val="en-GB"/>
              </w:rPr>
              <w:t xml:space="preserve"> (</w:t>
            </w:r>
            <w:r w:rsidR="00DA6C68" w:rsidRPr="00DA6C68">
              <w:rPr>
                <w:lang w:val="en-GB"/>
              </w:rPr>
              <w:t>2.7</w:t>
            </w:r>
            <w:r w:rsidR="00DA6C68">
              <w:rPr>
                <w:lang w:val="en-GB"/>
              </w:rPr>
              <w:t>-</w:t>
            </w:r>
            <w:r w:rsidR="00DA6C68" w:rsidRPr="00DA6C68">
              <w:rPr>
                <w:lang w:val="en-GB"/>
              </w:rPr>
              <w:t>4.1</w:t>
            </w:r>
            <w:r w:rsidR="00DA6C68">
              <w:rPr>
                <w:lang w:val="en-GB"/>
              </w:rPr>
              <w:t>)</w:t>
            </w:r>
          </w:p>
        </w:tc>
        <w:tc>
          <w:tcPr>
            <w:tcW w:w="1783" w:type="dxa"/>
          </w:tcPr>
          <w:p w14:paraId="51714C86" w14:textId="036C2EC3" w:rsidR="00D029B8" w:rsidRPr="005163BB" w:rsidRDefault="00DE7C9D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11.</w:t>
            </w:r>
            <w:r w:rsidR="00653B29">
              <w:rPr>
                <w:lang w:val="en-GB"/>
              </w:rPr>
              <w:t>6</w:t>
            </w:r>
            <w:r w:rsidR="00DA6C68">
              <w:rPr>
                <w:lang w:val="en-GB"/>
              </w:rPr>
              <w:t xml:space="preserve"> (</w:t>
            </w:r>
            <w:r w:rsidR="00DA6C68" w:rsidRPr="00DA6C68">
              <w:rPr>
                <w:lang w:val="en-GB"/>
              </w:rPr>
              <w:t>9.</w:t>
            </w:r>
            <w:r w:rsidR="00653B29">
              <w:rPr>
                <w:lang w:val="en-GB"/>
              </w:rPr>
              <w:t>5</w:t>
            </w:r>
            <w:r w:rsidR="00DA6C68">
              <w:rPr>
                <w:lang w:val="en-GB"/>
              </w:rPr>
              <w:t>-</w:t>
            </w:r>
            <w:r w:rsidR="00DA6C68" w:rsidRPr="00DA6C68">
              <w:rPr>
                <w:lang w:val="en-GB"/>
              </w:rPr>
              <w:t>14.2</w:t>
            </w:r>
            <w:r w:rsidR="00DA6C68">
              <w:rPr>
                <w:lang w:val="en-GB"/>
              </w:rPr>
              <w:t>)</w:t>
            </w:r>
          </w:p>
        </w:tc>
        <w:tc>
          <w:tcPr>
            <w:tcW w:w="1827" w:type="dxa"/>
          </w:tcPr>
          <w:p w14:paraId="0291A439" w14:textId="05048FCE" w:rsidR="00D029B8" w:rsidRPr="005163BB" w:rsidRDefault="00DE7C9D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1</w:t>
            </w:r>
            <w:r w:rsidR="00174889" w:rsidRPr="005163BB">
              <w:rPr>
                <w:lang w:val="en-GB"/>
              </w:rPr>
              <w:t>7.</w:t>
            </w:r>
            <w:r w:rsidR="00653B29">
              <w:rPr>
                <w:lang w:val="en-GB"/>
              </w:rPr>
              <w:t>6</w:t>
            </w:r>
            <w:r w:rsidR="00853C09">
              <w:rPr>
                <w:lang w:val="en-GB"/>
              </w:rPr>
              <w:t xml:space="preserve"> (</w:t>
            </w:r>
            <w:r w:rsidR="00853C09" w:rsidRPr="00853C09">
              <w:rPr>
                <w:lang w:val="en-GB"/>
              </w:rPr>
              <w:t>14.3</w:t>
            </w:r>
            <w:r w:rsidR="00853C09">
              <w:rPr>
                <w:lang w:val="en-GB"/>
              </w:rPr>
              <w:t>-</w:t>
            </w:r>
            <w:r w:rsidR="00853C09" w:rsidRPr="00853C09">
              <w:rPr>
                <w:lang w:val="en-GB"/>
              </w:rPr>
              <w:t>21.4</w:t>
            </w:r>
            <w:r w:rsidR="00853C09">
              <w:rPr>
                <w:lang w:val="en-GB"/>
              </w:rPr>
              <w:t>)</w:t>
            </w:r>
          </w:p>
        </w:tc>
        <w:tc>
          <w:tcPr>
            <w:tcW w:w="1843" w:type="dxa"/>
          </w:tcPr>
          <w:p w14:paraId="2855D5A2" w14:textId="36C2BDFF" w:rsidR="00D029B8" w:rsidRPr="005163BB" w:rsidRDefault="00174889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21.</w:t>
            </w:r>
            <w:r w:rsidR="00653B29">
              <w:rPr>
                <w:lang w:val="en-GB"/>
              </w:rPr>
              <w:t>6</w:t>
            </w:r>
            <w:r w:rsidR="00EA6B27">
              <w:rPr>
                <w:lang w:val="en-GB"/>
              </w:rPr>
              <w:t xml:space="preserve"> (</w:t>
            </w:r>
            <w:r w:rsidR="00EA6B27" w:rsidRPr="00EA6B27">
              <w:rPr>
                <w:lang w:val="en-GB"/>
              </w:rPr>
              <w:t>17.5</w:t>
            </w:r>
            <w:r w:rsidR="00EA6B27">
              <w:rPr>
                <w:lang w:val="en-GB"/>
              </w:rPr>
              <w:t>-</w:t>
            </w:r>
            <w:r w:rsidR="00EA6B27" w:rsidRPr="00EA6B27">
              <w:rPr>
                <w:lang w:val="en-GB"/>
              </w:rPr>
              <w:t>26.3</w:t>
            </w:r>
            <w:r w:rsidR="00EA6B27">
              <w:rPr>
                <w:lang w:val="en-GB"/>
              </w:rPr>
              <w:t>)</w:t>
            </w:r>
          </w:p>
        </w:tc>
      </w:tr>
      <w:tr w:rsidR="00537250" w:rsidRPr="005163BB" w14:paraId="200BE9BE" w14:textId="77777777" w:rsidTr="002D7904">
        <w:trPr>
          <w:trHeight w:val="255"/>
        </w:trPr>
        <w:tc>
          <w:tcPr>
            <w:tcW w:w="2235" w:type="dxa"/>
            <w:vAlign w:val="bottom"/>
          </w:tcPr>
          <w:p w14:paraId="6A1B64BF" w14:textId="7B835275" w:rsidR="00D029B8" w:rsidRPr="005163BB" w:rsidRDefault="00B87A86" w:rsidP="00CD6AE6">
            <w:pPr>
              <w:adjustRightInd w:val="0"/>
              <w:snapToGrid w:val="0"/>
              <w:rPr>
                <w:lang w:val="en-GB"/>
              </w:rPr>
            </w:pPr>
            <w:r w:rsidRPr="005163BB">
              <w:rPr>
                <w:lang w:val="en-GB"/>
              </w:rPr>
              <w:t>NUE (%)</w:t>
            </w:r>
          </w:p>
        </w:tc>
        <w:tc>
          <w:tcPr>
            <w:tcW w:w="1634" w:type="dxa"/>
          </w:tcPr>
          <w:p w14:paraId="37F4F04B" w14:textId="37C37C80" w:rsidR="00D029B8" w:rsidRPr="005163BB" w:rsidRDefault="00DE7C9D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70</w:t>
            </w:r>
            <w:r w:rsidR="00DA6C68">
              <w:rPr>
                <w:lang w:val="en-GB"/>
              </w:rPr>
              <w:t xml:space="preserve"> (</w:t>
            </w:r>
            <w:r w:rsidR="00804A0D">
              <w:rPr>
                <w:lang w:val="en-GB"/>
              </w:rPr>
              <w:t>68</w:t>
            </w:r>
            <w:r w:rsidR="00DA6C68">
              <w:rPr>
                <w:lang w:val="en-GB"/>
              </w:rPr>
              <w:t>-</w:t>
            </w:r>
            <w:r w:rsidR="00804A0D">
              <w:rPr>
                <w:lang w:val="en-GB"/>
              </w:rPr>
              <w:t>73</w:t>
            </w:r>
            <w:r w:rsidR="00DA6C68">
              <w:rPr>
                <w:lang w:val="en-GB"/>
              </w:rPr>
              <w:t>)</w:t>
            </w:r>
          </w:p>
        </w:tc>
        <w:tc>
          <w:tcPr>
            <w:tcW w:w="1783" w:type="dxa"/>
          </w:tcPr>
          <w:p w14:paraId="4AB33F38" w14:textId="08BD5953" w:rsidR="00D029B8" w:rsidRPr="005163BB" w:rsidRDefault="00DE7C9D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47</w:t>
            </w:r>
            <w:r w:rsidR="00853C09">
              <w:rPr>
                <w:lang w:val="en-GB"/>
              </w:rPr>
              <w:t xml:space="preserve"> (</w:t>
            </w:r>
            <w:r w:rsidR="00804A0D">
              <w:rPr>
                <w:lang w:val="en-GB"/>
              </w:rPr>
              <w:t>45</w:t>
            </w:r>
            <w:r w:rsidR="00853C09">
              <w:rPr>
                <w:lang w:val="en-GB"/>
              </w:rPr>
              <w:t>-</w:t>
            </w:r>
            <w:r w:rsidR="00804A0D">
              <w:rPr>
                <w:lang w:val="en-GB"/>
              </w:rPr>
              <w:t>49</w:t>
            </w:r>
            <w:r w:rsidR="00853C09">
              <w:rPr>
                <w:lang w:val="en-GB"/>
              </w:rPr>
              <w:t>)</w:t>
            </w:r>
          </w:p>
        </w:tc>
        <w:tc>
          <w:tcPr>
            <w:tcW w:w="1827" w:type="dxa"/>
          </w:tcPr>
          <w:p w14:paraId="598D163E" w14:textId="0B50D5BF" w:rsidR="00D029B8" w:rsidRPr="005163BB" w:rsidRDefault="00DE7C9D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45</w:t>
            </w:r>
            <w:r w:rsidR="00853C09">
              <w:rPr>
                <w:lang w:val="en-GB"/>
              </w:rPr>
              <w:t xml:space="preserve"> (</w:t>
            </w:r>
            <w:r w:rsidR="00804A0D">
              <w:rPr>
                <w:lang w:val="en-GB"/>
              </w:rPr>
              <w:t>43</w:t>
            </w:r>
            <w:r w:rsidR="00853C09">
              <w:rPr>
                <w:lang w:val="en-GB"/>
              </w:rPr>
              <w:t>-</w:t>
            </w:r>
            <w:r w:rsidR="00804A0D">
              <w:rPr>
                <w:lang w:val="en-GB"/>
              </w:rPr>
              <w:t>47</w:t>
            </w:r>
            <w:r w:rsidR="00853C09">
              <w:rPr>
                <w:lang w:val="en-GB"/>
              </w:rPr>
              <w:t>)</w:t>
            </w:r>
          </w:p>
        </w:tc>
        <w:tc>
          <w:tcPr>
            <w:tcW w:w="1843" w:type="dxa"/>
          </w:tcPr>
          <w:p w14:paraId="149B2CA1" w14:textId="1DBDE26C" w:rsidR="00D029B8" w:rsidRPr="005163BB" w:rsidRDefault="00DE7C9D" w:rsidP="002D7904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lang w:val="en-GB"/>
              </w:rPr>
              <w:t>4</w:t>
            </w:r>
            <w:r w:rsidR="002D7904">
              <w:rPr>
                <w:rFonts w:hint="eastAsia"/>
                <w:lang w:val="en-GB"/>
              </w:rPr>
              <w:t>6</w:t>
            </w:r>
            <w:r w:rsidR="00EA6B27">
              <w:rPr>
                <w:lang w:val="en-GB"/>
              </w:rPr>
              <w:t xml:space="preserve"> (</w:t>
            </w:r>
            <w:r w:rsidR="00804A0D">
              <w:rPr>
                <w:lang w:val="en-GB"/>
              </w:rPr>
              <w:t>43</w:t>
            </w:r>
            <w:r w:rsidR="00EA6B27">
              <w:rPr>
                <w:lang w:val="en-GB"/>
              </w:rPr>
              <w:t>-</w:t>
            </w:r>
            <w:r w:rsidR="00804A0D">
              <w:rPr>
                <w:lang w:val="en-GB"/>
              </w:rPr>
              <w:t>48</w:t>
            </w:r>
            <w:r w:rsidR="00EA6B27">
              <w:rPr>
                <w:lang w:val="en-GB"/>
              </w:rPr>
              <w:t>)</w:t>
            </w:r>
          </w:p>
        </w:tc>
      </w:tr>
      <w:tr w:rsidR="00537250" w:rsidRPr="005163BB" w14:paraId="29283C80" w14:textId="77777777" w:rsidTr="002D7904">
        <w:trPr>
          <w:trHeight w:val="255"/>
        </w:trPr>
        <w:tc>
          <w:tcPr>
            <w:tcW w:w="2235" w:type="dxa"/>
            <w:vAlign w:val="bottom"/>
          </w:tcPr>
          <w:p w14:paraId="0412DBEB" w14:textId="77777777" w:rsidR="00D029B8" w:rsidRPr="005163BB" w:rsidRDefault="00B87A86" w:rsidP="00CD6AE6">
            <w:pPr>
              <w:adjustRightInd w:val="0"/>
              <w:snapToGrid w:val="0"/>
              <w:rPr>
                <w:lang w:val="en-GB"/>
              </w:rPr>
            </w:pPr>
            <w:r w:rsidRPr="005163BB">
              <w:rPr>
                <w:lang w:val="en-GB"/>
              </w:rPr>
              <w:t>NH</w:t>
            </w:r>
            <w:r w:rsidRPr="005163BB">
              <w:rPr>
                <w:vertAlign w:val="subscript"/>
                <w:lang w:val="en-GB"/>
              </w:rPr>
              <w:t>3</w:t>
            </w:r>
            <w:r w:rsidRPr="005163BB">
              <w:rPr>
                <w:lang w:val="en-GB"/>
              </w:rPr>
              <w:t xml:space="preserve"> emissions</w:t>
            </w:r>
          </w:p>
        </w:tc>
        <w:tc>
          <w:tcPr>
            <w:tcW w:w="1634" w:type="dxa"/>
          </w:tcPr>
          <w:p w14:paraId="628B7B32" w14:textId="24E9D65F" w:rsidR="00D029B8" w:rsidRPr="005163BB" w:rsidRDefault="00722C2F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szCs w:val="18"/>
                <w:lang w:val="en-GB"/>
              </w:rPr>
              <w:t>0.</w:t>
            </w:r>
            <w:r w:rsidR="00804A0D">
              <w:rPr>
                <w:szCs w:val="18"/>
                <w:lang w:val="en-GB"/>
              </w:rPr>
              <w:t>4</w:t>
            </w:r>
            <w:r w:rsidR="00DA6C68">
              <w:rPr>
                <w:szCs w:val="18"/>
                <w:lang w:val="en-GB"/>
              </w:rPr>
              <w:t xml:space="preserve"> (</w:t>
            </w:r>
            <w:r w:rsidR="00DA6C68" w:rsidRPr="006449E9">
              <w:rPr>
                <w:lang w:val="en-GB"/>
              </w:rPr>
              <w:t>0.</w:t>
            </w:r>
            <w:r w:rsidR="00804A0D">
              <w:rPr>
                <w:lang w:val="en-GB"/>
              </w:rPr>
              <w:t>3</w:t>
            </w:r>
            <w:r w:rsidR="00DA6C68">
              <w:rPr>
                <w:lang w:val="en-GB"/>
              </w:rPr>
              <w:t>-</w:t>
            </w:r>
            <w:r w:rsidR="00DA6C68" w:rsidRPr="006449E9">
              <w:rPr>
                <w:lang w:val="en-GB"/>
              </w:rPr>
              <w:t>0.</w:t>
            </w:r>
            <w:r w:rsidR="00804A0D">
              <w:rPr>
                <w:lang w:val="en-GB"/>
              </w:rPr>
              <w:t>5</w:t>
            </w:r>
            <w:r w:rsidR="00DA6C68">
              <w:rPr>
                <w:szCs w:val="18"/>
                <w:lang w:val="en-GB"/>
              </w:rPr>
              <w:t>)</w:t>
            </w:r>
          </w:p>
        </w:tc>
        <w:tc>
          <w:tcPr>
            <w:tcW w:w="1783" w:type="dxa"/>
          </w:tcPr>
          <w:p w14:paraId="1C02092E" w14:textId="13C9B8E8" w:rsidR="00D029B8" w:rsidRPr="005163BB" w:rsidRDefault="00722C2F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szCs w:val="18"/>
                <w:lang w:val="en-GB"/>
              </w:rPr>
              <w:t>3.2</w:t>
            </w:r>
            <w:r w:rsidR="00853C09">
              <w:rPr>
                <w:szCs w:val="18"/>
                <w:lang w:val="en-GB"/>
              </w:rPr>
              <w:t xml:space="preserve"> (</w:t>
            </w:r>
            <w:r w:rsidR="00853C09" w:rsidRPr="00853C09">
              <w:rPr>
                <w:szCs w:val="18"/>
                <w:lang w:val="en-GB"/>
              </w:rPr>
              <w:t>2.6</w:t>
            </w:r>
            <w:r w:rsidR="00853C09">
              <w:rPr>
                <w:szCs w:val="18"/>
                <w:lang w:val="en-GB"/>
              </w:rPr>
              <w:t>-</w:t>
            </w:r>
            <w:r w:rsidR="00853C09" w:rsidRPr="00853C09">
              <w:rPr>
                <w:szCs w:val="18"/>
                <w:lang w:val="en-GB"/>
              </w:rPr>
              <w:t>3.9</w:t>
            </w:r>
            <w:r w:rsidR="00853C09">
              <w:rPr>
                <w:szCs w:val="18"/>
                <w:lang w:val="en-GB"/>
              </w:rPr>
              <w:t>)</w:t>
            </w:r>
          </w:p>
        </w:tc>
        <w:tc>
          <w:tcPr>
            <w:tcW w:w="1827" w:type="dxa"/>
          </w:tcPr>
          <w:p w14:paraId="1526DF4A" w14:textId="4CE0294B" w:rsidR="00D029B8" w:rsidRPr="005163BB" w:rsidRDefault="00722C2F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szCs w:val="18"/>
                <w:lang w:val="en-GB"/>
              </w:rPr>
              <w:t>5.</w:t>
            </w:r>
            <w:r w:rsidR="00174889" w:rsidRPr="005163BB">
              <w:rPr>
                <w:szCs w:val="18"/>
                <w:lang w:val="en-GB"/>
              </w:rPr>
              <w:t>9</w:t>
            </w:r>
            <w:r w:rsidR="00853C09">
              <w:rPr>
                <w:szCs w:val="18"/>
                <w:lang w:val="en-GB"/>
              </w:rPr>
              <w:t xml:space="preserve"> (</w:t>
            </w:r>
            <w:r w:rsidR="00853C09" w:rsidRPr="00853C09">
              <w:rPr>
                <w:szCs w:val="18"/>
                <w:lang w:val="en-GB"/>
              </w:rPr>
              <w:t>4.7</w:t>
            </w:r>
            <w:r w:rsidR="00853C09">
              <w:rPr>
                <w:szCs w:val="18"/>
                <w:lang w:val="en-GB"/>
              </w:rPr>
              <w:t>-</w:t>
            </w:r>
            <w:r w:rsidR="00853C09" w:rsidRPr="00853C09">
              <w:rPr>
                <w:szCs w:val="18"/>
                <w:lang w:val="en-GB"/>
              </w:rPr>
              <w:t>7.1</w:t>
            </w:r>
            <w:r w:rsidR="00853C09">
              <w:rPr>
                <w:szCs w:val="18"/>
                <w:lang w:val="en-GB"/>
              </w:rPr>
              <w:t>)</w:t>
            </w:r>
          </w:p>
        </w:tc>
        <w:tc>
          <w:tcPr>
            <w:tcW w:w="1843" w:type="dxa"/>
          </w:tcPr>
          <w:p w14:paraId="0F50C87E" w14:textId="296BA14A" w:rsidR="00D029B8" w:rsidRPr="005163BB" w:rsidRDefault="00DE7C9D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szCs w:val="18"/>
                <w:lang w:val="en-GB"/>
              </w:rPr>
              <w:t>7.</w:t>
            </w:r>
            <w:r w:rsidR="00653B29">
              <w:rPr>
                <w:szCs w:val="18"/>
                <w:lang w:val="en-GB"/>
              </w:rPr>
              <w:t>2</w:t>
            </w:r>
            <w:r w:rsidR="00EA6B27">
              <w:rPr>
                <w:szCs w:val="18"/>
                <w:lang w:val="en-GB"/>
              </w:rPr>
              <w:t xml:space="preserve"> (</w:t>
            </w:r>
            <w:r w:rsidR="00EA6B27" w:rsidRPr="00EA6B27">
              <w:rPr>
                <w:szCs w:val="18"/>
                <w:lang w:val="en-GB"/>
              </w:rPr>
              <w:t>5.8</w:t>
            </w:r>
            <w:r w:rsidR="00EA6B27">
              <w:rPr>
                <w:szCs w:val="18"/>
                <w:lang w:val="en-GB"/>
              </w:rPr>
              <w:t>-</w:t>
            </w:r>
            <w:r w:rsidR="00EA6B27" w:rsidRPr="00EA6B27">
              <w:rPr>
                <w:szCs w:val="18"/>
                <w:lang w:val="en-GB"/>
              </w:rPr>
              <w:t>8.7</w:t>
            </w:r>
            <w:r w:rsidR="00EA6B27">
              <w:rPr>
                <w:szCs w:val="18"/>
                <w:lang w:val="en-GB"/>
              </w:rPr>
              <w:t>)</w:t>
            </w:r>
          </w:p>
        </w:tc>
      </w:tr>
      <w:tr w:rsidR="00537250" w:rsidRPr="005163BB" w14:paraId="428535AE" w14:textId="77777777" w:rsidTr="002D7904">
        <w:trPr>
          <w:trHeight w:val="255"/>
        </w:trPr>
        <w:tc>
          <w:tcPr>
            <w:tcW w:w="2235" w:type="dxa"/>
            <w:vAlign w:val="bottom"/>
          </w:tcPr>
          <w:p w14:paraId="07A5D338" w14:textId="77777777" w:rsidR="00D029B8" w:rsidRPr="005163BB" w:rsidRDefault="00B87A86" w:rsidP="00CD6AE6">
            <w:pPr>
              <w:adjustRightInd w:val="0"/>
              <w:snapToGrid w:val="0"/>
              <w:rPr>
                <w:lang w:val="en-GB"/>
              </w:rPr>
            </w:pPr>
            <w:r w:rsidRPr="005163BB">
              <w:rPr>
                <w:lang w:val="en-GB"/>
              </w:rPr>
              <w:t>N leaching and runoff</w:t>
            </w:r>
          </w:p>
        </w:tc>
        <w:tc>
          <w:tcPr>
            <w:tcW w:w="1634" w:type="dxa"/>
          </w:tcPr>
          <w:p w14:paraId="7FA4C137" w14:textId="1441F4FB" w:rsidR="00D029B8" w:rsidRPr="005163BB" w:rsidRDefault="00722C2F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szCs w:val="18"/>
                <w:lang w:val="en-GB"/>
              </w:rPr>
              <w:t>0.4</w:t>
            </w:r>
            <w:r w:rsidR="00DA6C68">
              <w:rPr>
                <w:szCs w:val="18"/>
                <w:lang w:val="en-GB"/>
              </w:rPr>
              <w:t xml:space="preserve"> (</w:t>
            </w:r>
            <w:r w:rsidR="00DA6C68" w:rsidRPr="00DA6C68">
              <w:rPr>
                <w:szCs w:val="18"/>
                <w:lang w:val="en-GB"/>
              </w:rPr>
              <w:t>0.3</w:t>
            </w:r>
            <w:r w:rsidR="00DA6C68">
              <w:rPr>
                <w:szCs w:val="18"/>
                <w:lang w:val="en-GB"/>
              </w:rPr>
              <w:t>-</w:t>
            </w:r>
            <w:r w:rsidR="00DA6C68" w:rsidRPr="00DA6C68">
              <w:rPr>
                <w:szCs w:val="18"/>
                <w:lang w:val="en-GB"/>
              </w:rPr>
              <w:t>0.5</w:t>
            </w:r>
            <w:r w:rsidR="00DA6C68">
              <w:rPr>
                <w:szCs w:val="18"/>
                <w:lang w:val="en-GB"/>
              </w:rPr>
              <w:t>)</w:t>
            </w:r>
          </w:p>
        </w:tc>
        <w:tc>
          <w:tcPr>
            <w:tcW w:w="1783" w:type="dxa"/>
          </w:tcPr>
          <w:p w14:paraId="6E954BD2" w14:textId="2F6A7C55" w:rsidR="00D029B8" w:rsidRPr="005163BB" w:rsidRDefault="00722C2F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szCs w:val="18"/>
                <w:lang w:val="en-GB"/>
              </w:rPr>
              <w:t>3.2</w:t>
            </w:r>
            <w:r w:rsidR="00853C09">
              <w:rPr>
                <w:szCs w:val="18"/>
                <w:lang w:val="en-GB"/>
              </w:rPr>
              <w:t xml:space="preserve"> (</w:t>
            </w:r>
            <w:r w:rsidR="00853C09" w:rsidRPr="00853C09">
              <w:rPr>
                <w:szCs w:val="18"/>
                <w:lang w:val="en-GB"/>
              </w:rPr>
              <w:t>2.6</w:t>
            </w:r>
            <w:r w:rsidR="00853C09">
              <w:rPr>
                <w:szCs w:val="18"/>
                <w:lang w:val="en-GB"/>
              </w:rPr>
              <w:t>-</w:t>
            </w:r>
            <w:r w:rsidR="00853C09" w:rsidRPr="00853C09">
              <w:rPr>
                <w:szCs w:val="18"/>
                <w:lang w:val="en-GB"/>
              </w:rPr>
              <w:t>3.9</w:t>
            </w:r>
            <w:r w:rsidR="00853C09">
              <w:rPr>
                <w:szCs w:val="18"/>
                <w:lang w:val="en-GB"/>
              </w:rPr>
              <w:t>)</w:t>
            </w:r>
          </w:p>
        </w:tc>
        <w:tc>
          <w:tcPr>
            <w:tcW w:w="1827" w:type="dxa"/>
          </w:tcPr>
          <w:p w14:paraId="708AA668" w14:textId="5467C624" w:rsidR="00D029B8" w:rsidRPr="005163BB" w:rsidRDefault="00722C2F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szCs w:val="18"/>
                <w:lang w:val="en-GB"/>
              </w:rPr>
              <w:t>5.</w:t>
            </w:r>
            <w:r w:rsidR="00174889" w:rsidRPr="005163BB">
              <w:rPr>
                <w:szCs w:val="18"/>
                <w:lang w:val="en-GB"/>
              </w:rPr>
              <w:t>1</w:t>
            </w:r>
            <w:r w:rsidR="00853C09">
              <w:rPr>
                <w:szCs w:val="18"/>
                <w:lang w:val="en-GB"/>
              </w:rPr>
              <w:t xml:space="preserve"> (</w:t>
            </w:r>
            <w:r w:rsidR="00853C09" w:rsidRPr="00853C09">
              <w:rPr>
                <w:szCs w:val="18"/>
                <w:lang w:val="en-GB"/>
              </w:rPr>
              <w:t>4.1</w:t>
            </w:r>
            <w:r w:rsidR="00853C09">
              <w:rPr>
                <w:szCs w:val="18"/>
                <w:lang w:val="en-GB"/>
              </w:rPr>
              <w:t>-</w:t>
            </w:r>
            <w:r w:rsidR="00853C09" w:rsidRPr="00853C09">
              <w:rPr>
                <w:szCs w:val="18"/>
                <w:lang w:val="en-GB"/>
              </w:rPr>
              <w:t>6.2</w:t>
            </w:r>
            <w:r w:rsidR="00853C09">
              <w:rPr>
                <w:szCs w:val="18"/>
                <w:lang w:val="en-GB"/>
              </w:rPr>
              <w:t>)</w:t>
            </w:r>
          </w:p>
        </w:tc>
        <w:tc>
          <w:tcPr>
            <w:tcW w:w="1843" w:type="dxa"/>
          </w:tcPr>
          <w:p w14:paraId="121ECC02" w14:textId="60F3C6A6" w:rsidR="00D029B8" w:rsidRPr="005163BB" w:rsidRDefault="00DE7C9D" w:rsidP="00CD6AE6">
            <w:pPr>
              <w:adjustRightInd w:val="0"/>
              <w:snapToGrid w:val="0"/>
              <w:ind w:firstLineChars="100" w:firstLine="210"/>
              <w:jc w:val="left"/>
              <w:rPr>
                <w:lang w:val="en-GB"/>
              </w:rPr>
            </w:pPr>
            <w:r w:rsidRPr="005163BB">
              <w:rPr>
                <w:szCs w:val="18"/>
                <w:lang w:val="en-GB"/>
              </w:rPr>
              <w:t>6.</w:t>
            </w:r>
            <w:r w:rsidR="00653B29">
              <w:rPr>
                <w:szCs w:val="18"/>
                <w:lang w:val="en-GB"/>
              </w:rPr>
              <w:t>2</w:t>
            </w:r>
            <w:r w:rsidR="00EA6B27">
              <w:rPr>
                <w:szCs w:val="18"/>
                <w:lang w:val="en-GB"/>
              </w:rPr>
              <w:t xml:space="preserve"> (</w:t>
            </w:r>
            <w:r w:rsidR="00EA6B27" w:rsidRPr="00EA6B27">
              <w:rPr>
                <w:szCs w:val="18"/>
                <w:lang w:val="en-GB"/>
              </w:rPr>
              <w:t>5.</w:t>
            </w:r>
            <w:r w:rsidR="00653B29">
              <w:rPr>
                <w:szCs w:val="18"/>
                <w:lang w:val="en-GB"/>
              </w:rPr>
              <w:t>1</w:t>
            </w:r>
            <w:r w:rsidR="00EA6B27">
              <w:rPr>
                <w:szCs w:val="18"/>
                <w:lang w:val="en-GB"/>
              </w:rPr>
              <w:t>-</w:t>
            </w:r>
            <w:r w:rsidR="001B39AF">
              <w:rPr>
                <w:szCs w:val="18"/>
                <w:lang w:val="en-GB"/>
              </w:rPr>
              <w:t>7</w:t>
            </w:r>
            <w:r w:rsidR="00EA6B27" w:rsidRPr="00EA6B27">
              <w:rPr>
                <w:szCs w:val="18"/>
                <w:lang w:val="en-GB"/>
              </w:rPr>
              <w:t>.6</w:t>
            </w:r>
            <w:r w:rsidR="00EA6B27">
              <w:rPr>
                <w:szCs w:val="18"/>
                <w:lang w:val="en-GB"/>
              </w:rPr>
              <w:t>)</w:t>
            </w:r>
          </w:p>
        </w:tc>
      </w:tr>
      <w:tr w:rsidR="00537250" w:rsidRPr="005163BB" w14:paraId="60503DD6" w14:textId="77777777" w:rsidTr="002D7904">
        <w:trPr>
          <w:trHeight w:val="255"/>
        </w:trPr>
        <w:tc>
          <w:tcPr>
            <w:tcW w:w="2235" w:type="dxa"/>
            <w:tcBorders>
              <w:bottom w:val="single" w:sz="12" w:space="0" w:color="auto"/>
            </w:tcBorders>
            <w:vAlign w:val="bottom"/>
          </w:tcPr>
          <w:p w14:paraId="0B691C98" w14:textId="57D5A5EB" w:rsidR="00D029B8" w:rsidRPr="002D7904" w:rsidRDefault="00804A0D" w:rsidP="00CD6AE6">
            <w:pPr>
              <w:adjustRightInd w:val="0"/>
              <w:snapToGrid w:val="0"/>
              <w:rPr>
                <w:lang w:val="en-GB"/>
              </w:rPr>
            </w:pPr>
            <w:r>
              <w:rPr>
                <w:lang w:val="en-GB"/>
              </w:rPr>
              <w:t>NO, N</w:t>
            </w:r>
            <w:r w:rsidRPr="00804A0D">
              <w:rPr>
                <w:vertAlign w:val="subscript"/>
                <w:lang w:val="en-GB"/>
              </w:rPr>
              <w:t>2</w:t>
            </w:r>
            <w:r w:rsidR="002D7904">
              <w:rPr>
                <w:rFonts w:hint="eastAsia"/>
                <w:lang w:val="en-GB"/>
              </w:rPr>
              <w:t xml:space="preserve">O </w:t>
            </w:r>
            <w:r>
              <w:rPr>
                <w:lang w:val="en-GB"/>
              </w:rPr>
              <w:t>and N</w:t>
            </w:r>
            <w:r w:rsidRPr="00804A0D">
              <w:rPr>
                <w:vertAlign w:val="subscript"/>
                <w:lang w:val="en-GB"/>
              </w:rPr>
              <w:t>2</w:t>
            </w:r>
            <w:r w:rsidR="002D7904">
              <w:rPr>
                <w:rFonts w:hint="eastAsia"/>
                <w:lang w:val="en-GB"/>
              </w:rPr>
              <w:t xml:space="preserve"> emissions</w:t>
            </w:r>
          </w:p>
        </w:tc>
        <w:tc>
          <w:tcPr>
            <w:tcW w:w="1634" w:type="dxa"/>
            <w:tcBorders>
              <w:bottom w:val="single" w:sz="12" w:space="0" w:color="auto"/>
            </w:tcBorders>
          </w:tcPr>
          <w:p w14:paraId="5A7AB887" w14:textId="20E36A7F" w:rsidR="00D029B8" w:rsidRPr="005163BB" w:rsidRDefault="00722C2F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szCs w:val="18"/>
                <w:lang w:val="en-GB"/>
              </w:rPr>
              <w:t>0.5</w:t>
            </w:r>
            <w:r w:rsidR="00DA6C68">
              <w:rPr>
                <w:szCs w:val="18"/>
                <w:lang w:val="en-GB"/>
              </w:rPr>
              <w:t xml:space="preserve"> (</w:t>
            </w:r>
            <w:r w:rsidR="00DA6C68" w:rsidRPr="00DA6C68">
              <w:rPr>
                <w:szCs w:val="18"/>
                <w:lang w:val="en-GB"/>
              </w:rPr>
              <w:t>0.4</w:t>
            </w:r>
            <w:r w:rsidR="00DA6C68">
              <w:rPr>
                <w:szCs w:val="18"/>
                <w:lang w:val="en-GB"/>
              </w:rPr>
              <w:t>-</w:t>
            </w:r>
            <w:r w:rsidR="00DA6C68" w:rsidRPr="00DA6C68">
              <w:rPr>
                <w:szCs w:val="18"/>
                <w:lang w:val="en-GB"/>
              </w:rPr>
              <w:t>0.</w:t>
            </w:r>
            <w:r w:rsidR="00804A0D">
              <w:rPr>
                <w:szCs w:val="18"/>
                <w:lang w:val="en-GB"/>
              </w:rPr>
              <w:t>7</w:t>
            </w:r>
            <w:r w:rsidR="00DA6C68">
              <w:rPr>
                <w:szCs w:val="18"/>
                <w:lang w:val="en-GB"/>
              </w:rPr>
              <w:t>)</w:t>
            </w:r>
          </w:p>
        </w:tc>
        <w:tc>
          <w:tcPr>
            <w:tcW w:w="1783" w:type="dxa"/>
            <w:tcBorders>
              <w:bottom w:val="single" w:sz="12" w:space="0" w:color="auto"/>
            </w:tcBorders>
          </w:tcPr>
          <w:p w14:paraId="3105ED8F" w14:textId="35E2210C" w:rsidR="00D029B8" w:rsidRPr="005163BB" w:rsidRDefault="00DE7C9D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szCs w:val="18"/>
                <w:lang w:val="en-GB"/>
              </w:rPr>
              <w:t>6.</w:t>
            </w:r>
            <w:r w:rsidR="00653B29">
              <w:rPr>
                <w:szCs w:val="18"/>
                <w:lang w:val="en-GB"/>
              </w:rPr>
              <w:t>7</w:t>
            </w:r>
            <w:r w:rsidR="00853C09">
              <w:rPr>
                <w:szCs w:val="18"/>
                <w:lang w:val="en-GB"/>
              </w:rPr>
              <w:t xml:space="preserve"> (</w:t>
            </w:r>
            <w:r w:rsidR="00853C09" w:rsidRPr="00853C09">
              <w:rPr>
                <w:szCs w:val="18"/>
                <w:lang w:val="en-GB"/>
              </w:rPr>
              <w:t>5.4</w:t>
            </w:r>
            <w:r w:rsidR="00853C09">
              <w:rPr>
                <w:szCs w:val="18"/>
                <w:lang w:val="en-GB"/>
              </w:rPr>
              <w:t>-</w:t>
            </w:r>
            <w:r w:rsidR="00853C09" w:rsidRPr="00853C09">
              <w:rPr>
                <w:szCs w:val="18"/>
                <w:lang w:val="en-GB"/>
              </w:rPr>
              <w:t>8.1</w:t>
            </w:r>
            <w:r w:rsidR="00853C09">
              <w:rPr>
                <w:szCs w:val="18"/>
                <w:lang w:val="en-GB"/>
              </w:rPr>
              <w:t>)</w:t>
            </w:r>
          </w:p>
        </w:tc>
        <w:tc>
          <w:tcPr>
            <w:tcW w:w="1827" w:type="dxa"/>
            <w:tcBorders>
              <w:bottom w:val="single" w:sz="12" w:space="0" w:color="auto"/>
            </w:tcBorders>
          </w:tcPr>
          <w:p w14:paraId="4B774A9C" w14:textId="5E53C2D3" w:rsidR="00D029B8" w:rsidRPr="005163BB" w:rsidRDefault="00DE7C9D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szCs w:val="18"/>
                <w:lang w:val="en-GB"/>
              </w:rPr>
              <w:t>10.</w:t>
            </w:r>
            <w:r w:rsidR="00653B29">
              <w:rPr>
                <w:szCs w:val="18"/>
                <w:lang w:val="en-GB"/>
              </w:rPr>
              <w:t>6</w:t>
            </w:r>
            <w:r w:rsidR="00853C09">
              <w:rPr>
                <w:szCs w:val="18"/>
                <w:lang w:val="en-GB"/>
              </w:rPr>
              <w:t xml:space="preserve"> (</w:t>
            </w:r>
            <w:r w:rsidR="00853C09" w:rsidRPr="00853C09">
              <w:rPr>
                <w:szCs w:val="18"/>
                <w:lang w:val="en-GB"/>
              </w:rPr>
              <w:t>8.6</w:t>
            </w:r>
            <w:r w:rsidR="00853C09">
              <w:rPr>
                <w:szCs w:val="18"/>
                <w:lang w:val="en-GB"/>
              </w:rPr>
              <w:t>-</w:t>
            </w:r>
            <w:r w:rsidR="00853C09" w:rsidRPr="00853C09">
              <w:rPr>
                <w:szCs w:val="18"/>
                <w:lang w:val="en-GB"/>
              </w:rPr>
              <w:t>12.9</w:t>
            </w:r>
            <w:r w:rsidR="00853C09">
              <w:rPr>
                <w:szCs w:val="18"/>
                <w:lang w:val="en-GB"/>
              </w:rPr>
              <w:t>)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3A761D56" w14:textId="19081C7D" w:rsidR="00D029B8" w:rsidRPr="005163BB" w:rsidRDefault="00DE7C9D" w:rsidP="00CD6AE6">
            <w:pPr>
              <w:adjustRightInd w:val="0"/>
              <w:snapToGrid w:val="0"/>
              <w:jc w:val="center"/>
              <w:rPr>
                <w:lang w:val="en-GB"/>
              </w:rPr>
            </w:pPr>
            <w:r w:rsidRPr="005163BB">
              <w:rPr>
                <w:szCs w:val="18"/>
                <w:lang w:val="en-GB"/>
              </w:rPr>
              <w:t>1</w:t>
            </w:r>
            <w:r w:rsidR="00174889" w:rsidRPr="005163BB">
              <w:rPr>
                <w:szCs w:val="18"/>
                <w:lang w:val="en-GB"/>
              </w:rPr>
              <w:t>3</w:t>
            </w:r>
            <w:r w:rsidRPr="005163BB">
              <w:rPr>
                <w:szCs w:val="18"/>
                <w:lang w:val="en-GB"/>
              </w:rPr>
              <w:t>.</w:t>
            </w:r>
            <w:r w:rsidR="00653B29">
              <w:rPr>
                <w:szCs w:val="18"/>
                <w:lang w:val="en-GB"/>
              </w:rPr>
              <w:t>0</w:t>
            </w:r>
            <w:r w:rsidR="00EA6B27">
              <w:rPr>
                <w:szCs w:val="18"/>
                <w:lang w:val="en-GB"/>
              </w:rPr>
              <w:t xml:space="preserve"> (</w:t>
            </w:r>
            <w:r w:rsidR="00EA6B27" w:rsidRPr="00EA6B27">
              <w:rPr>
                <w:szCs w:val="18"/>
                <w:lang w:val="en-GB"/>
              </w:rPr>
              <w:t>10.5</w:t>
            </w:r>
            <w:r w:rsidR="00EA6B27">
              <w:rPr>
                <w:szCs w:val="18"/>
                <w:lang w:val="en-GB"/>
              </w:rPr>
              <w:t>-</w:t>
            </w:r>
            <w:r w:rsidR="00EA6B27" w:rsidRPr="00EA6B27">
              <w:rPr>
                <w:szCs w:val="18"/>
                <w:lang w:val="en-GB"/>
              </w:rPr>
              <w:t>15.8</w:t>
            </w:r>
            <w:r w:rsidR="00EA6B27">
              <w:rPr>
                <w:szCs w:val="18"/>
                <w:lang w:val="en-GB"/>
              </w:rPr>
              <w:t>)</w:t>
            </w:r>
          </w:p>
        </w:tc>
      </w:tr>
    </w:tbl>
    <w:p w14:paraId="0BBDB50A" w14:textId="7F981AA9" w:rsidR="0000698E" w:rsidRDefault="0000698E" w:rsidP="00CD6AE6">
      <w:pPr>
        <w:pStyle w:val="10"/>
        <w:adjustRightInd w:val="0"/>
        <w:snapToGrid w:val="0"/>
        <w:ind w:firstLineChars="0" w:firstLine="0"/>
        <w:rPr>
          <w:rFonts w:ascii="Times New Roman" w:hAnsi="Times New Roman"/>
          <w:b/>
          <w:sz w:val="24"/>
          <w:szCs w:val="24"/>
        </w:rPr>
      </w:pPr>
    </w:p>
    <w:p w14:paraId="0943D20A" w14:textId="52AA5A68" w:rsidR="00A75350" w:rsidRDefault="00A75350" w:rsidP="00CD6AE6">
      <w:pPr>
        <w:pStyle w:val="10"/>
        <w:adjustRightInd w:val="0"/>
        <w:snapToGrid w:val="0"/>
        <w:ind w:firstLineChars="0" w:firstLine="0"/>
        <w:rPr>
          <w:rFonts w:ascii="Times New Roman" w:hAnsi="Times New Roman"/>
          <w:b/>
          <w:sz w:val="24"/>
          <w:szCs w:val="24"/>
        </w:rPr>
      </w:pPr>
    </w:p>
    <w:p w14:paraId="16835AFF" w14:textId="599FDBD9" w:rsidR="00D029B8" w:rsidRPr="005163BB" w:rsidRDefault="00B87A86" w:rsidP="00CD6AE6">
      <w:pPr>
        <w:adjustRightInd w:val="0"/>
        <w:snapToGrid w:val="0"/>
        <w:rPr>
          <w:sz w:val="24"/>
        </w:rPr>
      </w:pPr>
      <w:r w:rsidRPr="005163BB">
        <w:rPr>
          <w:sz w:val="24"/>
          <w:szCs w:val="21"/>
        </w:rPr>
        <w:t>Table S</w:t>
      </w:r>
      <w:r w:rsidR="00037502" w:rsidRPr="005163BB">
        <w:rPr>
          <w:sz w:val="24"/>
          <w:szCs w:val="21"/>
        </w:rPr>
        <w:t>2</w:t>
      </w:r>
      <w:r w:rsidRPr="005163BB">
        <w:rPr>
          <w:sz w:val="24"/>
          <w:szCs w:val="21"/>
        </w:rPr>
        <w:t xml:space="preserve"> </w:t>
      </w:r>
      <w:r w:rsidRPr="005163BB">
        <w:rPr>
          <w:rFonts w:eastAsia="MinionPro-Regular"/>
          <w:kern w:val="0"/>
          <w:sz w:val="24"/>
          <w:szCs w:val="21"/>
        </w:rPr>
        <w:t>│</w:t>
      </w:r>
      <w:r w:rsidRPr="005163BB">
        <w:rPr>
          <w:b/>
          <w:sz w:val="24"/>
        </w:rPr>
        <w:t xml:space="preserve"> </w:t>
      </w:r>
      <w:r w:rsidR="00037502" w:rsidRPr="005163BB">
        <w:rPr>
          <w:sz w:val="24"/>
        </w:rPr>
        <w:t>L</w:t>
      </w:r>
      <w:r w:rsidRPr="005163BB">
        <w:rPr>
          <w:sz w:val="24"/>
        </w:rPr>
        <w:t>eaching rate</w:t>
      </w:r>
      <w:r w:rsidR="00E96925">
        <w:rPr>
          <w:sz w:val="24"/>
        </w:rPr>
        <w:t>s</w:t>
      </w:r>
      <w:r w:rsidRPr="005163BB">
        <w:rPr>
          <w:sz w:val="24"/>
        </w:rPr>
        <w:t xml:space="preserve"> from precipitation and irrigation to croplands in China based on the water</w:t>
      </w:r>
      <w:r w:rsidR="00EF610A" w:rsidRPr="005163BB">
        <w:rPr>
          <w:sz w:val="24"/>
        </w:rPr>
        <w:t xml:space="preserve"> </w:t>
      </w:r>
      <w:r w:rsidRPr="005163BB">
        <w:rPr>
          <w:sz w:val="24"/>
        </w:rPr>
        <w:t>balance in seven major watersheds</w:t>
      </w:r>
      <w:r w:rsidR="00E96925">
        <w:rPr>
          <w:sz w:val="24"/>
        </w:rPr>
        <w:t>,</w:t>
      </w:r>
      <w:r w:rsidRPr="005163BB">
        <w:rPr>
          <w:sz w:val="24"/>
        </w:rPr>
        <w:t xml:space="preserve"> according to Li and Huang</w:t>
      </w:r>
      <w:r w:rsidR="00437B09">
        <w:rPr>
          <w:rFonts w:hint="eastAsia"/>
          <w:kern w:val="0"/>
          <w:sz w:val="24"/>
          <w:szCs w:val="21"/>
          <w:vertAlign w:val="superscript"/>
        </w:rPr>
        <w:t>11</w:t>
      </w:r>
      <w:r w:rsidRPr="005163BB">
        <w:rPr>
          <w:sz w:val="24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91"/>
        <w:gridCol w:w="682"/>
        <w:gridCol w:w="893"/>
        <w:gridCol w:w="1194"/>
        <w:gridCol w:w="969"/>
        <w:gridCol w:w="1060"/>
        <w:gridCol w:w="1019"/>
        <w:gridCol w:w="1162"/>
        <w:gridCol w:w="1014"/>
      </w:tblGrid>
      <w:tr w:rsidR="0079402D" w:rsidRPr="001A631A" w14:paraId="7606CE0D" w14:textId="77777777" w:rsidTr="002D7904">
        <w:tc>
          <w:tcPr>
            <w:tcW w:w="1191" w:type="dxa"/>
            <w:tcBorders>
              <w:top w:val="single" w:sz="8" w:space="0" w:color="auto"/>
            </w:tcBorders>
          </w:tcPr>
          <w:p w14:paraId="4846AE18" w14:textId="4D1C3201" w:rsidR="00D029B8" w:rsidRPr="001A631A" w:rsidRDefault="00B87A86" w:rsidP="00CD6AE6">
            <w:pPr>
              <w:adjustRightInd w:val="0"/>
              <w:snapToGrid w:val="0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Watershed</w:t>
            </w:r>
          </w:p>
        </w:tc>
        <w:tc>
          <w:tcPr>
            <w:tcW w:w="682" w:type="dxa"/>
            <w:tcBorders>
              <w:top w:val="single" w:sz="8" w:space="0" w:color="auto"/>
            </w:tcBorders>
          </w:tcPr>
          <w:p w14:paraId="5A91B72B" w14:textId="77777777" w:rsidR="00D029B8" w:rsidRPr="001A631A" w:rsidRDefault="00B87A86" w:rsidP="00CD6AE6">
            <w:pPr>
              <w:adjustRightInd w:val="0"/>
              <w:snapToGrid w:val="0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Total land (M ha)</w:t>
            </w:r>
          </w:p>
        </w:tc>
        <w:tc>
          <w:tcPr>
            <w:tcW w:w="893" w:type="dxa"/>
            <w:tcBorders>
              <w:top w:val="single" w:sz="8" w:space="0" w:color="auto"/>
            </w:tcBorders>
          </w:tcPr>
          <w:p w14:paraId="232CCE68" w14:textId="77777777" w:rsidR="00D029B8" w:rsidRPr="001A631A" w:rsidRDefault="00B87A86" w:rsidP="00CD6AE6">
            <w:pPr>
              <w:adjustRightInd w:val="0"/>
              <w:snapToGrid w:val="0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Cropland (M ha)</w:t>
            </w:r>
          </w:p>
        </w:tc>
        <w:tc>
          <w:tcPr>
            <w:tcW w:w="1194" w:type="dxa"/>
            <w:tcBorders>
              <w:top w:val="single" w:sz="8" w:space="0" w:color="auto"/>
            </w:tcBorders>
          </w:tcPr>
          <w:p w14:paraId="08F720D6" w14:textId="77777777" w:rsidR="00D029B8" w:rsidRPr="001A631A" w:rsidRDefault="00B87A86" w:rsidP="00CD6AE6">
            <w:pPr>
              <w:adjustRightInd w:val="0"/>
              <w:snapToGrid w:val="0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Precipitation (10</w:t>
            </w:r>
            <w:r w:rsidRPr="001A631A">
              <w:rPr>
                <w:sz w:val="20"/>
                <w:szCs w:val="20"/>
                <w:vertAlign w:val="superscript"/>
              </w:rPr>
              <w:t>9</w:t>
            </w:r>
            <w:r w:rsidRPr="001A631A">
              <w:rPr>
                <w:sz w:val="20"/>
                <w:szCs w:val="20"/>
              </w:rPr>
              <w:t xml:space="preserve"> m</w:t>
            </w:r>
            <w:r w:rsidRPr="001A631A">
              <w:rPr>
                <w:sz w:val="20"/>
                <w:szCs w:val="20"/>
                <w:vertAlign w:val="superscript"/>
              </w:rPr>
              <w:t>3</w:t>
            </w:r>
            <w:r w:rsidRPr="001A631A">
              <w:rPr>
                <w:sz w:val="20"/>
                <w:szCs w:val="20"/>
              </w:rPr>
              <w:t xml:space="preserve"> yr</w:t>
            </w:r>
            <w:r w:rsidRPr="001A631A">
              <w:rPr>
                <w:sz w:val="20"/>
                <w:szCs w:val="20"/>
                <w:vertAlign w:val="superscript"/>
              </w:rPr>
              <w:t>-1</w:t>
            </w:r>
            <w:r w:rsidRPr="001A631A">
              <w:rPr>
                <w:sz w:val="20"/>
                <w:szCs w:val="20"/>
              </w:rPr>
              <w:t>)</w:t>
            </w:r>
          </w:p>
        </w:tc>
        <w:tc>
          <w:tcPr>
            <w:tcW w:w="969" w:type="dxa"/>
            <w:tcBorders>
              <w:top w:val="single" w:sz="8" w:space="0" w:color="auto"/>
            </w:tcBorders>
          </w:tcPr>
          <w:p w14:paraId="0BB355F0" w14:textId="7BE0CA1B" w:rsidR="00D029B8" w:rsidRPr="001A631A" w:rsidRDefault="00B87A86" w:rsidP="00CD6AE6">
            <w:pPr>
              <w:adjustRightInd w:val="0"/>
              <w:snapToGrid w:val="0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Irrigation (10</w:t>
            </w:r>
            <w:r w:rsidRPr="001A631A">
              <w:rPr>
                <w:sz w:val="20"/>
                <w:szCs w:val="20"/>
                <w:vertAlign w:val="superscript"/>
              </w:rPr>
              <w:t>9</w:t>
            </w:r>
            <w:r w:rsidR="00BD396A">
              <w:rPr>
                <w:rFonts w:hint="eastAsia"/>
                <w:sz w:val="20"/>
                <w:szCs w:val="20"/>
                <w:vertAlign w:val="superscript"/>
              </w:rPr>
              <w:t xml:space="preserve"> </w:t>
            </w:r>
            <w:r w:rsidRPr="001A631A">
              <w:rPr>
                <w:sz w:val="20"/>
                <w:szCs w:val="20"/>
              </w:rPr>
              <w:t>m</w:t>
            </w:r>
            <w:r w:rsidRPr="001A631A">
              <w:rPr>
                <w:sz w:val="20"/>
                <w:szCs w:val="20"/>
                <w:vertAlign w:val="superscript"/>
              </w:rPr>
              <w:t>3</w:t>
            </w:r>
            <w:r w:rsidRPr="001A631A">
              <w:rPr>
                <w:sz w:val="20"/>
                <w:szCs w:val="20"/>
              </w:rPr>
              <w:t xml:space="preserve"> yr</w:t>
            </w:r>
            <w:r w:rsidRPr="001A631A">
              <w:rPr>
                <w:sz w:val="20"/>
                <w:szCs w:val="20"/>
                <w:vertAlign w:val="superscript"/>
              </w:rPr>
              <w:t>-1</w:t>
            </w:r>
            <w:r w:rsidRPr="001A631A">
              <w:rPr>
                <w:sz w:val="20"/>
                <w:szCs w:val="20"/>
              </w:rPr>
              <w:t>)</w:t>
            </w:r>
          </w:p>
        </w:tc>
        <w:tc>
          <w:tcPr>
            <w:tcW w:w="1060" w:type="dxa"/>
            <w:tcBorders>
              <w:top w:val="single" w:sz="8" w:space="0" w:color="auto"/>
            </w:tcBorders>
          </w:tcPr>
          <w:p w14:paraId="79F48165" w14:textId="79B66CF5" w:rsidR="00D029B8" w:rsidRPr="001A631A" w:rsidRDefault="00B87A86" w:rsidP="00CD6AE6">
            <w:pPr>
              <w:adjustRightInd w:val="0"/>
              <w:snapToGrid w:val="0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P</w:t>
            </w:r>
            <w:r w:rsidRPr="001A631A">
              <w:rPr>
                <w:sz w:val="20"/>
                <w:szCs w:val="20"/>
                <w:vertAlign w:val="subscript"/>
              </w:rPr>
              <w:t>leaching</w:t>
            </w:r>
            <w:r w:rsidRPr="001A631A">
              <w:rPr>
                <w:sz w:val="20"/>
                <w:szCs w:val="20"/>
              </w:rPr>
              <w:t xml:space="preserve">  (10</w:t>
            </w:r>
            <w:r w:rsidRPr="001A631A">
              <w:rPr>
                <w:sz w:val="20"/>
                <w:szCs w:val="20"/>
                <w:vertAlign w:val="superscript"/>
              </w:rPr>
              <w:t>9</w:t>
            </w:r>
            <w:r w:rsidR="00BD396A">
              <w:rPr>
                <w:rFonts w:hint="eastAsia"/>
                <w:sz w:val="20"/>
                <w:szCs w:val="20"/>
                <w:vertAlign w:val="superscript"/>
              </w:rPr>
              <w:t xml:space="preserve"> </w:t>
            </w:r>
            <w:r w:rsidRPr="001A631A">
              <w:rPr>
                <w:sz w:val="20"/>
                <w:szCs w:val="20"/>
              </w:rPr>
              <w:t>m</w:t>
            </w:r>
            <w:r w:rsidRPr="001A631A">
              <w:rPr>
                <w:sz w:val="20"/>
                <w:szCs w:val="20"/>
                <w:vertAlign w:val="superscript"/>
              </w:rPr>
              <w:t>3</w:t>
            </w:r>
            <w:r w:rsidRPr="001A631A">
              <w:rPr>
                <w:sz w:val="20"/>
                <w:szCs w:val="20"/>
              </w:rPr>
              <w:t xml:space="preserve"> yr</w:t>
            </w:r>
            <w:r w:rsidRPr="001A631A">
              <w:rPr>
                <w:sz w:val="20"/>
                <w:szCs w:val="20"/>
                <w:vertAlign w:val="superscript"/>
              </w:rPr>
              <w:t>-1</w:t>
            </w:r>
            <w:r w:rsidRPr="001A631A">
              <w:rPr>
                <w:sz w:val="20"/>
                <w:szCs w:val="20"/>
              </w:rPr>
              <w:t>)</w:t>
            </w:r>
          </w:p>
        </w:tc>
        <w:tc>
          <w:tcPr>
            <w:tcW w:w="1019" w:type="dxa"/>
            <w:tcBorders>
              <w:top w:val="single" w:sz="8" w:space="0" w:color="auto"/>
            </w:tcBorders>
          </w:tcPr>
          <w:p w14:paraId="3414FC26" w14:textId="77777777" w:rsidR="00D029B8" w:rsidRPr="001A631A" w:rsidRDefault="00B87A86" w:rsidP="00CD6AE6">
            <w:pPr>
              <w:adjustRightInd w:val="0"/>
              <w:snapToGrid w:val="0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I</w:t>
            </w:r>
            <w:r w:rsidRPr="001A631A">
              <w:rPr>
                <w:sz w:val="20"/>
                <w:szCs w:val="20"/>
                <w:vertAlign w:val="subscript"/>
              </w:rPr>
              <w:t>leaching</w:t>
            </w:r>
            <w:r w:rsidRPr="001A631A">
              <w:rPr>
                <w:sz w:val="20"/>
                <w:szCs w:val="20"/>
              </w:rPr>
              <w:t xml:space="preserve"> </w:t>
            </w:r>
          </w:p>
          <w:p w14:paraId="241A0C68" w14:textId="77777777" w:rsidR="00D029B8" w:rsidRPr="001A631A" w:rsidRDefault="00B87A86" w:rsidP="00CD6AE6">
            <w:pPr>
              <w:adjustRightInd w:val="0"/>
              <w:snapToGrid w:val="0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(10</w:t>
            </w:r>
            <w:r w:rsidRPr="001A631A">
              <w:rPr>
                <w:sz w:val="20"/>
                <w:szCs w:val="20"/>
                <w:vertAlign w:val="superscript"/>
              </w:rPr>
              <w:t>9</w:t>
            </w:r>
            <w:r w:rsidRPr="001A631A">
              <w:rPr>
                <w:sz w:val="20"/>
                <w:szCs w:val="20"/>
              </w:rPr>
              <w:t xml:space="preserve"> m</w:t>
            </w:r>
            <w:r w:rsidRPr="001A631A">
              <w:rPr>
                <w:sz w:val="20"/>
                <w:szCs w:val="20"/>
                <w:vertAlign w:val="superscript"/>
              </w:rPr>
              <w:t>3</w:t>
            </w:r>
            <w:r w:rsidRPr="001A631A">
              <w:rPr>
                <w:sz w:val="20"/>
                <w:szCs w:val="20"/>
              </w:rPr>
              <w:t xml:space="preserve"> yr</w:t>
            </w:r>
            <w:r w:rsidRPr="001A631A">
              <w:rPr>
                <w:sz w:val="20"/>
                <w:szCs w:val="20"/>
                <w:vertAlign w:val="superscript"/>
              </w:rPr>
              <w:t>-1</w:t>
            </w:r>
            <w:r w:rsidRPr="001A631A">
              <w:rPr>
                <w:sz w:val="20"/>
                <w:szCs w:val="20"/>
              </w:rPr>
              <w:t>)</w:t>
            </w:r>
          </w:p>
        </w:tc>
        <w:tc>
          <w:tcPr>
            <w:tcW w:w="1162" w:type="dxa"/>
            <w:tcBorders>
              <w:top w:val="single" w:sz="8" w:space="0" w:color="auto"/>
            </w:tcBorders>
          </w:tcPr>
          <w:p w14:paraId="165ABA04" w14:textId="667EFCA5" w:rsidR="00D029B8" w:rsidRPr="001A631A" w:rsidRDefault="00B87A86" w:rsidP="00CD6AE6">
            <w:pPr>
              <w:adjustRightInd w:val="0"/>
              <w:snapToGrid w:val="0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T</w:t>
            </w:r>
            <w:r w:rsidRPr="001A631A">
              <w:rPr>
                <w:sz w:val="20"/>
                <w:szCs w:val="20"/>
                <w:vertAlign w:val="subscript"/>
              </w:rPr>
              <w:t>leaching</w:t>
            </w:r>
            <w:r w:rsidRPr="001A631A">
              <w:rPr>
                <w:sz w:val="20"/>
                <w:szCs w:val="20"/>
              </w:rPr>
              <w:t xml:space="preserve"> total (10</w:t>
            </w:r>
            <w:r w:rsidRPr="001A631A">
              <w:rPr>
                <w:sz w:val="20"/>
                <w:szCs w:val="20"/>
                <w:vertAlign w:val="superscript"/>
              </w:rPr>
              <w:t>9</w:t>
            </w:r>
            <w:r w:rsidR="00BD396A">
              <w:rPr>
                <w:rFonts w:hint="eastAsia"/>
                <w:sz w:val="20"/>
                <w:szCs w:val="20"/>
                <w:vertAlign w:val="superscript"/>
              </w:rPr>
              <w:t xml:space="preserve"> </w:t>
            </w:r>
            <w:r w:rsidRPr="001A631A">
              <w:rPr>
                <w:sz w:val="20"/>
                <w:szCs w:val="20"/>
              </w:rPr>
              <w:t>m</w:t>
            </w:r>
            <w:r w:rsidRPr="001A631A">
              <w:rPr>
                <w:sz w:val="20"/>
                <w:szCs w:val="20"/>
                <w:vertAlign w:val="superscript"/>
              </w:rPr>
              <w:t xml:space="preserve">3 </w:t>
            </w:r>
            <w:r w:rsidRPr="001A631A">
              <w:rPr>
                <w:sz w:val="20"/>
                <w:szCs w:val="20"/>
              </w:rPr>
              <w:t>yr</w:t>
            </w:r>
            <w:r w:rsidRPr="001A631A">
              <w:rPr>
                <w:sz w:val="20"/>
                <w:szCs w:val="20"/>
                <w:vertAlign w:val="superscript"/>
              </w:rPr>
              <w:t>-1</w:t>
            </w:r>
            <w:r w:rsidRPr="001A631A">
              <w:rPr>
                <w:sz w:val="20"/>
                <w:szCs w:val="20"/>
              </w:rPr>
              <w:t>)</w:t>
            </w:r>
          </w:p>
        </w:tc>
        <w:tc>
          <w:tcPr>
            <w:tcW w:w="1014" w:type="dxa"/>
            <w:tcBorders>
              <w:top w:val="single" w:sz="8" w:space="0" w:color="auto"/>
            </w:tcBorders>
          </w:tcPr>
          <w:p w14:paraId="319EE2D4" w14:textId="77777777" w:rsidR="00D029B8" w:rsidRPr="001A631A" w:rsidRDefault="00B87A86" w:rsidP="00CD6AE6">
            <w:pPr>
              <w:adjustRightInd w:val="0"/>
              <w:snapToGrid w:val="0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T</w:t>
            </w:r>
            <w:r w:rsidRPr="001A631A">
              <w:rPr>
                <w:sz w:val="20"/>
                <w:szCs w:val="20"/>
                <w:vertAlign w:val="subscript"/>
              </w:rPr>
              <w:t>leaching</w:t>
            </w:r>
            <w:r w:rsidRPr="001A631A">
              <w:rPr>
                <w:sz w:val="20"/>
                <w:szCs w:val="20"/>
              </w:rPr>
              <w:t xml:space="preserve"> </w:t>
            </w:r>
          </w:p>
          <w:p w14:paraId="37709B69" w14:textId="77777777" w:rsidR="00D029B8" w:rsidRPr="001A631A" w:rsidRDefault="00B87A86" w:rsidP="00CD6AE6">
            <w:pPr>
              <w:adjustRightInd w:val="0"/>
              <w:snapToGrid w:val="0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(mm yr</w:t>
            </w:r>
            <w:r w:rsidRPr="001A631A">
              <w:rPr>
                <w:sz w:val="20"/>
                <w:szCs w:val="20"/>
                <w:vertAlign w:val="superscript"/>
              </w:rPr>
              <w:t>-1</w:t>
            </w:r>
            <w:r w:rsidRPr="001A631A">
              <w:rPr>
                <w:sz w:val="20"/>
                <w:szCs w:val="20"/>
              </w:rPr>
              <w:t>)</w:t>
            </w:r>
          </w:p>
        </w:tc>
      </w:tr>
      <w:tr w:rsidR="0079402D" w:rsidRPr="001A631A" w14:paraId="48681D21" w14:textId="77777777" w:rsidTr="002D7904">
        <w:tc>
          <w:tcPr>
            <w:tcW w:w="1191" w:type="dxa"/>
          </w:tcPr>
          <w:p w14:paraId="7E1BD0CA" w14:textId="77777777" w:rsidR="00D029B8" w:rsidRPr="001A631A" w:rsidRDefault="00B87A86" w:rsidP="00CD6AE6">
            <w:pPr>
              <w:adjustRightInd w:val="0"/>
              <w:snapToGrid w:val="0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Songleng River</w:t>
            </w:r>
          </w:p>
        </w:tc>
        <w:tc>
          <w:tcPr>
            <w:tcW w:w="682" w:type="dxa"/>
          </w:tcPr>
          <w:p w14:paraId="0C25D032" w14:textId="1590B149" w:rsidR="00D029B8" w:rsidRP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107</w:t>
            </w:r>
          </w:p>
        </w:tc>
        <w:tc>
          <w:tcPr>
            <w:tcW w:w="893" w:type="dxa"/>
          </w:tcPr>
          <w:p w14:paraId="21B0B68D" w14:textId="04979650" w:rsidR="00D029B8" w:rsidRP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20</w:t>
            </w:r>
          </w:p>
        </w:tc>
        <w:tc>
          <w:tcPr>
            <w:tcW w:w="1194" w:type="dxa"/>
          </w:tcPr>
          <w:p w14:paraId="74293390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70</w:t>
            </w:r>
          </w:p>
          <w:p w14:paraId="13581565" w14:textId="1096618E" w:rsidR="00D029B8" w:rsidRPr="001A631A" w:rsidRDefault="000E5D47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 xml:space="preserve"> (56-84)</w:t>
            </w:r>
          </w:p>
        </w:tc>
        <w:tc>
          <w:tcPr>
            <w:tcW w:w="969" w:type="dxa"/>
          </w:tcPr>
          <w:p w14:paraId="29DE18CA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36</w:t>
            </w:r>
          </w:p>
          <w:p w14:paraId="353972D3" w14:textId="3F9DF573" w:rsidR="00D029B8" w:rsidRPr="001A631A" w:rsidRDefault="000E5D47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 xml:space="preserve"> (2</w:t>
            </w:r>
            <w:r w:rsidR="001A631A">
              <w:rPr>
                <w:sz w:val="20"/>
                <w:szCs w:val="20"/>
              </w:rPr>
              <w:t>9</w:t>
            </w:r>
            <w:r w:rsidRPr="001A631A">
              <w:rPr>
                <w:sz w:val="20"/>
                <w:szCs w:val="20"/>
              </w:rPr>
              <w:t>-43)</w:t>
            </w:r>
          </w:p>
        </w:tc>
        <w:tc>
          <w:tcPr>
            <w:tcW w:w="1060" w:type="dxa"/>
          </w:tcPr>
          <w:p w14:paraId="0FDEDFB9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1.6</w:t>
            </w:r>
            <w:r w:rsidR="00A75350" w:rsidRPr="001A631A">
              <w:rPr>
                <w:sz w:val="20"/>
                <w:szCs w:val="20"/>
              </w:rPr>
              <w:t xml:space="preserve"> </w:t>
            </w:r>
          </w:p>
          <w:p w14:paraId="77F6C5CA" w14:textId="28EC64AC" w:rsidR="00D029B8" w:rsidRPr="001A631A" w:rsidRDefault="0044011D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(1.2-1.9)</w:t>
            </w:r>
          </w:p>
        </w:tc>
        <w:tc>
          <w:tcPr>
            <w:tcW w:w="1019" w:type="dxa"/>
          </w:tcPr>
          <w:p w14:paraId="1DFE68F0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0.8</w:t>
            </w:r>
            <w:r w:rsidR="007321A4" w:rsidRPr="001A631A">
              <w:rPr>
                <w:sz w:val="20"/>
                <w:szCs w:val="20"/>
              </w:rPr>
              <w:t xml:space="preserve"> </w:t>
            </w:r>
          </w:p>
          <w:p w14:paraId="510EDEFA" w14:textId="766F117A" w:rsidR="00D029B8" w:rsidRPr="001A631A" w:rsidRDefault="007321A4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(0.6-0.9)</w:t>
            </w:r>
          </w:p>
        </w:tc>
        <w:tc>
          <w:tcPr>
            <w:tcW w:w="1162" w:type="dxa"/>
          </w:tcPr>
          <w:p w14:paraId="678E4FB6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2.4</w:t>
            </w:r>
          </w:p>
          <w:p w14:paraId="428CFBC1" w14:textId="0A7FE559" w:rsidR="00D029B8" w:rsidRPr="001A631A" w:rsidRDefault="009107C9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 xml:space="preserve"> (1.92-2.88)</w:t>
            </w:r>
          </w:p>
        </w:tc>
        <w:tc>
          <w:tcPr>
            <w:tcW w:w="1014" w:type="dxa"/>
          </w:tcPr>
          <w:p w14:paraId="59B17123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12</w:t>
            </w:r>
            <w:r w:rsidR="009107C9" w:rsidRPr="001A631A">
              <w:rPr>
                <w:sz w:val="20"/>
                <w:szCs w:val="20"/>
              </w:rPr>
              <w:t xml:space="preserve"> </w:t>
            </w:r>
          </w:p>
          <w:p w14:paraId="35A2FA46" w14:textId="1153DF7D" w:rsidR="00D029B8" w:rsidRPr="001A631A" w:rsidRDefault="009107C9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(9.6-14.4)</w:t>
            </w:r>
          </w:p>
        </w:tc>
      </w:tr>
      <w:tr w:rsidR="0079402D" w:rsidRPr="001A631A" w14:paraId="6A2BE473" w14:textId="77777777" w:rsidTr="002D7904">
        <w:tc>
          <w:tcPr>
            <w:tcW w:w="1191" w:type="dxa"/>
          </w:tcPr>
          <w:p w14:paraId="5D3262B0" w14:textId="77777777" w:rsidR="00D029B8" w:rsidRPr="001A631A" w:rsidRDefault="00B87A86" w:rsidP="00CD6AE6">
            <w:pPr>
              <w:adjustRightInd w:val="0"/>
              <w:snapToGrid w:val="0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Hai River</w:t>
            </w:r>
          </w:p>
        </w:tc>
        <w:tc>
          <w:tcPr>
            <w:tcW w:w="682" w:type="dxa"/>
          </w:tcPr>
          <w:p w14:paraId="7100E2C2" w14:textId="6AEDF39E" w:rsidR="00D029B8" w:rsidRP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32</w:t>
            </w:r>
            <w:r w:rsidR="001F6902" w:rsidRPr="001A63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93" w:type="dxa"/>
          </w:tcPr>
          <w:p w14:paraId="4A083119" w14:textId="13AE9EEF" w:rsidR="00D029B8" w:rsidRP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11</w:t>
            </w:r>
            <w:r w:rsidR="009107C9" w:rsidRPr="001A63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94" w:type="dxa"/>
          </w:tcPr>
          <w:p w14:paraId="44049025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78</w:t>
            </w:r>
            <w:r w:rsidR="000E5D47" w:rsidRPr="001A631A">
              <w:rPr>
                <w:sz w:val="20"/>
                <w:szCs w:val="20"/>
              </w:rPr>
              <w:t xml:space="preserve"> </w:t>
            </w:r>
          </w:p>
          <w:p w14:paraId="37507967" w14:textId="6BAC173E" w:rsidR="00D029B8" w:rsidRPr="001A631A" w:rsidRDefault="000E5D47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(62-93)</w:t>
            </w:r>
          </w:p>
        </w:tc>
        <w:tc>
          <w:tcPr>
            <w:tcW w:w="969" w:type="dxa"/>
          </w:tcPr>
          <w:p w14:paraId="1FC2F3C3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27</w:t>
            </w:r>
            <w:r w:rsidR="0044011D" w:rsidRPr="001A631A">
              <w:rPr>
                <w:sz w:val="20"/>
                <w:szCs w:val="20"/>
              </w:rPr>
              <w:t xml:space="preserve"> </w:t>
            </w:r>
          </w:p>
          <w:p w14:paraId="254E3EC9" w14:textId="4869D952" w:rsidR="00D029B8" w:rsidRPr="001A631A" w:rsidRDefault="0044011D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(21-32)</w:t>
            </w:r>
          </w:p>
        </w:tc>
        <w:tc>
          <w:tcPr>
            <w:tcW w:w="1060" w:type="dxa"/>
          </w:tcPr>
          <w:p w14:paraId="598CE91C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3.5</w:t>
            </w:r>
            <w:r w:rsidR="00A75350" w:rsidRPr="001A631A">
              <w:rPr>
                <w:sz w:val="20"/>
                <w:szCs w:val="20"/>
              </w:rPr>
              <w:t xml:space="preserve"> </w:t>
            </w:r>
          </w:p>
          <w:p w14:paraId="45CB5ABE" w14:textId="74396963" w:rsidR="00D029B8" w:rsidRPr="001A631A" w:rsidRDefault="0044011D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(2.8-4.2)</w:t>
            </w:r>
          </w:p>
        </w:tc>
        <w:tc>
          <w:tcPr>
            <w:tcW w:w="1019" w:type="dxa"/>
          </w:tcPr>
          <w:p w14:paraId="2E2A2353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1.2</w:t>
            </w:r>
            <w:r w:rsidR="007321A4" w:rsidRPr="001A631A">
              <w:rPr>
                <w:sz w:val="20"/>
                <w:szCs w:val="20"/>
              </w:rPr>
              <w:t xml:space="preserve"> </w:t>
            </w:r>
          </w:p>
          <w:p w14:paraId="25650DEE" w14:textId="440C7D27" w:rsidR="00D029B8" w:rsidRPr="001A631A" w:rsidRDefault="007321A4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(0.9-1.4)</w:t>
            </w:r>
          </w:p>
        </w:tc>
        <w:tc>
          <w:tcPr>
            <w:tcW w:w="1162" w:type="dxa"/>
          </w:tcPr>
          <w:p w14:paraId="4019F3E6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4.7</w:t>
            </w:r>
            <w:r w:rsidR="009107C9" w:rsidRPr="001A631A">
              <w:rPr>
                <w:sz w:val="20"/>
                <w:szCs w:val="20"/>
              </w:rPr>
              <w:t xml:space="preserve"> </w:t>
            </w:r>
          </w:p>
          <w:p w14:paraId="30D4344F" w14:textId="5994E4CA" w:rsidR="00D029B8" w:rsidRPr="001A631A" w:rsidRDefault="009107C9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(3.76-5.64)</w:t>
            </w:r>
          </w:p>
        </w:tc>
        <w:tc>
          <w:tcPr>
            <w:tcW w:w="1014" w:type="dxa"/>
          </w:tcPr>
          <w:p w14:paraId="5BD86C32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45</w:t>
            </w:r>
            <w:r w:rsidR="009107C9" w:rsidRPr="001A631A">
              <w:rPr>
                <w:sz w:val="20"/>
                <w:szCs w:val="20"/>
              </w:rPr>
              <w:t xml:space="preserve"> </w:t>
            </w:r>
          </w:p>
          <w:p w14:paraId="57E7942A" w14:textId="074E246F" w:rsidR="00D029B8" w:rsidRPr="001A631A" w:rsidRDefault="009107C9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(36.0-54.0)</w:t>
            </w:r>
          </w:p>
        </w:tc>
      </w:tr>
      <w:tr w:rsidR="0079402D" w:rsidRPr="001A631A" w14:paraId="3AE0C65D" w14:textId="77777777" w:rsidTr="002D7904">
        <w:tc>
          <w:tcPr>
            <w:tcW w:w="1191" w:type="dxa"/>
          </w:tcPr>
          <w:p w14:paraId="30E7FDC6" w14:textId="77777777" w:rsidR="00D029B8" w:rsidRPr="001A631A" w:rsidRDefault="00B87A86" w:rsidP="00CD6AE6">
            <w:pPr>
              <w:adjustRightInd w:val="0"/>
              <w:snapToGrid w:val="0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Huai River</w:t>
            </w:r>
          </w:p>
        </w:tc>
        <w:tc>
          <w:tcPr>
            <w:tcW w:w="682" w:type="dxa"/>
          </w:tcPr>
          <w:p w14:paraId="4EFF6148" w14:textId="45A7D3C8" w:rsidR="00D029B8" w:rsidRP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29</w:t>
            </w:r>
          </w:p>
        </w:tc>
        <w:tc>
          <w:tcPr>
            <w:tcW w:w="893" w:type="dxa"/>
          </w:tcPr>
          <w:p w14:paraId="3643E485" w14:textId="2D13FAB6" w:rsidR="00D029B8" w:rsidRP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12</w:t>
            </w:r>
            <w:r w:rsidR="001F6902" w:rsidRPr="001A63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94" w:type="dxa"/>
          </w:tcPr>
          <w:p w14:paraId="6466BD45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101</w:t>
            </w:r>
            <w:r w:rsidR="000E5D47" w:rsidRPr="001A631A">
              <w:rPr>
                <w:sz w:val="20"/>
                <w:szCs w:val="20"/>
              </w:rPr>
              <w:t xml:space="preserve"> </w:t>
            </w:r>
          </w:p>
          <w:p w14:paraId="65A2823A" w14:textId="7E1AC78F" w:rsidR="00D029B8" w:rsidRPr="001A631A" w:rsidRDefault="000E5D47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(80</w:t>
            </w:r>
            <w:r w:rsidR="001A631A" w:rsidRPr="001A631A">
              <w:rPr>
                <w:sz w:val="20"/>
                <w:szCs w:val="20"/>
              </w:rPr>
              <w:t xml:space="preserve"> </w:t>
            </w:r>
            <w:r w:rsidRPr="001A631A">
              <w:rPr>
                <w:sz w:val="20"/>
                <w:szCs w:val="20"/>
              </w:rPr>
              <w:t>-121)</w:t>
            </w:r>
          </w:p>
        </w:tc>
        <w:tc>
          <w:tcPr>
            <w:tcW w:w="969" w:type="dxa"/>
          </w:tcPr>
          <w:p w14:paraId="5CB6BD64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32</w:t>
            </w:r>
            <w:r w:rsidR="0044011D" w:rsidRPr="001A631A">
              <w:rPr>
                <w:sz w:val="20"/>
                <w:szCs w:val="20"/>
              </w:rPr>
              <w:t xml:space="preserve"> </w:t>
            </w:r>
          </w:p>
          <w:p w14:paraId="266AE8F4" w14:textId="150E3292" w:rsidR="00D029B8" w:rsidRPr="001A631A" w:rsidRDefault="0044011D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(25-38)</w:t>
            </w:r>
          </w:p>
        </w:tc>
        <w:tc>
          <w:tcPr>
            <w:tcW w:w="1060" w:type="dxa"/>
          </w:tcPr>
          <w:p w14:paraId="26C590BB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18.2</w:t>
            </w:r>
            <w:r w:rsidR="0044011D" w:rsidRPr="001A631A">
              <w:rPr>
                <w:sz w:val="20"/>
                <w:szCs w:val="20"/>
              </w:rPr>
              <w:t xml:space="preserve"> </w:t>
            </w:r>
          </w:p>
          <w:p w14:paraId="6E77921C" w14:textId="0DD7B19D" w:rsidR="00D029B8" w:rsidRPr="001A631A" w:rsidRDefault="0044011D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(14.5-21.8)</w:t>
            </w:r>
          </w:p>
        </w:tc>
        <w:tc>
          <w:tcPr>
            <w:tcW w:w="1019" w:type="dxa"/>
          </w:tcPr>
          <w:p w14:paraId="2BDA254F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5.7</w:t>
            </w:r>
          </w:p>
          <w:p w14:paraId="7C2D2239" w14:textId="2199FF0C" w:rsidR="00D029B8" w:rsidRPr="001A631A" w:rsidRDefault="007321A4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 xml:space="preserve"> (4.5-6.8)</w:t>
            </w:r>
          </w:p>
        </w:tc>
        <w:tc>
          <w:tcPr>
            <w:tcW w:w="1162" w:type="dxa"/>
          </w:tcPr>
          <w:p w14:paraId="47C652A5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23.9</w:t>
            </w:r>
          </w:p>
          <w:p w14:paraId="6A86CDD4" w14:textId="3EAE8237" w:rsidR="00D029B8" w:rsidRPr="001A631A" w:rsidRDefault="009107C9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 xml:space="preserve"> (19.1-28.6)</w:t>
            </w:r>
          </w:p>
        </w:tc>
        <w:tc>
          <w:tcPr>
            <w:tcW w:w="1014" w:type="dxa"/>
          </w:tcPr>
          <w:p w14:paraId="729C3454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199</w:t>
            </w:r>
          </w:p>
          <w:p w14:paraId="50933839" w14:textId="18BBAB02" w:rsidR="00D029B8" w:rsidRPr="001A631A" w:rsidRDefault="009107C9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 xml:space="preserve"> (159-238)</w:t>
            </w:r>
          </w:p>
        </w:tc>
      </w:tr>
      <w:tr w:rsidR="0079402D" w:rsidRPr="001A631A" w14:paraId="72D0E794" w14:textId="77777777" w:rsidTr="002D7904">
        <w:tc>
          <w:tcPr>
            <w:tcW w:w="1191" w:type="dxa"/>
          </w:tcPr>
          <w:p w14:paraId="5C26A797" w14:textId="77777777" w:rsidR="00D029B8" w:rsidRPr="001A631A" w:rsidRDefault="00B87A86" w:rsidP="00CD6AE6">
            <w:pPr>
              <w:adjustRightInd w:val="0"/>
              <w:snapToGrid w:val="0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Yellow River</w:t>
            </w:r>
          </w:p>
        </w:tc>
        <w:tc>
          <w:tcPr>
            <w:tcW w:w="682" w:type="dxa"/>
          </w:tcPr>
          <w:p w14:paraId="51F82279" w14:textId="52748256" w:rsidR="00D029B8" w:rsidRP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82</w:t>
            </w:r>
            <w:r w:rsidR="001F6902" w:rsidRPr="001A63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93" w:type="dxa"/>
          </w:tcPr>
          <w:p w14:paraId="374F54E6" w14:textId="2A79B579" w:rsidR="00D029B8" w:rsidRP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13</w:t>
            </w:r>
            <w:r w:rsidR="001F6902" w:rsidRPr="001A63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94" w:type="dxa"/>
          </w:tcPr>
          <w:p w14:paraId="196D373A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36</w:t>
            </w:r>
            <w:r w:rsidR="000E5D47" w:rsidRPr="001A631A">
              <w:rPr>
                <w:sz w:val="20"/>
                <w:szCs w:val="20"/>
              </w:rPr>
              <w:t xml:space="preserve"> </w:t>
            </w:r>
          </w:p>
          <w:p w14:paraId="7978C654" w14:textId="5477F7E0" w:rsidR="00D029B8" w:rsidRPr="001A631A" w:rsidRDefault="000E5D47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(28-43)</w:t>
            </w:r>
          </w:p>
        </w:tc>
        <w:tc>
          <w:tcPr>
            <w:tcW w:w="969" w:type="dxa"/>
          </w:tcPr>
          <w:p w14:paraId="4E536227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42</w:t>
            </w:r>
            <w:r w:rsidR="0044011D" w:rsidRPr="001A631A">
              <w:rPr>
                <w:sz w:val="20"/>
                <w:szCs w:val="20"/>
              </w:rPr>
              <w:t xml:space="preserve"> </w:t>
            </w:r>
          </w:p>
          <w:p w14:paraId="295D8F5C" w14:textId="698C8190" w:rsidR="00D029B8" w:rsidRPr="001A631A" w:rsidRDefault="0044011D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(33-50)</w:t>
            </w:r>
          </w:p>
        </w:tc>
        <w:tc>
          <w:tcPr>
            <w:tcW w:w="1060" w:type="dxa"/>
          </w:tcPr>
          <w:p w14:paraId="41898A48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1.9</w:t>
            </w:r>
            <w:r w:rsidR="00A75350" w:rsidRPr="001A631A">
              <w:rPr>
                <w:sz w:val="20"/>
                <w:szCs w:val="20"/>
              </w:rPr>
              <w:t xml:space="preserve"> </w:t>
            </w:r>
          </w:p>
          <w:p w14:paraId="0551863B" w14:textId="044E0E5C" w:rsidR="00D029B8" w:rsidRPr="001A631A" w:rsidRDefault="007321A4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(1.5-2.2)</w:t>
            </w:r>
          </w:p>
        </w:tc>
        <w:tc>
          <w:tcPr>
            <w:tcW w:w="1019" w:type="dxa"/>
          </w:tcPr>
          <w:p w14:paraId="328F8B4A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2.2</w:t>
            </w:r>
          </w:p>
          <w:p w14:paraId="239735B1" w14:textId="6AD61925" w:rsidR="00D029B8" w:rsidRPr="001A631A" w:rsidRDefault="007321A4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 xml:space="preserve"> (1.7-2.6)</w:t>
            </w:r>
          </w:p>
        </w:tc>
        <w:tc>
          <w:tcPr>
            <w:tcW w:w="1162" w:type="dxa"/>
          </w:tcPr>
          <w:p w14:paraId="7DA7618D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4.1</w:t>
            </w:r>
            <w:r w:rsidR="009107C9" w:rsidRPr="001A631A">
              <w:rPr>
                <w:sz w:val="20"/>
                <w:szCs w:val="20"/>
              </w:rPr>
              <w:t xml:space="preserve"> </w:t>
            </w:r>
          </w:p>
          <w:p w14:paraId="7AF379E0" w14:textId="1E5D558A" w:rsidR="00D029B8" w:rsidRPr="001A631A" w:rsidRDefault="009107C9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(3.2-4.9)</w:t>
            </w:r>
          </w:p>
        </w:tc>
        <w:tc>
          <w:tcPr>
            <w:tcW w:w="1014" w:type="dxa"/>
          </w:tcPr>
          <w:p w14:paraId="5ACF15DE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31</w:t>
            </w:r>
            <w:r w:rsidR="009107C9" w:rsidRPr="001A631A">
              <w:rPr>
                <w:sz w:val="20"/>
                <w:szCs w:val="20"/>
              </w:rPr>
              <w:t xml:space="preserve"> </w:t>
            </w:r>
          </w:p>
          <w:p w14:paraId="69977784" w14:textId="6D907B17" w:rsidR="00D029B8" w:rsidRPr="001A631A" w:rsidRDefault="009107C9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(24.8-37.2)</w:t>
            </w:r>
          </w:p>
        </w:tc>
      </w:tr>
      <w:tr w:rsidR="0079402D" w:rsidRPr="001A631A" w14:paraId="29094773" w14:textId="77777777" w:rsidTr="002D7904">
        <w:tc>
          <w:tcPr>
            <w:tcW w:w="1191" w:type="dxa"/>
          </w:tcPr>
          <w:p w14:paraId="535116CB" w14:textId="77777777" w:rsidR="00D029B8" w:rsidRPr="001A631A" w:rsidRDefault="00B87A86" w:rsidP="00CD6AE6">
            <w:pPr>
              <w:adjustRightInd w:val="0"/>
              <w:snapToGrid w:val="0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Yangtze River</w:t>
            </w:r>
          </w:p>
        </w:tc>
        <w:tc>
          <w:tcPr>
            <w:tcW w:w="682" w:type="dxa"/>
          </w:tcPr>
          <w:p w14:paraId="68E457AA" w14:textId="5AB8FF8C" w:rsidR="00D029B8" w:rsidRP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180</w:t>
            </w:r>
            <w:r w:rsidR="001F6902" w:rsidRPr="001A63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93" w:type="dxa"/>
          </w:tcPr>
          <w:p w14:paraId="1B040082" w14:textId="1A33BEF9" w:rsidR="00D029B8" w:rsidRP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25</w:t>
            </w:r>
            <w:r w:rsidR="001F6902" w:rsidRPr="001A63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94" w:type="dxa"/>
          </w:tcPr>
          <w:p w14:paraId="40370E3D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345</w:t>
            </w:r>
            <w:r w:rsidR="000E5D47" w:rsidRPr="001A631A">
              <w:rPr>
                <w:sz w:val="20"/>
                <w:szCs w:val="20"/>
              </w:rPr>
              <w:t xml:space="preserve"> </w:t>
            </w:r>
          </w:p>
          <w:p w14:paraId="03943659" w14:textId="0DEC604C" w:rsidR="00D029B8" w:rsidRPr="001A631A" w:rsidRDefault="000E5D47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(276-414)</w:t>
            </w:r>
          </w:p>
        </w:tc>
        <w:tc>
          <w:tcPr>
            <w:tcW w:w="969" w:type="dxa"/>
          </w:tcPr>
          <w:p w14:paraId="674055ED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79</w:t>
            </w:r>
            <w:r w:rsidR="0044011D" w:rsidRPr="001A631A">
              <w:rPr>
                <w:sz w:val="20"/>
                <w:szCs w:val="20"/>
              </w:rPr>
              <w:t xml:space="preserve"> </w:t>
            </w:r>
          </w:p>
          <w:p w14:paraId="67F5B3DE" w14:textId="6FE96122" w:rsidR="00D029B8" w:rsidRPr="001A631A" w:rsidRDefault="0044011D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(63-94)</w:t>
            </w:r>
          </w:p>
        </w:tc>
        <w:tc>
          <w:tcPr>
            <w:tcW w:w="1060" w:type="dxa"/>
          </w:tcPr>
          <w:p w14:paraId="6A452008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78</w:t>
            </w:r>
          </w:p>
          <w:p w14:paraId="58024D0C" w14:textId="548AC219" w:rsidR="00D029B8" w:rsidRPr="001A631A" w:rsidRDefault="007321A4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 xml:space="preserve"> (62-93)</w:t>
            </w:r>
          </w:p>
        </w:tc>
        <w:tc>
          <w:tcPr>
            <w:tcW w:w="1019" w:type="dxa"/>
          </w:tcPr>
          <w:p w14:paraId="61F05C53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17.8</w:t>
            </w:r>
            <w:r w:rsidR="007321A4" w:rsidRPr="001A631A">
              <w:rPr>
                <w:sz w:val="20"/>
                <w:szCs w:val="20"/>
              </w:rPr>
              <w:t xml:space="preserve"> </w:t>
            </w:r>
          </w:p>
          <w:p w14:paraId="6B52B9CC" w14:textId="47DF709F" w:rsidR="00D029B8" w:rsidRPr="001A631A" w:rsidRDefault="007321A4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(14.2-21.3)</w:t>
            </w:r>
          </w:p>
        </w:tc>
        <w:tc>
          <w:tcPr>
            <w:tcW w:w="1162" w:type="dxa"/>
          </w:tcPr>
          <w:p w14:paraId="2051DA47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95.5</w:t>
            </w:r>
            <w:r w:rsidR="009107C9" w:rsidRPr="001A631A">
              <w:rPr>
                <w:sz w:val="20"/>
                <w:szCs w:val="20"/>
              </w:rPr>
              <w:t xml:space="preserve"> </w:t>
            </w:r>
          </w:p>
          <w:p w14:paraId="5FAEAB49" w14:textId="195656EF" w:rsidR="00D029B8" w:rsidRPr="001A631A" w:rsidRDefault="009107C9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(76.4-114.6)</w:t>
            </w:r>
          </w:p>
        </w:tc>
        <w:tc>
          <w:tcPr>
            <w:tcW w:w="1014" w:type="dxa"/>
          </w:tcPr>
          <w:p w14:paraId="3007D214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388</w:t>
            </w:r>
          </w:p>
          <w:p w14:paraId="4AEE0A2D" w14:textId="5586D0DF" w:rsidR="00D029B8" w:rsidRPr="001A631A" w:rsidRDefault="009107C9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 xml:space="preserve"> (310-465)</w:t>
            </w:r>
          </w:p>
        </w:tc>
      </w:tr>
      <w:tr w:rsidR="0079402D" w:rsidRPr="001A631A" w14:paraId="6909530B" w14:textId="77777777" w:rsidTr="002D7904">
        <w:tc>
          <w:tcPr>
            <w:tcW w:w="1191" w:type="dxa"/>
          </w:tcPr>
          <w:p w14:paraId="6406DE37" w14:textId="476C92CD" w:rsidR="00D029B8" w:rsidRPr="001A631A" w:rsidRDefault="00B87A86" w:rsidP="00CD6AE6">
            <w:pPr>
              <w:adjustRightInd w:val="0"/>
              <w:snapToGrid w:val="0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Qiantang-</w:t>
            </w:r>
            <w:r w:rsidR="002D7904">
              <w:rPr>
                <w:rFonts w:hint="eastAsia"/>
                <w:sz w:val="20"/>
                <w:szCs w:val="20"/>
              </w:rPr>
              <w:t xml:space="preserve"> </w:t>
            </w:r>
            <w:r w:rsidRPr="001A631A">
              <w:rPr>
                <w:sz w:val="20"/>
                <w:szCs w:val="20"/>
              </w:rPr>
              <w:t>Min Rivers</w:t>
            </w:r>
          </w:p>
        </w:tc>
        <w:tc>
          <w:tcPr>
            <w:tcW w:w="682" w:type="dxa"/>
          </w:tcPr>
          <w:p w14:paraId="7687E335" w14:textId="063083B1" w:rsidR="00D029B8" w:rsidRP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17</w:t>
            </w:r>
          </w:p>
        </w:tc>
        <w:tc>
          <w:tcPr>
            <w:tcW w:w="893" w:type="dxa"/>
          </w:tcPr>
          <w:p w14:paraId="5624526D" w14:textId="4E320C08" w:rsidR="00D029B8" w:rsidRP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5.2</w:t>
            </w:r>
            <w:r w:rsidR="001F6902" w:rsidRPr="001A63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94" w:type="dxa"/>
          </w:tcPr>
          <w:p w14:paraId="37CF9B5D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121</w:t>
            </w:r>
            <w:r w:rsidR="000E5D47" w:rsidRPr="001A631A">
              <w:rPr>
                <w:sz w:val="20"/>
                <w:szCs w:val="20"/>
              </w:rPr>
              <w:t xml:space="preserve"> </w:t>
            </w:r>
          </w:p>
          <w:p w14:paraId="4A7B0846" w14:textId="1B2A10B4" w:rsidR="00D029B8" w:rsidRPr="001A631A" w:rsidRDefault="000E5D47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(96-145)</w:t>
            </w:r>
          </w:p>
        </w:tc>
        <w:tc>
          <w:tcPr>
            <w:tcW w:w="969" w:type="dxa"/>
          </w:tcPr>
          <w:p w14:paraId="28D3A0D2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48</w:t>
            </w:r>
            <w:r w:rsidR="0044011D" w:rsidRPr="001A631A">
              <w:rPr>
                <w:sz w:val="20"/>
                <w:szCs w:val="20"/>
              </w:rPr>
              <w:t xml:space="preserve"> </w:t>
            </w:r>
          </w:p>
          <w:p w14:paraId="6CF935C0" w14:textId="2A2D599D" w:rsidR="00D029B8" w:rsidRPr="001A631A" w:rsidRDefault="0044011D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(38-57)</w:t>
            </w:r>
          </w:p>
        </w:tc>
        <w:tc>
          <w:tcPr>
            <w:tcW w:w="1060" w:type="dxa"/>
          </w:tcPr>
          <w:p w14:paraId="613F0709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24</w:t>
            </w:r>
            <w:r w:rsidR="007321A4" w:rsidRPr="001A631A">
              <w:rPr>
                <w:sz w:val="20"/>
                <w:szCs w:val="20"/>
              </w:rPr>
              <w:t xml:space="preserve"> </w:t>
            </w:r>
          </w:p>
          <w:p w14:paraId="2F8FFC2A" w14:textId="78EAC2C5" w:rsidR="00D029B8" w:rsidRPr="001A631A" w:rsidRDefault="007321A4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(19-28)</w:t>
            </w:r>
          </w:p>
        </w:tc>
        <w:tc>
          <w:tcPr>
            <w:tcW w:w="1019" w:type="dxa"/>
          </w:tcPr>
          <w:p w14:paraId="35E1B4A6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9.4</w:t>
            </w:r>
            <w:r w:rsidR="009107C9" w:rsidRPr="001A631A">
              <w:rPr>
                <w:sz w:val="20"/>
                <w:szCs w:val="20"/>
              </w:rPr>
              <w:t xml:space="preserve"> </w:t>
            </w:r>
          </w:p>
          <w:p w14:paraId="41C9A303" w14:textId="5D12D0D0" w:rsidR="00D029B8" w:rsidRPr="001A631A" w:rsidRDefault="009107C9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(7.5-11.2)</w:t>
            </w:r>
          </w:p>
        </w:tc>
        <w:tc>
          <w:tcPr>
            <w:tcW w:w="1162" w:type="dxa"/>
          </w:tcPr>
          <w:p w14:paraId="62F05157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32.9</w:t>
            </w:r>
            <w:r w:rsidR="009107C9" w:rsidRPr="001A631A">
              <w:rPr>
                <w:sz w:val="20"/>
                <w:szCs w:val="20"/>
              </w:rPr>
              <w:t xml:space="preserve"> </w:t>
            </w:r>
          </w:p>
          <w:p w14:paraId="6F7F7611" w14:textId="7F2FAC42" w:rsidR="00D029B8" w:rsidRPr="001A631A" w:rsidRDefault="009107C9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(26.3-39.4)</w:t>
            </w:r>
          </w:p>
        </w:tc>
        <w:tc>
          <w:tcPr>
            <w:tcW w:w="1014" w:type="dxa"/>
          </w:tcPr>
          <w:p w14:paraId="74985015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633</w:t>
            </w:r>
          </w:p>
          <w:p w14:paraId="07E14B10" w14:textId="371325A7" w:rsidR="00D029B8" w:rsidRPr="001A631A" w:rsidRDefault="009107C9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 xml:space="preserve"> (506-759)</w:t>
            </w:r>
          </w:p>
        </w:tc>
      </w:tr>
      <w:tr w:rsidR="0079402D" w:rsidRPr="001A631A" w14:paraId="6D78B8F5" w14:textId="77777777" w:rsidTr="002D7904">
        <w:tc>
          <w:tcPr>
            <w:tcW w:w="1191" w:type="dxa"/>
          </w:tcPr>
          <w:p w14:paraId="25C3A99C" w14:textId="77777777" w:rsidR="00D029B8" w:rsidRPr="001A631A" w:rsidRDefault="00B87A86" w:rsidP="00CD6AE6">
            <w:pPr>
              <w:adjustRightInd w:val="0"/>
              <w:snapToGrid w:val="0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Pearl River</w:t>
            </w:r>
          </w:p>
        </w:tc>
        <w:tc>
          <w:tcPr>
            <w:tcW w:w="682" w:type="dxa"/>
          </w:tcPr>
          <w:p w14:paraId="5E4E8CA1" w14:textId="7C536D44" w:rsidR="00D029B8" w:rsidRP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58</w:t>
            </w:r>
          </w:p>
        </w:tc>
        <w:tc>
          <w:tcPr>
            <w:tcW w:w="893" w:type="dxa"/>
          </w:tcPr>
          <w:p w14:paraId="0675D6DB" w14:textId="710463DF" w:rsidR="00D029B8" w:rsidRP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4.8</w:t>
            </w:r>
            <w:r w:rsidR="000E5D47" w:rsidRPr="001A63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94" w:type="dxa"/>
          </w:tcPr>
          <w:p w14:paraId="2881D6AE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745</w:t>
            </w:r>
            <w:r w:rsidR="000E5D47" w:rsidRPr="001A631A">
              <w:rPr>
                <w:sz w:val="20"/>
                <w:szCs w:val="20"/>
              </w:rPr>
              <w:t xml:space="preserve"> </w:t>
            </w:r>
          </w:p>
          <w:p w14:paraId="71C04548" w14:textId="32880DB0" w:rsidR="00D029B8" w:rsidRPr="001A631A" w:rsidRDefault="000E5D47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(596-894)</w:t>
            </w:r>
          </w:p>
        </w:tc>
        <w:tc>
          <w:tcPr>
            <w:tcW w:w="969" w:type="dxa"/>
          </w:tcPr>
          <w:p w14:paraId="382A7E79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16</w:t>
            </w:r>
          </w:p>
          <w:p w14:paraId="782EBE0F" w14:textId="59CD6863" w:rsidR="00D029B8" w:rsidRPr="001A631A" w:rsidRDefault="0044011D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 xml:space="preserve"> (12-19)</w:t>
            </w:r>
          </w:p>
        </w:tc>
        <w:tc>
          <w:tcPr>
            <w:tcW w:w="1060" w:type="dxa"/>
          </w:tcPr>
          <w:p w14:paraId="28C8EEF2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21</w:t>
            </w:r>
          </w:p>
          <w:p w14:paraId="343E3CA9" w14:textId="49FDCDB1" w:rsidR="00D029B8" w:rsidRPr="001A631A" w:rsidRDefault="007321A4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 xml:space="preserve"> (16-25)</w:t>
            </w:r>
          </w:p>
        </w:tc>
        <w:tc>
          <w:tcPr>
            <w:tcW w:w="1019" w:type="dxa"/>
          </w:tcPr>
          <w:p w14:paraId="4ACB6227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4.5</w:t>
            </w:r>
          </w:p>
          <w:p w14:paraId="52A9F8EF" w14:textId="2EDC0C2A" w:rsidR="00D029B8" w:rsidRPr="001A631A" w:rsidRDefault="009107C9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 xml:space="preserve"> (3.6-5.4)</w:t>
            </w:r>
          </w:p>
        </w:tc>
        <w:tc>
          <w:tcPr>
            <w:tcW w:w="1162" w:type="dxa"/>
          </w:tcPr>
          <w:p w14:paraId="59710082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26</w:t>
            </w:r>
            <w:r w:rsidR="009107C9" w:rsidRPr="001A631A">
              <w:rPr>
                <w:sz w:val="20"/>
                <w:szCs w:val="20"/>
              </w:rPr>
              <w:t xml:space="preserve"> </w:t>
            </w:r>
          </w:p>
          <w:p w14:paraId="5DBFC4FC" w14:textId="386D7011" w:rsidR="00D029B8" w:rsidRPr="001A631A" w:rsidRDefault="009107C9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(20.8-31.2)</w:t>
            </w:r>
          </w:p>
        </w:tc>
        <w:tc>
          <w:tcPr>
            <w:tcW w:w="1014" w:type="dxa"/>
          </w:tcPr>
          <w:p w14:paraId="005DAA1A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534</w:t>
            </w:r>
            <w:r w:rsidR="009107C9" w:rsidRPr="001A631A">
              <w:rPr>
                <w:sz w:val="20"/>
                <w:szCs w:val="20"/>
              </w:rPr>
              <w:t xml:space="preserve"> </w:t>
            </w:r>
          </w:p>
          <w:p w14:paraId="20F4E16C" w14:textId="12451C5C" w:rsidR="00D029B8" w:rsidRPr="001A631A" w:rsidRDefault="009107C9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(427-640)</w:t>
            </w:r>
          </w:p>
        </w:tc>
      </w:tr>
      <w:tr w:rsidR="0079402D" w:rsidRPr="001A631A" w14:paraId="40487322" w14:textId="77777777" w:rsidTr="002D7904">
        <w:tc>
          <w:tcPr>
            <w:tcW w:w="1191" w:type="dxa"/>
          </w:tcPr>
          <w:p w14:paraId="4B5C8F35" w14:textId="77777777" w:rsidR="00D029B8" w:rsidRPr="001A631A" w:rsidRDefault="00B87A86" w:rsidP="00CD6AE6">
            <w:pPr>
              <w:adjustRightInd w:val="0"/>
              <w:snapToGrid w:val="0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Seven River Watersheds</w:t>
            </w:r>
          </w:p>
        </w:tc>
        <w:tc>
          <w:tcPr>
            <w:tcW w:w="682" w:type="dxa"/>
          </w:tcPr>
          <w:p w14:paraId="38EEB600" w14:textId="2793C39D" w:rsidR="00D029B8" w:rsidRP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505</w:t>
            </w:r>
            <w:r w:rsidR="001F6902" w:rsidRPr="001A63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93" w:type="dxa"/>
          </w:tcPr>
          <w:p w14:paraId="38C8FE5C" w14:textId="50786177" w:rsidR="00D029B8" w:rsidRP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90</w:t>
            </w:r>
            <w:r w:rsidR="000E5D47" w:rsidRPr="001A63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94" w:type="dxa"/>
          </w:tcPr>
          <w:p w14:paraId="106CF920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825</w:t>
            </w:r>
            <w:r w:rsidR="000E5D47" w:rsidRPr="001A631A">
              <w:rPr>
                <w:sz w:val="20"/>
                <w:szCs w:val="20"/>
              </w:rPr>
              <w:t xml:space="preserve"> </w:t>
            </w:r>
          </w:p>
          <w:p w14:paraId="11D2D987" w14:textId="18159E77" w:rsidR="00D029B8" w:rsidRPr="001A631A" w:rsidRDefault="000E5D47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(660-990)</w:t>
            </w:r>
          </w:p>
        </w:tc>
        <w:tc>
          <w:tcPr>
            <w:tcW w:w="969" w:type="dxa"/>
          </w:tcPr>
          <w:p w14:paraId="08CC83E4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279</w:t>
            </w:r>
            <w:r w:rsidR="0044011D" w:rsidRPr="001A631A">
              <w:rPr>
                <w:sz w:val="20"/>
                <w:szCs w:val="20"/>
              </w:rPr>
              <w:t xml:space="preserve"> </w:t>
            </w:r>
          </w:p>
          <w:p w14:paraId="60EFDC2B" w14:textId="5142BFFF" w:rsidR="00D029B8" w:rsidRPr="001A631A" w:rsidRDefault="0044011D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(223-334)</w:t>
            </w:r>
          </w:p>
        </w:tc>
        <w:tc>
          <w:tcPr>
            <w:tcW w:w="1060" w:type="dxa"/>
          </w:tcPr>
          <w:p w14:paraId="33BCFC53" w14:textId="77777777" w:rsidR="001A631A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148</w:t>
            </w:r>
          </w:p>
          <w:p w14:paraId="6CDE4C70" w14:textId="3F83861E" w:rsidR="00D029B8" w:rsidRPr="001A631A" w:rsidRDefault="007321A4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 xml:space="preserve"> (118-177)</w:t>
            </w:r>
          </w:p>
        </w:tc>
        <w:tc>
          <w:tcPr>
            <w:tcW w:w="1019" w:type="dxa"/>
          </w:tcPr>
          <w:p w14:paraId="34FA89A9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42</w:t>
            </w:r>
            <w:r w:rsidR="009107C9" w:rsidRPr="001A631A">
              <w:rPr>
                <w:sz w:val="20"/>
                <w:szCs w:val="20"/>
              </w:rPr>
              <w:t xml:space="preserve"> </w:t>
            </w:r>
          </w:p>
          <w:p w14:paraId="27275754" w14:textId="7781432A" w:rsidR="00D029B8" w:rsidRPr="001A631A" w:rsidRDefault="009107C9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(33.6-50.4)</w:t>
            </w:r>
          </w:p>
        </w:tc>
        <w:tc>
          <w:tcPr>
            <w:tcW w:w="1162" w:type="dxa"/>
          </w:tcPr>
          <w:p w14:paraId="6CEB1364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189</w:t>
            </w:r>
            <w:r w:rsidR="009107C9" w:rsidRPr="001A631A">
              <w:rPr>
                <w:sz w:val="20"/>
                <w:szCs w:val="20"/>
              </w:rPr>
              <w:t xml:space="preserve"> </w:t>
            </w:r>
          </w:p>
          <w:p w14:paraId="2B4E080F" w14:textId="5F2D6E3D" w:rsidR="00D029B8" w:rsidRPr="001A631A" w:rsidRDefault="009107C9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(151-226)</w:t>
            </w:r>
          </w:p>
        </w:tc>
        <w:tc>
          <w:tcPr>
            <w:tcW w:w="1014" w:type="dxa"/>
          </w:tcPr>
          <w:p w14:paraId="2B1095B7" w14:textId="77777777" w:rsidR="0079402D" w:rsidRDefault="00B87A86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210</w:t>
            </w:r>
            <w:r w:rsidR="009107C9" w:rsidRPr="001A631A">
              <w:rPr>
                <w:sz w:val="20"/>
                <w:szCs w:val="20"/>
              </w:rPr>
              <w:t xml:space="preserve"> </w:t>
            </w:r>
          </w:p>
          <w:p w14:paraId="6B97F96B" w14:textId="24534F29" w:rsidR="00D029B8" w:rsidRPr="001A631A" w:rsidRDefault="009107C9" w:rsidP="00CD6AE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1A631A">
              <w:rPr>
                <w:sz w:val="20"/>
                <w:szCs w:val="20"/>
              </w:rPr>
              <w:t>(168-252)</w:t>
            </w:r>
          </w:p>
        </w:tc>
      </w:tr>
    </w:tbl>
    <w:p w14:paraId="196CD035" w14:textId="0A60AB4A" w:rsidR="00D029B8" w:rsidRDefault="00D029B8" w:rsidP="00CD6AE6">
      <w:pPr>
        <w:adjustRightInd w:val="0"/>
        <w:snapToGrid w:val="0"/>
        <w:jc w:val="left"/>
      </w:pPr>
    </w:p>
    <w:p w14:paraId="3997EADC" w14:textId="70ADBD04" w:rsidR="0000698E" w:rsidRDefault="0000698E" w:rsidP="00CD6AE6">
      <w:pPr>
        <w:widowControl/>
        <w:adjustRightInd w:val="0"/>
        <w:snapToGrid w:val="0"/>
        <w:jc w:val="left"/>
      </w:pPr>
      <w:r>
        <w:br w:type="page"/>
      </w:r>
    </w:p>
    <w:p w14:paraId="265AA082" w14:textId="77777777" w:rsidR="000E1E19" w:rsidRDefault="000E1E19" w:rsidP="00CD6AE6">
      <w:pPr>
        <w:adjustRightInd w:val="0"/>
        <w:snapToGrid w:val="0"/>
        <w:rPr>
          <w:sz w:val="24"/>
          <w:szCs w:val="21"/>
        </w:rPr>
        <w:sectPr w:rsidR="000E1E19" w:rsidSect="009013AD">
          <w:footerReference w:type="even" r:id="rId10"/>
          <w:footerReference w:type="default" r:id="rId11"/>
          <w:pgSz w:w="11906" w:h="16838"/>
          <w:pgMar w:top="1440" w:right="1418" w:bottom="1440" w:left="1418" w:header="851" w:footer="992" w:gutter="0"/>
          <w:cols w:space="720"/>
          <w:docGrid w:linePitch="312"/>
        </w:sectPr>
      </w:pPr>
    </w:p>
    <w:p w14:paraId="7F390D81" w14:textId="6EB94D3F" w:rsidR="00D029B8" w:rsidRPr="005163BB" w:rsidRDefault="00B87A86" w:rsidP="00CD6AE6">
      <w:pPr>
        <w:adjustRightInd w:val="0"/>
        <w:snapToGrid w:val="0"/>
        <w:rPr>
          <w:sz w:val="24"/>
          <w:szCs w:val="21"/>
          <w:lang w:val="en-GB"/>
        </w:rPr>
      </w:pPr>
      <w:r w:rsidRPr="005163BB">
        <w:rPr>
          <w:sz w:val="24"/>
          <w:szCs w:val="21"/>
        </w:rPr>
        <w:t>Table S</w:t>
      </w:r>
      <w:r w:rsidR="00A2642F" w:rsidRPr="005163BB">
        <w:rPr>
          <w:sz w:val="24"/>
          <w:szCs w:val="21"/>
        </w:rPr>
        <w:t>3</w:t>
      </w:r>
      <w:r w:rsidRPr="005163BB">
        <w:rPr>
          <w:rFonts w:eastAsia="MinionPro-Regular"/>
          <w:b/>
          <w:kern w:val="0"/>
          <w:sz w:val="24"/>
          <w:szCs w:val="21"/>
        </w:rPr>
        <w:t>│</w:t>
      </w:r>
      <w:r w:rsidRPr="005163BB">
        <w:rPr>
          <w:sz w:val="24"/>
          <w:szCs w:val="21"/>
          <w:lang w:val="en-GB"/>
        </w:rPr>
        <w:t xml:space="preserve">Improved N inputs </w:t>
      </w:r>
      <w:r w:rsidR="00B86A81">
        <w:rPr>
          <w:sz w:val="24"/>
          <w:szCs w:val="21"/>
          <w:lang w:val="en-GB"/>
        </w:rPr>
        <w:t>from</w:t>
      </w:r>
      <w:r w:rsidRPr="005163BB">
        <w:rPr>
          <w:sz w:val="24"/>
          <w:szCs w:val="21"/>
          <w:lang w:val="en-GB"/>
        </w:rPr>
        <w:t xml:space="preserve"> N fertilizer replacement </w:t>
      </w:r>
      <w:r w:rsidR="00B86A81">
        <w:rPr>
          <w:sz w:val="24"/>
          <w:szCs w:val="21"/>
          <w:lang w:val="en-GB"/>
        </w:rPr>
        <w:t>by</w:t>
      </w:r>
      <w:r w:rsidRPr="005163BB">
        <w:rPr>
          <w:sz w:val="24"/>
          <w:szCs w:val="21"/>
          <w:lang w:val="en-GB"/>
        </w:rPr>
        <w:t xml:space="preserve"> 80% manure recycling, balanced N fertilization and integrated soil-crop system management in China.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701"/>
        <w:gridCol w:w="1843"/>
        <w:gridCol w:w="1842"/>
        <w:gridCol w:w="1633"/>
      </w:tblGrid>
      <w:tr w:rsidR="00537250" w:rsidRPr="005163BB" w14:paraId="4BBBD6A8" w14:textId="77777777">
        <w:trPr>
          <w:trHeight w:val="585"/>
        </w:trPr>
        <w:tc>
          <w:tcPr>
            <w:tcW w:w="2093" w:type="dxa"/>
            <w:tcBorders>
              <w:top w:val="single" w:sz="12" w:space="0" w:color="auto"/>
            </w:tcBorders>
            <w:shd w:val="clear" w:color="auto" w:fill="auto"/>
          </w:tcPr>
          <w:p w14:paraId="4AC818DB" w14:textId="77777777" w:rsidR="00D029B8" w:rsidRPr="005163BB" w:rsidRDefault="00B87A86" w:rsidP="00BD396A">
            <w:pPr>
              <w:adjustRightInd w:val="0"/>
              <w:snapToGrid w:val="0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Type of N inputs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14:paraId="796E614C" w14:textId="388066EA" w:rsidR="00D029B8" w:rsidRPr="005163BB" w:rsidRDefault="00B87A86" w:rsidP="00B52970">
            <w:pPr>
              <w:adjustRightInd w:val="0"/>
              <w:snapToGrid w:val="0"/>
              <w:jc w:val="center"/>
              <w:rPr>
                <w:bCs/>
                <w:szCs w:val="21"/>
                <w:lang w:val="en-GB"/>
              </w:rPr>
            </w:pPr>
            <w:r w:rsidRPr="005163BB">
              <w:rPr>
                <w:bCs/>
                <w:szCs w:val="21"/>
                <w:lang w:val="en-GB"/>
              </w:rPr>
              <w:t xml:space="preserve">Total fluxes </w:t>
            </w:r>
            <w:r w:rsidR="006706DF">
              <w:rPr>
                <w:bCs/>
                <w:szCs w:val="21"/>
                <w:lang w:val="en-GB"/>
              </w:rPr>
              <w:t xml:space="preserve">in </w:t>
            </w:r>
            <w:r w:rsidRPr="005163BB">
              <w:rPr>
                <w:bCs/>
                <w:szCs w:val="21"/>
                <w:lang w:val="en-GB"/>
              </w:rPr>
              <w:t>201</w:t>
            </w:r>
            <w:r w:rsidR="00653B29">
              <w:rPr>
                <w:bCs/>
                <w:szCs w:val="21"/>
                <w:lang w:val="en-GB"/>
              </w:rPr>
              <w:t>8</w:t>
            </w:r>
            <w:r w:rsidRPr="005163BB">
              <w:rPr>
                <w:bCs/>
                <w:szCs w:val="21"/>
                <w:lang w:val="en-GB"/>
              </w:rPr>
              <w:t xml:space="preserve"> (Tg N yr</w:t>
            </w:r>
            <w:r w:rsidRPr="005163BB">
              <w:rPr>
                <w:bCs/>
                <w:szCs w:val="21"/>
                <w:vertAlign w:val="superscript"/>
                <w:lang w:val="en-GB"/>
              </w:rPr>
              <w:t>-1</w:t>
            </w:r>
            <w:r w:rsidRPr="005163BB">
              <w:rPr>
                <w:bCs/>
                <w:szCs w:val="21"/>
                <w:lang w:val="en-GB"/>
              </w:rPr>
              <w:t>)</w:t>
            </w:r>
          </w:p>
        </w:tc>
        <w:tc>
          <w:tcPr>
            <w:tcW w:w="5318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14:paraId="1A97955A" w14:textId="77777777" w:rsidR="00D029B8" w:rsidRPr="005163BB" w:rsidRDefault="00B87A86" w:rsidP="0075603E">
            <w:pPr>
              <w:adjustRightInd w:val="0"/>
              <w:snapToGrid w:val="0"/>
              <w:jc w:val="center"/>
              <w:rPr>
                <w:bCs/>
                <w:szCs w:val="21"/>
                <w:lang w:val="en-GB"/>
              </w:rPr>
            </w:pPr>
            <w:r w:rsidRPr="005163BB">
              <w:rPr>
                <w:bCs/>
                <w:szCs w:val="21"/>
                <w:lang w:val="en-GB"/>
              </w:rPr>
              <w:t>N fluxes by improved management</w:t>
            </w:r>
          </w:p>
          <w:p w14:paraId="4449512C" w14:textId="77777777" w:rsidR="00D029B8" w:rsidRPr="005163BB" w:rsidRDefault="00B87A86" w:rsidP="0075603E">
            <w:pPr>
              <w:adjustRightInd w:val="0"/>
              <w:snapToGrid w:val="0"/>
              <w:jc w:val="center"/>
              <w:rPr>
                <w:bCs/>
                <w:szCs w:val="21"/>
                <w:lang w:val="en-GB"/>
              </w:rPr>
            </w:pPr>
            <w:r w:rsidRPr="005163BB">
              <w:rPr>
                <w:bCs/>
                <w:szCs w:val="21"/>
                <w:lang w:val="en-GB"/>
              </w:rPr>
              <w:t>(Tg N yr</w:t>
            </w:r>
            <w:r w:rsidRPr="005163BB">
              <w:rPr>
                <w:bCs/>
                <w:szCs w:val="21"/>
                <w:vertAlign w:val="superscript"/>
                <w:lang w:val="en-GB"/>
              </w:rPr>
              <w:t>-1</w:t>
            </w:r>
            <w:r w:rsidRPr="005163BB">
              <w:rPr>
                <w:bCs/>
                <w:szCs w:val="21"/>
                <w:lang w:val="en-GB"/>
              </w:rPr>
              <w:t>)</w:t>
            </w:r>
          </w:p>
        </w:tc>
      </w:tr>
      <w:tr w:rsidR="00537250" w:rsidRPr="005163BB" w14:paraId="422C1807" w14:textId="77777777">
        <w:trPr>
          <w:trHeight w:val="255"/>
        </w:trPr>
        <w:tc>
          <w:tcPr>
            <w:tcW w:w="209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026C46D" w14:textId="77777777" w:rsidR="00D029B8" w:rsidRPr="005163BB" w:rsidRDefault="00D029B8" w:rsidP="00BD396A">
            <w:pPr>
              <w:adjustRightInd w:val="0"/>
              <w:snapToGrid w:val="0"/>
              <w:rPr>
                <w:szCs w:val="21"/>
                <w:lang w:val="en-GB"/>
              </w:rPr>
            </w:pP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auto"/>
          </w:tcPr>
          <w:p w14:paraId="6A4A3175" w14:textId="77777777" w:rsidR="00D029B8" w:rsidRPr="005163BB" w:rsidRDefault="00D029B8" w:rsidP="00B52970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</w:p>
        </w:tc>
        <w:tc>
          <w:tcPr>
            <w:tcW w:w="1843" w:type="dxa"/>
            <w:tcBorders>
              <w:bottom w:val="single" w:sz="8" w:space="0" w:color="auto"/>
            </w:tcBorders>
            <w:shd w:val="clear" w:color="auto" w:fill="auto"/>
          </w:tcPr>
          <w:p w14:paraId="3B58479F" w14:textId="3676ABFA" w:rsidR="00D029B8" w:rsidRPr="005163BB" w:rsidRDefault="00B87A86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5163BB">
              <w:rPr>
                <w:bCs/>
                <w:szCs w:val="21"/>
                <w:lang w:val="en-GB"/>
              </w:rPr>
              <w:t xml:space="preserve">80% manure recycling </w:t>
            </w:r>
          </w:p>
        </w:tc>
        <w:tc>
          <w:tcPr>
            <w:tcW w:w="1842" w:type="dxa"/>
            <w:tcBorders>
              <w:bottom w:val="single" w:sz="8" w:space="0" w:color="auto"/>
            </w:tcBorders>
            <w:shd w:val="clear" w:color="auto" w:fill="auto"/>
          </w:tcPr>
          <w:p w14:paraId="26F39CB7" w14:textId="44A856EF" w:rsidR="00D029B8" w:rsidRPr="005163BB" w:rsidRDefault="00B87A86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Balanced N fertilization</w:t>
            </w:r>
          </w:p>
        </w:tc>
        <w:tc>
          <w:tcPr>
            <w:tcW w:w="1633" w:type="dxa"/>
            <w:tcBorders>
              <w:bottom w:val="single" w:sz="8" w:space="0" w:color="auto"/>
            </w:tcBorders>
            <w:shd w:val="clear" w:color="auto" w:fill="auto"/>
          </w:tcPr>
          <w:p w14:paraId="6ACFD505" w14:textId="58AB5B03" w:rsidR="00D029B8" w:rsidRPr="005163BB" w:rsidRDefault="00534EA8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 xml:space="preserve">Integrated approaches </w:t>
            </w:r>
          </w:p>
        </w:tc>
      </w:tr>
      <w:tr w:rsidR="00B66551" w:rsidRPr="005163BB" w14:paraId="373B821B" w14:textId="77777777">
        <w:trPr>
          <w:trHeight w:val="255"/>
        </w:trPr>
        <w:tc>
          <w:tcPr>
            <w:tcW w:w="2093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0A29E15" w14:textId="77777777" w:rsidR="00B66551" w:rsidRPr="005163BB" w:rsidRDefault="00B66551" w:rsidP="00BD396A">
            <w:pPr>
              <w:adjustRightInd w:val="0"/>
              <w:snapToGrid w:val="0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N fertilizer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auto"/>
          </w:tcPr>
          <w:p w14:paraId="699767CA" w14:textId="53245DBE" w:rsidR="00B66551" w:rsidRPr="005163BB" w:rsidRDefault="00B66551" w:rsidP="00B52970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3228C8">
              <w:t>28.6 (22.9-34.3)</w:t>
            </w:r>
          </w:p>
        </w:tc>
        <w:tc>
          <w:tcPr>
            <w:tcW w:w="1843" w:type="dxa"/>
            <w:tcBorders>
              <w:top w:val="single" w:sz="8" w:space="0" w:color="auto"/>
            </w:tcBorders>
            <w:shd w:val="clear" w:color="auto" w:fill="auto"/>
          </w:tcPr>
          <w:p w14:paraId="70759A41" w14:textId="7CA106EE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2</w:t>
            </w:r>
            <w:r>
              <w:rPr>
                <w:szCs w:val="21"/>
                <w:lang w:val="en-GB"/>
              </w:rPr>
              <w:t>4</w:t>
            </w:r>
            <w:r w:rsidRPr="005163BB">
              <w:rPr>
                <w:szCs w:val="21"/>
                <w:lang w:val="en-GB"/>
              </w:rPr>
              <w:t>.</w:t>
            </w:r>
            <w:r>
              <w:rPr>
                <w:szCs w:val="21"/>
                <w:lang w:val="en-GB"/>
              </w:rPr>
              <w:t>4 (</w:t>
            </w:r>
            <w:r w:rsidRPr="00ED37AD">
              <w:rPr>
                <w:szCs w:val="21"/>
                <w:lang w:val="en-GB"/>
              </w:rPr>
              <w:t>21.2</w:t>
            </w:r>
            <w:r>
              <w:rPr>
                <w:szCs w:val="21"/>
                <w:lang w:val="en-GB"/>
              </w:rPr>
              <w:t>-</w:t>
            </w:r>
            <w:r w:rsidRPr="00ED37AD">
              <w:rPr>
                <w:szCs w:val="21"/>
                <w:lang w:val="en-GB"/>
              </w:rPr>
              <w:t>31.8</w:t>
            </w:r>
            <w:r>
              <w:rPr>
                <w:szCs w:val="21"/>
                <w:lang w:val="en-GB"/>
              </w:rPr>
              <w:t>)</w:t>
            </w:r>
          </w:p>
        </w:tc>
        <w:tc>
          <w:tcPr>
            <w:tcW w:w="1842" w:type="dxa"/>
            <w:tcBorders>
              <w:top w:val="single" w:sz="8" w:space="0" w:color="auto"/>
            </w:tcBorders>
            <w:shd w:val="clear" w:color="auto" w:fill="auto"/>
          </w:tcPr>
          <w:p w14:paraId="6AABA2B3" w14:textId="4CABBD80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16.3 (</w:t>
            </w:r>
            <w:r w:rsidRPr="00ED37AD">
              <w:rPr>
                <w:szCs w:val="21"/>
                <w:lang w:val="en-GB"/>
              </w:rPr>
              <w:t>14.2</w:t>
            </w:r>
            <w:r>
              <w:rPr>
                <w:szCs w:val="21"/>
                <w:lang w:val="en-GB"/>
              </w:rPr>
              <w:t>-</w:t>
            </w:r>
            <w:r w:rsidRPr="00ED37AD">
              <w:rPr>
                <w:szCs w:val="21"/>
                <w:lang w:val="en-GB"/>
              </w:rPr>
              <w:t>2</w:t>
            </w:r>
            <w:r>
              <w:rPr>
                <w:szCs w:val="21"/>
                <w:lang w:val="en-GB"/>
              </w:rPr>
              <w:t>0</w:t>
            </w:r>
            <w:r w:rsidRPr="00ED37AD">
              <w:rPr>
                <w:szCs w:val="21"/>
                <w:lang w:val="en-GB"/>
              </w:rPr>
              <w:t>.3</w:t>
            </w:r>
            <w:r>
              <w:rPr>
                <w:szCs w:val="21"/>
                <w:lang w:val="en-GB"/>
              </w:rPr>
              <w:t>)</w:t>
            </w:r>
          </w:p>
        </w:tc>
        <w:tc>
          <w:tcPr>
            <w:tcW w:w="1633" w:type="dxa"/>
            <w:tcBorders>
              <w:top w:val="single" w:sz="8" w:space="0" w:color="auto"/>
            </w:tcBorders>
            <w:shd w:val="clear" w:color="auto" w:fill="auto"/>
          </w:tcPr>
          <w:p w14:paraId="558DAD3B" w14:textId="2717F274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13.0 (9</w:t>
            </w:r>
            <w:r w:rsidRPr="00ED37AD">
              <w:rPr>
                <w:szCs w:val="21"/>
                <w:lang w:val="en-GB"/>
              </w:rPr>
              <w:t>.2</w:t>
            </w:r>
            <w:r>
              <w:rPr>
                <w:szCs w:val="21"/>
                <w:lang w:val="en-GB"/>
              </w:rPr>
              <w:t>-13</w:t>
            </w:r>
            <w:r w:rsidRPr="00ED37AD">
              <w:rPr>
                <w:szCs w:val="21"/>
                <w:lang w:val="en-GB"/>
              </w:rPr>
              <w:t>.</w:t>
            </w:r>
            <w:r>
              <w:rPr>
                <w:szCs w:val="21"/>
                <w:lang w:val="en-GB"/>
              </w:rPr>
              <w:t>7)</w:t>
            </w:r>
          </w:p>
        </w:tc>
      </w:tr>
      <w:tr w:rsidR="00B66551" w:rsidRPr="005163BB" w14:paraId="0F99E185" w14:textId="77777777">
        <w:trPr>
          <w:trHeight w:val="255"/>
        </w:trPr>
        <w:tc>
          <w:tcPr>
            <w:tcW w:w="2093" w:type="dxa"/>
            <w:shd w:val="clear" w:color="auto" w:fill="auto"/>
            <w:vAlign w:val="bottom"/>
          </w:tcPr>
          <w:p w14:paraId="00FB1F34" w14:textId="77777777" w:rsidR="00B66551" w:rsidRPr="005163BB" w:rsidRDefault="00B66551" w:rsidP="00BD396A">
            <w:pPr>
              <w:adjustRightInd w:val="0"/>
              <w:snapToGrid w:val="0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N manure</w:t>
            </w:r>
          </w:p>
        </w:tc>
        <w:tc>
          <w:tcPr>
            <w:tcW w:w="1701" w:type="dxa"/>
            <w:shd w:val="clear" w:color="auto" w:fill="auto"/>
          </w:tcPr>
          <w:p w14:paraId="3CE8B5C1" w14:textId="210E0261" w:rsidR="00B66551" w:rsidRPr="00145834" w:rsidRDefault="00B66551" w:rsidP="00B52970">
            <w:pPr>
              <w:adjustRightInd w:val="0"/>
              <w:snapToGrid w:val="0"/>
              <w:jc w:val="center"/>
              <w:rPr>
                <w:szCs w:val="21"/>
              </w:rPr>
            </w:pPr>
            <w:r w:rsidRPr="003228C8">
              <w:t>12.3 (9.8-14.7)</w:t>
            </w:r>
          </w:p>
        </w:tc>
        <w:tc>
          <w:tcPr>
            <w:tcW w:w="1843" w:type="dxa"/>
            <w:shd w:val="clear" w:color="auto" w:fill="auto"/>
          </w:tcPr>
          <w:p w14:paraId="469178DE" w14:textId="07C3478E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790CB9">
              <w:rPr>
                <w:szCs w:val="21"/>
                <w:lang w:val="en-GB"/>
              </w:rPr>
              <w:t>12.3 (9.8-14.7)</w:t>
            </w:r>
          </w:p>
        </w:tc>
        <w:tc>
          <w:tcPr>
            <w:tcW w:w="1842" w:type="dxa"/>
            <w:shd w:val="clear" w:color="auto" w:fill="auto"/>
          </w:tcPr>
          <w:p w14:paraId="55D6B417" w14:textId="67F5C3BB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790CB9">
              <w:rPr>
                <w:szCs w:val="21"/>
                <w:lang w:val="en-GB"/>
              </w:rPr>
              <w:t>12.3 (9.8-14.7)</w:t>
            </w:r>
          </w:p>
        </w:tc>
        <w:tc>
          <w:tcPr>
            <w:tcW w:w="1633" w:type="dxa"/>
            <w:shd w:val="clear" w:color="auto" w:fill="auto"/>
          </w:tcPr>
          <w:p w14:paraId="28C7AF39" w14:textId="2D43437B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790CB9">
              <w:rPr>
                <w:szCs w:val="21"/>
                <w:lang w:val="en-GB"/>
              </w:rPr>
              <w:t>12.3 (9.8-14.7)</w:t>
            </w:r>
          </w:p>
        </w:tc>
      </w:tr>
      <w:tr w:rsidR="00B66551" w:rsidRPr="005163BB" w14:paraId="1CE54782" w14:textId="77777777" w:rsidTr="002D7904">
        <w:trPr>
          <w:trHeight w:val="338"/>
        </w:trPr>
        <w:tc>
          <w:tcPr>
            <w:tcW w:w="2093" w:type="dxa"/>
            <w:shd w:val="clear" w:color="auto" w:fill="auto"/>
            <w:vAlign w:val="center"/>
          </w:tcPr>
          <w:p w14:paraId="1D6D6D8E" w14:textId="77777777" w:rsidR="00B66551" w:rsidRPr="005163BB" w:rsidRDefault="00B66551" w:rsidP="00BD396A">
            <w:pPr>
              <w:pStyle w:val="af"/>
              <w:numPr>
                <w:ilvl w:val="0"/>
                <w:numId w:val="38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hAnsi="Times New Roman"/>
                <w:sz w:val="21"/>
                <w:szCs w:val="21"/>
                <w:lang w:val="en-GB"/>
              </w:rPr>
            </w:pPr>
            <w:r w:rsidRPr="005163BB">
              <w:rPr>
                <w:rFonts w:ascii="Times New Roman" w:eastAsia="宋体" w:hAnsi="Times New Roman"/>
                <w:sz w:val="21"/>
                <w:szCs w:val="21"/>
                <w:lang w:val="en-GB"/>
              </w:rPr>
              <w:t>R</w:t>
            </w:r>
            <w:r w:rsidRPr="005163BB">
              <w:rPr>
                <w:rFonts w:ascii="Times New Roman" w:hAnsi="Times New Roman"/>
                <w:sz w:val="21"/>
                <w:szCs w:val="21"/>
                <w:lang w:val="en-GB"/>
              </w:rPr>
              <w:t>ecycled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A10A9F2" w14:textId="49DBABBA" w:rsidR="00B66551" w:rsidRPr="005163BB" w:rsidRDefault="00B66551" w:rsidP="00B52970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3228C8">
              <w:t>5.6 (4.5-6.7)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5455B9" w14:textId="0739827F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9.8 (</w:t>
            </w:r>
            <w:r w:rsidRPr="00ED37AD">
              <w:rPr>
                <w:szCs w:val="21"/>
                <w:lang w:val="en-GB"/>
              </w:rPr>
              <w:t>8.8</w:t>
            </w:r>
            <w:r>
              <w:rPr>
                <w:szCs w:val="21"/>
                <w:lang w:val="en-GB"/>
              </w:rPr>
              <w:t>-</w:t>
            </w:r>
            <w:r w:rsidRPr="00ED37AD">
              <w:rPr>
                <w:szCs w:val="21"/>
                <w:lang w:val="en-GB"/>
              </w:rPr>
              <w:t>1</w:t>
            </w:r>
            <w:r>
              <w:rPr>
                <w:szCs w:val="21"/>
                <w:lang w:val="en-GB"/>
              </w:rPr>
              <w:t>1</w:t>
            </w:r>
            <w:r w:rsidRPr="00ED37AD">
              <w:rPr>
                <w:szCs w:val="21"/>
                <w:lang w:val="en-GB"/>
              </w:rPr>
              <w:t>.2</w:t>
            </w:r>
            <w:r>
              <w:rPr>
                <w:szCs w:val="21"/>
                <w:lang w:val="en-GB"/>
              </w:rPr>
              <w:t>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A696583" w14:textId="1CC1E54A" w:rsidR="00B66551" w:rsidRPr="005163BB" w:rsidRDefault="00B66551" w:rsidP="0075603E">
            <w:pPr>
              <w:tabs>
                <w:tab w:val="left" w:pos="0"/>
              </w:tabs>
              <w:adjustRightInd w:val="0"/>
              <w:snapToGrid w:val="0"/>
              <w:ind w:rightChars="-19" w:right="-40"/>
              <w:jc w:val="center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9.8 (</w:t>
            </w:r>
            <w:r w:rsidRPr="00ED37AD">
              <w:rPr>
                <w:szCs w:val="21"/>
                <w:lang w:val="en-GB"/>
              </w:rPr>
              <w:t>8.8</w:t>
            </w:r>
            <w:r>
              <w:rPr>
                <w:szCs w:val="21"/>
                <w:lang w:val="en-GB"/>
              </w:rPr>
              <w:t>-</w:t>
            </w:r>
            <w:r w:rsidRPr="00ED37AD">
              <w:rPr>
                <w:szCs w:val="21"/>
                <w:lang w:val="en-GB"/>
              </w:rPr>
              <w:t>1</w:t>
            </w:r>
            <w:r>
              <w:rPr>
                <w:szCs w:val="21"/>
                <w:lang w:val="en-GB"/>
              </w:rPr>
              <w:t>1</w:t>
            </w:r>
            <w:r w:rsidRPr="00ED37AD">
              <w:rPr>
                <w:szCs w:val="21"/>
                <w:lang w:val="en-GB"/>
              </w:rPr>
              <w:t>.2</w:t>
            </w:r>
            <w:r>
              <w:rPr>
                <w:szCs w:val="21"/>
                <w:lang w:val="en-GB"/>
              </w:rPr>
              <w:t>)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08681B20" w14:textId="481E98BE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9.8 (</w:t>
            </w:r>
            <w:r w:rsidRPr="00ED37AD">
              <w:rPr>
                <w:szCs w:val="21"/>
                <w:lang w:val="en-GB"/>
              </w:rPr>
              <w:t>8.8</w:t>
            </w:r>
            <w:r>
              <w:rPr>
                <w:szCs w:val="21"/>
                <w:lang w:val="en-GB"/>
              </w:rPr>
              <w:t>-</w:t>
            </w:r>
            <w:r w:rsidRPr="00ED37AD">
              <w:rPr>
                <w:szCs w:val="21"/>
                <w:lang w:val="en-GB"/>
              </w:rPr>
              <w:t>1</w:t>
            </w:r>
            <w:r>
              <w:rPr>
                <w:szCs w:val="21"/>
                <w:lang w:val="en-GB"/>
              </w:rPr>
              <w:t>1</w:t>
            </w:r>
            <w:r w:rsidRPr="00ED37AD">
              <w:rPr>
                <w:szCs w:val="21"/>
                <w:lang w:val="en-GB"/>
              </w:rPr>
              <w:t>.2</w:t>
            </w:r>
            <w:r>
              <w:rPr>
                <w:szCs w:val="21"/>
                <w:lang w:val="en-GB"/>
              </w:rPr>
              <w:t>)</w:t>
            </w:r>
          </w:p>
        </w:tc>
      </w:tr>
      <w:tr w:rsidR="00B66551" w:rsidRPr="005163BB" w14:paraId="4A0CC6BB" w14:textId="77777777">
        <w:trPr>
          <w:trHeight w:val="255"/>
        </w:trPr>
        <w:tc>
          <w:tcPr>
            <w:tcW w:w="2093" w:type="dxa"/>
            <w:shd w:val="clear" w:color="auto" w:fill="auto"/>
            <w:vAlign w:val="bottom"/>
          </w:tcPr>
          <w:p w14:paraId="22F51880" w14:textId="77777777" w:rsidR="00B66551" w:rsidRPr="005163BB" w:rsidRDefault="00B66551" w:rsidP="00BD396A">
            <w:pPr>
              <w:pStyle w:val="af"/>
              <w:numPr>
                <w:ilvl w:val="0"/>
                <w:numId w:val="38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hAnsi="Times New Roman"/>
                <w:sz w:val="21"/>
                <w:szCs w:val="21"/>
                <w:lang w:val="en-GB"/>
              </w:rPr>
            </w:pPr>
            <w:r w:rsidRPr="005163BB">
              <w:rPr>
                <w:rFonts w:ascii="Times New Roman" w:hAnsi="Times New Roman"/>
                <w:sz w:val="21"/>
                <w:szCs w:val="21"/>
                <w:lang w:val="en-GB"/>
              </w:rPr>
              <w:t>Not recycled</w:t>
            </w:r>
          </w:p>
        </w:tc>
        <w:tc>
          <w:tcPr>
            <w:tcW w:w="1701" w:type="dxa"/>
            <w:shd w:val="clear" w:color="auto" w:fill="auto"/>
          </w:tcPr>
          <w:p w14:paraId="2FB9AAE9" w14:textId="4612CEED" w:rsidR="00B66551" w:rsidRPr="005163BB" w:rsidRDefault="00B66551" w:rsidP="00B52970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3228C8">
              <w:t>6.7 (5.3-8.0)</w:t>
            </w:r>
          </w:p>
        </w:tc>
        <w:tc>
          <w:tcPr>
            <w:tcW w:w="1843" w:type="dxa"/>
            <w:shd w:val="clear" w:color="auto" w:fill="auto"/>
          </w:tcPr>
          <w:p w14:paraId="00DE8045" w14:textId="11A97946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2.</w:t>
            </w:r>
            <w:r w:rsidRPr="005163BB">
              <w:rPr>
                <w:szCs w:val="21"/>
                <w:lang w:val="en-GB"/>
              </w:rPr>
              <w:t>5</w:t>
            </w:r>
            <w:r>
              <w:rPr>
                <w:szCs w:val="21"/>
                <w:lang w:val="en-GB"/>
              </w:rPr>
              <w:t xml:space="preserve"> (</w:t>
            </w:r>
            <w:r w:rsidRPr="00ED37AD">
              <w:rPr>
                <w:szCs w:val="21"/>
                <w:lang w:val="en-GB"/>
              </w:rPr>
              <w:t>2.1</w:t>
            </w:r>
            <w:r>
              <w:rPr>
                <w:szCs w:val="21"/>
                <w:lang w:val="en-GB"/>
              </w:rPr>
              <w:t>-</w:t>
            </w:r>
            <w:r w:rsidRPr="00ED37AD">
              <w:rPr>
                <w:szCs w:val="21"/>
                <w:lang w:val="en-GB"/>
              </w:rPr>
              <w:t>3.1</w:t>
            </w:r>
            <w:r>
              <w:rPr>
                <w:szCs w:val="21"/>
                <w:lang w:val="en-GB"/>
              </w:rPr>
              <w:t>)</w:t>
            </w:r>
          </w:p>
        </w:tc>
        <w:tc>
          <w:tcPr>
            <w:tcW w:w="1842" w:type="dxa"/>
            <w:shd w:val="clear" w:color="auto" w:fill="auto"/>
          </w:tcPr>
          <w:p w14:paraId="72EB7F73" w14:textId="0F4B12A2" w:rsidR="00B66551" w:rsidRPr="005163BB" w:rsidRDefault="00B66551" w:rsidP="0075603E">
            <w:pPr>
              <w:tabs>
                <w:tab w:val="left" w:pos="0"/>
              </w:tabs>
              <w:adjustRightInd w:val="0"/>
              <w:snapToGrid w:val="0"/>
              <w:ind w:rightChars="-19" w:right="-40"/>
              <w:jc w:val="center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2.</w:t>
            </w:r>
            <w:r w:rsidRPr="005163BB">
              <w:rPr>
                <w:szCs w:val="21"/>
                <w:lang w:val="en-GB"/>
              </w:rPr>
              <w:t>5</w:t>
            </w:r>
            <w:r>
              <w:rPr>
                <w:szCs w:val="21"/>
                <w:lang w:val="en-GB"/>
              </w:rPr>
              <w:t xml:space="preserve"> (</w:t>
            </w:r>
            <w:r w:rsidRPr="00ED37AD">
              <w:rPr>
                <w:szCs w:val="21"/>
                <w:lang w:val="en-GB"/>
              </w:rPr>
              <w:t>2.1</w:t>
            </w:r>
            <w:r>
              <w:rPr>
                <w:szCs w:val="21"/>
                <w:lang w:val="en-GB"/>
              </w:rPr>
              <w:t>-</w:t>
            </w:r>
            <w:r w:rsidRPr="00ED37AD">
              <w:rPr>
                <w:szCs w:val="21"/>
                <w:lang w:val="en-GB"/>
              </w:rPr>
              <w:t>3.1</w:t>
            </w:r>
            <w:r>
              <w:rPr>
                <w:szCs w:val="21"/>
                <w:lang w:val="en-GB"/>
              </w:rPr>
              <w:t>)</w:t>
            </w:r>
          </w:p>
        </w:tc>
        <w:tc>
          <w:tcPr>
            <w:tcW w:w="1633" w:type="dxa"/>
            <w:shd w:val="clear" w:color="auto" w:fill="auto"/>
          </w:tcPr>
          <w:p w14:paraId="4F855B4F" w14:textId="3849C117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2.</w:t>
            </w:r>
            <w:r w:rsidRPr="005163BB">
              <w:rPr>
                <w:szCs w:val="21"/>
                <w:lang w:val="en-GB"/>
              </w:rPr>
              <w:t>5</w:t>
            </w:r>
            <w:r>
              <w:rPr>
                <w:szCs w:val="21"/>
                <w:lang w:val="en-GB"/>
              </w:rPr>
              <w:t xml:space="preserve"> (</w:t>
            </w:r>
            <w:r w:rsidRPr="00ED37AD">
              <w:rPr>
                <w:szCs w:val="21"/>
                <w:lang w:val="en-GB"/>
              </w:rPr>
              <w:t>2.1</w:t>
            </w:r>
            <w:r>
              <w:rPr>
                <w:szCs w:val="21"/>
                <w:lang w:val="en-GB"/>
              </w:rPr>
              <w:t>-</w:t>
            </w:r>
            <w:r w:rsidRPr="00ED37AD">
              <w:rPr>
                <w:szCs w:val="21"/>
                <w:lang w:val="en-GB"/>
              </w:rPr>
              <w:t>3.1</w:t>
            </w:r>
            <w:r>
              <w:rPr>
                <w:szCs w:val="21"/>
                <w:lang w:val="en-GB"/>
              </w:rPr>
              <w:t>)</w:t>
            </w:r>
          </w:p>
        </w:tc>
      </w:tr>
      <w:tr w:rsidR="00B66551" w:rsidRPr="005163BB" w14:paraId="652BEB8C" w14:textId="77777777">
        <w:trPr>
          <w:trHeight w:val="255"/>
        </w:trPr>
        <w:tc>
          <w:tcPr>
            <w:tcW w:w="2093" w:type="dxa"/>
            <w:shd w:val="clear" w:color="auto" w:fill="auto"/>
            <w:vAlign w:val="bottom"/>
          </w:tcPr>
          <w:p w14:paraId="6730D663" w14:textId="77777777" w:rsidR="00B66551" w:rsidRPr="005163BB" w:rsidRDefault="00B66551" w:rsidP="00BD396A">
            <w:pPr>
              <w:adjustRightInd w:val="0"/>
              <w:snapToGrid w:val="0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N environment</w:t>
            </w:r>
          </w:p>
        </w:tc>
        <w:tc>
          <w:tcPr>
            <w:tcW w:w="1701" w:type="dxa"/>
            <w:shd w:val="clear" w:color="auto" w:fill="auto"/>
          </w:tcPr>
          <w:p w14:paraId="579D87BA" w14:textId="4244F18A" w:rsidR="00B66551" w:rsidRPr="005163BB" w:rsidRDefault="00B66551" w:rsidP="00B52970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3228C8">
              <w:t>7.1 (6.2-9.4)</w:t>
            </w:r>
          </w:p>
        </w:tc>
        <w:tc>
          <w:tcPr>
            <w:tcW w:w="1843" w:type="dxa"/>
            <w:shd w:val="clear" w:color="auto" w:fill="auto"/>
          </w:tcPr>
          <w:p w14:paraId="516CDCC3" w14:textId="7B314635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>
              <w:t>6.8</w:t>
            </w:r>
            <w:r w:rsidRPr="003228C8">
              <w:t xml:space="preserve"> (6.2-</w:t>
            </w:r>
            <w:r>
              <w:t>8</w:t>
            </w:r>
            <w:r w:rsidRPr="003228C8">
              <w:t>.4)</w:t>
            </w:r>
          </w:p>
        </w:tc>
        <w:tc>
          <w:tcPr>
            <w:tcW w:w="1842" w:type="dxa"/>
            <w:shd w:val="clear" w:color="auto" w:fill="auto"/>
          </w:tcPr>
          <w:p w14:paraId="585DF7C9" w14:textId="0D4E75F5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>
              <w:t>6.3</w:t>
            </w:r>
            <w:r w:rsidRPr="003228C8">
              <w:t xml:space="preserve"> (</w:t>
            </w:r>
            <w:r>
              <w:t>5</w:t>
            </w:r>
            <w:r w:rsidRPr="003228C8">
              <w:t>.</w:t>
            </w:r>
            <w:r>
              <w:t>1</w:t>
            </w:r>
            <w:r w:rsidRPr="003228C8">
              <w:t>-</w:t>
            </w:r>
            <w:r>
              <w:t>7</w:t>
            </w:r>
            <w:r w:rsidRPr="003228C8">
              <w:t>.</w:t>
            </w:r>
            <w:r>
              <w:t>5</w:t>
            </w:r>
            <w:r w:rsidRPr="003228C8">
              <w:t>)</w:t>
            </w:r>
          </w:p>
        </w:tc>
        <w:tc>
          <w:tcPr>
            <w:tcW w:w="1633" w:type="dxa"/>
            <w:shd w:val="clear" w:color="auto" w:fill="auto"/>
          </w:tcPr>
          <w:p w14:paraId="27F7B6C8" w14:textId="0868FFAC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>
              <w:t>5.8</w:t>
            </w:r>
            <w:r w:rsidRPr="003228C8">
              <w:t xml:space="preserve"> (</w:t>
            </w:r>
            <w:r>
              <w:t>5</w:t>
            </w:r>
            <w:r w:rsidRPr="003228C8">
              <w:t>.</w:t>
            </w:r>
            <w:r>
              <w:t>0</w:t>
            </w:r>
            <w:r w:rsidRPr="003228C8">
              <w:t>-</w:t>
            </w:r>
            <w:r>
              <w:t>7</w:t>
            </w:r>
            <w:r w:rsidRPr="003228C8">
              <w:t>.</w:t>
            </w:r>
            <w:r>
              <w:t>0</w:t>
            </w:r>
            <w:r w:rsidRPr="003228C8">
              <w:t>)</w:t>
            </w:r>
          </w:p>
        </w:tc>
      </w:tr>
      <w:tr w:rsidR="00B66551" w:rsidRPr="005163BB" w14:paraId="2B290A53" w14:textId="77777777">
        <w:trPr>
          <w:trHeight w:val="255"/>
        </w:trPr>
        <w:tc>
          <w:tcPr>
            <w:tcW w:w="2093" w:type="dxa"/>
            <w:shd w:val="clear" w:color="auto" w:fill="auto"/>
            <w:vAlign w:val="bottom"/>
          </w:tcPr>
          <w:p w14:paraId="60F85258" w14:textId="77777777" w:rsidR="00B66551" w:rsidRPr="005163BB" w:rsidRDefault="00B66551" w:rsidP="00BD396A">
            <w:pPr>
              <w:pStyle w:val="af"/>
              <w:numPr>
                <w:ilvl w:val="0"/>
                <w:numId w:val="39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hAnsi="Times New Roman"/>
                <w:szCs w:val="21"/>
                <w:lang w:val="en-GB"/>
              </w:rPr>
            </w:pPr>
            <w:r w:rsidRPr="005163BB">
              <w:rPr>
                <w:rFonts w:ascii="Times New Roman" w:hAnsi="Times New Roman"/>
                <w:szCs w:val="21"/>
                <w:lang w:val="en-GB"/>
              </w:rPr>
              <w:t>N fixation</w:t>
            </w:r>
          </w:p>
        </w:tc>
        <w:tc>
          <w:tcPr>
            <w:tcW w:w="1701" w:type="dxa"/>
            <w:shd w:val="clear" w:color="auto" w:fill="auto"/>
          </w:tcPr>
          <w:p w14:paraId="317BD6CE" w14:textId="2FAEACA7" w:rsidR="00B66551" w:rsidRPr="005163BB" w:rsidRDefault="00B66551" w:rsidP="00B52970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3228C8">
              <w:t>0.6 (0.4-0.9)</w:t>
            </w:r>
          </w:p>
        </w:tc>
        <w:tc>
          <w:tcPr>
            <w:tcW w:w="1843" w:type="dxa"/>
            <w:shd w:val="clear" w:color="auto" w:fill="auto"/>
          </w:tcPr>
          <w:p w14:paraId="76EC78B2" w14:textId="3FB6D66B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3228C8">
              <w:t>0.6 (0.4-0.9)</w:t>
            </w:r>
          </w:p>
        </w:tc>
        <w:tc>
          <w:tcPr>
            <w:tcW w:w="1842" w:type="dxa"/>
            <w:shd w:val="clear" w:color="auto" w:fill="auto"/>
          </w:tcPr>
          <w:p w14:paraId="68DF3907" w14:textId="15BBF70E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3228C8">
              <w:t>0.6 (0.4-0.9)</w:t>
            </w:r>
          </w:p>
        </w:tc>
        <w:tc>
          <w:tcPr>
            <w:tcW w:w="1633" w:type="dxa"/>
            <w:shd w:val="clear" w:color="auto" w:fill="auto"/>
          </w:tcPr>
          <w:p w14:paraId="569B9ED4" w14:textId="126E4717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3228C8">
              <w:t>0.6 (0.4-0.9)</w:t>
            </w:r>
          </w:p>
        </w:tc>
      </w:tr>
      <w:tr w:rsidR="00B66551" w:rsidRPr="005163BB" w14:paraId="59783CE8" w14:textId="77777777">
        <w:trPr>
          <w:trHeight w:val="255"/>
        </w:trPr>
        <w:tc>
          <w:tcPr>
            <w:tcW w:w="2093" w:type="dxa"/>
            <w:shd w:val="clear" w:color="auto" w:fill="auto"/>
            <w:vAlign w:val="bottom"/>
          </w:tcPr>
          <w:p w14:paraId="607DEDCA" w14:textId="1530B8E4" w:rsidR="00B66551" w:rsidRPr="005163BB" w:rsidRDefault="00B66551" w:rsidP="00BD396A">
            <w:pPr>
              <w:pStyle w:val="af"/>
              <w:numPr>
                <w:ilvl w:val="0"/>
                <w:numId w:val="39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hAnsi="Times New Roman"/>
                <w:szCs w:val="21"/>
                <w:lang w:val="en-GB"/>
              </w:rPr>
            </w:pPr>
            <w:r w:rsidRPr="005163BB">
              <w:rPr>
                <w:rFonts w:ascii="Times New Roman" w:hAnsi="Times New Roman"/>
                <w:szCs w:val="21"/>
                <w:lang w:val="en-GB"/>
              </w:rPr>
              <w:t>N</w:t>
            </w:r>
            <w:r w:rsidRPr="005163BB">
              <w:rPr>
                <w:rFonts w:ascii="Times New Roman" w:hAnsi="Times New Roman"/>
                <w:szCs w:val="21"/>
                <w:vertAlign w:val="subscript"/>
                <w:lang w:val="en-GB"/>
              </w:rPr>
              <w:t xml:space="preserve">r </w:t>
            </w:r>
            <w:r w:rsidRPr="005163BB">
              <w:rPr>
                <w:rFonts w:ascii="Times New Roman" w:hAnsi="Times New Roman"/>
                <w:szCs w:val="21"/>
                <w:lang w:val="en-GB"/>
              </w:rPr>
              <w:t>deposition</w:t>
            </w:r>
          </w:p>
        </w:tc>
        <w:tc>
          <w:tcPr>
            <w:tcW w:w="1701" w:type="dxa"/>
            <w:shd w:val="clear" w:color="auto" w:fill="auto"/>
          </w:tcPr>
          <w:p w14:paraId="5A183DD7" w14:textId="4F43E468" w:rsidR="00B66551" w:rsidRPr="005163BB" w:rsidRDefault="00B66551" w:rsidP="00B52970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3228C8">
              <w:t>6.2 (5.0-7.5)</w:t>
            </w:r>
          </w:p>
        </w:tc>
        <w:tc>
          <w:tcPr>
            <w:tcW w:w="1843" w:type="dxa"/>
            <w:shd w:val="clear" w:color="auto" w:fill="auto"/>
          </w:tcPr>
          <w:p w14:paraId="6F094AAD" w14:textId="33563B76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>
              <w:t>5</w:t>
            </w:r>
            <w:r w:rsidRPr="003228C8">
              <w:t>.</w:t>
            </w:r>
            <w:r>
              <w:t>9</w:t>
            </w:r>
            <w:r w:rsidRPr="003228C8">
              <w:t xml:space="preserve"> (</w:t>
            </w:r>
            <w:r>
              <w:t>4</w:t>
            </w:r>
            <w:r w:rsidRPr="003228C8">
              <w:t>.</w:t>
            </w:r>
            <w:r>
              <w:t>5</w:t>
            </w:r>
            <w:r w:rsidRPr="003228C8">
              <w:t>-7.</w:t>
            </w:r>
            <w:r>
              <w:t>0</w:t>
            </w:r>
            <w:r w:rsidRPr="003228C8">
              <w:t>)</w:t>
            </w:r>
          </w:p>
        </w:tc>
        <w:tc>
          <w:tcPr>
            <w:tcW w:w="1842" w:type="dxa"/>
            <w:shd w:val="clear" w:color="auto" w:fill="auto"/>
          </w:tcPr>
          <w:p w14:paraId="5282CC6D" w14:textId="63621440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>
              <w:t>5</w:t>
            </w:r>
            <w:r w:rsidRPr="003228C8">
              <w:t>.</w:t>
            </w:r>
            <w:r>
              <w:t>4</w:t>
            </w:r>
            <w:r w:rsidRPr="003228C8">
              <w:t xml:space="preserve"> (</w:t>
            </w:r>
            <w:r>
              <w:t>4</w:t>
            </w:r>
            <w:r w:rsidRPr="003228C8">
              <w:t>.</w:t>
            </w:r>
            <w:r>
              <w:t>5</w:t>
            </w:r>
            <w:r w:rsidRPr="003228C8">
              <w:t>-</w:t>
            </w:r>
            <w:r>
              <w:t>6</w:t>
            </w:r>
            <w:r w:rsidRPr="003228C8">
              <w:t>.</w:t>
            </w:r>
            <w:r>
              <w:t>2</w:t>
            </w:r>
            <w:r w:rsidRPr="003228C8">
              <w:t>)</w:t>
            </w:r>
          </w:p>
        </w:tc>
        <w:tc>
          <w:tcPr>
            <w:tcW w:w="1633" w:type="dxa"/>
            <w:shd w:val="clear" w:color="auto" w:fill="auto"/>
          </w:tcPr>
          <w:p w14:paraId="7EE95BEB" w14:textId="77DFB39D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>
              <w:t>4.9</w:t>
            </w:r>
            <w:r w:rsidRPr="003228C8">
              <w:t xml:space="preserve"> (</w:t>
            </w:r>
            <w:r>
              <w:t>3.9</w:t>
            </w:r>
            <w:r w:rsidRPr="003228C8">
              <w:t>-</w:t>
            </w:r>
            <w:r>
              <w:t>5.8</w:t>
            </w:r>
            <w:r w:rsidRPr="003228C8">
              <w:t>)</w:t>
            </w:r>
          </w:p>
        </w:tc>
      </w:tr>
      <w:tr w:rsidR="00B66551" w:rsidRPr="005163BB" w14:paraId="4F4BC068" w14:textId="77777777">
        <w:trPr>
          <w:trHeight w:val="255"/>
        </w:trPr>
        <w:tc>
          <w:tcPr>
            <w:tcW w:w="2093" w:type="dxa"/>
            <w:shd w:val="clear" w:color="auto" w:fill="auto"/>
            <w:vAlign w:val="bottom"/>
          </w:tcPr>
          <w:p w14:paraId="539A606E" w14:textId="77777777" w:rsidR="00B66551" w:rsidRPr="005163BB" w:rsidRDefault="00B66551" w:rsidP="00BD396A">
            <w:pPr>
              <w:pStyle w:val="af"/>
              <w:numPr>
                <w:ilvl w:val="0"/>
                <w:numId w:val="39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hAnsi="Times New Roman"/>
                <w:szCs w:val="21"/>
                <w:lang w:val="en-GB"/>
              </w:rPr>
            </w:pPr>
            <w:r w:rsidRPr="005163BB">
              <w:rPr>
                <w:rFonts w:ascii="Times New Roman" w:hAnsi="Times New Roman"/>
                <w:szCs w:val="21"/>
                <w:lang w:val="en-GB"/>
              </w:rPr>
              <w:t>N irrigation</w:t>
            </w:r>
          </w:p>
        </w:tc>
        <w:tc>
          <w:tcPr>
            <w:tcW w:w="1701" w:type="dxa"/>
            <w:shd w:val="clear" w:color="auto" w:fill="auto"/>
          </w:tcPr>
          <w:p w14:paraId="6472429D" w14:textId="27BCB818" w:rsidR="00B66551" w:rsidRPr="005163BB" w:rsidRDefault="00B66551" w:rsidP="00B52970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3228C8">
              <w:t>0.3 (0.1-0.5)</w:t>
            </w:r>
          </w:p>
        </w:tc>
        <w:tc>
          <w:tcPr>
            <w:tcW w:w="1843" w:type="dxa"/>
            <w:shd w:val="clear" w:color="auto" w:fill="auto"/>
          </w:tcPr>
          <w:p w14:paraId="0E726C09" w14:textId="503BFA11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3228C8">
              <w:t>0.3 (0.1-0.5)</w:t>
            </w:r>
          </w:p>
        </w:tc>
        <w:tc>
          <w:tcPr>
            <w:tcW w:w="1842" w:type="dxa"/>
            <w:shd w:val="clear" w:color="auto" w:fill="auto"/>
          </w:tcPr>
          <w:p w14:paraId="56A7576E" w14:textId="377AA3E2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3228C8">
              <w:t>0.3 (0.1-0.5)</w:t>
            </w:r>
          </w:p>
        </w:tc>
        <w:tc>
          <w:tcPr>
            <w:tcW w:w="1633" w:type="dxa"/>
            <w:shd w:val="clear" w:color="auto" w:fill="auto"/>
          </w:tcPr>
          <w:p w14:paraId="6CD1FFB5" w14:textId="602BC5FD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3228C8">
              <w:t>0.3 (0.1-0.5)</w:t>
            </w:r>
          </w:p>
        </w:tc>
      </w:tr>
      <w:tr w:rsidR="00B66551" w:rsidRPr="005163BB" w14:paraId="6D8DDFD3" w14:textId="77777777">
        <w:trPr>
          <w:trHeight w:val="255"/>
        </w:trPr>
        <w:tc>
          <w:tcPr>
            <w:tcW w:w="209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8214726" w14:textId="77777777" w:rsidR="00B66551" w:rsidRPr="005163BB" w:rsidRDefault="00B66551" w:rsidP="00BD396A">
            <w:pPr>
              <w:adjustRightInd w:val="0"/>
              <w:snapToGrid w:val="0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 xml:space="preserve">Total N input 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14:paraId="1FB34FD4" w14:textId="2EECAE8E" w:rsidR="00B66551" w:rsidRPr="005163BB" w:rsidRDefault="00B66551" w:rsidP="00B52970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3228C8">
              <w:t>48.0 (39.0-58.5)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</w:tcPr>
          <w:p w14:paraId="3D0A3562" w14:textId="251E668D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4</w:t>
            </w:r>
            <w:r>
              <w:rPr>
                <w:szCs w:val="21"/>
                <w:lang w:val="en-GB"/>
              </w:rPr>
              <w:t>3.5 (</w:t>
            </w:r>
            <w:r w:rsidRPr="00ED37AD">
              <w:rPr>
                <w:szCs w:val="21"/>
                <w:lang w:val="en-GB"/>
              </w:rPr>
              <w:t>38.3</w:t>
            </w:r>
            <w:r>
              <w:rPr>
                <w:szCs w:val="21"/>
                <w:lang w:val="en-GB"/>
              </w:rPr>
              <w:t>-</w:t>
            </w:r>
            <w:r w:rsidRPr="00ED37AD">
              <w:rPr>
                <w:szCs w:val="21"/>
                <w:lang w:val="en-GB"/>
              </w:rPr>
              <w:t>5</w:t>
            </w:r>
            <w:r>
              <w:rPr>
                <w:szCs w:val="21"/>
                <w:lang w:val="en-GB"/>
              </w:rPr>
              <w:t>2</w:t>
            </w:r>
            <w:r w:rsidRPr="00ED37AD">
              <w:rPr>
                <w:szCs w:val="21"/>
                <w:lang w:val="en-GB"/>
              </w:rPr>
              <w:t>.5</w:t>
            </w:r>
            <w:r>
              <w:rPr>
                <w:szCs w:val="21"/>
                <w:lang w:val="en-GB"/>
              </w:rPr>
              <w:t>)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shd w:val="clear" w:color="auto" w:fill="auto"/>
          </w:tcPr>
          <w:p w14:paraId="4BAEC160" w14:textId="686C6529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34.9 (</w:t>
            </w:r>
            <w:r w:rsidRPr="00ED37AD">
              <w:rPr>
                <w:szCs w:val="21"/>
                <w:lang w:val="en-GB"/>
              </w:rPr>
              <w:t>3</w:t>
            </w:r>
            <w:r>
              <w:rPr>
                <w:szCs w:val="21"/>
                <w:lang w:val="en-GB"/>
              </w:rPr>
              <w:t>1</w:t>
            </w:r>
            <w:r w:rsidRPr="00ED37AD">
              <w:rPr>
                <w:szCs w:val="21"/>
                <w:lang w:val="en-GB"/>
              </w:rPr>
              <w:t>.</w:t>
            </w:r>
            <w:r>
              <w:rPr>
                <w:szCs w:val="21"/>
                <w:lang w:val="en-GB"/>
              </w:rPr>
              <w:t>6-3</w:t>
            </w:r>
            <w:r w:rsidRPr="00ED37AD">
              <w:rPr>
                <w:szCs w:val="21"/>
                <w:lang w:val="en-GB"/>
              </w:rPr>
              <w:t>7.</w:t>
            </w:r>
            <w:r>
              <w:rPr>
                <w:szCs w:val="21"/>
                <w:lang w:val="en-GB"/>
              </w:rPr>
              <w:t>8)</w:t>
            </w:r>
          </w:p>
        </w:tc>
        <w:tc>
          <w:tcPr>
            <w:tcW w:w="1633" w:type="dxa"/>
            <w:tcBorders>
              <w:bottom w:val="single" w:sz="12" w:space="0" w:color="auto"/>
            </w:tcBorders>
            <w:shd w:val="clear" w:color="auto" w:fill="auto"/>
          </w:tcPr>
          <w:p w14:paraId="0A3D5260" w14:textId="36D2E9F3" w:rsidR="00B66551" w:rsidRPr="005163BB" w:rsidRDefault="00B66551" w:rsidP="0075603E">
            <w:pPr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31.1 (23.6-35.4)</w:t>
            </w:r>
          </w:p>
        </w:tc>
      </w:tr>
    </w:tbl>
    <w:p w14:paraId="5B35BD5B" w14:textId="77777777" w:rsidR="0000698E" w:rsidRDefault="0000698E" w:rsidP="00CD6AE6">
      <w:pPr>
        <w:adjustRightInd w:val="0"/>
        <w:snapToGrid w:val="0"/>
        <w:rPr>
          <w:sz w:val="24"/>
          <w:szCs w:val="21"/>
        </w:rPr>
      </w:pPr>
    </w:p>
    <w:p w14:paraId="4C43ECCC" w14:textId="77777777" w:rsidR="0000698E" w:rsidRDefault="0000698E" w:rsidP="00CD6AE6">
      <w:pPr>
        <w:adjustRightInd w:val="0"/>
        <w:snapToGrid w:val="0"/>
        <w:rPr>
          <w:sz w:val="24"/>
          <w:szCs w:val="21"/>
        </w:rPr>
      </w:pPr>
    </w:p>
    <w:p w14:paraId="0E90145B" w14:textId="55D5557C" w:rsidR="00D029B8" w:rsidRPr="005163BB" w:rsidRDefault="00B87A86" w:rsidP="00CD6AE6">
      <w:pPr>
        <w:adjustRightInd w:val="0"/>
        <w:snapToGrid w:val="0"/>
        <w:rPr>
          <w:b/>
          <w:sz w:val="24"/>
        </w:rPr>
      </w:pPr>
      <w:r w:rsidRPr="005163BB">
        <w:rPr>
          <w:sz w:val="24"/>
          <w:szCs w:val="21"/>
        </w:rPr>
        <w:t>Table S</w:t>
      </w:r>
      <w:r w:rsidR="00CD590A" w:rsidRPr="005163BB">
        <w:rPr>
          <w:sz w:val="24"/>
          <w:szCs w:val="21"/>
        </w:rPr>
        <w:t>4</w:t>
      </w:r>
      <w:r w:rsidRPr="005163BB">
        <w:rPr>
          <w:sz w:val="24"/>
          <w:szCs w:val="21"/>
        </w:rPr>
        <w:t xml:space="preserve"> </w:t>
      </w:r>
      <w:r w:rsidRPr="005163BB">
        <w:rPr>
          <w:rFonts w:eastAsia="MinionPro-Regular"/>
          <w:b/>
          <w:kern w:val="0"/>
          <w:sz w:val="24"/>
          <w:szCs w:val="21"/>
        </w:rPr>
        <w:t>│</w:t>
      </w:r>
      <w:r w:rsidRPr="005163BB">
        <w:rPr>
          <w:b/>
          <w:sz w:val="24"/>
        </w:rPr>
        <w:t xml:space="preserve"> </w:t>
      </w:r>
      <w:r w:rsidRPr="005163BB">
        <w:rPr>
          <w:sz w:val="24"/>
        </w:rPr>
        <w:t>N</w:t>
      </w:r>
      <w:r w:rsidRPr="005163BB">
        <w:rPr>
          <w:sz w:val="24"/>
          <w:vertAlign w:val="subscript"/>
        </w:rPr>
        <w:t>r</w:t>
      </w:r>
      <w:r w:rsidRPr="005163BB">
        <w:rPr>
          <w:sz w:val="24"/>
        </w:rPr>
        <w:t xml:space="preserve"> losses and their reductions </w:t>
      </w:r>
      <w:r w:rsidR="00B86A81">
        <w:rPr>
          <w:sz w:val="24"/>
        </w:rPr>
        <w:t>achieved</w:t>
      </w:r>
      <w:r w:rsidRPr="005163BB">
        <w:rPr>
          <w:sz w:val="24"/>
        </w:rPr>
        <w:t xml:space="preserve"> by manure recycling, plus balanced N fertilization and plus integrated approaches </w:t>
      </w:r>
      <w:r w:rsidRPr="005163BB">
        <w:rPr>
          <w:sz w:val="24"/>
          <w:szCs w:val="21"/>
          <w:lang w:val="en-GB"/>
        </w:rPr>
        <w:t>based on soil-crop system management</w:t>
      </w:r>
      <w:r w:rsidRPr="005163BB">
        <w:rPr>
          <w:sz w:val="24"/>
        </w:rPr>
        <w:t xml:space="preserve"> in China.</w:t>
      </w:r>
    </w:p>
    <w:tbl>
      <w:tblPr>
        <w:tblW w:w="8897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9"/>
        <w:gridCol w:w="1701"/>
        <w:gridCol w:w="2410"/>
        <w:gridCol w:w="1418"/>
        <w:gridCol w:w="1559"/>
      </w:tblGrid>
      <w:tr w:rsidR="00537250" w:rsidRPr="005163BB" w14:paraId="261A2686" w14:textId="77777777">
        <w:trPr>
          <w:trHeight w:val="616"/>
        </w:trPr>
        <w:tc>
          <w:tcPr>
            <w:tcW w:w="1809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  <w:vAlign w:val="bottom"/>
          </w:tcPr>
          <w:p w14:paraId="4869A613" w14:textId="77777777" w:rsidR="00D029B8" w:rsidRPr="005163BB" w:rsidRDefault="00B87A86" w:rsidP="00CD6AE6">
            <w:pPr>
              <w:widowControl/>
              <w:adjustRightInd w:val="0"/>
              <w:snapToGrid w:val="0"/>
              <w:jc w:val="left"/>
              <w:rPr>
                <w:kern w:val="24"/>
                <w:szCs w:val="21"/>
              </w:rPr>
            </w:pPr>
            <w:r w:rsidRPr="005163BB">
              <w:rPr>
                <w:kern w:val="24"/>
                <w:szCs w:val="21"/>
                <w:lang w:val="en-GB"/>
              </w:rPr>
              <w:t>Type of N</w:t>
            </w:r>
            <w:r w:rsidRPr="005163BB">
              <w:rPr>
                <w:kern w:val="24"/>
                <w:szCs w:val="21"/>
                <w:vertAlign w:val="subscript"/>
                <w:lang w:val="en-GB"/>
              </w:rPr>
              <w:t>r</w:t>
            </w:r>
            <w:r w:rsidRPr="005163BB">
              <w:rPr>
                <w:kern w:val="24"/>
                <w:szCs w:val="21"/>
                <w:lang w:val="en-GB"/>
              </w:rPr>
              <w:t xml:space="preserve"> fluxes</w:t>
            </w:r>
            <w:r w:rsidRPr="005163BB">
              <w:rPr>
                <w:kern w:val="24"/>
                <w:szCs w:val="21"/>
              </w:rPr>
              <w:t xml:space="preserve"> </w:t>
            </w:r>
          </w:p>
          <w:p w14:paraId="1814F787" w14:textId="77777777" w:rsidR="00D029B8" w:rsidRPr="005163BB" w:rsidRDefault="00D029B8" w:rsidP="00CD6AE6">
            <w:pPr>
              <w:widowControl/>
              <w:adjustRightInd w:val="0"/>
              <w:snapToGrid w:val="0"/>
              <w:jc w:val="left"/>
              <w:rPr>
                <w:kern w:val="24"/>
                <w:szCs w:val="21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</w:tcPr>
          <w:p w14:paraId="7768BA99" w14:textId="56591699" w:rsidR="00D029B8" w:rsidRPr="005163BB" w:rsidRDefault="00B87A86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  <w:lang w:val="en-GB"/>
              </w:rPr>
              <w:t>Total N fluxes in 201</w:t>
            </w:r>
            <w:r w:rsidR="00696E5F">
              <w:rPr>
                <w:kern w:val="24"/>
                <w:szCs w:val="21"/>
                <w:lang w:val="en-GB"/>
              </w:rPr>
              <w:t xml:space="preserve">8 </w:t>
            </w:r>
            <w:r w:rsidRPr="005163BB">
              <w:rPr>
                <w:bCs/>
                <w:szCs w:val="21"/>
                <w:lang w:val="en-GB"/>
              </w:rPr>
              <w:t>(Tg N yr</w:t>
            </w:r>
            <w:r w:rsidRPr="005163BB">
              <w:rPr>
                <w:bCs/>
                <w:szCs w:val="21"/>
                <w:vertAlign w:val="superscript"/>
                <w:lang w:val="en-GB"/>
              </w:rPr>
              <w:t>-1</w:t>
            </w:r>
            <w:r w:rsidRPr="005163BB">
              <w:rPr>
                <w:bCs/>
                <w:szCs w:val="21"/>
                <w:lang w:val="en-GB"/>
              </w:rPr>
              <w:t>)</w:t>
            </w:r>
          </w:p>
        </w:tc>
        <w:tc>
          <w:tcPr>
            <w:tcW w:w="5387" w:type="dxa"/>
            <w:gridSpan w:val="3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</w:tcPr>
          <w:p w14:paraId="07CB8781" w14:textId="66F3D587" w:rsidR="00D029B8" w:rsidRPr="005163BB" w:rsidRDefault="00B87A86" w:rsidP="00CD6AE6">
            <w:pPr>
              <w:adjustRightInd w:val="0"/>
              <w:snapToGrid w:val="0"/>
              <w:jc w:val="center"/>
              <w:rPr>
                <w:bCs/>
                <w:szCs w:val="21"/>
                <w:lang w:val="en-GB"/>
              </w:rPr>
            </w:pPr>
            <w:r w:rsidRPr="005163BB">
              <w:rPr>
                <w:bCs/>
                <w:szCs w:val="21"/>
                <w:lang w:val="en-GB"/>
              </w:rPr>
              <w:t>N loss reductions by improved management (Tg N yr</w:t>
            </w:r>
            <w:r w:rsidRPr="005163BB">
              <w:rPr>
                <w:bCs/>
                <w:szCs w:val="21"/>
                <w:vertAlign w:val="superscript"/>
                <w:lang w:val="en-GB"/>
              </w:rPr>
              <w:t>-1</w:t>
            </w:r>
            <w:r w:rsidRPr="005163BB">
              <w:rPr>
                <w:bCs/>
                <w:szCs w:val="21"/>
                <w:lang w:val="en-GB"/>
              </w:rPr>
              <w:t>)</w:t>
            </w:r>
          </w:p>
        </w:tc>
      </w:tr>
      <w:tr w:rsidR="00537250" w:rsidRPr="005163BB" w14:paraId="0908C349" w14:textId="77777777" w:rsidTr="00D81D16">
        <w:trPr>
          <w:trHeight w:val="616"/>
        </w:trPr>
        <w:tc>
          <w:tcPr>
            <w:tcW w:w="1809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  <w:vAlign w:val="bottom"/>
          </w:tcPr>
          <w:p w14:paraId="5444A12B" w14:textId="77777777" w:rsidR="00D029B8" w:rsidRPr="005163BB" w:rsidRDefault="00D029B8" w:rsidP="00CD6AE6">
            <w:pPr>
              <w:widowControl/>
              <w:adjustRightInd w:val="0"/>
              <w:snapToGrid w:val="0"/>
              <w:jc w:val="left"/>
              <w:rPr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</w:tcPr>
          <w:p w14:paraId="67E7DB31" w14:textId="77777777" w:rsidR="00D029B8" w:rsidRPr="005163BB" w:rsidRDefault="00D029B8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</w:tcPr>
          <w:p w14:paraId="44D0C835" w14:textId="19D1E5FF" w:rsidR="00D029B8" w:rsidRPr="005163BB" w:rsidRDefault="00B87A86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  <w:lang w:val="en-GB"/>
              </w:rPr>
              <w:t>80% manure recycling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</w:tcPr>
          <w:p w14:paraId="189D7831" w14:textId="77777777" w:rsidR="00D029B8" w:rsidRPr="005163BB" w:rsidRDefault="00B87A86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  <w:lang w:val="en-GB"/>
              </w:rPr>
              <w:t>Balanced N fertilization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</w:tcPr>
          <w:p w14:paraId="6C18A898" w14:textId="77777777" w:rsidR="00D029B8" w:rsidRPr="005163BB" w:rsidRDefault="00B87A86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  <w:lang w:val="en-GB"/>
              </w:rPr>
              <w:t>Integrated approaches</w:t>
            </w:r>
          </w:p>
        </w:tc>
      </w:tr>
      <w:tr w:rsidR="00537250" w:rsidRPr="005163BB" w14:paraId="6E97B3AD" w14:textId="77777777" w:rsidTr="00D81D16">
        <w:trPr>
          <w:trHeight w:val="419"/>
        </w:trPr>
        <w:tc>
          <w:tcPr>
            <w:tcW w:w="1809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  <w:vAlign w:val="bottom"/>
          </w:tcPr>
          <w:p w14:paraId="303888EF" w14:textId="77777777" w:rsidR="00D029B8" w:rsidRPr="005163BB" w:rsidRDefault="00B87A86" w:rsidP="00CD6AE6">
            <w:pPr>
              <w:widowControl/>
              <w:adjustRightInd w:val="0"/>
              <w:snapToGrid w:val="0"/>
              <w:jc w:val="left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  <w:lang w:val="en-GB"/>
              </w:rPr>
              <w:t>NH</w:t>
            </w:r>
            <w:r w:rsidRPr="005163BB">
              <w:rPr>
                <w:kern w:val="24"/>
                <w:position w:val="-7"/>
                <w:szCs w:val="21"/>
                <w:vertAlign w:val="subscript"/>
                <w:lang w:val="en-GB"/>
              </w:rPr>
              <w:t>3</w:t>
            </w:r>
            <w:r w:rsidRPr="005163BB">
              <w:rPr>
                <w:kern w:val="24"/>
                <w:szCs w:val="21"/>
                <w:lang w:val="en-GB"/>
              </w:rPr>
              <w:t xml:space="preserve"> emission</w:t>
            </w:r>
            <w:r w:rsidRPr="005163BB">
              <w:rPr>
                <w:kern w:val="24"/>
                <w:szCs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</w:tcPr>
          <w:p w14:paraId="03EA0242" w14:textId="35EC3832" w:rsidR="00D029B8" w:rsidRPr="005163BB" w:rsidRDefault="00696E5F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163BB">
              <w:rPr>
                <w:szCs w:val="18"/>
                <w:lang w:val="en-GB"/>
              </w:rPr>
              <w:t>7.</w:t>
            </w:r>
            <w:r>
              <w:rPr>
                <w:szCs w:val="18"/>
                <w:lang w:val="en-GB"/>
              </w:rPr>
              <w:t>2 (</w:t>
            </w:r>
            <w:r w:rsidRPr="00EA6B27">
              <w:rPr>
                <w:szCs w:val="18"/>
                <w:lang w:val="en-GB"/>
              </w:rPr>
              <w:t>5.8</w:t>
            </w:r>
            <w:r>
              <w:rPr>
                <w:szCs w:val="18"/>
                <w:lang w:val="en-GB"/>
              </w:rPr>
              <w:t>-</w:t>
            </w:r>
            <w:r w:rsidRPr="00EA6B27">
              <w:rPr>
                <w:szCs w:val="18"/>
                <w:lang w:val="en-GB"/>
              </w:rPr>
              <w:t>8.7</w:t>
            </w:r>
            <w:r>
              <w:rPr>
                <w:szCs w:val="18"/>
                <w:lang w:val="en-GB"/>
              </w:rPr>
              <w:t>)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</w:tcPr>
          <w:p w14:paraId="436551C1" w14:textId="7830783C" w:rsidR="00D029B8" w:rsidRPr="005163BB" w:rsidRDefault="00696E5F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24"/>
                <w:szCs w:val="21"/>
                <w:lang w:val="en-GB"/>
              </w:rPr>
              <w:t>6.5</w:t>
            </w:r>
            <w:r w:rsidR="00D577B5">
              <w:rPr>
                <w:kern w:val="24"/>
                <w:szCs w:val="21"/>
                <w:lang w:val="en-GB"/>
              </w:rPr>
              <w:t xml:space="preserve"> </w:t>
            </w:r>
            <w:r w:rsidR="00D577B5">
              <w:rPr>
                <w:rFonts w:hint="eastAsia"/>
                <w:kern w:val="24"/>
                <w:szCs w:val="21"/>
                <w:lang w:val="en-GB"/>
              </w:rPr>
              <w:t>(</w:t>
            </w:r>
            <w:r w:rsidR="00D577B5">
              <w:rPr>
                <w:kern w:val="24"/>
                <w:szCs w:val="21"/>
                <w:lang w:val="en-GB"/>
              </w:rPr>
              <w:t>6.1-7.1)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</w:tcPr>
          <w:p w14:paraId="20FE204C" w14:textId="4DBA496B" w:rsidR="00D029B8" w:rsidRPr="005163BB" w:rsidRDefault="00554569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D81D16">
              <w:rPr>
                <w:kern w:val="24"/>
                <w:szCs w:val="21"/>
                <w:lang w:val="en-GB"/>
              </w:rPr>
              <w:t>5.</w:t>
            </w:r>
            <w:r w:rsidR="00D577B5">
              <w:rPr>
                <w:kern w:val="24"/>
                <w:szCs w:val="21"/>
                <w:lang w:val="en-GB"/>
              </w:rPr>
              <w:t>2</w:t>
            </w:r>
            <w:r w:rsidR="00D81D16" w:rsidRPr="00D81D16">
              <w:rPr>
                <w:kern w:val="24"/>
                <w:szCs w:val="21"/>
                <w:lang w:val="en-GB"/>
              </w:rPr>
              <w:t xml:space="preserve"> (4.6-6.9)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</w:tcPr>
          <w:p w14:paraId="5029CC84" w14:textId="1BB2358B" w:rsidR="00D029B8" w:rsidRPr="005163BB" w:rsidRDefault="00554569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  <w:lang w:val="en-GB"/>
              </w:rPr>
              <w:t>4.</w:t>
            </w:r>
            <w:r w:rsidR="00D577B5">
              <w:rPr>
                <w:kern w:val="24"/>
                <w:szCs w:val="21"/>
                <w:lang w:val="en-GB"/>
              </w:rPr>
              <w:t xml:space="preserve">7 </w:t>
            </w:r>
            <w:r w:rsidR="00D81D16">
              <w:rPr>
                <w:kern w:val="24"/>
                <w:szCs w:val="21"/>
                <w:lang w:val="en-GB"/>
              </w:rPr>
              <w:t>(</w:t>
            </w:r>
            <w:r w:rsidR="00D81D16" w:rsidRPr="00D81D16">
              <w:rPr>
                <w:kern w:val="24"/>
                <w:szCs w:val="21"/>
                <w:lang w:val="en-GB"/>
              </w:rPr>
              <w:t>3.9</w:t>
            </w:r>
            <w:r w:rsidR="00D81D16">
              <w:rPr>
                <w:kern w:val="24"/>
                <w:szCs w:val="21"/>
                <w:lang w:val="en-GB"/>
              </w:rPr>
              <w:t>-</w:t>
            </w:r>
            <w:r w:rsidR="00D81D16" w:rsidRPr="00D81D16">
              <w:rPr>
                <w:kern w:val="24"/>
                <w:szCs w:val="21"/>
                <w:lang w:val="en-GB"/>
              </w:rPr>
              <w:t>5.9</w:t>
            </w:r>
            <w:r w:rsidR="00D81D16">
              <w:rPr>
                <w:kern w:val="24"/>
                <w:szCs w:val="21"/>
                <w:lang w:val="en-GB"/>
              </w:rPr>
              <w:t>)</w:t>
            </w:r>
          </w:p>
        </w:tc>
      </w:tr>
      <w:tr w:rsidR="00537250" w:rsidRPr="005163BB" w14:paraId="40000396" w14:textId="77777777" w:rsidTr="00D81D16">
        <w:trPr>
          <w:trHeight w:val="419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  <w:vAlign w:val="bottom"/>
          </w:tcPr>
          <w:p w14:paraId="4CD4D7E0" w14:textId="77777777" w:rsidR="00D029B8" w:rsidRPr="005163BB" w:rsidRDefault="00B87A86" w:rsidP="00CD6AE6">
            <w:pPr>
              <w:widowControl/>
              <w:adjustRightInd w:val="0"/>
              <w:snapToGrid w:val="0"/>
              <w:jc w:val="left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  <w:lang w:val="en-GB"/>
              </w:rPr>
              <w:t>N</w:t>
            </w:r>
            <w:r w:rsidRPr="005163BB">
              <w:rPr>
                <w:kern w:val="24"/>
                <w:position w:val="-7"/>
                <w:szCs w:val="21"/>
                <w:vertAlign w:val="subscript"/>
                <w:lang w:val="en-GB"/>
              </w:rPr>
              <w:t>2</w:t>
            </w:r>
            <w:r w:rsidRPr="005163BB">
              <w:rPr>
                <w:kern w:val="24"/>
                <w:szCs w:val="21"/>
                <w:lang w:val="en-GB"/>
              </w:rPr>
              <w:t>O emission</w:t>
            </w:r>
            <w:r w:rsidRPr="005163BB">
              <w:rPr>
                <w:kern w:val="24"/>
                <w:szCs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1C6A9919" w14:textId="58A2E30B" w:rsidR="00D029B8" w:rsidRPr="005163BB" w:rsidRDefault="00B87A86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</w:rPr>
              <w:t>1.0</w:t>
            </w:r>
            <w:r w:rsidR="00D81D16">
              <w:rPr>
                <w:kern w:val="24"/>
                <w:szCs w:val="21"/>
              </w:rPr>
              <w:t xml:space="preserve"> (</w:t>
            </w:r>
            <w:r w:rsidR="00D81D16" w:rsidRPr="00D81D16">
              <w:rPr>
                <w:kern w:val="24"/>
                <w:szCs w:val="21"/>
              </w:rPr>
              <w:t>0.8</w:t>
            </w:r>
            <w:r w:rsidR="00D81D16">
              <w:rPr>
                <w:kern w:val="24"/>
                <w:szCs w:val="21"/>
              </w:rPr>
              <w:t>-</w:t>
            </w:r>
            <w:r w:rsidR="00D81D16" w:rsidRPr="00D81D16">
              <w:rPr>
                <w:kern w:val="24"/>
                <w:szCs w:val="21"/>
              </w:rPr>
              <w:t>1.2</w:t>
            </w:r>
            <w:r w:rsidR="00D81D16">
              <w:rPr>
                <w:kern w:val="24"/>
                <w:szCs w:val="21"/>
              </w:rPr>
              <w:t>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40801D10" w14:textId="7230F11F" w:rsidR="00D029B8" w:rsidRPr="005163BB" w:rsidRDefault="00554569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</w:rPr>
              <w:t>0.9</w:t>
            </w:r>
            <w:r w:rsidR="00D81D16">
              <w:rPr>
                <w:kern w:val="24"/>
                <w:szCs w:val="21"/>
              </w:rPr>
              <w:t xml:space="preserve"> (</w:t>
            </w:r>
            <w:r w:rsidR="00D81D16" w:rsidRPr="00D81D16">
              <w:rPr>
                <w:kern w:val="24"/>
                <w:szCs w:val="21"/>
              </w:rPr>
              <w:t>0.7</w:t>
            </w:r>
            <w:r w:rsidR="00D81D16">
              <w:rPr>
                <w:kern w:val="24"/>
                <w:szCs w:val="21"/>
              </w:rPr>
              <w:t>-</w:t>
            </w:r>
            <w:r w:rsidR="00D81D16" w:rsidRPr="00D81D16">
              <w:rPr>
                <w:kern w:val="24"/>
                <w:szCs w:val="21"/>
              </w:rPr>
              <w:t>1.</w:t>
            </w:r>
            <w:r w:rsidR="00696E5F">
              <w:rPr>
                <w:kern w:val="24"/>
                <w:szCs w:val="21"/>
              </w:rPr>
              <w:t>1</w:t>
            </w:r>
            <w:r w:rsidR="00D81D16">
              <w:rPr>
                <w:kern w:val="24"/>
                <w:szCs w:val="21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0DE7C582" w14:textId="1814A918" w:rsidR="00D029B8" w:rsidRPr="005163BB" w:rsidRDefault="00B87A86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</w:rPr>
              <w:t>0.7</w:t>
            </w:r>
            <w:r w:rsidR="00D81D16">
              <w:rPr>
                <w:kern w:val="24"/>
                <w:szCs w:val="21"/>
              </w:rPr>
              <w:t xml:space="preserve"> (</w:t>
            </w:r>
            <w:r w:rsidR="00D81D16" w:rsidRPr="00D81D16">
              <w:rPr>
                <w:kern w:val="24"/>
                <w:szCs w:val="21"/>
              </w:rPr>
              <w:t>0.5</w:t>
            </w:r>
            <w:r w:rsidR="00D81D16">
              <w:rPr>
                <w:kern w:val="24"/>
                <w:szCs w:val="21"/>
              </w:rPr>
              <w:t>-</w:t>
            </w:r>
            <w:r w:rsidR="00D81D16" w:rsidRPr="00D81D16">
              <w:rPr>
                <w:kern w:val="24"/>
                <w:szCs w:val="21"/>
              </w:rPr>
              <w:t>0.8</w:t>
            </w:r>
            <w:r w:rsidR="00D81D16">
              <w:rPr>
                <w:kern w:val="24"/>
                <w:szCs w:val="21"/>
              </w:rPr>
              <w:t>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0F90C5C6" w14:textId="6BC392E8" w:rsidR="00D029B8" w:rsidRPr="005163BB" w:rsidRDefault="00B87A86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</w:rPr>
              <w:t>0.6</w:t>
            </w:r>
            <w:r w:rsidR="00D81D16">
              <w:rPr>
                <w:kern w:val="24"/>
                <w:szCs w:val="21"/>
              </w:rPr>
              <w:t xml:space="preserve"> (</w:t>
            </w:r>
            <w:r w:rsidR="00D81D16" w:rsidRPr="00D81D16">
              <w:rPr>
                <w:kern w:val="24"/>
                <w:szCs w:val="21"/>
              </w:rPr>
              <w:t>0.4</w:t>
            </w:r>
            <w:r w:rsidR="00D81D16">
              <w:rPr>
                <w:kern w:val="24"/>
                <w:szCs w:val="21"/>
              </w:rPr>
              <w:t>-</w:t>
            </w:r>
            <w:r w:rsidR="00D81D16" w:rsidRPr="00D81D16">
              <w:rPr>
                <w:kern w:val="24"/>
                <w:szCs w:val="21"/>
              </w:rPr>
              <w:t>0.7</w:t>
            </w:r>
            <w:r w:rsidR="00D81D16">
              <w:rPr>
                <w:kern w:val="24"/>
                <w:szCs w:val="21"/>
              </w:rPr>
              <w:t>)</w:t>
            </w:r>
          </w:p>
        </w:tc>
      </w:tr>
      <w:tr w:rsidR="00537250" w:rsidRPr="005163BB" w14:paraId="39EE2A18" w14:textId="77777777" w:rsidTr="00D81D16">
        <w:trPr>
          <w:trHeight w:val="419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  <w:vAlign w:val="bottom"/>
          </w:tcPr>
          <w:p w14:paraId="5B967658" w14:textId="77777777" w:rsidR="00D029B8" w:rsidRPr="005163BB" w:rsidRDefault="00B87A86" w:rsidP="00CD6AE6">
            <w:pPr>
              <w:widowControl/>
              <w:adjustRightInd w:val="0"/>
              <w:snapToGrid w:val="0"/>
              <w:ind w:left="547" w:hanging="547"/>
              <w:jc w:val="left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  <w:lang w:val="en-GB"/>
              </w:rPr>
              <w:t>NO</w:t>
            </w:r>
            <w:r w:rsidRPr="005163BB">
              <w:rPr>
                <w:kern w:val="24"/>
                <w:position w:val="-7"/>
                <w:szCs w:val="21"/>
                <w:vertAlign w:val="subscript"/>
                <w:lang w:val="en-GB"/>
              </w:rPr>
              <w:t>x</w:t>
            </w:r>
            <w:r w:rsidRPr="005163BB">
              <w:rPr>
                <w:kern w:val="24"/>
                <w:szCs w:val="21"/>
                <w:lang w:val="en-GB"/>
              </w:rPr>
              <w:t xml:space="preserve"> emission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3646FA8A" w14:textId="4F0AE74A" w:rsidR="00D029B8" w:rsidRPr="005163BB" w:rsidRDefault="00B87A86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</w:rPr>
              <w:t>0.6</w:t>
            </w:r>
            <w:r w:rsidR="00D81D16">
              <w:rPr>
                <w:kern w:val="24"/>
                <w:szCs w:val="21"/>
              </w:rPr>
              <w:t xml:space="preserve"> (</w:t>
            </w:r>
            <w:r w:rsidR="00D81D16" w:rsidRPr="00D81D16">
              <w:rPr>
                <w:kern w:val="24"/>
                <w:szCs w:val="21"/>
              </w:rPr>
              <w:t>0.4</w:t>
            </w:r>
            <w:r w:rsidR="00D81D16">
              <w:rPr>
                <w:kern w:val="24"/>
                <w:szCs w:val="21"/>
              </w:rPr>
              <w:t>-</w:t>
            </w:r>
            <w:r w:rsidR="00D81D16" w:rsidRPr="00D81D16">
              <w:rPr>
                <w:kern w:val="24"/>
                <w:szCs w:val="21"/>
              </w:rPr>
              <w:t>0.7</w:t>
            </w:r>
            <w:r w:rsidR="00D81D16">
              <w:rPr>
                <w:kern w:val="24"/>
                <w:szCs w:val="21"/>
              </w:rPr>
              <w:t>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5C06618A" w14:textId="097E4155" w:rsidR="00D029B8" w:rsidRPr="005163BB" w:rsidRDefault="00554569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</w:rPr>
              <w:t>0.5</w:t>
            </w:r>
            <w:r w:rsidR="00D81D16">
              <w:rPr>
                <w:kern w:val="24"/>
                <w:szCs w:val="21"/>
              </w:rPr>
              <w:t xml:space="preserve"> (</w:t>
            </w:r>
            <w:r w:rsidR="00D81D16" w:rsidRPr="00D81D16">
              <w:rPr>
                <w:kern w:val="24"/>
                <w:szCs w:val="21"/>
              </w:rPr>
              <w:t>0.4</w:t>
            </w:r>
            <w:r w:rsidR="00D81D16">
              <w:rPr>
                <w:kern w:val="24"/>
                <w:szCs w:val="21"/>
              </w:rPr>
              <w:t>-</w:t>
            </w:r>
            <w:r w:rsidR="00D81D16" w:rsidRPr="00D81D16">
              <w:rPr>
                <w:kern w:val="24"/>
                <w:szCs w:val="21"/>
              </w:rPr>
              <w:t>0.6</w:t>
            </w:r>
            <w:r w:rsidR="00D81D16">
              <w:rPr>
                <w:kern w:val="24"/>
                <w:szCs w:val="21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7BD8CA10" w14:textId="7EE0F1D4" w:rsidR="00D029B8" w:rsidRPr="005163BB" w:rsidRDefault="00B87A86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</w:rPr>
              <w:t>0.4</w:t>
            </w:r>
            <w:r w:rsidR="00D81D16">
              <w:rPr>
                <w:kern w:val="24"/>
                <w:szCs w:val="21"/>
              </w:rPr>
              <w:t xml:space="preserve"> (</w:t>
            </w:r>
            <w:r w:rsidR="00D81D16" w:rsidRPr="00D81D16">
              <w:rPr>
                <w:kern w:val="24"/>
                <w:szCs w:val="21"/>
              </w:rPr>
              <w:t>0.3</w:t>
            </w:r>
            <w:r w:rsidR="00D81D16">
              <w:rPr>
                <w:kern w:val="24"/>
                <w:szCs w:val="21"/>
              </w:rPr>
              <w:t>-</w:t>
            </w:r>
            <w:r w:rsidR="00D81D16" w:rsidRPr="00D81D16">
              <w:rPr>
                <w:kern w:val="24"/>
                <w:szCs w:val="21"/>
              </w:rPr>
              <w:t>0.</w:t>
            </w:r>
            <w:r w:rsidR="00D577B5">
              <w:rPr>
                <w:kern w:val="24"/>
                <w:szCs w:val="21"/>
              </w:rPr>
              <w:t>5</w:t>
            </w:r>
            <w:r w:rsidR="00D81D16">
              <w:rPr>
                <w:kern w:val="24"/>
                <w:szCs w:val="21"/>
              </w:rPr>
              <w:t>)</w:t>
            </w:r>
            <w:r w:rsidRPr="005163BB">
              <w:rPr>
                <w:kern w:val="24"/>
                <w:szCs w:val="21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46CCCD56" w14:textId="1F655EAB" w:rsidR="00D029B8" w:rsidRPr="005163BB" w:rsidRDefault="00B87A86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</w:rPr>
              <w:t>0.</w:t>
            </w:r>
            <w:r w:rsidR="00D577B5">
              <w:rPr>
                <w:kern w:val="24"/>
                <w:szCs w:val="21"/>
              </w:rPr>
              <w:t>4</w:t>
            </w:r>
            <w:r w:rsidR="00D81D16">
              <w:rPr>
                <w:kern w:val="24"/>
                <w:szCs w:val="21"/>
              </w:rPr>
              <w:t xml:space="preserve"> (</w:t>
            </w:r>
            <w:r w:rsidR="00D81D16" w:rsidRPr="00D81D16">
              <w:rPr>
                <w:kern w:val="24"/>
                <w:szCs w:val="21"/>
              </w:rPr>
              <w:t>0.</w:t>
            </w:r>
            <w:r w:rsidR="00D577B5">
              <w:rPr>
                <w:kern w:val="24"/>
                <w:szCs w:val="21"/>
              </w:rPr>
              <w:t>3</w:t>
            </w:r>
            <w:r w:rsidR="00D81D16">
              <w:rPr>
                <w:kern w:val="24"/>
                <w:szCs w:val="21"/>
              </w:rPr>
              <w:t>-</w:t>
            </w:r>
            <w:r w:rsidR="00D81D16" w:rsidRPr="00D81D16">
              <w:rPr>
                <w:kern w:val="24"/>
                <w:szCs w:val="21"/>
              </w:rPr>
              <w:t>0.</w:t>
            </w:r>
            <w:r w:rsidR="00D577B5">
              <w:rPr>
                <w:kern w:val="24"/>
                <w:szCs w:val="21"/>
              </w:rPr>
              <w:t>5</w:t>
            </w:r>
            <w:r w:rsidR="00D81D16">
              <w:rPr>
                <w:kern w:val="24"/>
                <w:szCs w:val="21"/>
              </w:rPr>
              <w:t>)</w:t>
            </w:r>
          </w:p>
        </w:tc>
      </w:tr>
      <w:tr w:rsidR="00537250" w:rsidRPr="005163BB" w14:paraId="604C8D31" w14:textId="77777777" w:rsidTr="00D81D16">
        <w:trPr>
          <w:trHeight w:val="419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  <w:vAlign w:val="bottom"/>
          </w:tcPr>
          <w:p w14:paraId="00D1A9FF" w14:textId="77777777" w:rsidR="00D029B8" w:rsidRPr="005163BB" w:rsidRDefault="00B87A86" w:rsidP="00CD6AE6">
            <w:pPr>
              <w:widowControl/>
              <w:adjustRightInd w:val="0"/>
              <w:snapToGrid w:val="0"/>
              <w:jc w:val="left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  <w:lang w:val="en-GB"/>
              </w:rPr>
              <w:t>N leaching &amp; runoff</w:t>
            </w:r>
            <w:r w:rsidRPr="005163BB">
              <w:rPr>
                <w:kern w:val="24"/>
                <w:szCs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067355DC" w14:textId="54E644B1" w:rsidR="00D029B8" w:rsidRPr="005163BB" w:rsidRDefault="00696E5F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szCs w:val="18"/>
                <w:lang w:val="en-GB"/>
              </w:rPr>
              <w:t>6.</w:t>
            </w:r>
            <w:r>
              <w:rPr>
                <w:szCs w:val="18"/>
                <w:lang w:val="en-GB"/>
              </w:rPr>
              <w:t>2 (</w:t>
            </w:r>
            <w:r w:rsidRPr="00EA6B27">
              <w:rPr>
                <w:szCs w:val="18"/>
                <w:lang w:val="en-GB"/>
              </w:rPr>
              <w:t>5.</w:t>
            </w:r>
            <w:r>
              <w:rPr>
                <w:szCs w:val="18"/>
                <w:lang w:val="en-GB"/>
              </w:rPr>
              <w:t>1-7</w:t>
            </w:r>
            <w:r w:rsidRPr="00EA6B27">
              <w:rPr>
                <w:szCs w:val="18"/>
                <w:lang w:val="en-GB"/>
              </w:rPr>
              <w:t>.6</w:t>
            </w:r>
            <w:r>
              <w:rPr>
                <w:szCs w:val="18"/>
                <w:lang w:val="en-GB"/>
              </w:rPr>
              <w:t>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11B19192" w14:textId="6FF9BC1B" w:rsidR="00D029B8" w:rsidRPr="005163BB" w:rsidRDefault="00696E5F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24"/>
                <w:szCs w:val="21"/>
              </w:rPr>
              <w:t>5.7</w:t>
            </w:r>
            <w:r w:rsidR="00D81D16">
              <w:rPr>
                <w:kern w:val="24"/>
                <w:szCs w:val="21"/>
              </w:rPr>
              <w:t xml:space="preserve"> (</w:t>
            </w:r>
            <w:r w:rsidR="00D81D16" w:rsidRPr="00D81D16">
              <w:rPr>
                <w:kern w:val="24"/>
                <w:szCs w:val="21"/>
              </w:rPr>
              <w:t>4.9</w:t>
            </w:r>
            <w:r w:rsidR="00D81D16">
              <w:rPr>
                <w:kern w:val="24"/>
                <w:szCs w:val="21"/>
              </w:rPr>
              <w:t>-</w:t>
            </w:r>
            <w:r w:rsidR="00D81D16" w:rsidRPr="00D81D16">
              <w:rPr>
                <w:kern w:val="24"/>
                <w:szCs w:val="21"/>
              </w:rPr>
              <w:t>7.4</w:t>
            </w:r>
            <w:r w:rsidR="00D81D16">
              <w:rPr>
                <w:kern w:val="24"/>
                <w:szCs w:val="21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642A594C" w14:textId="4E69B095" w:rsidR="00D029B8" w:rsidRPr="005163BB" w:rsidRDefault="00D577B5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24"/>
                <w:szCs w:val="21"/>
              </w:rPr>
              <w:t>4.5</w:t>
            </w:r>
            <w:r w:rsidR="00D81D16">
              <w:rPr>
                <w:kern w:val="24"/>
                <w:szCs w:val="21"/>
              </w:rPr>
              <w:t xml:space="preserve"> (</w:t>
            </w:r>
            <w:r w:rsidR="00D81D16" w:rsidRPr="00D81D16">
              <w:rPr>
                <w:kern w:val="24"/>
                <w:szCs w:val="21"/>
              </w:rPr>
              <w:t>4.0</w:t>
            </w:r>
            <w:r w:rsidR="00D81D16">
              <w:rPr>
                <w:kern w:val="24"/>
                <w:szCs w:val="21"/>
              </w:rPr>
              <w:t>-</w:t>
            </w:r>
            <w:r w:rsidR="00D81D16" w:rsidRPr="00D81D16">
              <w:rPr>
                <w:kern w:val="24"/>
                <w:szCs w:val="21"/>
              </w:rPr>
              <w:t>6.0</w:t>
            </w:r>
            <w:r w:rsidR="00D81D16">
              <w:rPr>
                <w:kern w:val="24"/>
                <w:szCs w:val="21"/>
              </w:rPr>
              <w:t>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47B0AF94" w14:textId="7E2301A2" w:rsidR="00D029B8" w:rsidRPr="005163BB" w:rsidRDefault="00554569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</w:rPr>
              <w:t>4.</w:t>
            </w:r>
            <w:r w:rsidR="00D577B5">
              <w:rPr>
                <w:kern w:val="24"/>
                <w:szCs w:val="21"/>
              </w:rPr>
              <w:t>0</w:t>
            </w:r>
            <w:r w:rsidR="00D81D16">
              <w:rPr>
                <w:kern w:val="24"/>
                <w:szCs w:val="21"/>
              </w:rPr>
              <w:t xml:space="preserve"> (</w:t>
            </w:r>
            <w:r w:rsidR="00D81D16" w:rsidRPr="00D81D16">
              <w:rPr>
                <w:kern w:val="24"/>
                <w:szCs w:val="21"/>
              </w:rPr>
              <w:t>3.4</w:t>
            </w:r>
            <w:r w:rsidR="00D81D16">
              <w:rPr>
                <w:kern w:val="24"/>
                <w:szCs w:val="21"/>
              </w:rPr>
              <w:t>-</w:t>
            </w:r>
            <w:r w:rsidR="00D81D16" w:rsidRPr="00D81D16">
              <w:rPr>
                <w:kern w:val="24"/>
                <w:szCs w:val="21"/>
              </w:rPr>
              <w:t>5.1</w:t>
            </w:r>
            <w:r w:rsidR="00D81D16">
              <w:rPr>
                <w:kern w:val="24"/>
                <w:szCs w:val="21"/>
              </w:rPr>
              <w:t>)</w:t>
            </w:r>
          </w:p>
        </w:tc>
      </w:tr>
      <w:tr w:rsidR="00537250" w:rsidRPr="005163BB" w14:paraId="1E8F15E2" w14:textId="77777777" w:rsidTr="00F40914">
        <w:trPr>
          <w:trHeight w:val="419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  <w:vAlign w:val="bottom"/>
          </w:tcPr>
          <w:p w14:paraId="73D17520" w14:textId="77777777" w:rsidR="00D029B8" w:rsidRPr="005163BB" w:rsidRDefault="00B87A86" w:rsidP="00CD6AE6">
            <w:pPr>
              <w:widowControl/>
              <w:adjustRightInd w:val="0"/>
              <w:snapToGrid w:val="0"/>
              <w:jc w:val="left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</w:rPr>
              <w:t>Reduction in NH</w:t>
            </w:r>
            <w:r w:rsidRPr="005163BB">
              <w:rPr>
                <w:kern w:val="24"/>
                <w:position w:val="-7"/>
                <w:szCs w:val="21"/>
                <w:vertAlign w:val="subscript"/>
              </w:rPr>
              <w:t>3</w:t>
            </w:r>
            <w:r w:rsidRPr="005163BB">
              <w:rPr>
                <w:kern w:val="24"/>
                <w:szCs w:val="21"/>
              </w:rPr>
              <w:t xml:space="preserve"> emission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  <w:vAlign w:val="center"/>
          </w:tcPr>
          <w:p w14:paraId="45875525" w14:textId="40469FCC" w:rsidR="00D029B8" w:rsidRPr="005163BB" w:rsidRDefault="00F40914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-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73DA447B" w14:textId="2D42EC8B" w:rsidR="00D029B8" w:rsidRPr="005163BB" w:rsidRDefault="00B87A86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</w:rPr>
              <w:t>0.</w:t>
            </w:r>
            <w:r w:rsidR="00D577B5">
              <w:rPr>
                <w:kern w:val="24"/>
                <w:szCs w:val="21"/>
              </w:rPr>
              <w:t>7</w:t>
            </w:r>
            <w:r w:rsidR="00D81D16">
              <w:rPr>
                <w:kern w:val="24"/>
                <w:szCs w:val="21"/>
              </w:rPr>
              <w:t xml:space="preserve"> (</w:t>
            </w:r>
            <w:r w:rsidR="00D81D16" w:rsidRPr="00D81D16">
              <w:rPr>
                <w:kern w:val="24"/>
                <w:szCs w:val="21"/>
              </w:rPr>
              <w:t>0.6</w:t>
            </w:r>
            <w:r w:rsidR="00D81D16">
              <w:rPr>
                <w:kern w:val="24"/>
                <w:szCs w:val="21"/>
              </w:rPr>
              <w:t>-</w:t>
            </w:r>
            <w:r w:rsidR="00D81D16" w:rsidRPr="00D81D16">
              <w:rPr>
                <w:kern w:val="24"/>
                <w:szCs w:val="21"/>
              </w:rPr>
              <w:t>0.9</w:t>
            </w:r>
            <w:r w:rsidR="00D81D16">
              <w:rPr>
                <w:kern w:val="24"/>
                <w:szCs w:val="21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17820CEF" w14:textId="32D8EA57" w:rsidR="00D029B8" w:rsidRPr="005163BB" w:rsidRDefault="004D2DB8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0"/>
                <w:szCs w:val="21"/>
              </w:rPr>
              <w:t>2.</w:t>
            </w:r>
            <w:r w:rsidR="00D577B5">
              <w:rPr>
                <w:kern w:val="0"/>
                <w:szCs w:val="21"/>
              </w:rPr>
              <w:t xml:space="preserve">0 </w:t>
            </w:r>
            <w:r w:rsidR="00D81D16">
              <w:rPr>
                <w:kern w:val="0"/>
                <w:szCs w:val="21"/>
              </w:rPr>
              <w:t>(</w:t>
            </w:r>
            <w:r w:rsidR="00D81D16" w:rsidRPr="00D81D16">
              <w:rPr>
                <w:kern w:val="0"/>
                <w:szCs w:val="21"/>
              </w:rPr>
              <w:t>1.7</w:t>
            </w:r>
            <w:r w:rsidR="00D81D16">
              <w:rPr>
                <w:kern w:val="0"/>
                <w:szCs w:val="21"/>
              </w:rPr>
              <w:t>-</w:t>
            </w:r>
            <w:r w:rsidR="00D81D16" w:rsidRPr="00D81D16">
              <w:rPr>
                <w:kern w:val="0"/>
                <w:szCs w:val="21"/>
              </w:rPr>
              <w:t>2.5</w:t>
            </w:r>
            <w:r w:rsidR="00D81D16">
              <w:rPr>
                <w:kern w:val="0"/>
                <w:szCs w:val="21"/>
              </w:rPr>
              <w:t>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7336F62D" w14:textId="5299E40E" w:rsidR="00D029B8" w:rsidRPr="005163BB" w:rsidRDefault="004D2DB8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0"/>
                <w:szCs w:val="21"/>
              </w:rPr>
              <w:t>2.</w:t>
            </w:r>
            <w:r w:rsidR="00D577B5">
              <w:rPr>
                <w:kern w:val="0"/>
                <w:szCs w:val="21"/>
              </w:rPr>
              <w:t>5</w:t>
            </w:r>
            <w:r w:rsidR="00D81D16">
              <w:rPr>
                <w:kern w:val="0"/>
                <w:szCs w:val="21"/>
              </w:rPr>
              <w:t xml:space="preserve"> (</w:t>
            </w:r>
            <w:r w:rsidR="00D81D16" w:rsidRPr="00D81D16">
              <w:rPr>
                <w:kern w:val="0"/>
                <w:szCs w:val="21"/>
              </w:rPr>
              <w:t>2.</w:t>
            </w:r>
            <w:r w:rsidR="00D577B5">
              <w:rPr>
                <w:kern w:val="0"/>
                <w:szCs w:val="21"/>
              </w:rPr>
              <w:t>1</w:t>
            </w:r>
            <w:r w:rsidR="00D81D16">
              <w:rPr>
                <w:kern w:val="0"/>
                <w:szCs w:val="21"/>
              </w:rPr>
              <w:t>-</w:t>
            </w:r>
            <w:r w:rsidR="00D81D16" w:rsidRPr="00D81D16">
              <w:rPr>
                <w:kern w:val="0"/>
                <w:szCs w:val="21"/>
              </w:rPr>
              <w:t>3.</w:t>
            </w:r>
            <w:r w:rsidR="00D577B5">
              <w:rPr>
                <w:kern w:val="0"/>
                <w:szCs w:val="21"/>
              </w:rPr>
              <w:t>1</w:t>
            </w:r>
            <w:r w:rsidR="00D81D16">
              <w:rPr>
                <w:kern w:val="0"/>
                <w:szCs w:val="21"/>
              </w:rPr>
              <w:t>)</w:t>
            </w:r>
          </w:p>
        </w:tc>
      </w:tr>
      <w:tr w:rsidR="00537250" w:rsidRPr="005163BB" w14:paraId="6D6EBA8F" w14:textId="77777777" w:rsidTr="00F40914">
        <w:trPr>
          <w:trHeight w:val="419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  <w:vAlign w:val="bottom"/>
          </w:tcPr>
          <w:p w14:paraId="72474A8D" w14:textId="77777777" w:rsidR="00D029B8" w:rsidRPr="005163BB" w:rsidRDefault="00B87A86" w:rsidP="00CD6AE6">
            <w:pPr>
              <w:widowControl/>
              <w:adjustRightInd w:val="0"/>
              <w:snapToGrid w:val="0"/>
              <w:jc w:val="left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  <w:lang w:val="en-GB"/>
              </w:rPr>
              <w:t>Reduction in N</w:t>
            </w:r>
            <w:r w:rsidRPr="005163BB">
              <w:rPr>
                <w:kern w:val="24"/>
                <w:position w:val="-7"/>
                <w:szCs w:val="21"/>
                <w:vertAlign w:val="subscript"/>
                <w:lang w:val="en-GB"/>
              </w:rPr>
              <w:t>2</w:t>
            </w:r>
            <w:r w:rsidRPr="005163BB">
              <w:rPr>
                <w:kern w:val="24"/>
                <w:szCs w:val="21"/>
                <w:lang w:val="en-GB"/>
              </w:rPr>
              <w:t>O emission</w:t>
            </w:r>
            <w:r w:rsidRPr="005163BB">
              <w:rPr>
                <w:kern w:val="24"/>
                <w:szCs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  <w:vAlign w:val="center"/>
          </w:tcPr>
          <w:p w14:paraId="3404000E" w14:textId="706D30E5" w:rsidR="00D029B8" w:rsidRPr="005163BB" w:rsidRDefault="00F40914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-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1882E43E" w14:textId="1F8553FD" w:rsidR="00D029B8" w:rsidRPr="005163BB" w:rsidRDefault="00B87A86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</w:rPr>
              <w:t>0.1</w:t>
            </w:r>
            <w:r w:rsidR="00D81D16">
              <w:rPr>
                <w:kern w:val="24"/>
                <w:szCs w:val="21"/>
              </w:rPr>
              <w:t xml:space="preserve"> (</w:t>
            </w:r>
            <w:r w:rsidR="00D81D16" w:rsidRPr="00D81D16">
              <w:rPr>
                <w:kern w:val="24"/>
                <w:szCs w:val="21"/>
              </w:rPr>
              <w:t>0.08</w:t>
            </w:r>
            <w:r w:rsidR="00D81D16">
              <w:rPr>
                <w:kern w:val="24"/>
                <w:szCs w:val="21"/>
              </w:rPr>
              <w:t>-</w:t>
            </w:r>
            <w:r w:rsidR="00D81D16" w:rsidRPr="00D81D16">
              <w:rPr>
                <w:kern w:val="24"/>
                <w:szCs w:val="21"/>
              </w:rPr>
              <w:t>0.12</w:t>
            </w:r>
            <w:r w:rsidR="00D81D16">
              <w:rPr>
                <w:kern w:val="24"/>
                <w:szCs w:val="21"/>
              </w:rPr>
              <w:t>)</w:t>
            </w:r>
            <w:r w:rsidRPr="005163BB">
              <w:rPr>
                <w:kern w:val="24"/>
                <w:szCs w:val="21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707AD91D" w14:textId="664E0E33" w:rsidR="00D029B8" w:rsidRPr="005163BB" w:rsidRDefault="004D2DB8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0"/>
                <w:szCs w:val="21"/>
              </w:rPr>
              <w:t>0.3</w:t>
            </w:r>
            <w:r w:rsidR="00D81D16">
              <w:rPr>
                <w:kern w:val="0"/>
                <w:szCs w:val="21"/>
              </w:rPr>
              <w:t xml:space="preserve"> (</w:t>
            </w:r>
            <w:r w:rsidR="00D81D16" w:rsidRPr="00D81D16">
              <w:rPr>
                <w:kern w:val="0"/>
                <w:szCs w:val="21"/>
              </w:rPr>
              <w:t>0.2</w:t>
            </w:r>
            <w:r w:rsidR="00D81D16">
              <w:rPr>
                <w:kern w:val="0"/>
                <w:szCs w:val="21"/>
              </w:rPr>
              <w:t>-</w:t>
            </w:r>
            <w:r w:rsidR="00D81D16" w:rsidRPr="00D81D16">
              <w:rPr>
                <w:kern w:val="0"/>
                <w:szCs w:val="21"/>
              </w:rPr>
              <w:t>0.</w:t>
            </w:r>
            <w:r w:rsidR="00D577B5">
              <w:rPr>
                <w:kern w:val="0"/>
                <w:szCs w:val="21"/>
              </w:rPr>
              <w:t>4</w:t>
            </w:r>
            <w:r w:rsidR="00D81D16">
              <w:rPr>
                <w:kern w:val="0"/>
                <w:szCs w:val="21"/>
              </w:rPr>
              <w:t>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33E82F63" w14:textId="19FC2434" w:rsidR="00D029B8" w:rsidRPr="005163BB" w:rsidRDefault="004D2DB8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0"/>
                <w:szCs w:val="21"/>
              </w:rPr>
              <w:t>0.4</w:t>
            </w:r>
            <w:r w:rsidR="00D81D16">
              <w:rPr>
                <w:kern w:val="0"/>
                <w:szCs w:val="21"/>
              </w:rPr>
              <w:t xml:space="preserve"> (</w:t>
            </w:r>
            <w:r w:rsidR="00D81D16" w:rsidRPr="00D81D16">
              <w:rPr>
                <w:kern w:val="0"/>
                <w:szCs w:val="21"/>
              </w:rPr>
              <w:t>0.3</w:t>
            </w:r>
            <w:r w:rsidR="00D81D16">
              <w:rPr>
                <w:kern w:val="0"/>
                <w:szCs w:val="21"/>
              </w:rPr>
              <w:t>-</w:t>
            </w:r>
            <w:r w:rsidR="00D81D16" w:rsidRPr="00D81D16">
              <w:rPr>
                <w:kern w:val="0"/>
                <w:szCs w:val="21"/>
              </w:rPr>
              <w:t>0.</w:t>
            </w:r>
            <w:r w:rsidR="00D577B5">
              <w:rPr>
                <w:kern w:val="0"/>
                <w:szCs w:val="21"/>
              </w:rPr>
              <w:t>5</w:t>
            </w:r>
            <w:r w:rsidR="00D81D16">
              <w:rPr>
                <w:kern w:val="0"/>
                <w:szCs w:val="21"/>
              </w:rPr>
              <w:t>)</w:t>
            </w:r>
          </w:p>
        </w:tc>
      </w:tr>
      <w:tr w:rsidR="00537250" w:rsidRPr="005163BB" w14:paraId="577955AB" w14:textId="77777777" w:rsidTr="00F40914">
        <w:trPr>
          <w:trHeight w:val="419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  <w:vAlign w:val="bottom"/>
          </w:tcPr>
          <w:p w14:paraId="4BF7F8BC" w14:textId="77777777" w:rsidR="00D029B8" w:rsidRPr="005163BB" w:rsidRDefault="00B87A86" w:rsidP="00CD6AE6">
            <w:pPr>
              <w:widowControl/>
              <w:adjustRightInd w:val="0"/>
              <w:snapToGrid w:val="0"/>
              <w:jc w:val="left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  <w:lang w:val="en-GB"/>
              </w:rPr>
              <w:t>Reduction in NO</w:t>
            </w:r>
            <w:r w:rsidRPr="005163BB">
              <w:rPr>
                <w:kern w:val="24"/>
                <w:position w:val="-7"/>
                <w:szCs w:val="21"/>
                <w:vertAlign w:val="subscript"/>
                <w:lang w:val="en-GB"/>
              </w:rPr>
              <w:t>x</w:t>
            </w:r>
            <w:r w:rsidRPr="005163BB">
              <w:rPr>
                <w:kern w:val="24"/>
                <w:szCs w:val="21"/>
                <w:lang w:val="en-GB"/>
              </w:rPr>
              <w:t xml:space="preserve"> emission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  <w:vAlign w:val="center"/>
          </w:tcPr>
          <w:p w14:paraId="030E16A6" w14:textId="27F9AE97" w:rsidR="00D029B8" w:rsidRPr="005163BB" w:rsidRDefault="00F40914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-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4E878352" w14:textId="5D1E09C2" w:rsidR="00D029B8" w:rsidRPr="005163BB" w:rsidRDefault="00B87A86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</w:rPr>
              <w:t>0.</w:t>
            </w:r>
            <w:r w:rsidR="00D577B5">
              <w:rPr>
                <w:kern w:val="24"/>
                <w:szCs w:val="21"/>
              </w:rPr>
              <w:t>1</w:t>
            </w:r>
            <w:r w:rsidR="00D81D16">
              <w:rPr>
                <w:kern w:val="24"/>
                <w:szCs w:val="21"/>
              </w:rPr>
              <w:t xml:space="preserve"> (</w:t>
            </w:r>
            <w:r w:rsidR="00D81D16" w:rsidRPr="00D81D16">
              <w:rPr>
                <w:kern w:val="24"/>
                <w:szCs w:val="21"/>
              </w:rPr>
              <w:t>0.0</w:t>
            </w:r>
            <w:r w:rsidR="00D577B5">
              <w:rPr>
                <w:kern w:val="24"/>
                <w:szCs w:val="21"/>
              </w:rPr>
              <w:t>8</w:t>
            </w:r>
            <w:r w:rsidR="00D81D16">
              <w:rPr>
                <w:kern w:val="24"/>
                <w:szCs w:val="21"/>
              </w:rPr>
              <w:t>-</w:t>
            </w:r>
            <w:r w:rsidR="00D81D16" w:rsidRPr="00D81D16">
              <w:rPr>
                <w:kern w:val="24"/>
                <w:szCs w:val="21"/>
              </w:rPr>
              <w:t>0.</w:t>
            </w:r>
            <w:r w:rsidR="00D577B5">
              <w:rPr>
                <w:kern w:val="24"/>
                <w:szCs w:val="21"/>
              </w:rPr>
              <w:t>1</w:t>
            </w:r>
            <w:r w:rsidR="007A259D">
              <w:rPr>
                <w:kern w:val="24"/>
                <w:szCs w:val="21"/>
              </w:rPr>
              <w:t>2</w:t>
            </w:r>
            <w:r w:rsidR="00D81D16">
              <w:rPr>
                <w:kern w:val="24"/>
                <w:szCs w:val="21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3FC5B04A" w14:textId="7D3CA68F" w:rsidR="00D029B8" w:rsidRPr="005163BB" w:rsidRDefault="004D2DB8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0"/>
                <w:szCs w:val="21"/>
              </w:rPr>
              <w:t>0.</w:t>
            </w:r>
            <w:r w:rsidR="00D577B5">
              <w:rPr>
                <w:kern w:val="0"/>
                <w:szCs w:val="21"/>
              </w:rPr>
              <w:t>2</w:t>
            </w:r>
            <w:r w:rsidR="00D81D16">
              <w:rPr>
                <w:kern w:val="0"/>
                <w:szCs w:val="21"/>
              </w:rPr>
              <w:t xml:space="preserve"> (</w:t>
            </w:r>
            <w:r w:rsidR="00D81D16" w:rsidRPr="00D81D16">
              <w:rPr>
                <w:kern w:val="0"/>
                <w:szCs w:val="21"/>
              </w:rPr>
              <w:t>0.1</w:t>
            </w:r>
            <w:r w:rsidR="00D81D16">
              <w:rPr>
                <w:kern w:val="0"/>
                <w:szCs w:val="21"/>
              </w:rPr>
              <w:t>-</w:t>
            </w:r>
            <w:r w:rsidR="00D81D16" w:rsidRPr="00D81D16">
              <w:rPr>
                <w:kern w:val="0"/>
                <w:szCs w:val="21"/>
              </w:rPr>
              <w:t>0.3</w:t>
            </w:r>
            <w:r w:rsidR="00D81D16">
              <w:rPr>
                <w:kern w:val="0"/>
                <w:szCs w:val="21"/>
              </w:rPr>
              <w:t>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1E08ED03" w14:textId="41CB40C3" w:rsidR="00D029B8" w:rsidRPr="005163BB" w:rsidRDefault="004D2DB8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0"/>
                <w:szCs w:val="21"/>
              </w:rPr>
              <w:t>0.2</w:t>
            </w:r>
            <w:r w:rsidR="00D81D16">
              <w:rPr>
                <w:kern w:val="0"/>
                <w:szCs w:val="21"/>
              </w:rPr>
              <w:t xml:space="preserve"> (</w:t>
            </w:r>
            <w:r w:rsidR="00D81D16" w:rsidRPr="00D81D16">
              <w:rPr>
                <w:kern w:val="0"/>
                <w:szCs w:val="21"/>
              </w:rPr>
              <w:t>0.</w:t>
            </w:r>
            <w:r w:rsidR="00D577B5">
              <w:rPr>
                <w:kern w:val="0"/>
                <w:szCs w:val="21"/>
              </w:rPr>
              <w:t>1</w:t>
            </w:r>
            <w:r w:rsidR="00D81D16">
              <w:rPr>
                <w:kern w:val="0"/>
                <w:szCs w:val="21"/>
              </w:rPr>
              <w:t>-</w:t>
            </w:r>
            <w:r w:rsidR="00D81D16" w:rsidRPr="00D81D16">
              <w:rPr>
                <w:kern w:val="0"/>
                <w:szCs w:val="21"/>
              </w:rPr>
              <w:t>0.3</w:t>
            </w:r>
            <w:r w:rsidR="00D81D16">
              <w:rPr>
                <w:kern w:val="0"/>
                <w:szCs w:val="21"/>
              </w:rPr>
              <w:t>)</w:t>
            </w:r>
          </w:p>
        </w:tc>
      </w:tr>
      <w:tr w:rsidR="00D029B8" w:rsidRPr="005163BB" w14:paraId="218E7AF9" w14:textId="77777777" w:rsidTr="00F40914">
        <w:trPr>
          <w:trHeight w:val="384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  <w:vAlign w:val="bottom"/>
          </w:tcPr>
          <w:p w14:paraId="64D86932" w14:textId="77777777" w:rsidR="00D029B8" w:rsidRPr="005163BB" w:rsidRDefault="00B87A86" w:rsidP="00CD6AE6">
            <w:pPr>
              <w:widowControl/>
              <w:adjustRightInd w:val="0"/>
              <w:snapToGrid w:val="0"/>
              <w:jc w:val="left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  <w:lang w:val="en-GB"/>
              </w:rPr>
              <w:t>Reduction in N leaching &amp; runoff</w:t>
            </w:r>
            <w:r w:rsidRPr="005163BB">
              <w:rPr>
                <w:kern w:val="24"/>
                <w:szCs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7" w:type="dxa"/>
              <w:left w:w="108" w:type="dxa"/>
              <w:right w:w="108" w:type="dxa"/>
            </w:tcMar>
            <w:vAlign w:val="center"/>
          </w:tcPr>
          <w:p w14:paraId="5D488877" w14:textId="30AB91D3" w:rsidR="00D029B8" w:rsidRPr="005163BB" w:rsidRDefault="00F40914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-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42A82D40" w14:textId="1919B3F2" w:rsidR="00D029B8" w:rsidRPr="005163BB" w:rsidRDefault="00554569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24"/>
                <w:szCs w:val="21"/>
              </w:rPr>
              <w:t>0.5</w:t>
            </w:r>
            <w:r w:rsidR="00D81D16">
              <w:rPr>
                <w:kern w:val="24"/>
                <w:szCs w:val="21"/>
              </w:rPr>
              <w:t xml:space="preserve"> (</w:t>
            </w:r>
            <w:r w:rsidR="00D81D16" w:rsidRPr="00D81D16">
              <w:rPr>
                <w:kern w:val="24"/>
                <w:szCs w:val="21"/>
              </w:rPr>
              <w:t>0.</w:t>
            </w:r>
            <w:r w:rsidR="00D577B5">
              <w:rPr>
                <w:kern w:val="24"/>
                <w:szCs w:val="21"/>
              </w:rPr>
              <w:t>4</w:t>
            </w:r>
            <w:r w:rsidR="00D81D16">
              <w:rPr>
                <w:kern w:val="24"/>
                <w:szCs w:val="21"/>
              </w:rPr>
              <w:t>-</w:t>
            </w:r>
            <w:r w:rsidR="00D81D16" w:rsidRPr="00D81D16">
              <w:rPr>
                <w:kern w:val="24"/>
                <w:szCs w:val="21"/>
              </w:rPr>
              <w:t>0.7</w:t>
            </w:r>
            <w:r w:rsidR="00D81D16">
              <w:rPr>
                <w:kern w:val="24"/>
                <w:szCs w:val="21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48DCB8EE" w14:textId="6A07E2D9" w:rsidR="00D029B8" w:rsidRPr="005163BB" w:rsidRDefault="004D2DB8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0"/>
                <w:szCs w:val="21"/>
              </w:rPr>
              <w:t>1</w:t>
            </w:r>
            <w:r w:rsidR="00D577B5">
              <w:rPr>
                <w:kern w:val="0"/>
                <w:szCs w:val="21"/>
              </w:rPr>
              <w:t>.7</w:t>
            </w:r>
            <w:r w:rsidR="00D81D16">
              <w:rPr>
                <w:kern w:val="0"/>
                <w:szCs w:val="21"/>
              </w:rPr>
              <w:t xml:space="preserve"> (</w:t>
            </w:r>
            <w:r w:rsidR="00D81D16" w:rsidRPr="00D81D16">
              <w:rPr>
                <w:kern w:val="0"/>
                <w:szCs w:val="21"/>
              </w:rPr>
              <w:t>1.4</w:t>
            </w:r>
            <w:r w:rsidR="00D81D16">
              <w:rPr>
                <w:kern w:val="0"/>
                <w:szCs w:val="21"/>
              </w:rPr>
              <w:t>-</w:t>
            </w:r>
            <w:r w:rsidR="00D81D16" w:rsidRPr="00D81D16">
              <w:rPr>
                <w:kern w:val="0"/>
                <w:szCs w:val="21"/>
              </w:rPr>
              <w:t>2.2</w:t>
            </w:r>
            <w:r w:rsidR="00D81D16">
              <w:rPr>
                <w:kern w:val="0"/>
                <w:szCs w:val="21"/>
              </w:rPr>
              <w:t>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right w:w="7" w:type="dxa"/>
            </w:tcMar>
            <w:vAlign w:val="center"/>
          </w:tcPr>
          <w:p w14:paraId="56AF63A4" w14:textId="115C16BC" w:rsidR="00D029B8" w:rsidRPr="005163BB" w:rsidRDefault="004D2DB8" w:rsidP="00CD6AE6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kern w:val="0"/>
                <w:szCs w:val="21"/>
              </w:rPr>
              <w:t>2.</w:t>
            </w:r>
            <w:r w:rsidR="00D577B5">
              <w:rPr>
                <w:kern w:val="0"/>
                <w:szCs w:val="21"/>
              </w:rPr>
              <w:t>2</w:t>
            </w:r>
            <w:r w:rsidR="00D81D16">
              <w:rPr>
                <w:kern w:val="0"/>
                <w:szCs w:val="21"/>
              </w:rPr>
              <w:t xml:space="preserve"> (</w:t>
            </w:r>
            <w:r w:rsidR="00D81D16" w:rsidRPr="00D81D16">
              <w:rPr>
                <w:kern w:val="0"/>
                <w:szCs w:val="21"/>
              </w:rPr>
              <w:t>2.0</w:t>
            </w:r>
            <w:r w:rsidR="00D81D16">
              <w:rPr>
                <w:kern w:val="0"/>
                <w:szCs w:val="21"/>
              </w:rPr>
              <w:t>-</w:t>
            </w:r>
            <w:r w:rsidR="00D577B5">
              <w:rPr>
                <w:kern w:val="0"/>
                <w:szCs w:val="21"/>
              </w:rPr>
              <w:t>2.5</w:t>
            </w:r>
            <w:r w:rsidR="00D81D16">
              <w:rPr>
                <w:kern w:val="0"/>
                <w:szCs w:val="21"/>
              </w:rPr>
              <w:t>)</w:t>
            </w:r>
          </w:p>
        </w:tc>
      </w:tr>
    </w:tbl>
    <w:p w14:paraId="7210679D" w14:textId="49D0A29B" w:rsidR="00D029B8" w:rsidRPr="005163BB" w:rsidRDefault="00D029B8" w:rsidP="00CD6AE6">
      <w:pPr>
        <w:adjustRightInd w:val="0"/>
        <w:snapToGrid w:val="0"/>
        <w:jc w:val="left"/>
      </w:pPr>
    </w:p>
    <w:p w14:paraId="63FAF843" w14:textId="334670AB" w:rsidR="0000698E" w:rsidRDefault="0000698E" w:rsidP="00CD6AE6">
      <w:pPr>
        <w:widowControl/>
        <w:adjustRightInd w:val="0"/>
        <w:snapToGrid w:val="0"/>
        <w:jc w:val="left"/>
      </w:pPr>
      <w:r>
        <w:br w:type="page"/>
      </w:r>
    </w:p>
    <w:p w14:paraId="305D29BD" w14:textId="77777777" w:rsidR="00EF610A" w:rsidRPr="005163BB" w:rsidRDefault="00EF610A" w:rsidP="00CD6AE6">
      <w:pPr>
        <w:adjustRightInd w:val="0"/>
        <w:snapToGrid w:val="0"/>
        <w:jc w:val="left"/>
      </w:pPr>
    </w:p>
    <w:p w14:paraId="655416DF" w14:textId="743D4997" w:rsidR="00D029B8" w:rsidRPr="005163BB" w:rsidRDefault="00B87A86" w:rsidP="00CD6AE6">
      <w:pPr>
        <w:widowControl/>
        <w:adjustRightInd w:val="0"/>
        <w:snapToGrid w:val="0"/>
        <w:rPr>
          <w:sz w:val="24"/>
          <w:szCs w:val="21"/>
          <w:lang w:val="en-GB"/>
        </w:rPr>
      </w:pPr>
      <w:r w:rsidRPr="005163BB">
        <w:rPr>
          <w:sz w:val="24"/>
          <w:szCs w:val="21"/>
        </w:rPr>
        <w:t>Table S</w:t>
      </w:r>
      <w:r w:rsidR="00220363" w:rsidRPr="005163BB">
        <w:rPr>
          <w:sz w:val="24"/>
          <w:szCs w:val="21"/>
        </w:rPr>
        <w:t>5</w:t>
      </w:r>
      <w:r w:rsidR="00EF610A" w:rsidRPr="005163BB">
        <w:rPr>
          <w:sz w:val="24"/>
          <w:szCs w:val="21"/>
        </w:rPr>
        <w:t xml:space="preserve"> </w:t>
      </w:r>
      <w:r w:rsidRPr="005163BB">
        <w:rPr>
          <w:rFonts w:eastAsia="MinionPro-Regular"/>
          <w:kern w:val="0"/>
          <w:sz w:val="24"/>
          <w:szCs w:val="21"/>
        </w:rPr>
        <w:t>│</w:t>
      </w:r>
      <w:r w:rsidR="00EF610A" w:rsidRPr="005163BB">
        <w:rPr>
          <w:rFonts w:eastAsia="MinionPro-Regular"/>
          <w:kern w:val="0"/>
          <w:sz w:val="24"/>
          <w:szCs w:val="21"/>
        </w:rPr>
        <w:t xml:space="preserve"> </w:t>
      </w:r>
      <w:r w:rsidRPr="005163BB">
        <w:rPr>
          <w:sz w:val="24"/>
          <w:szCs w:val="21"/>
          <w:lang w:val="en-GB"/>
        </w:rPr>
        <w:t xml:space="preserve">Cost-benefit analyses </w:t>
      </w:r>
      <w:r w:rsidR="00B86A81">
        <w:rPr>
          <w:sz w:val="24"/>
          <w:szCs w:val="21"/>
          <w:lang w:val="en-GB"/>
        </w:rPr>
        <w:t>resulting from</w:t>
      </w:r>
      <w:r w:rsidRPr="005163BB">
        <w:rPr>
          <w:sz w:val="24"/>
          <w:szCs w:val="21"/>
          <w:lang w:val="en-GB"/>
        </w:rPr>
        <w:t xml:space="preserve"> improving N management.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276"/>
        <w:gridCol w:w="1276"/>
        <w:gridCol w:w="1476"/>
        <w:gridCol w:w="1243"/>
        <w:gridCol w:w="1371"/>
        <w:gridCol w:w="1371"/>
      </w:tblGrid>
      <w:tr w:rsidR="00C86368" w:rsidRPr="005163BB" w14:paraId="0E77CC93" w14:textId="77777777" w:rsidTr="00DC16F3">
        <w:tc>
          <w:tcPr>
            <w:tcW w:w="1242" w:type="dxa"/>
            <w:vMerge w:val="restart"/>
            <w:tcBorders>
              <w:top w:val="single" w:sz="8" w:space="0" w:color="auto"/>
            </w:tcBorders>
          </w:tcPr>
          <w:p w14:paraId="65FE50EF" w14:textId="77777777" w:rsidR="00D029B8" w:rsidRPr="005163BB" w:rsidRDefault="00B87A86" w:rsidP="00CD6AE6">
            <w:pPr>
              <w:widowControl/>
              <w:adjustRightInd w:val="0"/>
              <w:snapToGrid w:val="0"/>
              <w:jc w:val="left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>Type of N fluxes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</w:tcBorders>
          </w:tcPr>
          <w:p w14:paraId="5BB42514" w14:textId="77777777" w:rsidR="0027559B" w:rsidRDefault="00B87A86" w:rsidP="00CD6AE6">
            <w:pPr>
              <w:widowControl/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 xml:space="preserve">Costs based on WTP </w:t>
            </w:r>
          </w:p>
          <w:p w14:paraId="6873DE8D" w14:textId="6B8EA722" w:rsidR="00D029B8" w:rsidRPr="005163BB" w:rsidRDefault="00B87A86" w:rsidP="00CD6AE6">
            <w:pPr>
              <w:widowControl/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(</w:t>
            </w:r>
            <w:r w:rsidR="0027559B" w:rsidRPr="0027559B">
              <w:rPr>
                <w:rFonts w:hint="eastAsia"/>
                <w:szCs w:val="21"/>
                <w:lang w:val="en-GB"/>
              </w:rPr>
              <w:t>€</w:t>
            </w:r>
            <w:r w:rsidR="0027559B">
              <w:rPr>
                <w:rFonts w:hint="eastAsia"/>
                <w:szCs w:val="21"/>
                <w:lang w:val="en-GB"/>
              </w:rPr>
              <w:t xml:space="preserve"> </w:t>
            </w:r>
            <w:r w:rsidRPr="005163BB">
              <w:rPr>
                <w:szCs w:val="21"/>
                <w:lang w:val="en-GB"/>
              </w:rPr>
              <w:t>kg</w:t>
            </w:r>
            <w:r w:rsidRPr="005163BB">
              <w:rPr>
                <w:position w:val="7"/>
                <w:szCs w:val="21"/>
                <w:vertAlign w:val="superscript"/>
                <w:lang w:val="en-GB"/>
              </w:rPr>
              <w:t>-1</w:t>
            </w:r>
            <w:r w:rsidRPr="005163BB">
              <w:rPr>
                <w:szCs w:val="21"/>
                <w:lang w:val="en-GB"/>
              </w:rPr>
              <w:t xml:space="preserve"> N)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</w:tcBorders>
          </w:tcPr>
          <w:p w14:paraId="402DBF7C" w14:textId="2BC5A899" w:rsidR="00D029B8" w:rsidRPr="005163BB" w:rsidRDefault="0027559B" w:rsidP="00CD6AE6">
            <w:pPr>
              <w:widowControl/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N</w:t>
            </w:r>
            <w:r w:rsidR="00B87A86" w:rsidRPr="005163BB">
              <w:rPr>
                <w:szCs w:val="21"/>
                <w:lang w:val="en-GB"/>
              </w:rPr>
              <w:t xml:space="preserve"> fluxes </w:t>
            </w:r>
            <w:r w:rsidR="00D0415A">
              <w:rPr>
                <w:szCs w:val="21"/>
                <w:lang w:val="en-GB"/>
              </w:rPr>
              <w:t xml:space="preserve">in </w:t>
            </w:r>
            <w:r w:rsidR="00B87A86" w:rsidRPr="005163BB">
              <w:rPr>
                <w:szCs w:val="21"/>
                <w:lang w:val="en-GB"/>
              </w:rPr>
              <w:t>201</w:t>
            </w:r>
            <w:r w:rsidR="00DC16F3">
              <w:rPr>
                <w:szCs w:val="21"/>
                <w:lang w:val="en-GB"/>
              </w:rPr>
              <w:t>8</w:t>
            </w:r>
            <w:r w:rsidR="00B87A86" w:rsidRPr="005163BB">
              <w:rPr>
                <w:szCs w:val="21"/>
                <w:lang w:val="en-GB"/>
              </w:rPr>
              <w:t xml:space="preserve"> </w:t>
            </w:r>
          </w:p>
          <w:p w14:paraId="3617BFFB" w14:textId="77777777" w:rsidR="00D029B8" w:rsidRPr="005163BB" w:rsidRDefault="00B87A86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>(Tg N yr</w:t>
            </w:r>
            <w:r w:rsidRPr="005163BB">
              <w:rPr>
                <w:position w:val="7"/>
                <w:szCs w:val="21"/>
                <w:vertAlign w:val="superscript"/>
                <w:lang w:val="en-GB"/>
              </w:rPr>
              <w:t>-1</w:t>
            </w:r>
            <w:r w:rsidRPr="005163BB">
              <w:rPr>
                <w:szCs w:val="21"/>
                <w:lang w:val="en-GB"/>
              </w:rPr>
              <w:t>)</w:t>
            </w:r>
          </w:p>
        </w:tc>
        <w:tc>
          <w:tcPr>
            <w:tcW w:w="1476" w:type="dxa"/>
            <w:vMerge w:val="restart"/>
            <w:tcBorders>
              <w:top w:val="single" w:sz="8" w:space="0" w:color="auto"/>
            </w:tcBorders>
          </w:tcPr>
          <w:p w14:paraId="482CC20C" w14:textId="58E1BBF0" w:rsidR="00D029B8" w:rsidRPr="005163BB" w:rsidRDefault="00B87A86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>Total cost (Billion Euro)</w:t>
            </w:r>
          </w:p>
        </w:tc>
        <w:tc>
          <w:tcPr>
            <w:tcW w:w="3985" w:type="dxa"/>
            <w:gridSpan w:val="3"/>
            <w:tcBorders>
              <w:top w:val="single" w:sz="8" w:space="0" w:color="auto"/>
            </w:tcBorders>
          </w:tcPr>
          <w:p w14:paraId="781D133C" w14:textId="648F5E15" w:rsidR="00D029B8" w:rsidRPr="005163BB" w:rsidRDefault="00B87A86" w:rsidP="00CD6AE6">
            <w:pPr>
              <w:widowControl/>
              <w:adjustRightInd w:val="0"/>
              <w:snapToGrid w:val="0"/>
              <w:jc w:val="center"/>
              <w:rPr>
                <w:sz w:val="24"/>
                <w:lang w:val="en-GB"/>
              </w:rPr>
            </w:pPr>
            <w:r w:rsidRPr="005163BB">
              <w:rPr>
                <w:szCs w:val="21"/>
                <w:lang w:val="en-GB"/>
              </w:rPr>
              <w:t xml:space="preserve">Reduced costs (Billion </w:t>
            </w:r>
            <w:r w:rsidR="002428E6" w:rsidRPr="0027559B">
              <w:rPr>
                <w:rFonts w:hint="eastAsia"/>
                <w:szCs w:val="21"/>
                <w:lang w:val="en-GB"/>
              </w:rPr>
              <w:t>€</w:t>
            </w:r>
            <w:r w:rsidRPr="005163BB">
              <w:rPr>
                <w:szCs w:val="21"/>
                <w:lang w:val="en-GB"/>
              </w:rPr>
              <w:t>)</w:t>
            </w:r>
          </w:p>
        </w:tc>
      </w:tr>
      <w:tr w:rsidR="00C86368" w:rsidRPr="005163BB" w14:paraId="126CD442" w14:textId="77777777" w:rsidTr="00DC16F3">
        <w:tc>
          <w:tcPr>
            <w:tcW w:w="1242" w:type="dxa"/>
            <w:vMerge/>
            <w:tcBorders>
              <w:bottom w:val="single" w:sz="8" w:space="0" w:color="auto"/>
            </w:tcBorders>
          </w:tcPr>
          <w:p w14:paraId="24EFECE9" w14:textId="77777777" w:rsidR="00D029B8" w:rsidRPr="005163BB" w:rsidRDefault="00D029B8" w:rsidP="00CD6AE6">
            <w:pPr>
              <w:adjustRightInd w:val="0"/>
              <w:snapToGrid w:val="0"/>
            </w:pPr>
          </w:p>
        </w:tc>
        <w:tc>
          <w:tcPr>
            <w:tcW w:w="1276" w:type="dxa"/>
            <w:vMerge/>
            <w:tcBorders>
              <w:bottom w:val="single" w:sz="8" w:space="0" w:color="auto"/>
            </w:tcBorders>
          </w:tcPr>
          <w:p w14:paraId="23606164" w14:textId="77777777" w:rsidR="00D029B8" w:rsidRPr="005163BB" w:rsidRDefault="00D029B8" w:rsidP="00CD6AE6">
            <w:pPr>
              <w:adjustRightInd w:val="0"/>
              <w:snapToGrid w:val="0"/>
            </w:pPr>
          </w:p>
        </w:tc>
        <w:tc>
          <w:tcPr>
            <w:tcW w:w="1276" w:type="dxa"/>
            <w:vMerge/>
            <w:tcBorders>
              <w:bottom w:val="single" w:sz="8" w:space="0" w:color="auto"/>
            </w:tcBorders>
          </w:tcPr>
          <w:p w14:paraId="4384FC64" w14:textId="77777777" w:rsidR="00D029B8" w:rsidRPr="005163BB" w:rsidRDefault="00D029B8" w:rsidP="00CD6AE6">
            <w:pPr>
              <w:adjustRightInd w:val="0"/>
              <w:snapToGrid w:val="0"/>
            </w:pPr>
          </w:p>
        </w:tc>
        <w:tc>
          <w:tcPr>
            <w:tcW w:w="1476" w:type="dxa"/>
            <w:vMerge/>
            <w:tcBorders>
              <w:bottom w:val="single" w:sz="8" w:space="0" w:color="auto"/>
            </w:tcBorders>
          </w:tcPr>
          <w:p w14:paraId="5FD3519B" w14:textId="77777777" w:rsidR="00D029B8" w:rsidRPr="005163BB" w:rsidRDefault="00D029B8" w:rsidP="00CD6AE6">
            <w:pPr>
              <w:adjustRightInd w:val="0"/>
              <w:snapToGrid w:val="0"/>
            </w:pPr>
          </w:p>
        </w:tc>
        <w:tc>
          <w:tcPr>
            <w:tcW w:w="1243" w:type="dxa"/>
            <w:tcBorders>
              <w:bottom w:val="single" w:sz="8" w:space="0" w:color="auto"/>
            </w:tcBorders>
          </w:tcPr>
          <w:p w14:paraId="48EE99E0" w14:textId="77777777" w:rsidR="00D029B8" w:rsidRPr="005163BB" w:rsidRDefault="00B87A86" w:rsidP="00CD6AE6">
            <w:pPr>
              <w:widowControl/>
              <w:adjustRightInd w:val="0"/>
              <w:snapToGrid w:val="0"/>
              <w:jc w:val="left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>Manure replacement</w:t>
            </w:r>
            <w:r w:rsidRPr="005163BB">
              <w:rPr>
                <w:szCs w:val="21"/>
              </w:rPr>
              <w:t xml:space="preserve"> </w:t>
            </w:r>
          </w:p>
        </w:tc>
        <w:tc>
          <w:tcPr>
            <w:tcW w:w="1371" w:type="dxa"/>
            <w:tcBorders>
              <w:bottom w:val="single" w:sz="8" w:space="0" w:color="auto"/>
            </w:tcBorders>
          </w:tcPr>
          <w:p w14:paraId="0491F5CE" w14:textId="77777777" w:rsidR="00D029B8" w:rsidRPr="005163BB" w:rsidRDefault="00B87A86" w:rsidP="00CD6AE6">
            <w:pPr>
              <w:widowControl/>
              <w:adjustRightInd w:val="0"/>
              <w:snapToGrid w:val="0"/>
              <w:jc w:val="left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>Balanced fertilization</w:t>
            </w:r>
            <w:r w:rsidRPr="005163BB">
              <w:rPr>
                <w:szCs w:val="21"/>
              </w:rPr>
              <w:t xml:space="preserve"> </w:t>
            </w:r>
          </w:p>
        </w:tc>
        <w:tc>
          <w:tcPr>
            <w:tcW w:w="1371" w:type="dxa"/>
            <w:tcBorders>
              <w:bottom w:val="single" w:sz="8" w:space="0" w:color="auto"/>
            </w:tcBorders>
          </w:tcPr>
          <w:p w14:paraId="6E8F81A0" w14:textId="77777777" w:rsidR="00D029B8" w:rsidRPr="005163BB" w:rsidRDefault="00B87A86" w:rsidP="00CD6AE6">
            <w:pPr>
              <w:widowControl/>
              <w:adjustRightInd w:val="0"/>
              <w:snapToGrid w:val="0"/>
              <w:jc w:val="left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>Integrated approaches</w:t>
            </w:r>
            <w:r w:rsidRPr="005163BB">
              <w:rPr>
                <w:szCs w:val="21"/>
              </w:rPr>
              <w:t xml:space="preserve"> </w:t>
            </w:r>
          </w:p>
        </w:tc>
      </w:tr>
      <w:tr w:rsidR="00C86368" w:rsidRPr="005163BB" w14:paraId="128981C1" w14:textId="77777777" w:rsidTr="00DC16F3">
        <w:tc>
          <w:tcPr>
            <w:tcW w:w="1242" w:type="dxa"/>
            <w:tcBorders>
              <w:top w:val="single" w:sz="8" w:space="0" w:color="auto"/>
            </w:tcBorders>
          </w:tcPr>
          <w:p w14:paraId="7417A8A3" w14:textId="77777777" w:rsidR="00554569" w:rsidRPr="005163BB" w:rsidRDefault="00554569" w:rsidP="00CD6AE6">
            <w:pPr>
              <w:widowControl/>
              <w:adjustRightInd w:val="0"/>
              <w:snapToGrid w:val="0"/>
              <w:jc w:val="left"/>
              <w:textAlignment w:val="top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>N fertilizer</w:t>
            </w:r>
            <w:r w:rsidRPr="005163BB">
              <w:rPr>
                <w:szCs w:val="21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14:paraId="7803242D" w14:textId="250AFF6A" w:rsidR="00B13DDC" w:rsidRDefault="00554569" w:rsidP="00CD6AE6">
            <w:pPr>
              <w:widowControl/>
              <w:adjustRightInd w:val="0"/>
              <w:snapToGrid w:val="0"/>
              <w:jc w:val="center"/>
              <w:textAlignment w:val="top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0.</w:t>
            </w:r>
            <w:r w:rsidR="00410249">
              <w:rPr>
                <w:szCs w:val="21"/>
                <w:lang w:val="en-GB"/>
              </w:rPr>
              <w:t>8</w:t>
            </w:r>
          </w:p>
          <w:p w14:paraId="4AAD6C0D" w14:textId="422DC997" w:rsidR="00554569" w:rsidRPr="005163BB" w:rsidRDefault="00554569" w:rsidP="00CD6AE6">
            <w:pPr>
              <w:widowControl/>
              <w:adjustRightInd w:val="0"/>
              <w:snapToGrid w:val="0"/>
              <w:jc w:val="center"/>
              <w:textAlignment w:val="top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 xml:space="preserve"> (0.</w:t>
            </w:r>
            <w:r w:rsidR="0025481F">
              <w:rPr>
                <w:szCs w:val="21"/>
                <w:lang w:val="en-GB"/>
              </w:rPr>
              <w:t>6</w:t>
            </w:r>
            <w:r w:rsidRPr="005163BB">
              <w:rPr>
                <w:szCs w:val="21"/>
                <w:lang w:val="en-GB"/>
              </w:rPr>
              <w:t>-1.0)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14:paraId="7A170BDB" w14:textId="77E76519" w:rsidR="00554569" w:rsidRPr="005163BB" w:rsidRDefault="00DC16F3" w:rsidP="00CD6AE6">
            <w:pPr>
              <w:widowControl/>
              <w:adjustRightInd w:val="0"/>
              <w:snapToGrid w:val="0"/>
              <w:jc w:val="center"/>
              <w:textAlignment w:val="top"/>
              <w:rPr>
                <w:kern w:val="0"/>
                <w:szCs w:val="21"/>
              </w:rPr>
            </w:pPr>
            <w:r w:rsidRPr="003228C8">
              <w:t>28.6</w:t>
            </w:r>
            <w:r>
              <w:t xml:space="preserve"> </w:t>
            </w:r>
            <w:r w:rsidRPr="003228C8">
              <w:t>(22.9-34.3)</w:t>
            </w:r>
          </w:p>
        </w:tc>
        <w:tc>
          <w:tcPr>
            <w:tcW w:w="1476" w:type="dxa"/>
            <w:tcBorders>
              <w:top w:val="single" w:sz="8" w:space="0" w:color="auto"/>
            </w:tcBorders>
          </w:tcPr>
          <w:p w14:paraId="33E23196" w14:textId="42D44AAE" w:rsidR="00B13DDC" w:rsidRDefault="00CC450E" w:rsidP="00CD6AE6">
            <w:pPr>
              <w:widowControl/>
              <w:adjustRightInd w:val="0"/>
              <w:snapToGrid w:val="0"/>
              <w:jc w:val="center"/>
              <w:textAlignment w:val="top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22.9</w:t>
            </w:r>
            <w:r w:rsidR="00DC16F3">
              <w:rPr>
                <w:szCs w:val="21"/>
                <w:lang w:val="en-GB"/>
              </w:rPr>
              <w:t xml:space="preserve"> </w:t>
            </w:r>
          </w:p>
          <w:p w14:paraId="5AC6C946" w14:textId="34D6EA2B" w:rsidR="00554569" w:rsidRPr="005163BB" w:rsidRDefault="008F643B" w:rsidP="00CD6AE6">
            <w:pPr>
              <w:widowControl/>
              <w:adjustRightInd w:val="0"/>
              <w:snapToGrid w:val="0"/>
              <w:jc w:val="center"/>
              <w:textAlignment w:val="top"/>
              <w:rPr>
                <w:kern w:val="0"/>
                <w:szCs w:val="21"/>
              </w:rPr>
            </w:pPr>
            <w:r>
              <w:rPr>
                <w:szCs w:val="21"/>
                <w:lang w:val="en-GB"/>
              </w:rPr>
              <w:t>(</w:t>
            </w:r>
            <w:r w:rsidR="00B13DDC">
              <w:rPr>
                <w:szCs w:val="21"/>
                <w:lang w:val="en-GB"/>
              </w:rPr>
              <w:t>18.3</w:t>
            </w:r>
            <w:r>
              <w:rPr>
                <w:szCs w:val="21"/>
                <w:lang w:val="en-GB"/>
              </w:rPr>
              <w:t>-</w:t>
            </w:r>
            <w:r w:rsidRPr="008F643B">
              <w:rPr>
                <w:szCs w:val="21"/>
                <w:lang w:val="en-GB"/>
              </w:rPr>
              <w:t>3</w:t>
            </w:r>
            <w:r w:rsidR="00B13DDC">
              <w:rPr>
                <w:szCs w:val="21"/>
                <w:lang w:val="en-GB"/>
              </w:rPr>
              <w:t>4</w:t>
            </w:r>
            <w:r w:rsidRPr="008F643B">
              <w:rPr>
                <w:szCs w:val="21"/>
                <w:lang w:val="en-GB"/>
              </w:rPr>
              <w:t>.</w:t>
            </w:r>
            <w:r w:rsidR="00B13DDC">
              <w:rPr>
                <w:szCs w:val="21"/>
                <w:lang w:val="en-GB"/>
              </w:rPr>
              <w:t>3</w:t>
            </w:r>
            <w:r>
              <w:rPr>
                <w:szCs w:val="21"/>
                <w:lang w:val="en-GB"/>
              </w:rPr>
              <w:t>)</w:t>
            </w:r>
          </w:p>
        </w:tc>
        <w:tc>
          <w:tcPr>
            <w:tcW w:w="1243" w:type="dxa"/>
            <w:tcBorders>
              <w:top w:val="single" w:sz="8" w:space="0" w:color="auto"/>
            </w:tcBorders>
          </w:tcPr>
          <w:p w14:paraId="6BC61446" w14:textId="308E1679" w:rsidR="00554569" w:rsidRPr="005163BB" w:rsidRDefault="00C86368" w:rsidP="00CD6AE6">
            <w:pPr>
              <w:widowControl/>
              <w:adjustRightInd w:val="0"/>
              <w:snapToGrid w:val="0"/>
              <w:jc w:val="center"/>
              <w:textAlignment w:val="top"/>
              <w:rPr>
                <w:kern w:val="0"/>
                <w:szCs w:val="21"/>
              </w:rPr>
            </w:pPr>
            <w:r>
              <w:rPr>
                <w:szCs w:val="21"/>
                <w:lang w:val="en-GB"/>
              </w:rPr>
              <w:t>3.</w:t>
            </w:r>
            <w:r w:rsidR="00CC450E">
              <w:rPr>
                <w:szCs w:val="21"/>
                <w:lang w:val="en-GB"/>
              </w:rPr>
              <w:t>4</w:t>
            </w:r>
            <w:r>
              <w:rPr>
                <w:szCs w:val="21"/>
                <w:lang w:val="en-GB"/>
              </w:rPr>
              <w:t xml:space="preserve"> </w:t>
            </w:r>
            <w:r w:rsidR="008F643B">
              <w:rPr>
                <w:szCs w:val="21"/>
                <w:lang w:val="en-GB"/>
              </w:rPr>
              <w:t>(</w:t>
            </w:r>
            <w:r w:rsidR="00CC450E">
              <w:rPr>
                <w:szCs w:val="21"/>
                <w:lang w:val="en-GB"/>
              </w:rPr>
              <w:t>2.5-4.2</w:t>
            </w:r>
            <w:r w:rsidR="008F643B">
              <w:rPr>
                <w:szCs w:val="21"/>
                <w:lang w:val="en-GB"/>
              </w:rPr>
              <w:t>)</w:t>
            </w:r>
          </w:p>
        </w:tc>
        <w:tc>
          <w:tcPr>
            <w:tcW w:w="1371" w:type="dxa"/>
            <w:tcBorders>
              <w:top w:val="single" w:sz="8" w:space="0" w:color="auto"/>
            </w:tcBorders>
          </w:tcPr>
          <w:p w14:paraId="5678891F" w14:textId="77777777" w:rsidR="005160A7" w:rsidRDefault="005160A7" w:rsidP="00CD6AE6">
            <w:pPr>
              <w:widowControl/>
              <w:adjustRightInd w:val="0"/>
              <w:snapToGrid w:val="0"/>
              <w:jc w:val="center"/>
              <w:textAlignment w:val="top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9.8</w:t>
            </w:r>
          </w:p>
          <w:p w14:paraId="36AA93D8" w14:textId="2F43C8BB" w:rsidR="00554569" w:rsidRPr="005163BB" w:rsidRDefault="008F643B" w:rsidP="00CD6AE6">
            <w:pPr>
              <w:widowControl/>
              <w:adjustRightInd w:val="0"/>
              <w:snapToGrid w:val="0"/>
              <w:jc w:val="center"/>
              <w:textAlignment w:val="top"/>
              <w:rPr>
                <w:kern w:val="0"/>
                <w:szCs w:val="21"/>
              </w:rPr>
            </w:pPr>
            <w:r>
              <w:rPr>
                <w:szCs w:val="21"/>
                <w:lang w:val="en-GB"/>
              </w:rPr>
              <w:t xml:space="preserve"> (</w:t>
            </w:r>
            <w:r w:rsidR="005160A7">
              <w:rPr>
                <w:szCs w:val="21"/>
                <w:lang w:val="en-GB"/>
              </w:rPr>
              <w:t>7.4-12.3</w:t>
            </w:r>
            <w:r>
              <w:rPr>
                <w:szCs w:val="21"/>
                <w:lang w:val="en-GB"/>
              </w:rPr>
              <w:t>)</w:t>
            </w:r>
          </w:p>
        </w:tc>
        <w:tc>
          <w:tcPr>
            <w:tcW w:w="1371" w:type="dxa"/>
            <w:tcBorders>
              <w:top w:val="single" w:sz="8" w:space="0" w:color="auto"/>
            </w:tcBorders>
          </w:tcPr>
          <w:p w14:paraId="03D39345" w14:textId="77777777" w:rsidR="005160A7" w:rsidRDefault="005160A7" w:rsidP="00CD6AE6">
            <w:pPr>
              <w:widowControl/>
              <w:adjustRightInd w:val="0"/>
              <w:snapToGrid w:val="0"/>
              <w:jc w:val="center"/>
              <w:textAlignment w:val="top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12.5</w:t>
            </w:r>
          </w:p>
          <w:p w14:paraId="35F1A667" w14:textId="4E971D7F" w:rsidR="00554569" w:rsidRPr="005163BB" w:rsidRDefault="008F643B" w:rsidP="00CD6AE6">
            <w:pPr>
              <w:widowControl/>
              <w:adjustRightInd w:val="0"/>
              <w:snapToGrid w:val="0"/>
              <w:jc w:val="center"/>
              <w:textAlignment w:val="top"/>
              <w:rPr>
                <w:kern w:val="0"/>
                <w:szCs w:val="21"/>
              </w:rPr>
            </w:pPr>
            <w:r>
              <w:rPr>
                <w:szCs w:val="21"/>
                <w:lang w:val="en-GB"/>
              </w:rPr>
              <w:t>(</w:t>
            </w:r>
            <w:r w:rsidR="005160A7">
              <w:rPr>
                <w:szCs w:val="21"/>
                <w:lang w:val="en-GB"/>
              </w:rPr>
              <w:t>9.4</w:t>
            </w:r>
            <w:r>
              <w:rPr>
                <w:szCs w:val="21"/>
                <w:lang w:val="en-GB"/>
              </w:rPr>
              <w:t>-</w:t>
            </w:r>
            <w:r w:rsidR="00C86368">
              <w:rPr>
                <w:szCs w:val="21"/>
                <w:lang w:val="en-GB"/>
              </w:rPr>
              <w:t>1</w:t>
            </w:r>
            <w:r w:rsidR="005160A7">
              <w:rPr>
                <w:szCs w:val="21"/>
                <w:lang w:val="en-GB"/>
              </w:rPr>
              <w:t>5.6</w:t>
            </w:r>
            <w:r>
              <w:rPr>
                <w:szCs w:val="21"/>
                <w:lang w:val="en-GB"/>
              </w:rPr>
              <w:t>)</w:t>
            </w:r>
          </w:p>
        </w:tc>
      </w:tr>
      <w:tr w:rsidR="00C86368" w:rsidRPr="005163BB" w14:paraId="7754EFFE" w14:textId="77777777" w:rsidTr="00DC16F3">
        <w:tc>
          <w:tcPr>
            <w:tcW w:w="1242" w:type="dxa"/>
            <w:vAlign w:val="bottom"/>
          </w:tcPr>
          <w:p w14:paraId="404395C4" w14:textId="11FF2C54" w:rsidR="00DC16F3" w:rsidRPr="005163BB" w:rsidRDefault="00DC16F3" w:rsidP="00DC16F3">
            <w:pPr>
              <w:widowControl/>
              <w:adjustRightInd w:val="0"/>
              <w:snapToGrid w:val="0"/>
              <w:jc w:val="left"/>
              <w:textAlignment w:val="center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>NH</w:t>
            </w:r>
            <w:r w:rsidRPr="005163BB">
              <w:rPr>
                <w:position w:val="-6"/>
                <w:szCs w:val="21"/>
                <w:vertAlign w:val="subscript"/>
                <w:lang w:val="en-GB"/>
              </w:rPr>
              <w:t>3</w:t>
            </w:r>
            <w:r w:rsidRPr="005163BB">
              <w:rPr>
                <w:szCs w:val="21"/>
                <w:lang w:val="en-GB"/>
              </w:rPr>
              <w:t xml:space="preserve"> to air</w:t>
            </w:r>
            <w:r w:rsidRPr="005163BB">
              <w:rPr>
                <w:szCs w:val="21"/>
              </w:rPr>
              <w:t xml:space="preserve"> </w:t>
            </w:r>
          </w:p>
        </w:tc>
        <w:tc>
          <w:tcPr>
            <w:tcW w:w="1276" w:type="dxa"/>
          </w:tcPr>
          <w:p w14:paraId="5306C24C" w14:textId="77777777" w:rsidR="00B13DDC" w:rsidRDefault="00DC16F3" w:rsidP="00DC16F3"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 xml:space="preserve">4 </w:t>
            </w:r>
          </w:p>
          <w:p w14:paraId="7BD55312" w14:textId="01346B58" w:rsidR="00DC16F3" w:rsidRPr="005163BB" w:rsidRDefault="00DC16F3" w:rsidP="00DC16F3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>(2-6)</w:t>
            </w:r>
          </w:p>
        </w:tc>
        <w:tc>
          <w:tcPr>
            <w:tcW w:w="1276" w:type="dxa"/>
          </w:tcPr>
          <w:p w14:paraId="65C57F42" w14:textId="77777777" w:rsidR="00B13DDC" w:rsidRDefault="00DC16F3" w:rsidP="00DC16F3">
            <w:pPr>
              <w:widowControl/>
              <w:adjustRightInd w:val="0"/>
              <w:snapToGrid w:val="0"/>
              <w:jc w:val="center"/>
              <w:textAlignment w:val="center"/>
              <w:rPr>
                <w:szCs w:val="18"/>
                <w:lang w:val="en-GB"/>
              </w:rPr>
            </w:pPr>
            <w:r w:rsidRPr="005163BB">
              <w:rPr>
                <w:szCs w:val="18"/>
                <w:lang w:val="en-GB"/>
              </w:rPr>
              <w:t>7.</w:t>
            </w:r>
            <w:r>
              <w:rPr>
                <w:szCs w:val="18"/>
                <w:lang w:val="en-GB"/>
              </w:rPr>
              <w:t xml:space="preserve">2 </w:t>
            </w:r>
          </w:p>
          <w:p w14:paraId="41E0D5B2" w14:textId="3E1925A2" w:rsidR="00DC16F3" w:rsidRPr="005163BB" w:rsidRDefault="00DC16F3" w:rsidP="00DC16F3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szCs w:val="18"/>
                <w:lang w:val="en-GB"/>
              </w:rPr>
              <w:t>(</w:t>
            </w:r>
            <w:r w:rsidRPr="00EA6B27">
              <w:rPr>
                <w:szCs w:val="18"/>
                <w:lang w:val="en-GB"/>
              </w:rPr>
              <w:t>5.8</w:t>
            </w:r>
            <w:r>
              <w:rPr>
                <w:szCs w:val="18"/>
                <w:lang w:val="en-GB"/>
              </w:rPr>
              <w:t>-</w:t>
            </w:r>
            <w:r w:rsidRPr="00EA6B27">
              <w:rPr>
                <w:szCs w:val="18"/>
                <w:lang w:val="en-GB"/>
              </w:rPr>
              <w:t>8.7</w:t>
            </w:r>
            <w:r>
              <w:rPr>
                <w:szCs w:val="18"/>
                <w:lang w:val="en-GB"/>
              </w:rPr>
              <w:t>)</w:t>
            </w:r>
          </w:p>
        </w:tc>
        <w:tc>
          <w:tcPr>
            <w:tcW w:w="1476" w:type="dxa"/>
          </w:tcPr>
          <w:p w14:paraId="780B52D3" w14:textId="7348DBD0" w:rsidR="00DC16F3" w:rsidRPr="005163BB" w:rsidRDefault="00DC16F3" w:rsidP="00DC16F3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szCs w:val="21"/>
                <w:lang w:val="en-GB"/>
              </w:rPr>
              <w:t>28</w:t>
            </w:r>
            <w:r w:rsidRPr="005163BB">
              <w:rPr>
                <w:szCs w:val="21"/>
                <w:lang w:val="en-GB"/>
              </w:rPr>
              <w:t>.8</w:t>
            </w:r>
            <w:r>
              <w:rPr>
                <w:szCs w:val="21"/>
                <w:lang w:val="en-GB"/>
              </w:rPr>
              <w:t xml:space="preserve"> (</w:t>
            </w:r>
            <w:r w:rsidR="00B13DDC">
              <w:rPr>
                <w:szCs w:val="21"/>
                <w:lang w:val="en-GB"/>
              </w:rPr>
              <w:t>11.6</w:t>
            </w:r>
            <w:r>
              <w:rPr>
                <w:szCs w:val="21"/>
                <w:lang w:val="en-GB"/>
              </w:rPr>
              <w:t>-</w:t>
            </w:r>
            <w:r w:rsidR="00B13DDC">
              <w:rPr>
                <w:szCs w:val="21"/>
                <w:lang w:val="en-GB"/>
              </w:rPr>
              <w:t>52</w:t>
            </w:r>
            <w:r w:rsidRPr="008F643B">
              <w:rPr>
                <w:szCs w:val="21"/>
                <w:lang w:val="en-GB"/>
              </w:rPr>
              <w:t>.</w:t>
            </w:r>
            <w:r w:rsidR="00B13DDC">
              <w:rPr>
                <w:szCs w:val="21"/>
                <w:lang w:val="en-GB"/>
              </w:rPr>
              <w:t>2</w:t>
            </w:r>
            <w:r>
              <w:rPr>
                <w:szCs w:val="21"/>
                <w:lang w:val="en-GB"/>
              </w:rPr>
              <w:t>)</w:t>
            </w:r>
          </w:p>
        </w:tc>
        <w:tc>
          <w:tcPr>
            <w:tcW w:w="1243" w:type="dxa"/>
          </w:tcPr>
          <w:p w14:paraId="65756B40" w14:textId="35F8CB28" w:rsidR="00DC16F3" w:rsidRPr="005163BB" w:rsidRDefault="00C86368" w:rsidP="00DC16F3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szCs w:val="21"/>
                <w:lang w:val="en-GB"/>
              </w:rPr>
              <w:t xml:space="preserve">2.8 </w:t>
            </w:r>
            <w:r w:rsidR="00DC16F3">
              <w:rPr>
                <w:szCs w:val="21"/>
                <w:lang w:val="en-GB"/>
              </w:rPr>
              <w:t>(</w:t>
            </w:r>
            <w:r w:rsidR="00DC16F3" w:rsidRPr="008F643B">
              <w:rPr>
                <w:szCs w:val="21"/>
                <w:lang w:val="en-GB"/>
              </w:rPr>
              <w:t>1.2</w:t>
            </w:r>
            <w:r w:rsidR="00DC16F3">
              <w:rPr>
                <w:szCs w:val="21"/>
                <w:lang w:val="en-GB"/>
              </w:rPr>
              <w:t>-</w:t>
            </w:r>
            <w:r w:rsidR="00DC16F3" w:rsidRPr="008F643B">
              <w:rPr>
                <w:szCs w:val="21"/>
                <w:lang w:val="en-GB"/>
              </w:rPr>
              <w:t>1.9</w:t>
            </w:r>
            <w:r w:rsidR="00DC16F3">
              <w:rPr>
                <w:szCs w:val="21"/>
                <w:lang w:val="en-GB"/>
              </w:rPr>
              <w:t>)</w:t>
            </w:r>
          </w:p>
        </w:tc>
        <w:tc>
          <w:tcPr>
            <w:tcW w:w="1371" w:type="dxa"/>
          </w:tcPr>
          <w:p w14:paraId="452BD863" w14:textId="77777777" w:rsidR="00B13DDC" w:rsidRDefault="00DC16F3" w:rsidP="00DC16F3"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8.0</w:t>
            </w:r>
            <w:r>
              <w:rPr>
                <w:szCs w:val="21"/>
                <w:lang w:val="en-GB"/>
              </w:rPr>
              <w:t xml:space="preserve"> </w:t>
            </w:r>
          </w:p>
          <w:p w14:paraId="78A2AC31" w14:textId="2B8FC2AB" w:rsidR="00DC16F3" w:rsidRPr="005163BB" w:rsidRDefault="00DC16F3" w:rsidP="00DC16F3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szCs w:val="21"/>
                <w:lang w:val="en-GB"/>
              </w:rPr>
              <w:t>(</w:t>
            </w:r>
            <w:r w:rsidRPr="008F643B">
              <w:rPr>
                <w:szCs w:val="21"/>
                <w:lang w:val="en-GB"/>
              </w:rPr>
              <w:t>6.6</w:t>
            </w:r>
            <w:r>
              <w:rPr>
                <w:szCs w:val="21"/>
                <w:lang w:val="en-GB"/>
              </w:rPr>
              <w:t>-</w:t>
            </w:r>
            <w:r w:rsidRPr="008F643B">
              <w:rPr>
                <w:szCs w:val="21"/>
                <w:lang w:val="en-GB"/>
              </w:rPr>
              <w:t>9.9</w:t>
            </w:r>
            <w:r>
              <w:rPr>
                <w:szCs w:val="21"/>
                <w:lang w:val="en-GB"/>
              </w:rPr>
              <w:t>)</w:t>
            </w:r>
          </w:p>
        </w:tc>
        <w:tc>
          <w:tcPr>
            <w:tcW w:w="1371" w:type="dxa"/>
          </w:tcPr>
          <w:p w14:paraId="1AA64294" w14:textId="1E12D3D8" w:rsidR="00DC16F3" w:rsidRPr="005163BB" w:rsidRDefault="00DC16F3" w:rsidP="00DC16F3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>1</w:t>
            </w:r>
            <w:r w:rsidR="00C86368">
              <w:rPr>
                <w:szCs w:val="21"/>
                <w:lang w:val="en-GB"/>
              </w:rPr>
              <w:t>0.0</w:t>
            </w:r>
            <w:r>
              <w:rPr>
                <w:szCs w:val="21"/>
                <w:lang w:val="en-GB"/>
              </w:rPr>
              <w:t xml:space="preserve"> (</w:t>
            </w:r>
            <w:r w:rsidRPr="008F643B">
              <w:rPr>
                <w:szCs w:val="21"/>
                <w:lang w:val="en-GB"/>
              </w:rPr>
              <w:t>9.5</w:t>
            </w:r>
            <w:r>
              <w:rPr>
                <w:szCs w:val="21"/>
                <w:lang w:val="en-GB"/>
              </w:rPr>
              <w:t>-</w:t>
            </w:r>
            <w:r w:rsidRPr="008F643B">
              <w:rPr>
                <w:szCs w:val="21"/>
                <w:lang w:val="en-GB"/>
              </w:rPr>
              <w:t>14.2</w:t>
            </w:r>
            <w:r>
              <w:rPr>
                <w:szCs w:val="21"/>
                <w:lang w:val="en-GB"/>
              </w:rPr>
              <w:t>)</w:t>
            </w:r>
          </w:p>
        </w:tc>
      </w:tr>
      <w:tr w:rsidR="00C86368" w:rsidRPr="005163BB" w14:paraId="45D1FF7D" w14:textId="77777777" w:rsidTr="00DC16F3">
        <w:tc>
          <w:tcPr>
            <w:tcW w:w="1242" w:type="dxa"/>
            <w:vAlign w:val="bottom"/>
          </w:tcPr>
          <w:p w14:paraId="1087E760" w14:textId="3DB6552F" w:rsidR="00DC16F3" w:rsidRPr="005163BB" w:rsidRDefault="00DC16F3" w:rsidP="00DC16F3">
            <w:pPr>
              <w:widowControl/>
              <w:adjustRightInd w:val="0"/>
              <w:snapToGrid w:val="0"/>
              <w:jc w:val="left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>N</w:t>
            </w:r>
            <w:r w:rsidRPr="005163BB">
              <w:rPr>
                <w:position w:val="-6"/>
                <w:szCs w:val="21"/>
                <w:vertAlign w:val="subscript"/>
                <w:lang w:val="en-GB"/>
              </w:rPr>
              <w:t>2</w:t>
            </w:r>
            <w:r w:rsidRPr="005163BB">
              <w:rPr>
                <w:szCs w:val="21"/>
                <w:lang w:val="en-GB"/>
              </w:rPr>
              <w:t>O to air</w:t>
            </w:r>
            <w:r w:rsidRPr="005163BB">
              <w:rPr>
                <w:szCs w:val="21"/>
              </w:rPr>
              <w:t xml:space="preserve"> </w:t>
            </w:r>
          </w:p>
        </w:tc>
        <w:tc>
          <w:tcPr>
            <w:tcW w:w="1276" w:type="dxa"/>
          </w:tcPr>
          <w:p w14:paraId="75EBB3C8" w14:textId="77777777" w:rsidR="00B13DDC" w:rsidRDefault="00DC16F3" w:rsidP="00DC16F3">
            <w:pPr>
              <w:widowControl/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 xml:space="preserve">2 </w:t>
            </w:r>
          </w:p>
          <w:p w14:paraId="48C40A58" w14:textId="4558ACD8" w:rsidR="00DC16F3" w:rsidRPr="005163BB" w:rsidRDefault="00DC16F3" w:rsidP="00DC16F3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>(1-3)</w:t>
            </w:r>
          </w:p>
        </w:tc>
        <w:tc>
          <w:tcPr>
            <w:tcW w:w="1276" w:type="dxa"/>
            <w:vAlign w:val="center"/>
          </w:tcPr>
          <w:p w14:paraId="4FBFC3EA" w14:textId="77777777" w:rsidR="00B13DDC" w:rsidRDefault="00DC16F3" w:rsidP="00DC16F3">
            <w:pPr>
              <w:widowControl/>
              <w:adjustRightInd w:val="0"/>
              <w:snapToGrid w:val="0"/>
              <w:jc w:val="center"/>
              <w:rPr>
                <w:kern w:val="24"/>
                <w:szCs w:val="21"/>
              </w:rPr>
            </w:pPr>
            <w:r w:rsidRPr="005163BB">
              <w:rPr>
                <w:kern w:val="24"/>
                <w:szCs w:val="21"/>
              </w:rPr>
              <w:t>1.0</w:t>
            </w:r>
          </w:p>
          <w:p w14:paraId="23CD9BDA" w14:textId="4AF90EF6" w:rsidR="00DC16F3" w:rsidRPr="005163BB" w:rsidRDefault="00DC16F3" w:rsidP="00DC16F3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24"/>
                <w:szCs w:val="21"/>
              </w:rPr>
              <w:t xml:space="preserve"> (</w:t>
            </w:r>
            <w:r w:rsidRPr="00D81D16">
              <w:rPr>
                <w:kern w:val="24"/>
                <w:szCs w:val="21"/>
              </w:rPr>
              <w:t>0.8</w:t>
            </w:r>
            <w:r>
              <w:rPr>
                <w:kern w:val="24"/>
                <w:szCs w:val="21"/>
              </w:rPr>
              <w:t>-</w:t>
            </w:r>
            <w:r w:rsidRPr="00D81D16">
              <w:rPr>
                <w:kern w:val="24"/>
                <w:szCs w:val="21"/>
              </w:rPr>
              <w:t>1.2</w:t>
            </w:r>
            <w:r>
              <w:rPr>
                <w:kern w:val="24"/>
                <w:szCs w:val="21"/>
              </w:rPr>
              <w:t>)</w:t>
            </w:r>
          </w:p>
        </w:tc>
        <w:tc>
          <w:tcPr>
            <w:tcW w:w="1476" w:type="dxa"/>
          </w:tcPr>
          <w:p w14:paraId="4AE8DCBE" w14:textId="77777777" w:rsidR="00B13DDC" w:rsidRDefault="00DC16F3" w:rsidP="00DC16F3">
            <w:pPr>
              <w:widowControl/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2.0</w:t>
            </w:r>
            <w:r>
              <w:rPr>
                <w:szCs w:val="21"/>
                <w:lang w:val="en-GB"/>
              </w:rPr>
              <w:t xml:space="preserve"> </w:t>
            </w:r>
          </w:p>
          <w:p w14:paraId="44032AB1" w14:textId="79C3F8F3" w:rsidR="00DC16F3" w:rsidRPr="005163BB" w:rsidRDefault="00DC16F3" w:rsidP="00DC16F3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szCs w:val="21"/>
                <w:lang w:val="en-GB"/>
              </w:rPr>
              <w:t>(</w:t>
            </w:r>
            <w:r w:rsidR="00B13DDC">
              <w:rPr>
                <w:szCs w:val="21"/>
                <w:lang w:val="en-GB"/>
              </w:rPr>
              <w:t>0.8</w:t>
            </w:r>
            <w:r>
              <w:rPr>
                <w:szCs w:val="21"/>
                <w:lang w:val="en-GB"/>
              </w:rPr>
              <w:t>-</w:t>
            </w:r>
            <w:r w:rsidR="00B13DDC">
              <w:rPr>
                <w:szCs w:val="21"/>
                <w:lang w:val="en-GB"/>
              </w:rPr>
              <w:t>3.6</w:t>
            </w:r>
            <w:r>
              <w:rPr>
                <w:szCs w:val="21"/>
                <w:lang w:val="en-GB"/>
              </w:rPr>
              <w:t>)</w:t>
            </w:r>
          </w:p>
        </w:tc>
        <w:tc>
          <w:tcPr>
            <w:tcW w:w="1243" w:type="dxa"/>
          </w:tcPr>
          <w:p w14:paraId="60EAAA19" w14:textId="7ED7E18F" w:rsidR="00DC16F3" w:rsidRPr="005163BB" w:rsidRDefault="00DC16F3" w:rsidP="00DC16F3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>0.2</w:t>
            </w:r>
            <w:r>
              <w:rPr>
                <w:szCs w:val="21"/>
                <w:lang w:val="en-GB"/>
              </w:rPr>
              <w:t xml:space="preserve"> (</w:t>
            </w:r>
            <w:r w:rsidRPr="008F643B">
              <w:rPr>
                <w:szCs w:val="21"/>
                <w:lang w:val="en-GB"/>
              </w:rPr>
              <w:t>0.1</w:t>
            </w:r>
            <w:r>
              <w:rPr>
                <w:szCs w:val="21"/>
                <w:lang w:val="en-GB"/>
              </w:rPr>
              <w:t>-</w:t>
            </w:r>
            <w:r w:rsidRPr="008F643B">
              <w:rPr>
                <w:szCs w:val="21"/>
                <w:lang w:val="en-GB"/>
              </w:rPr>
              <w:t>0.4</w:t>
            </w:r>
            <w:r>
              <w:rPr>
                <w:szCs w:val="21"/>
                <w:lang w:val="en-GB"/>
              </w:rPr>
              <w:t>)</w:t>
            </w:r>
          </w:p>
        </w:tc>
        <w:tc>
          <w:tcPr>
            <w:tcW w:w="1371" w:type="dxa"/>
          </w:tcPr>
          <w:p w14:paraId="7C4F826D" w14:textId="77777777" w:rsidR="00B13DDC" w:rsidRDefault="00DC16F3" w:rsidP="00DC16F3">
            <w:pPr>
              <w:widowControl/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0.6</w:t>
            </w:r>
          </w:p>
          <w:p w14:paraId="14C81E90" w14:textId="62694A2D" w:rsidR="00DC16F3" w:rsidRPr="005163BB" w:rsidRDefault="00DC16F3" w:rsidP="00DC16F3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szCs w:val="21"/>
                <w:lang w:val="en-GB"/>
              </w:rPr>
              <w:t xml:space="preserve"> (</w:t>
            </w:r>
            <w:r w:rsidRPr="008F643B">
              <w:rPr>
                <w:szCs w:val="21"/>
                <w:lang w:val="en-GB"/>
              </w:rPr>
              <w:t>0.4</w:t>
            </w:r>
            <w:r>
              <w:rPr>
                <w:szCs w:val="21"/>
                <w:lang w:val="en-GB"/>
              </w:rPr>
              <w:t>-</w:t>
            </w:r>
            <w:r w:rsidRPr="008F643B">
              <w:rPr>
                <w:szCs w:val="21"/>
                <w:lang w:val="en-GB"/>
              </w:rPr>
              <w:t>0.7</w:t>
            </w:r>
            <w:r>
              <w:rPr>
                <w:szCs w:val="21"/>
                <w:lang w:val="en-GB"/>
              </w:rPr>
              <w:t>)</w:t>
            </w:r>
          </w:p>
        </w:tc>
        <w:tc>
          <w:tcPr>
            <w:tcW w:w="1371" w:type="dxa"/>
          </w:tcPr>
          <w:p w14:paraId="6DB9DA5F" w14:textId="77777777" w:rsidR="00B13DDC" w:rsidRDefault="00DC16F3" w:rsidP="00DC16F3">
            <w:pPr>
              <w:widowControl/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0.8</w:t>
            </w:r>
          </w:p>
          <w:p w14:paraId="020646AD" w14:textId="1BE650E3" w:rsidR="00DC16F3" w:rsidRPr="005163BB" w:rsidRDefault="00DC16F3" w:rsidP="00DC16F3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szCs w:val="21"/>
                <w:lang w:val="en-GB"/>
              </w:rPr>
              <w:t xml:space="preserve"> (</w:t>
            </w:r>
            <w:r w:rsidRPr="008F643B">
              <w:rPr>
                <w:szCs w:val="21"/>
                <w:lang w:val="en-GB"/>
              </w:rPr>
              <w:t>0.6</w:t>
            </w:r>
            <w:r>
              <w:rPr>
                <w:szCs w:val="21"/>
                <w:lang w:val="en-GB"/>
              </w:rPr>
              <w:t>-</w:t>
            </w:r>
            <w:r w:rsidRPr="008F643B">
              <w:rPr>
                <w:szCs w:val="21"/>
                <w:lang w:val="en-GB"/>
              </w:rPr>
              <w:t>0.9</w:t>
            </w:r>
            <w:r>
              <w:rPr>
                <w:szCs w:val="21"/>
                <w:lang w:val="en-GB"/>
              </w:rPr>
              <w:t>)</w:t>
            </w:r>
          </w:p>
        </w:tc>
      </w:tr>
      <w:tr w:rsidR="005A733A" w:rsidRPr="005163BB" w14:paraId="2B823883" w14:textId="77777777" w:rsidTr="00DC16F3">
        <w:tc>
          <w:tcPr>
            <w:tcW w:w="1242" w:type="dxa"/>
            <w:vAlign w:val="bottom"/>
          </w:tcPr>
          <w:p w14:paraId="2443316F" w14:textId="6CFEA0C5" w:rsidR="005A733A" w:rsidRPr="005163BB" w:rsidRDefault="005A733A" w:rsidP="005A733A">
            <w:pPr>
              <w:widowControl/>
              <w:adjustRightInd w:val="0"/>
              <w:snapToGrid w:val="0"/>
              <w:jc w:val="left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>NO</w:t>
            </w:r>
            <w:r w:rsidRPr="005163BB">
              <w:rPr>
                <w:position w:val="-6"/>
                <w:szCs w:val="21"/>
                <w:vertAlign w:val="subscript"/>
                <w:lang w:val="en-GB"/>
              </w:rPr>
              <w:t>x</w:t>
            </w:r>
            <w:r w:rsidRPr="005163BB">
              <w:rPr>
                <w:szCs w:val="21"/>
                <w:lang w:val="en-GB"/>
              </w:rPr>
              <w:t xml:space="preserve"> to air</w:t>
            </w:r>
            <w:r w:rsidRPr="005163BB">
              <w:rPr>
                <w:szCs w:val="21"/>
              </w:rPr>
              <w:t xml:space="preserve"> </w:t>
            </w:r>
          </w:p>
        </w:tc>
        <w:tc>
          <w:tcPr>
            <w:tcW w:w="1276" w:type="dxa"/>
          </w:tcPr>
          <w:p w14:paraId="7E078CBD" w14:textId="77777777" w:rsidR="00B13DDC" w:rsidRDefault="005A733A" w:rsidP="005A733A">
            <w:pPr>
              <w:widowControl/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4</w:t>
            </w:r>
          </w:p>
          <w:p w14:paraId="40CC43B2" w14:textId="6E5CED46" w:rsidR="005A733A" w:rsidRPr="005163BB" w:rsidRDefault="005A733A" w:rsidP="005A733A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 xml:space="preserve"> (</w:t>
            </w:r>
            <w:r>
              <w:rPr>
                <w:szCs w:val="21"/>
                <w:lang w:val="en-GB"/>
              </w:rPr>
              <w:t>2</w:t>
            </w:r>
            <w:r w:rsidRPr="005163BB">
              <w:rPr>
                <w:szCs w:val="21"/>
                <w:lang w:val="en-GB"/>
              </w:rPr>
              <w:t>-</w:t>
            </w:r>
            <w:r>
              <w:rPr>
                <w:szCs w:val="21"/>
                <w:lang w:val="en-GB"/>
              </w:rPr>
              <w:t>6</w:t>
            </w:r>
            <w:r w:rsidRPr="005163BB">
              <w:rPr>
                <w:szCs w:val="21"/>
                <w:lang w:val="en-GB"/>
              </w:rPr>
              <w:t>)</w:t>
            </w:r>
          </w:p>
        </w:tc>
        <w:tc>
          <w:tcPr>
            <w:tcW w:w="1276" w:type="dxa"/>
            <w:vAlign w:val="center"/>
          </w:tcPr>
          <w:p w14:paraId="475C820B" w14:textId="77777777" w:rsidR="00B13DDC" w:rsidRDefault="005A733A" w:rsidP="005A733A">
            <w:pPr>
              <w:widowControl/>
              <w:adjustRightInd w:val="0"/>
              <w:snapToGrid w:val="0"/>
              <w:jc w:val="center"/>
              <w:rPr>
                <w:kern w:val="24"/>
                <w:szCs w:val="21"/>
              </w:rPr>
            </w:pPr>
            <w:r w:rsidRPr="005163BB">
              <w:rPr>
                <w:kern w:val="24"/>
                <w:szCs w:val="21"/>
              </w:rPr>
              <w:t>0.6</w:t>
            </w:r>
          </w:p>
          <w:p w14:paraId="774DCB5E" w14:textId="0ACBCBF7" w:rsidR="005A733A" w:rsidRPr="005163BB" w:rsidRDefault="005A733A" w:rsidP="005A733A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24"/>
                <w:szCs w:val="21"/>
              </w:rPr>
              <w:t xml:space="preserve"> (</w:t>
            </w:r>
            <w:r w:rsidRPr="00D81D16">
              <w:rPr>
                <w:kern w:val="24"/>
                <w:szCs w:val="21"/>
              </w:rPr>
              <w:t>0.4</w:t>
            </w:r>
            <w:r>
              <w:rPr>
                <w:kern w:val="24"/>
                <w:szCs w:val="21"/>
              </w:rPr>
              <w:t>-</w:t>
            </w:r>
            <w:r w:rsidRPr="00D81D16">
              <w:rPr>
                <w:kern w:val="24"/>
                <w:szCs w:val="21"/>
              </w:rPr>
              <w:t>0.7</w:t>
            </w:r>
            <w:r>
              <w:rPr>
                <w:kern w:val="24"/>
                <w:szCs w:val="21"/>
              </w:rPr>
              <w:t>)</w:t>
            </w:r>
          </w:p>
        </w:tc>
        <w:tc>
          <w:tcPr>
            <w:tcW w:w="1476" w:type="dxa"/>
          </w:tcPr>
          <w:p w14:paraId="74B47BAA" w14:textId="77777777" w:rsidR="00B13DDC" w:rsidRDefault="005A733A" w:rsidP="005A733A">
            <w:pPr>
              <w:widowControl/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2.4</w:t>
            </w:r>
          </w:p>
          <w:p w14:paraId="082E9A9F" w14:textId="29ED048C" w:rsidR="005A733A" w:rsidRPr="005163BB" w:rsidRDefault="005A733A" w:rsidP="005A733A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szCs w:val="21"/>
                <w:lang w:val="en-GB"/>
              </w:rPr>
              <w:t xml:space="preserve"> (</w:t>
            </w:r>
            <w:r w:rsidR="00B13DDC">
              <w:rPr>
                <w:szCs w:val="21"/>
                <w:lang w:val="en-GB"/>
              </w:rPr>
              <w:t>0.8</w:t>
            </w:r>
            <w:r>
              <w:rPr>
                <w:szCs w:val="21"/>
                <w:lang w:val="en-GB"/>
              </w:rPr>
              <w:t>-</w:t>
            </w:r>
            <w:r w:rsidR="00B13DDC">
              <w:rPr>
                <w:szCs w:val="21"/>
                <w:lang w:val="en-GB"/>
              </w:rPr>
              <w:t>4.2</w:t>
            </w:r>
            <w:r>
              <w:rPr>
                <w:szCs w:val="21"/>
                <w:lang w:val="en-GB"/>
              </w:rPr>
              <w:t>)</w:t>
            </w:r>
          </w:p>
        </w:tc>
        <w:tc>
          <w:tcPr>
            <w:tcW w:w="1243" w:type="dxa"/>
          </w:tcPr>
          <w:p w14:paraId="1F9C5497" w14:textId="1041C18A" w:rsidR="005A733A" w:rsidRPr="005163BB" w:rsidRDefault="005A733A" w:rsidP="005A733A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>0.3</w:t>
            </w:r>
            <w:r>
              <w:rPr>
                <w:szCs w:val="21"/>
                <w:lang w:val="en-GB"/>
              </w:rPr>
              <w:t xml:space="preserve"> (</w:t>
            </w:r>
            <w:r w:rsidRPr="008F643B">
              <w:rPr>
                <w:szCs w:val="21"/>
                <w:lang w:val="en-GB"/>
              </w:rPr>
              <w:t>0.2</w:t>
            </w:r>
            <w:r>
              <w:rPr>
                <w:szCs w:val="21"/>
                <w:lang w:val="en-GB"/>
              </w:rPr>
              <w:t>-</w:t>
            </w:r>
            <w:r w:rsidRPr="008F643B">
              <w:rPr>
                <w:szCs w:val="21"/>
                <w:lang w:val="en-GB"/>
              </w:rPr>
              <w:t>0.</w:t>
            </w:r>
            <w:r>
              <w:rPr>
                <w:szCs w:val="21"/>
                <w:lang w:val="en-GB"/>
              </w:rPr>
              <w:t>4)</w:t>
            </w:r>
          </w:p>
        </w:tc>
        <w:tc>
          <w:tcPr>
            <w:tcW w:w="1371" w:type="dxa"/>
          </w:tcPr>
          <w:p w14:paraId="19826C89" w14:textId="77777777" w:rsidR="00B13DDC" w:rsidRDefault="005A733A" w:rsidP="005A733A"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0.8</w:t>
            </w:r>
            <w:r>
              <w:rPr>
                <w:szCs w:val="21"/>
                <w:lang w:val="en-GB"/>
              </w:rPr>
              <w:t xml:space="preserve"> </w:t>
            </w:r>
          </w:p>
          <w:p w14:paraId="201FE469" w14:textId="114B86E3" w:rsidR="005A733A" w:rsidRPr="005163BB" w:rsidRDefault="005A733A" w:rsidP="005A733A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szCs w:val="21"/>
                <w:lang w:val="en-GB"/>
              </w:rPr>
              <w:t>(</w:t>
            </w:r>
            <w:r w:rsidRPr="008F643B">
              <w:rPr>
                <w:szCs w:val="21"/>
                <w:lang w:val="en-GB"/>
              </w:rPr>
              <w:t>0.6</w:t>
            </w:r>
            <w:r>
              <w:rPr>
                <w:szCs w:val="21"/>
                <w:lang w:val="en-GB"/>
              </w:rPr>
              <w:t>-</w:t>
            </w:r>
            <w:r w:rsidRPr="008F643B">
              <w:rPr>
                <w:szCs w:val="21"/>
                <w:lang w:val="en-GB"/>
              </w:rPr>
              <w:t>0.9</w:t>
            </w:r>
            <w:r>
              <w:rPr>
                <w:szCs w:val="21"/>
                <w:lang w:val="en-GB"/>
              </w:rPr>
              <w:t>)</w:t>
            </w:r>
          </w:p>
        </w:tc>
        <w:tc>
          <w:tcPr>
            <w:tcW w:w="1371" w:type="dxa"/>
          </w:tcPr>
          <w:p w14:paraId="00B787ED" w14:textId="77777777" w:rsidR="00B13DDC" w:rsidRDefault="005A733A" w:rsidP="005A733A"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0.8</w:t>
            </w:r>
          </w:p>
          <w:p w14:paraId="10EE92CB" w14:textId="293C1327" w:rsidR="005A733A" w:rsidRPr="00680760" w:rsidRDefault="005A733A" w:rsidP="005A733A">
            <w:pPr>
              <w:widowControl/>
              <w:adjustRightInd w:val="0"/>
              <w:snapToGrid w:val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szCs w:val="21"/>
                <w:lang w:val="en-GB"/>
              </w:rPr>
              <w:t xml:space="preserve"> (</w:t>
            </w:r>
            <w:r w:rsidRPr="008F643B">
              <w:rPr>
                <w:szCs w:val="21"/>
                <w:lang w:val="en-GB"/>
              </w:rPr>
              <w:t>0.6</w:t>
            </w:r>
            <w:r>
              <w:rPr>
                <w:szCs w:val="21"/>
                <w:lang w:val="en-GB"/>
              </w:rPr>
              <w:t>-</w:t>
            </w:r>
            <w:r w:rsidRPr="008F643B">
              <w:rPr>
                <w:szCs w:val="21"/>
                <w:lang w:val="en-GB"/>
              </w:rPr>
              <w:t>0.9</w:t>
            </w:r>
            <w:r>
              <w:rPr>
                <w:szCs w:val="21"/>
                <w:lang w:val="en-GB"/>
              </w:rPr>
              <w:t>)</w:t>
            </w:r>
          </w:p>
        </w:tc>
      </w:tr>
      <w:tr w:rsidR="00C86368" w:rsidRPr="005163BB" w14:paraId="461E2AE1" w14:textId="77777777" w:rsidTr="00DC16F3">
        <w:tc>
          <w:tcPr>
            <w:tcW w:w="1242" w:type="dxa"/>
          </w:tcPr>
          <w:p w14:paraId="3DBEBE00" w14:textId="77777777" w:rsidR="00DC16F3" w:rsidRPr="005163BB" w:rsidRDefault="00DC16F3" w:rsidP="00DC16F3">
            <w:pPr>
              <w:widowControl/>
              <w:adjustRightInd w:val="0"/>
              <w:snapToGrid w:val="0"/>
              <w:jc w:val="left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>N</w:t>
            </w:r>
            <w:r w:rsidRPr="005163BB">
              <w:rPr>
                <w:szCs w:val="21"/>
                <w:vertAlign w:val="subscript"/>
                <w:lang w:val="en-GB"/>
              </w:rPr>
              <w:t>r</w:t>
            </w:r>
            <w:r w:rsidRPr="005163BB">
              <w:rPr>
                <w:szCs w:val="21"/>
                <w:lang w:val="en-GB"/>
              </w:rPr>
              <w:t xml:space="preserve"> to water</w:t>
            </w:r>
            <w:r w:rsidRPr="005163BB">
              <w:rPr>
                <w:szCs w:val="21"/>
              </w:rPr>
              <w:t xml:space="preserve"> </w:t>
            </w:r>
          </w:p>
        </w:tc>
        <w:tc>
          <w:tcPr>
            <w:tcW w:w="1276" w:type="dxa"/>
          </w:tcPr>
          <w:p w14:paraId="1491B273" w14:textId="77777777" w:rsidR="00B13DDC" w:rsidRDefault="00DC16F3" w:rsidP="00DC16F3">
            <w:pPr>
              <w:widowControl/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3</w:t>
            </w:r>
          </w:p>
          <w:p w14:paraId="598BD99E" w14:textId="02AF27AC" w:rsidR="00DC16F3" w:rsidRPr="005163BB" w:rsidRDefault="00DC16F3" w:rsidP="00DC16F3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 xml:space="preserve"> (1-5)</w:t>
            </w:r>
          </w:p>
        </w:tc>
        <w:tc>
          <w:tcPr>
            <w:tcW w:w="1276" w:type="dxa"/>
            <w:vAlign w:val="center"/>
          </w:tcPr>
          <w:p w14:paraId="6AB2D836" w14:textId="77777777" w:rsidR="00B13DDC" w:rsidRDefault="00DC16F3" w:rsidP="00DC16F3">
            <w:pPr>
              <w:widowControl/>
              <w:adjustRightInd w:val="0"/>
              <w:snapToGrid w:val="0"/>
              <w:jc w:val="center"/>
              <w:textAlignment w:val="top"/>
              <w:rPr>
                <w:szCs w:val="18"/>
                <w:lang w:val="en-GB"/>
              </w:rPr>
            </w:pPr>
            <w:r w:rsidRPr="005163BB">
              <w:rPr>
                <w:szCs w:val="18"/>
                <w:lang w:val="en-GB"/>
              </w:rPr>
              <w:t>6.</w:t>
            </w:r>
            <w:r>
              <w:rPr>
                <w:szCs w:val="18"/>
                <w:lang w:val="en-GB"/>
              </w:rPr>
              <w:t xml:space="preserve">2 </w:t>
            </w:r>
          </w:p>
          <w:p w14:paraId="65287782" w14:textId="42F5CC7E" w:rsidR="00DC16F3" w:rsidRPr="005163BB" w:rsidRDefault="00DC16F3" w:rsidP="00DC16F3">
            <w:pPr>
              <w:widowControl/>
              <w:adjustRightInd w:val="0"/>
              <w:snapToGrid w:val="0"/>
              <w:jc w:val="center"/>
              <w:textAlignment w:val="top"/>
              <w:rPr>
                <w:kern w:val="0"/>
                <w:szCs w:val="21"/>
              </w:rPr>
            </w:pPr>
            <w:r>
              <w:rPr>
                <w:szCs w:val="18"/>
                <w:lang w:val="en-GB"/>
              </w:rPr>
              <w:t>(</w:t>
            </w:r>
            <w:r w:rsidRPr="00EA6B27">
              <w:rPr>
                <w:szCs w:val="18"/>
                <w:lang w:val="en-GB"/>
              </w:rPr>
              <w:t>5.</w:t>
            </w:r>
            <w:r>
              <w:rPr>
                <w:szCs w:val="18"/>
                <w:lang w:val="en-GB"/>
              </w:rPr>
              <w:t>1-7</w:t>
            </w:r>
            <w:r w:rsidRPr="00EA6B27">
              <w:rPr>
                <w:szCs w:val="18"/>
                <w:lang w:val="en-GB"/>
              </w:rPr>
              <w:t>.6</w:t>
            </w:r>
            <w:r>
              <w:rPr>
                <w:szCs w:val="18"/>
                <w:lang w:val="en-GB"/>
              </w:rPr>
              <w:t>)</w:t>
            </w:r>
          </w:p>
        </w:tc>
        <w:tc>
          <w:tcPr>
            <w:tcW w:w="1476" w:type="dxa"/>
          </w:tcPr>
          <w:p w14:paraId="4AEEE945" w14:textId="77777777" w:rsidR="00B13DDC" w:rsidRDefault="00DC16F3" w:rsidP="00DC16F3">
            <w:pPr>
              <w:widowControl/>
              <w:adjustRightInd w:val="0"/>
              <w:snapToGrid w:val="0"/>
              <w:jc w:val="center"/>
              <w:textAlignment w:val="top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 xml:space="preserve">18.6 </w:t>
            </w:r>
          </w:p>
          <w:p w14:paraId="5D3F91F8" w14:textId="28C5E500" w:rsidR="00DC16F3" w:rsidRPr="005163BB" w:rsidRDefault="00DC16F3" w:rsidP="00DC16F3">
            <w:pPr>
              <w:widowControl/>
              <w:adjustRightInd w:val="0"/>
              <w:snapToGrid w:val="0"/>
              <w:jc w:val="center"/>
              <w:textAlignment w:val="top"/>
              <w:rPr>
                <w:kern w:val="0"/>
                <w:szCs w:val="21"/>
              </w:rPr>
            </w:pPr>
            <w:r>
              <w:rPr>
                <w:szCs w:val="21"/>
                <w:lang w:val="en-GB"/>
              </w:rPr>
              <w:t>(</w:t>
            </w:r>
            <w:r w:rsidRPr="008F643B">
              <w:rPr>
                <w:szCs w:val="21"/>
                <w:lang w:val="en-GB"/>
              </w:rPr>
              <w:t>1</w:t>
            </w:r>
            <w:r w:rsidR="00B13DDC">
              <w:rPr>
                <w:szCs w:val="21"/>
                <w:lang w:val="en-GB"/>
              </w:rPr>
              <w:t>5</w:t>
            </w:r>
            <w:r w:rsidRPr="008F643B">
              <w:rPr>
                <w:szCs w:val="21"/>
                <w:lang w:val="en-GB"/>
              </w:rPr>
              <w:t>.</w:t>
            </w:r>
            <w:r w:rsidR="00B13DDC">
              <w:rPr>
                <w:szCs w:val="21"/>
                <w:lang w:val="en-GB"/>
              </w:rPr>
              <w:t>3</w:t>
            </w:r>
            <w:r>
              <w:rPr>
                <w:szCs w:val="21"/>
                <w:lang w:val="en-GB"/>
              </w:rPr>
              <w:t>-</w:t>
            </w:r>
            <w:r w:rsidR="00B13DDC">
              <w:rPr>
                <w:szCs w:val="21"/>
                <w:lang w:val="en-GB"/>
              </w:rPr>
              <w:t>38.0</w:t>
            </w:r>
            <w:r>
              <w:rPr>
                <w:szCs w:val="21"/>
                <w:lang w:val="en-GB"/>
              </w:rPr>
              <w:t>)</w:t>
            </w:r>
          </w:p>
        </w:tc>
        <w:tc>
          <w:tcPr>
            <w:tcW w:w="1243" w:type="dxa"/>
            <w:vAlign w:val="center"/>
          </w:tcPr>
          <w:p w14:paraId="3E3661D0" w14:textId="0963020F" w:rsidR="00DC16F3" w:rsidRPr="005163BB" w:rsidRDefault="00DC16F3" w:rsidP="00DC16F3">
            <w:pPr>
              <w:widowControl/>
              <w:adjustRightInd w:val="0"/>
              <w:snapToGrid w:val="0"/>
              <w:jc w:val="center"/>
              <w:textAlignment w:val="top"/>
              <w:rPr>
                <w:kern w:val="0"/>
                <w:szCs w:val="21"/>
              </w:rPr>
            </w:pPr>
            <w:r w:rsidRPr="005163BB">
              <w:rPr>
                <w:rFonts w:eastAsia="Arial Unicode MS"/>
                <w:kern w:val="24"/>
                <w:szCs w:val="21"/>
              </w:rPr>
              <w:t>1.5</w:t>
            </w:r>
            <w:r>
              <w:rPr>
                <w:rFonts w:eastAsia="Arial Unicode MS"/>
                <w:kern w:val="24"/>
                <w:szCs w:val="21"/>
              </w:rPr>
              <w:t xml:space="preserve"> (</w:t>
            </w:r>
            <w:r w:rsidRPr="008F643B">
              <w:rPr>
                <w:rFonts w:eastAsia="Arial Unicode MS"/>
                <w:kern w:val="24"/>
                <w:szCs w:val="21"/>
              </w:rPr>
              <w:t>1.</w:t>
            </w:r>
            <w:r w:rsidR="00C86368">
              <w:rPr>
                <w:rFonts w:eastAsia="Arial Unicode MS"/>
                <w:kern w:val="24"/>
                <w:szCs w:val="21"/>
              </w:rPr>
              <w:t>2</w:t>
            </w:r>
            <w:r>
              <w:rPr>
                <w:rFonts w:eastAsia="Arial Unicode MS"/>
                <w:kern w:val="24"/>
                <w:szCs w:val="21"/>
              </w:rPr>
              <w:t>-</w:t>
            </w:r>
            <w:r w:rsidRPr="008F643B">
              <w:rPr>
                <w:rFonts w:eastAsia="Arial Unicode MS"/>
                <w:kern w:val="24"/>
                <w:szCs w:val="21"/>
              </w:rPr>
              <w:t>2.3</w:t>
            </w:r>
            <w:r>
              <w:rPr>
                <w:rFonts w:eastAsia="Arial Unicode MS"/>
                <w:kern w:val="24"/>
                <w:szCs w:val="21"/>
              </w:rPr>
              <w:t>)</w:t>
            </w:r>
          </w:p>
        </w:tc>
        <w:tc>
          <w:tcPr>
            <w:tcW w:w="1371" w:type="dxa"/>
            <w:vAlign w:val="center"/>
          </w:tcPr>
          <w:p w14:paraId="4E7CEA79" w14:textId="77777777" w:rsidR="00B13DDC" w:rsidRDefault="00DC16F3" w:rsidP="00DC16F3">
            <w:pPr>
              <w:widowControl/>
              <w:adjustRightInd w:val="0"/>
              <w:snapToGrid w:val="0"/>
              <w:jc w:val="center"/>
              <w:textAlignment w:val="top"/>
              <w:rPr>
                <w:rFonts w:eastAsia="Arial Unicode MS"/>
                <w:kern w:val="24"/>
                <w:szCs w:val="21"/>
              </w:rPr>
            </w:pPr>
            <w:r w:rsidRPr="005163BB">
              <w:rPr>
                <w:rFonts w:eastAsia="Arial Unicode MS"/>
                <w:kern w:val="24"/>
                <w:szCs w:val="21"/>
              </w:rPr>
              <w:t>5.</w:t>
            </w:r>
            <w:r w:rsidR="00C86368">
              <w:rPr>
                <w:rFonts w:eastAsia="Arial Unicode MS"/>
                <w:kern w:val="24"/>
                <w:szCs w:val="21"/>
              </w:rPr>
              <w:t>1</w:t>
            </w:r>
          </w:p>
          <w:p w14:paraId="60EAB24B" w14:textId="3B8A94D8" w:rsidR="00DC16F3" w:rsidRPr="005163BB" w:rsidRDefault="00DC16F3" w:rsidP="00DC16F3">
            <w:pPr>
              <w:widowControl/>
              <w:adjustRightInd w:val="0"/>
              <w:snapToGrid w:val="0"/>
              <w:jc w:val="center"/>
              <w:textAlignment w:val="top"/>
              <w:rPr>
                <w:kern w:val="0"/>
                <w:szCs w:val="21"/>
              </w:rPr>
            </w:pPr>
            <w:r>
              <w:rPr>
                <w:rFonts w:eastAsia="Arial Unicode MS"/>
                <w:kern w:val="24"/>
                <w:szCs w:val="21"/>
              </w:rPr>
              <w:t xml:space="preserve"> (</w:t>
            </w:r>
            <w:r w:rsidRPr="008F643B">
              <w:rPr>
                <w:rFonts w:eastAsia="Arial Unicode MS"/>
                <w:kern w:val="24"/>
                <w:szCs w:val="21"/>
              </w:rPr>
              <w:t>4.4</w:t>
            </w:r>
            <w:r>
              <w:rPr>
                <w:rFonts w:eastAsia="Arial Unicode MS"/>
                <w:kern w:val="24"/>
                <w:szCs w:val="21"/>
              </w:rPr>
              <w:t>-</w:t>
            </w:r>
            <w:r w:rsidRPr="008F643B">
              <w:rPr>
                <w:rFonts w:eastAsia="Arial Unicode MS"/>
                <w:kern w:val="24"/>
                <w:szCs w:val="21"/>
              </w:rPr>
              <w:t>6.7</w:t>
            </w:r>
            <w:r>
              <w:rPr>
                <w:rFonts w:eastAsia="Arial Unicode MS"/>
                <w:kern w:val="24"/>
                <w:szCs w:val="21"/>
              </w:rPr>
              <w:t>)</w:t>
            </w:r>
          </w:p>
        </w:tc>
        <w:tc>
          <w:tcPr>
            <w:tcW w:w="1371" w:type="dxa"/>
            <w:vAlign w:val="center"/>
          </w:tcPr>
          <w:p w14:paraId="00817364" w14:textId="77777777" w:rsidR="00B13DDC" w:rsidRDefault="00C86368" w:rsidP="00DC16F3">
            <w:pPr>
              <w:widowControl/>
              <w:adjustRightInd w:val="0"/>
              <w:snapToGrid w:val="0"/>
              <w:jc w:val="center"/>
              <w:textAlignment w:val="top"/>
              <w:rPr>
                <w:rFonts w:eastAsia="Arial Unicode MS"/>
                <w:kern w:val="24"/>
                <w:szCs w:val="21"/>
              </w:rPr>
            </w:pPr>
            <w:r>
              <w:rPr>
                <w:rFonts w:eastAsia="Arial Unicode MS"/>
                <w:kern w:val="24"/>
                <w:szCs w:val="21"/>
              </w:rPr>
              <w:t>6.3</w:t>
            </w:r>
          </w:p>
          <w:p w14:paraId="35D84D67" w14:textId="0DFB65EA" w:rsidR="00DC16F3" w:rsidRPr="005163BB" w:rsidRDefault="00C86368" w:rsidP="00DC16F3">
            <w:pPr>
              <w:widowControl/>
              <w:adjustRightInd w:val="0"/>
              <w:snapToGrid w:val="0"/>
              <w:jc w:val="center"/>
              <w:textAlignment w:val="top"/>
              <w:rPr>
                <w:kern w:val="0"/>
                <w:szCs w:val="21"/>
              </w:rPr>
            </w:pPr>
            <w:r>
              <w:rPr>
                <w:rFonts w:eastAsia="Arial Unicode MS"/>
                <w:kern w:val="24"/>
                <w:szCs w:val="21"/>
              </w:rPr>
              <w:t xml:space="preserve"> </w:t>
            </w:r>
            <w:r w:rsidR="00DC16F3">
              <w:rPr>
                <w:rFonts w:eastAsia="Arial Unicode MS"/>
                <w:kern w:val="24"/>
                <w:szCs w:val="21"/>
              </w:rPr>
              <w:t>(</w:t>
            </w:r>
            <w:r>
              <w:rPr>
                <w:rFonts w:eastAsia="Arial Unicode MS"/>
                <w:kern w:val="24"/>
                <w:szCs w:val="21"/>
              </w:rPr>
              <w:t>3.1</w:t>
            </w:r>
            <w:r w:rsidR="00DC16F3">
              <w:rPr>
                <w:rFonts w:eastAsia="Arial Unicode MS"/>
                <w:kern w:val="24"/>
                <w:szCs w:val="21"/>
              </w:rPr>
              <w:t>-</w:t>
            </w:r>
            <w:r w:rsidR="00DC16F3" w:rsidRPr="00680760">
              <w:rPr>
                <w:rFonts w:eastAsia="Arial Unicode MS"/>
                <w:kern w:val="24"/>
                <w:szCs w:val="21"/>
              </w:rPr>
              <w:t>9.2</w:t>
            </w:r>
            <w:r w:rsidR="00DC16F3">
              <w:rPr>
                <w:rFonts w:eastAsia="Arial Unicode MS"/>
                <w:kern w:val="24"/>
                <w:szCs w:val="21"/>
              </w:rPr>
              <w:t>)</w:t>
            </w:r>
          </w:p>
        </w:tc>
      </w:tr>
      <w:tr w:rsidR="00C86368" w:rsidRPr="005163BB" w14:paraId="2EC7A176" w14:textId="77777777" w:rsidTr="00DC16F3">
        <w:tc>
          <w:tcPr>
            <w:tcW w:w="1242" w:type="dxa"/>
            <w:tcBorders>
              <w:bottom w:val="single" w:sz="8" w:space="0" w:color="auto"/>
            </w:tcBorders>
          </w:tcPr>
          <w:p w14:paraId="0E5FD800" w14:textId="77777777" w:rsidR="00554569" w:rsidRPr="005163BB" w:rsidRDefault="00554569" w:rsidP="00CD6AE6">
            <w:pPr>
              <w:widowControl/>
              <w:adjustRightInd w:val="0"/>
              <w:snapToGrid w:val="0"/>
              <w:jc w:val="left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>Total</w:t>
            </w:r>
            <w:r w:rsidRPr="005163BB">
              <w:rPr>
                <w:szCs w:val="21"/>
              </w:rPr>
              <w:t xml:space="preserve"> </w:t>
            </w:r>
          </w:p>
        </w:tc>
        <w:tc>
          <w:tcPr>
            <w:tcW w:w="1276" w:type="dxa"/>
            <w:tcBorders>
              <w:bottom w:val="single" w:sz="8" w:space="0" w:color="auto"/>
            </w:tcBorders>
          </w:tcPr>
          <w:p w14:paraId="0DEE3ED0" w14:textId="58C5D270" w:rsidR="00554569" w:rsidRPr="005163BB" w:rsidRDefault="002D7904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bottom w:val="single" w:sz="8" w:space="0" w:color="auto"/>
            </w:tcBorders>
          </w:tcPr>
          <w:p w14:paraId="07EC57A1" w14:textId="3826E6AF" w:rsidR="00554569" w:rsidRPr="005163BB" w:rsidRDefault="002D7904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-</w:t>
            </w:r>
          </w:p>
        </w:tc>
        <w:tc>
          <w:tcPr>
            <w:tcW w:w="1476" w:type="dxa"/>
            <w:tcBorders>
              <w:bottom w:val="single" w:sz="8" w:space="0" w:color="auto"/>
            </w:tcBorders>
          </w:tcPr>
          <w:p w14:paraId="0E42394D" w14:textId="1490A108" w:rsidR="00554569" w:rsidRPr="005163BB" w:rsidRDefault="00DC16F3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szCs w:val="21"/>
                <w:lang w:val="en-GB"/>
              </w:rPr>
              <w:t>7</w:t>
            </w:r>
            <w:r w:rsidR="00CC450E">
              <w:rPr>
                <w:szCs w:val="21"/>
                <w:lang w:val="en-GB"/>
              </w:rPr>
              <w:t>4</w:t>
            </w:r>
            <w:r>
              <w:rPr>
                <w:szCs w:val="21"/>
                <w:lang w:val="en-GB"/>
              </w:rPr>
              <w:t>.</w:t>
            </w:r>
            <w:r w:rsidR="00CC450E">
              <w:rPr>
                <w:szCs w:val="21"/>
                <w:lang w:val="en-GB"/>
              </w:rPr>
              <w:t>7</w:t>
            </w:r>
            <w:r>
              <w:rPr>
                <w:szCs w:val="21"/>
                <w:lang w:val="en-GB"/>
              </w:rPr>
              <w:t xml:space="preserve"> </w:t>
            </w:r>
            <w:r w:rsidR="008F643B">
              <w:rPr>
                <w:szCs w:val="21"/>
                <w:lang w:val="en-GB"/>
              </w:rPr>
              <w:t>(</w:t>
            </w:r>
            <w:r w:rsidR="008F643B" w:rsidRPr="008F643B">
              <w:rPr>
                <w:szCs w:val="21"/>
                <w:lang w:val="en-GB"/>
              </w:rPr>
              <w:t>68.0</w:t>
            </w:r>
            <w:r w:rsidR="008F643B">
              <w:rPr>
                <w:szCs w:val="21"/>
                <w:lang w:val="en-GB"/>
              </w:rPr>
              <w:t>-</w:t>
            </w:r>
            <w:r>
              <w:rPr>
                <w:szCs w:val="21"/>
                <w:lang w:val="en-GB"/>
              </w:rPr>
              <w:t>93.0</w:t>
            </w:r>
            <w:r w:rsidR="008F643B">
              <w:rPr>
                <w:szCs w:val="21"/>
                <w:lang w:val="en-GB"/>
              </w:rPr>
              <w:t>)</w:t>
            </w:r>
          </w:p>
        </w:tc>
        <w:tc>
          <w:tcPr>
            <w:tcW w:w="1243" w:type="dxa"/>
            <w:tcBorders>
              <w:bottom w:val="single" w:sz="8" w:space="0" w:color="auto"/>
            </w:tcBorders>
          </w:tcPr>
          <w:p w14:paraId="7B8197AE" w14:textId="77777777" w:rsidR="00002D92" w:rsidRDefault="004D2DB8" w:rsidP="00CD6AE6">
            <w:pPr>
              <w:widowControl/>
              <w:adjustRightInd w:val="0"/>
              <w:snapToGrid w:val="0"/>
              <w:jc w:val="center"/>
              <w:rPr>
                <w:szCs w:val="21"/>
                <w:lang w:val="en-GB"/>
              </w:rPr>
            </w:pPr>
            <w:r w:rsidRPr="005163BB">
              <w:rPr>
                <w:szCs w:val="21"/>
                <w:lang w:val="en-GB"/>
              </w:rPr>
              <w:t>8.</w:t>
            </w:r>
            <w:r w:rsidR="00002D92">
              <w:rPr>
                <w:szCs w:val="21"/>
                <w:lang w:val="en-GB"/>
              </w:rPr>
              <w:t>2</w:t>
            </w:r>
          </w:p>
          <w:p w14:paraId="28C33AD0" w14:textId="66C054C9" w:rsidR="00554569" w:rsidRPr="005163BB" w:rsidRDefault="008F643B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szCs w:val="21"/>
                <w:lang w:val="en-GB"/>
              </w:rPr>
              <w:t>(</w:t>
            </w:r>
            <w:r w:rsidRPr="008F643B">
              <w:rPr>
                <w:szCs w:val="21"/>
                <w:lang w:val="en-GB"/>
              </w:rPr>
              <w:t>6.6</w:t>
            </w:r>
            <w:r>
              <w:rPr>
                <w:szCs w:val="21"/>
                <w:lang w:val="en-GB"/>
              </w:rPr>
              <w:t>-</w:t>
            </w:r>
            <w:r w:rsidRPr="008F643B">
              <w:rPr>
                <w:szCs w:val="21"/>
                <w:lang w:val="en-GB"/>
              </w:rPr>
              <w:t>9.9</w:t>
            </w:r>
            <w:r>
              <w:rPr>
                <w:szCs w:val="21"/>
                <w:lang w:val="en-GB"/>
              </w:rPr>
              <w:t>)</w:t>
            </w:r>
          </w:p>
        </w:tc>
        <w:tc>
          <w:tcPr>
            <w:tcW w:w="1371" w:type="dxa"/>
            <w:tcBorders>
              <w:bottom w:val="single" w:sz="8" w:space="0" w:color="auto"/>
            </w:tcBorders>
          </w:tcPr>
          <w:p w14:paraId="6AB0AA92" w14:textId="130321ED" w:rsidR="00554569" w:rsidRPr="005163BB" w:rsidRDefault="004D2DB8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>2</w:t>
            </w:r>
            <w:r w:rsidR="00002D92">
              <w:rPr>
                <w:szCs w:val="21"/>
                <w:lang w:val="en-GB"/>
              </w:rPr>
              <w:t>4.3</w:t>
            </w:r>
            <w:r w:rsidR="00C86368">
              <w:rPr>
                <w:szCs w:val="21"/>
                <w:lang w:val="en-GB"/>
              </w:rPr>
              <w:t xml:space="preserve"> </w:t>
            </w:r>
            <w:r w:rsidR="008F643B">
              <w:rPr>
                <w:szCs w:val="21"/>
                <w:lang w:val="en-GB"/>
              </w:rPr>
              <w:t>(</w:t>
            </w:r>
            <w:r w:rsidR="008F643B" w:rsidRPr="008F643B">
              <w:rPr>
                <w:szCs w:val="21"/>
                <w:lang w:val="en-GB"/>
              </w:rPr>
              <w:t>21.9</w:t>
            </w:r>
            <w:r w:rsidR="008F643B">
              <w:rPr>
                <w:szCs w:val="21"/>
                <w:lang w:val="en-GB"/>
              </w:rPr>
              <w:t>-</w:t>
            </w:r>
            <w:r w:rsidR="00002D92">
              <w:rPr>
                <w:szCs w:val="21"/>
                <w:lang w:val="en-GB"/>
              </w:rPr>
              <w:t>28</w:t>
            </w:r>
            <w:r w:rsidR="008F643B" w:rsidRPr="008F643B">
              <w:rPr>
                <w:szCs w:val="21"/>
                <w:lang w:val="en-GB"/>
              </w:rPr>
              <w:t>.8</w:t>
            </w:r>
            <w:r w:rsidR="008F643B">
              <w:rPr>
                <w:szCs w:val="21"/>
                <w:lang w:val="en-GB"/>
              </w:rPr>
              <w:t>)</w:t>
            </w:r>
          </w:p>
        </w:tc>
        <w:tc>
          <w:tcPr>
            <w:tcW w:w="1371" w:type="dxa"/>
            <w:tcBorders>
              <w:bottom w:val="single" w:sz="8" w:space="0" w:color="auto"/>
            </w:tcBorders>
          </w:tcPr>
          <w:p w14:paraId="2C7C11E7" w14:textId="3479AABC" w:rsidR="00554569" w:rsidRPr="005163BB" w:rsidRDefault="00997136" w:rsidP="00CD6AE6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163BB">
              <w:rPr>
                <w:szCs w:val="21"/>
                <w:lang w:val="en-GB"/>
              </w:rPr>
              <w:t>3</w:t>
            </w:r>
            <w:r w:rsidR="00002D92">
              <w:rPr>
                <w:szCs w:val="21"/>
                <w:lang w:val="en-GB"/>
              </w:rPr>
              <w:t>0.4</w:t>
            </w:r>
            <w:r w:rsidR="00680760">
              <w:rPr>
                <w:szCs w:val="21"/>
                <w:lang w:val="en-GB"/>
              </w:rPr>
              <w:t xml:space="preserve"> (</w:t>
            </w:r>
            <w:r w:rsidR="00F00AE4">
              <w:rPr>
                <w:szCs w:val="21"/>
                <w:lang w:val="en-GB"/>
              </w:rPr>
              <w:t>28</w:t>
            </w:r>
            <w:r w:rsidR="00680760" w:rsidRPr="00680760">
              <w:rPr>
                <w:szCs w:val="21"/>
                <w:lang w:val="en-GB"/>
              </w:rPr>
              <w:t>.5</w:t>
            </w:r>
            <w:r w:rsidR="00680760">
              <w:rPr>
                <w:szCs w:val="21"/>
                <w:lang w:val="en-GB"/>
              </w:rPr>
              <w:t>-</w:t>
            </w:r>
            <w:r w:rsidR="00F00AE4">
              <w:rPr>
                <w:szCs w:val="21"/>
                <w:lang w:val="en-GB"/>
              </w:rPr>
              <w:t>3</w:t>
            </w:r>
            <w:r w:rsidR="00680760" w:rsidRPr="00680760">
              <w:rPr>
                <w:szCs w:val="21"/>
                <w:lang w:val="en-GB"/>
              </w:rPr>
              <w:t>5.</w:t>
            </w:r>
            <w:r w:rsidR="00F00AE4">
              <w:rPr>
                <w:szCs w:val="21"/>
                <w:lang w:val="en-GB"/>
              </w:rPr>
              <w:t>8</w:t>
            </w:r>
            <w:r w:rsidR="00680760">
              <w:rPr>
                <w:szCs w:val="21"/>
                <w:lang w:val="en-GB"/>
              </w:rPr>
              <w:t>)</w:t>
            </w:r>
          </w:p>
        </w:tc>
      </w:tr>
    </w:tbl>
    <w:p w14:paraId="37DBF001" w14:textId="7F1B9F08" w:rsidR="00D029B8" w:rsidRPr="005163BB" w:rsidRDefault="00B87A86" w:rsidP="00DC62D2">
      <w:pPr>
        <w:widowControl/>
        <w:adjustRightInd w:val="0"/>
        <w:snapToGrid w:val="0"/>
        <w:rPr>
          <w:sz w:val="24"/>
        </w:rPr>
      </w:pPr>
      <w:r w:rsidRPr="005163BB">
        <w:rPr>
          <w:sz w:val="24"/>
          <w:szCs w:val="21"/>
          <w:lang w:val="en-GB"/>
        </w:rPr>
        <w:t xml:space="preserve">The </w:t>
      </w:r>
      <w:r w:rsidR="00DA1F18">
        <w:rPr>
          <w:sz w:val="24"/>
          <w:szCs w:val="21"/>
          <w:lang w:val="en-GB"/>
        </w:rPr>
        <w:t xml:space="preserve">indirect </w:t>
      </w:r>
      <w:r w:rsidRPr="005163BB">
        <w:rPr>
          <w:sz w:val="24"/>
          <w:szCs w:val="21"/>
          <w:lang w:val="en-GB"/>
        </w:rPr>
        <w:t xml:space="preserve">costs are based on Willingness To Pay (WTP) in </w:t>
      </w:r>
      <w:r w:rsidR="00B86A81">
        <w:rPr>
          <w:sz w:val="24"/>
          <w:szCs w:val="21"/>
          <w:lang w:val="en-GB"/>
        </w:rPr>
        <w:t xml:space="preserve">the </w:t>
      </w:r>
      <w:r w:rsidRPr="005163BB">
        <w:rPr>
          <w:sz w:val="24"/>
          <w:szCs w:val="21"/>
          <w:lang w:val="en-GB"/>
        </w:rPr>
        <w:t>EU</w:t>
      </w:r>
      <w:r w:rsidR="00B86A81">
        <w:rPr>
          <w:sz w:val="24"/>
          <w:szCs w:val="21"/>
          <w:lang w:val="en-GB"/>
        </w:rPr>
        <w:t>27</w:t>
      </w:r>
      <w:r w:rsidRPr="005163BB">
        <w:rPr>
          <w:sz w:val="24"/>
          <w:szCs w:val="21"/>
          <w:lang w:val="en-GB"/>
        </w:rPr>
        <w:t>, adjusted by dividing th</w:t>
      </w:r>
      <w:r w:rsidR="00B86A81">
        <w:rPr>
          <w:sz w:val="24"/>
          <w:szCs w:val="21"/>
          <w:lang w:val="en-GB"/>
        </w:rPr>
        <w:t xml:space="preserve">is </w:t>
      </w:r>
      <w:r w:rsidRPr="005163BB">
        <w:rPr>
          <w:sz w:val="24"/>
          <w:szCs w:val="21"/>
          <w:lang w:val="en-GB"/>
        </w:rPr>
        <w:t xml:space="preserve">by a factor of 5 according to the ratio of mean per capita GDP in China (approx. </w:t>
      </w:r>
      <w:r w:rsidR="007C6F9F">
        <w:rPr>
          <w:rFonts w:hint="eastAsia"/>
          <w:sz w:val="24"/>
          <w:szCs w:val="21"/>
          <w:lang w:val="en-GB"/>
        </w:rPr>
        <w:t>61</w:t>
      </w:r>
      <w:r w:rsidRPr="005163BB">
        <w:rPr>
          <w:sz w:val="24"/>
          <w:szCs w:val="21"/>
          <w:lang w:val="en-GB"/>
        </w:rPr>
        <w:t xml:space="preserve">00 </w:t>
      </w:r>
      <w:r w:rsidR="007C6F9F">
        <w:rPr>
          <w:rFonts w:hint="eastAsia"/>
          <w:sz w:val="24"/>
          <w:szCs w:val="21"/>
          <w:lang w:val="en-GB"/>
        </w:rPr>
        <w:t>Euro</w:t>
      </w:r>
      <w:r w:rsidRPr="005163BB">
        <w:rPr>
          <w:sz w:val="24"/>
          <w:szCs w:val="21"/>
          <w:lang w:val="en-GB"/>
        </w:rPr>
        <w:t xml:space="preserve"> yr</w:t>
      </w:r>
      <w:r w:rsidRPr="005163BB">
        <w:rPr>
          <w:sz w:val="24"/>
          <w:szCs w:val="21"/>
          <w:vertAlign w:val="superscript"/>
          <w:lang w:val="en-GB"/>
        </w:rPr>
        <w:t>-1</w:t>
      </w:r>
      <w:r w:rsidRPr="005163BB">
        <w:rPr>
          <w:sz w:val="24"/>
          <w:szCs w:val="21"/>
          <w:lang w:val="en-GB"/>
        </w:rPr>
        <w:t>) to mean per capita GDP in EU</w:t>
      </w:r>
      <w:r w:rsidR="00B86A81">
        <w:rPr>
          <w:sz w:val="24"/>
          <w:szCs w:val="21"/>
          <w:lang w:val="en-GB"/>
        </w:rPr>
        <w:t>27</w:t>
      </w:r>
      <w:r w:rsidRPr="005163BB">
        <w:rPr>
          <w:sz w:val="24"/>
          <w:szCs w:val="21"/>
          <w:lang w:val="en-GB"/>
        </w:rPr>
        <w:t xml:space="preserve"> (3</w:t>
      </w:r>
      <w:r w:rsidR="007C6F9F">
        <w:rPr>
          <w:rFonts w:hint="eastAsia"/>
          <w:sz w:val="24"/>
          <w:szCs w:val="21"/>
          <w:lang w:val="en-GB"/>
        </w:rPr>
        <w:t>0</w:t>
      </w:r>
      <w:r w:rsidRPr="005163BB">
        <w:rPr>
          <w:sz w:val="24"/>
          <w:szCs w:val="21"/>
          <w:lang w:val="en-GB"/>
        </w:rPr>
        <w:t xml:space="preserve">600 </w:t>
      </w:r>
      <w:r w:rsidR="007C6F9F">
        <w:rPr>
          <w:rFonts w:hint="eastAsia"/>
          <w:sz w:val="24"/>
          <w:szCs w:val="21"/>
          <w:lang w:val="en-GB"/>
        </w:rPr>
        <w:t>Euro</w:t>
      </w:r>
      <w:r w:rsidRPr="005163BB">
        <w:rPr>
          <w:sz w:val="24"/>
          <w:szCs w:val="21"/>
          <w:lang w:val="en-GB"/>
        </w:rPr>
        <w:t xml:space="preserve"> yr</w:t>
      </w:r>
      <w:r w:rsidRPr="005163BB">
        <w:rPr>
          <w:sz w:val="24"/>
          <w:szCs w:val="21"/>
          <w:vertAlign w:val="superscript"/>
          <w:lang w:val="en-GB"/>
        </w:rPr>
        <w:t>-1</w:t>
      </w:r>
      <w:r w:rsidRPr="005163BB">
        <w:rPr>
          <w:sz w:val="24"/>
          <w:szCs w:val="21"/>
          <w:lang w:val="en-GB"/>
        </w:rPr>
        <w:t>). The total costs and reduced costs in Billion Euro are average values. The uncertainty range given per unit costs was applied to these costs.</w:t>
      </w:r>
    </w:p>
    <w:p w14:paraId="1906D094" w14:textId="77777777" w:rsidR="00F7642E" w:rsidRDefault="00F7642E" w:rsidP="00CD6AE6">
      <w:pPr>
        <w:widowControl/>
        <w:adjustRightInd w:val="0"/>
        <w:snapToGrid w:val="0"/>
        <w:jc w:val="left"/>
      </w:pPr>
    </w:p>
    <w:p w14:paraId="180B07B3" w14:textId="52F26BB3" w:rsidR="002428E6" w:rsidRDefault="002428E6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14:paraId="391A98E8" w14:textId="77777777" w:rsidR="00F7642E" w:rsidRDefault="00F7642E" w:rsidP="00CD6AE6">
      <w:pPr>
        <w:widowControl/>
        <w:adjustRightInd w:val="0"/>
        <w:snapToGrid w:val="0"/>
        <w:jc w:val="left"/>
        <w:rPr>
          <w:szCs w:val="21"/>
        </w:rPr>
      </w:pPr>
    </w:p>
    <w:p w14:paraId="586FBED6" w14:textId="77777777" w:rsidR="00F7642E" w:rsidRPr="005163BB" w:rsidRDefault="00F7642E" w:rsidP="00CD6AE6">
      <w:pPr>
        <w:pStyle w:val="10"/>
        <w:adjustRightInd w:val="0"/>
        <w:snapToGrid w:val="0"/>
        <w:ind w:firstLineChars="0" w:firstLine="0"/>
        <w:jc w:val="center"/>
        <w:rPr>
          <w:rFonts w:ascii="Times New Roman" w:hAnsi="Times New Roman"/>
          <w:szCs w:val="21"/>
        </w:rPr>
      </w:pPr>
      <w:r w:rsidRPr="005163BB">
        <w:rPr>
          <w:rFonts w:ascii="Times New Roman" w:hAnsi="Times New Roman"/>
          <w:noProof/>
          <w:szCs w:val="21"/>
        </w:rPr>
        <w:drawing>
          <wp:inline distT="0" distB="0" distL="0" distR="0" wp14:anchorId="0C3752AF" wp14:editId="416BC6DC">
            <wp:extent cx="5386754" cy="4788622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47" cy="479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90BE1" w14:textId="77777777" w:rsidR="00F7642E" w:rsidRPr="005163BB" w:rsidRDefault="00F7642E" w:rsidP="00CD6AE6">
      <w:pPr>
        <w:pStyle w:val="10"/>
        <w:adjustRightInd w:val="0"/>
        <w:snapToGrid w:val="0"/>
        <w:ind w:firstLineChars="0" w:firstLine="0"/>
        <w:rPr>
          <w:rFonts w:ascii="Times New Roman" w:hAnsi="Times New Roman"/>
          <w:szCs w:val="21"/>
        </w:rPr>
      </w:pPr>
      <w:r w:rsidRPr="0075603E">
        <w:rPr>
          <w:rFonts w:ascii="Times New Roman" w:hAnsi="Times New Roman"/>
          <w:b/>
          <w:sz w:val="24"/>
          <w:szCs w:val="21"/>
        </w:rPr>
        <w:t>Figure S1</w:t>
      </w:r>
      <w:r w:rsidRPr="005163BB">
        <w:rPr>
          <w:rFonts w:ascii="Times New Roman" w:eastAsia="MinionPro-Regular" w:hAnsi="Times New Roman"/>
          <w:b/>
          <w:kern w:val="0"/>
          <w:sz w:val="24"/>
          <w:szCs w:val="21"/>
        </w:rPr>
        <w:t>│</w:t>
      </w:r>
      <w:r w:rsidRPr="005163BB">
        <w:rPr>
          <w:rFonts w:ascii="Times New Roman" w:hAnsi="Times New Roman"/>
          <w:sz w:val="24"/>
          <w:szCs w:val="21"/>
        </w:rPr>
        <w:t>Changes in the population, grain yield, grain consumption, daily protein intake, annual N intake and the ratio of animal protein to total (animal + plant) protein.</w:t>
      </w:r>
    </w:p>
    <w:p w14:paraId="5A49A568" w14:textId="153E2D15" w:rsidR="00F7642E" w:rsidRDefault="00F7642E" w:rsidP="00CD6AE6">
      <w:pPr>
        <w:pStyle w:val="10"/>
        <w:adjustRightInd w:val="0"/>
        <w:snapToGrid w:val="0"/>
        <w:ind w:firstLineChars="0" w:firstLine="0"/>
        <w:rPr>
          <w:rFonts w:ascii="Times New Roman" w:hAnsi="Times New Roman"/>
          <w:szCs w:val="21"/>
        </w:rPr>
      </w:pPr>
    </w:p>
    <w:p w14:paraId="0D544D88" w14:textId="77777777" w:rsidR="00E501D9" w:rsidRPr="005163BB" w:rsidRDefault="00E501D9" w:rsidP="00CD6AE6">
      <w:pPr>
        <w:pStyle w:val="10"/>
        <w:adjustRightInd w:val="0"/>
        <w:snapToGrid w:val="0"/>
        <w:ind w:firstLineChars="0" w:firstLine="0"/>
        <w:rPr>
          <w:rFonts w:ascii="Times New Roman" w:hAnsi="Times New Roman"/>
          <w:szCs w:val="21"/>
        </w:rPr>
      </w:pPr>
    </w:p>
    <w:p w14:paraId="5C17A319" w14:textId="5DD97DA1" w:rsidR="005A777F" w:rsidRDefault="005A777F" w:rsidP="00CD6AE6">
      <w:pPr>
        <w:widowControl/>
        <w:adjustRightInd w:val="0"/>
        <w:snapToGrid w:val="0"/>
        <w:jc w:val="left"/>
        <w:rPr>
          <w:sz w:val="24"/>
          <w:szCs w:val="21"/>
        </w:rPr>
      </w:pPr>
    </w:p>
    <w:p w14:paraId="7BB56E1D" w14:textId="418348A9" w:rsidR="00E501D9" w:rsidRDefault="00232120" w:rsidP="00CD6AE6">
      <w:pPr>
        <w:widowControl/>
        <w:adjustRightInd w:val="0"/>
        <w:snapToGrid w:val="0"/>
        <w:jc w:val="left"/>
        <w:rPr>
          <w:sz w:val="24"/>
          <w:szCs w:val="21"/>
        </w:rPr>
      </w:pPr>
      <w:r>
        <w:rPr>
          <w:noProof/>
          <w:sz w:val="24"/>
          <w:szCs w:val="21"/>
        </w:rPr>
        <w:pict w14:anchorId="515745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453pt">
            <v:imagedata r:id="rId13" o:title="fig_s3_Nfer_inputZ_long"/>
          </v:shape>
        </w:pict>
      </w:r>
    </w:p>
    <w:p w14:paraId="337AC133" w14:textId="58D8661D" w:rsidR="00E501D9" w:rsidRPr="005A777F" w:rsidRDefault="00E501D9" w:rsidP="00CD6AE6">
      <w:pPr>
        <w:widowControl/>
        <w:adjustRightInd w:val="0"/>
        <w:snapToGrid w:val="0"/>
        <w:rPr>
          <w:szCs w:val="21"/>
        </w:rPr>
        <w:sectPr w:rsidR="00E501D9" w:rsidRPr="005A777F" w:rsidSect="009013AD">
          <w:pgSz w:w="11906" w:h="16838"/>
          <w:pgMar w:top="1440" w:right="1418" w:bottom="1440" w:left="1418" w:header="851" w:footer="992" w:gutter="0"/>
          <w:cols w:space="720"/>
          <w:docGrid w:linePitch="312"/>
        </w:sectPr>
      </w:pPr>
      <w:r w:rsidRPr="0075603E">
        <w:rPr>
          <w:b/>
          <w:sz w:val="24"/>
          <w:szCs w:val="21"/>
        </w:rPr>
        <w:t>Figure S2</w:t>
      </w:r>
      <w:r w:rsidR="00DF24E4">
        <w:rPr>
          <w:sz w:val="24"/>
          <w:szCs w:val="21"/>
        </w:rPr>
        <w:t xml:space="preserve"> </w:t>
      </w:r>
      <w:r w:rsidRPr="005A777F">
        <w:rPr>
          <w:rFonts w:eastAsia="MinionPro-Regular"/>
          <w:kern w:val="0"/>
          <w:sz w:val="24"/>
          <w:szCs w:val="21"/>
        </w:rPr>
        <w:t xml:space="preserve">│ </w:t>
      </w:r>
      <w:r>
        <w:rPr>
          <w:rFonts w:eastAsia="MinionPro-Regular"/>
          <w:kern w:val="0"/>
          <w:sz w:val="24"/>
          <w:szCs w:val="21"/>
        </w:rPr>
        <w:t>Spatial distribution of total N input</w:t>
      </w:r>
      <w:r w:rsidR="00B86A81">
        <w:rPr>
          <w:rFonts w:eastAsia="MinionPro-Regular"/>
          <w:kern w:val="0"/>
          <w:sz w:val="24"/>
          <w:szCs w:val="21"/>
        </w:rPr>
        <w:t>s</w:t>
      </w:r>
      <w:r>
        <w:rPr>
          <w:rFonts w:eastAsia="MinionPro-Regular"/>
          <w:kern w:val="0"/>
          <w:sz w:val="24"/>
          <w:szCs w:val="21"/>
        </w:rPr>
        <w:t xml:space="preserve"> including N fertilizer, manure </w:t>
      </w:r>
      <w:r w:rsidR="00F27DA4">
        <w:rPr>
          <w:rFonts w:eastAsia="MinionPro-Regular"/>
          <w:kern w:val="0"/>
          <w:sz w:val="24"/>
          <w:szCs w:val="21"/>
        </w:rPr>
        <w:t>and environment</w:t>
      </w:r>
      <w:r>
        <w:rPr>
          <w:rFonts w:eastAsia="MinionPro-Regular"/>
          <w:kern w:val="0"/>
          <w:sz w:val="24"/>
          <w:szCs w:val="21"/>
        </w:rPr>
        <w:t xml:space="preserve"> (N deposition, irrigation and N fixation) in China in 1961, 1980, </w:t>
      </w:r>
      <w:r w:rsidR="00DF24E4">
        <w:rPr>
          <w:rFonts w:eastAsia="MinionPro-Regular"/>
          <w:kern w:val="0"/>
          <w:sz w:val="24"/>
          <w:szCs w:val="21"/>
        </w:rPr>
        <w:t>2000 and 2018</w:t>
      </w:r>
      <w:r>
        <w:rPr>
          <w:rFonts w:eastAsia="MinionPro-Regular"/>
          <w:kern w:val="0"/>
          <w:sz w:val="24"/>
          <w:szCs w:val="21"/>
        </w:rPr>
        <w:t xml:space="preserve">.     </w:t>
      </w:r>
    </w:p>
    <w:p w14:paraId="52EC3301" w14:textId="77777777" w:rsidR="00E501D9" w:rsidRPr="00E501D9" w:rsidRDefault="00E501D9" w:rsidP="00CD6AE6">
      <w:pPr>
        <w:widowControl/>
        <w:adjustRightInd w:val="0"/>
        <w:snapToGrid w:val="0"/>
        <w:jc w:val="left"/>
        <w:rPr>
          <w:sz w:val="24"/>
          <w:szCs w:val="21"/>
        </w:rPr>
      </w:pPr>
    </w:p>
    <w:p w14:paraId="159EB306" w14:textId="63569BBD" w:rsidR="005A777F" w:rsidRDefault="00232120" w:rsidP="00CD6AE6">
      <w:pPr>
        <w:widowControl/>
        <w:adjustRightInd w:val="0"/>
        <w:snapToGrid w:val="0"/>
        <w:jc w:val="left"/>
        <w:rPr>
          <w:szCs w:val="21"/>
        </w:rPr>
      </w:pPr>
      <w:r>
        <w:rPr>
          <w:noProof/>
          <w:szCs w:val="21"/>
        </w:rPr>
        <w:pict w14:anchorId="38E412E2">
          <v:shape id="_x0000_i1026" type="#_x0000_t75" style="width:452.45pt;height:150.9pt">
            <v:imagedata r:id="rId14" o:title="Nfer_input"/>
          </v:shape>
        </w:pict>
      </w:r>
    </w:p>
    <w:p w14:paraId="06C81AB0" w14:textId="6AC99A64" w:rsidR="00E501D9" w:rsidRDefault="00E501D9" w:rsidP="00CD6AE6">
      <w:pPr>
        <w:widowControl/>
        <w:adjustRightInd w:val="0"/>
        <w:snapToGrid w:val="0"/>
        <w:jc w:val="center"/>
        <w:rPr>
          <w:rFonts w:eastAsia="MinionPro-Regular"/>
          <w:kern w:val="0"/>
          <w:sz w:val="24"/>
          <w:szCs w:val="21"/>
        </w:rPr>
      </w:pPr>
      <w:r w:rsidRPr="0075603E">
        <w:rPr>
          <w:b/>
          <w:sz w:val="24"/>
          <w:szCs w:val="21"/>
        </w:rPr>
        <w:t>Figure S</w:t>
      </w:r>
      <w:r w:rsidR="00DF24E4" w:rsidRPr="0075603E">
        <w:rPr>
          <w:b/>
          <w:sz w:val="24"/>
          <w:szCs w:val="21"/>
        </w:rPr>
        <w:t>3</w:t>
      </w:r>
      <w:r w:rsidRPr="005A777F">
        <w:rPr>
          <w:rFonts w:eastAsia="MinionPro-Regular"/>
          <w:kern w:val="0"/>
          <w:sz w:val="24"/>
          <w:szCs w:val="21"/>
        </w:rPr>
        <w:t xml:space="preserve">│ </w:t>
      </w:r>
      <w:r>
        <w:rPr>
          <w:rFonts w:eastAsia="MinionPro-Regular"/>
          <w:kern w:val="0"/>
          <w:sz w:val="24"/>
          <w:szCs w:val="21"/>
        </w:rPr>
        <w:t xml:space="preserve">Spatial distribution of N fertilizer, manure and environment (N deposition, irrigation and N fixation) </w:t>
      </w:r>
      <w:r w:rsidR="00B86A81">
        <w:rPr>
          <w:rFonts w:eastAsia="MinionPro-Regular"/>
          <w:kern w:val="0"/>
          <w:sz w:val="24"/>
          <w:szCs w:val="21"/>
        </w:rPr>
        <w:t xml:space="preserve">inputs </w:t>
      </w:r>
      <w:r>
        <w:rPr>
          <w:rFonts w:eastAsia="MinionPro-Regular"/>
          <w:kern w:val="0"/>
          <w:sz w:val="24"/>
          <w:szCs w:val="21"/>
        </w:rPr>
        <w:t xml:space="preserve">in China in 2010.     </w:t>
      </w:r>
    </w:p>
    <w:p w14:paraId="7E0A2C03" w14:textId="2F7E2242" w:rsidR="00DF24E4" w:rsidRDefault="00DF24E4" w:rsidP="00CD6AE6">
      <w:pPr>
        <w:widowControl/>
        <w:adjustRightInd w:val="0"/>
        <w:snapToGrid w:val="0"/>
        <w:jc w:val="center"/>
        <w:rPr>
          <w:szCs w:val="21"/>
        </w:rPr>
      </w:pPr>
    </w:p>
    <w:p w14:paraId="14F5053C" w14:textId="77777777" w:rsidR="00DF24E4" w:rsidRPr="00E501D9" w:rsidRDefault="00DF24E4" w:rsidP="00CD6AE6">
      <w:pPr>
        <w:widowControl/>
        <w:adjustRightInd w:val="0"/>
        <w:snapToGrid w:val="0"/>
        <w:jc w:val="center"/>
        <w:rPr>
          <w:szCs w:val="21"/>
        </w:rPr>
      </w:pPr>
    </w:p>
    <w:p w14:paraId="09C8ED78" w14:textId="0E9BEDBE" w:rsidR="005A777F" w:rsidRDefault="00232120" w:rsidP="00CD6AE6">
      <w:pPr>
        <w:widowControl/>
        <w:adjustRightInd w:val="0"/>
        <w:snapToGrid w:val="0"/>
        <w:jc w:val="left"/>
        <w:rPr>
          <w:szCs w:val="21"/>
        </w:rPr>
      </w:pPr>
      <w:r>
        <w:rPr>
          <w:noProof/>
          <w:szCs w:val="21"/>
        </w:rPr>
        <w:pict w14:anchorId="0FF9D289">
          <v:shape id="_x0000_i1027" type="#_x0000_t75" style="width:453pt;height:453pt">
            <v:imagedata r:id="rId15" o:title="Nfer_Bycrop"/>
          </v:shape>
        </w:pict>
      </w:r>
    </w:p>
    <w:p w14:paraId="464CD57D" w14:textId="4DE3E6DC" w:rsidR="00CD6AE6" w:rsidRDefault="005A777F" w:rsidP="00CD6AE6">
      <w:pPr>
        <w:widowControl/>
        <w:adjustRightInd w:val="0"/>
        <w:snapToGrid w:val="0"/>
        <w:jc w:val="center"/>
        <w:rPr>
          <w:rFonts w:eastAsia="MinionPro-Regular"/>
          <w:kern w:val="0"/>
          <w:sz w:val="24"/>
          <w:szCs w:val="21"/>
        </w:rPr>
      </w:pPr>
      <w:r w:rsidRPr="0075603E">
        <w:rPr>
          <w:b/>
          <w:sz w:val="24"/>
          <w:szCs w:val="21"/>
        </w:rPr>
        <w:t>Figure S</w:t>
      </w:r>
      <w:r w:rsidR="00DF24E4" w:rsidRPr="0075603E">
        <w:rPr>
          <w:b/>
          <w:sz w:val="24"/>
          <w:szCs w:val="21"/>
        </w:rPr>
        <w:t>4</w:t>
      </w:r>
      <w:r w:rsidRPr="005A777F">
        <w:rPr>
          <w:rFonts w:eastAsia="MinionPro-Regular"/>
          <w:kern w:val="0"/>
          <w:sz w:val="24"/>
          <w:szCs w:val="21"/>
        </w:rPr>
        <w:t xml:space="preserve">│ </w:t>
      </w:r>
      <w:r>
        <w:rPr>
          <w:rFonts w:eastAsia="MinionPro-Regular"/>
          <w:kern w:val="0"/>
          <w:sz w:val="24"/>
          <w:szCs w:val="21"/>
        </w:rPr>
        <w:t xml:space="preserve">Spatial distribution of N fertilizer </w:t>
      </w:r>
      <w:r w:rsidR="00B86A81">
        <w:rPr>
          <w:rFonts w:eastAsia="MinionPro-Regular"/>
          <w:kern w:val="0"/>
          <w:sz w:val="24"/>
          <w:szCs w:val="21"/>
        </w:rPr>
        <w:t xml:space="preserve">inputs </w:t>
      </w:r>
      <w:r>
        <w:rPr>
          <w:rFonts w:eastAsia="MinionPro-Regular"/>
          <w:kern w:val="0"/>
          <w:sz w:val="24"/>
          <w:szCs w:val="21"/>
        </w:rPr>
        <w:t xml:space="preserve">for 16 major crops in China.   </w:t>
      </w:r>
    </w:p>
    <w:p w14:paraId="1BFD466A" w14:textId="77777777" w:rsidR="00CD6AE6" w:rsidRDefault="00CD6AE6" w:rsidP="00CD6AE6">
      <w:pPr>
        <w:widowControl/>
        <w:adjustRightInd w:val="0"/>
        <w:snapToGrid w:val="0"/>
        <w:jc w:val="center"/>
        <w:rPr>
          <w:rFonts w:eastAsia="MinionPro-Regular"/>
          <w:kern w:val="0"/>
          <w:sz w:val="24"/>
          <w:szCs w:val="21"/>
        </w:rPr>
      </w:pPr>
    </w:p>
    <w:p w14:paraId="050D48A9" w14:textId="33832FA4" w:rsidR="00CD6AE6" w:rsidRDefault="002428E6" w:rsidP="00CD6AE6">
      <w:pPr>
        <w:widowControl/>
        <w:spacing w:line="360" w:lineRule="auto"/>
        <w:jc w:val="left"/>
        <w:rPr>
          <w:szCs w:val="21"/>
        </w:rPr>
      </w:pPr>
      <w:r w:rsidRPr="00352420">
        <w:rPr>
          <w:rFonts w:hint="eastAsia"/>
          <w:noProof/>
        </w:rPr>
        <w:drawing>
          <wp:inline distT="0" distB="0" distL="0" distR="0" wp14:anchorId="4AC77301" wp14:editId="7DBA270B">
            <wp:extent cx="5759450" cy="4431665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26C7" w14:textId="172FE4AE" w:rsidR="00CD6AE6" w:rsidRPr="00CD6AE6" w:rsidRDefault="00CD6AE6" w:rsidP="00CD6AE6">
      <w:pPr>
        <w:widowControl/>
        <w:adjustRightInd w:val="0"/>
        <w:snapToGrid w:val="0"/>
        <w:jc w:val="left"/>
        <w:rPr>
          <w:sz w:val="24"/>
        </w:rPr>
      </w:pPr>
      <w:r w:rsidRPr="0075603E">
        <w:rPr>
          <w:b/>
          <w:sz w:val="24"/>
        </w:rPr>
        <w:t>Figure S5</w:t>
      </w:r>
      <w:r w:rsidRPr="00CD6AE6">
        <w:rPr>
          <w:rFonts w:eastAsia="MinionPro-Regular"/>
          <w:kern w:val="0"/>
          <w:sz w:val="24"/>
        </w:rPr>
        <w:t>│</w:t>
      </w:r>
      <w:r w:rsidRPr="00CD6AE6">
        <w:rPr>
          <w:rFonts w:eastAsiaTheme="minorEastAsia" w:hint="eastAsia"/>
          <w:kern w:val="0"/>
          <w:sz w:val="24"/>
        </w:rPr>
        <w:t>D</w:t>
      </w:r>
      <w:r w:rsidRPr="00CD6AE6">
        <w:rPr>
          <w:rFonts w:hint="eastAsia"/>
          <w:sz w:val="24"/>
        </w:rPr>
        <w:t xml:space="preserve">istribution and uncertainty ranges of </w:t>
      </w:r>
      <w:r w:rsidR="00B86A81">
        <w:rPr>
          <w:sz w:val="24"/>
        </w:rPr>
        <w:t xml:space="preserve">the </w:t>
      </w:r>
      <w:r w:rsidRPr="00CD6AE6">
        <w:rPr>
          <w:rFonts w:hint="eastAsia"/>
          <w:sz w:val="24"/>
        </w:rPr>
        <w:t xml:space="preserve">N balance </w:t>
      </w:r>
      <w:r w:rsidR="00B86A81">
        <w:rPr>
          <w:sz w:val="24"/>
        </w:rPr>
        <w:t>for</w:t>
      </w:r>
      <w:r w:rsidRPr="00CD6AE6">
        <w:rPr>
          <w:rFonts w:hint="eastAsia"/>
          <w:sz w:val="24"/>
        </w:rPr>
        <w:t xml:space="preserve"> wheat (a), rice (b), maize (c) and vegetable</w:t>
      </w:r>
      <w:r w:rsidR="00B86A81">
        <w:rPr>
          <w:sz w:val="24"/>
        </w:rPr>
        <w:t>s</w:t>
      </w:r>
      <w:r w:rsidRPr="00CD6AE6">
        <w:rPr>
          <w:rFonts w:hint="eastAsia"/>
          <w:sz w:val="24"/>
        </w:rPr>
        <w:t xml:space="preserve"> (d), based on </w:t>
      </w:r>
      <w:r w:rsidR="00B86A81">
        <w:rPr>
          <w:sz w:val="24"/>
        </w:rPr>
        <w:t>a</w:t>
      </w:r>
      <w:r w:rsidRPr="00CD6AE6">
        <w:rPr>
          <w:rFonts w:hint="eastAsia"/>
          <w:sz w:val="24"/>
        </w:rPr>
        <w:t xml:space="preserve"> Monte Carlo analysis</w:t>
      </w:r>
      <w:r w:rsidR="002428E6">
        <w:rPr>
          <w:sz w:val="24"/>
        </w:rPr>
        <w:t xml:space="preserve"> by</w:t>
      </w:r>
      <w:r w:rsidRPr="00CD6AE6">
        <w:rPr>
          <w:rFonts w:hint="eastAsia"/>
          <w:sz w:val="24"/>
        </w:rPr>
        <w:t xml:space="preserve"> sampl</w:t>
      </w:r>
      <w:r w:rsidR="002428E6">
        <w:rPr>
          <w:sz w:val="24"/>
        </w:rPr>
        <w:t>ing</w:t>
      </w:r>
      <w:r w:rsidRPr="00CD6AE6">
        <w:rPr>
          <w:rFonts w:hint="eastAsia"/>
          <w:sz w:val="24"/>
        </w:rPr>
        <w:t xml:space="preserve"> 1000 times. </w:t>
      </w:r>
    </w:p>
    <w:p w14:paraId="20D30CAC" w14:textId="046B1B26" w:rsidR="005A777F" w:rsidRPr="005A777F" w:rsidRDefault="005A777F" w:rsidP="00CD6AE6">
      <w:pPr>
        <w:widowControl/>
        <w:adjustRightInd w:val="0"/>
        <w:snapToGrid w:val="0"/>
        <w:jc w:val="center"/>
        <w:rPr>
          <w:szCs w:val="21"/>
        </w:rPr>
        <w:sectPr w:rsidR="005A777F" w:rsidRPr="005A777F" w:rsidSect="009013AD">
          <w:pgSz w:w="11906" w:h="16838"/>
          <w:pgMar w:top="1440" w:right="1418" w:bottom="1440" w:left="1418" w:header="851" w:footer="992" w:gutter="0"/>
          <w:cols w:space="720"/>
          <w:docGrid w:linePitch="312"/>
        </w:sectPr>
      </w:pPr>
      <w:r>
        <w:rPr>
          <w:rFonts w:eastAsia="MinionPro-Regular"/>
          <w:kern w:val="0"/>
          <w:sz w:val="24"/>
          <w:szCs w:val="21"/>
        </w:rPr>
        <w:t xml:space="preserve">  </w:t>
      </w:r>
    </w:p>
    <w:p w14:paraId="0E262C47" w14:textId="77777777" w:rsidR="007A259D" w:rsidRPr="00AD362C" w:rsidRDefault="007A259D" w:rsidP="007A259D">
      <w:pPr>
        <w:adjustRightInd w:val="0"/>
        <w:snapToGrid w:val="0"/>
        <w:ind w:left="325" w:hangingChars="135" w:hanging="325"/>
        <w:rPr>
          <w:b/>
          <w:sz w:val="24"/>
          <w:lang w:val="en-GB"/>
        </w:rPr>
      </w:pPr>
      <w:r w:rsidRPr="00AD362C">
        <w:rPr>
          <w:b/>
          <w:sz w:val="24"/>
          <w:lang w:val="en-GB"/>
        </w:rPr>
        <w:t>References</w:t>
      </w:r>
    </w:p>
    <w:p w14:paraId="697D4FD2" w14:textId="77777777" w:rsidR="007A259D" w:rsidRPr="00AD362C" w:rsidRDefault="007A259D" w:rsidP="007A259D">
      <w:pPr>
        <w:pStyle w:val="af"/>
        <w:numPr>
          <w:ilvl w:val="0"/>
          <w:numId w:val="42"/>
        </w:numPr>
        <w:adjustRightInd w:val="0"/>
        <w:snapToGrid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  <w:lang w:val="en-GB"/>
        </w:rPr>
      </w:pPr>
      <w:r w:rsidRPr="00AD362C">
        <w:rPr>
          <w:rFonts w:ascii="Times New Roman" w:hAnsi="Times New Roman"/>
          <w:sz w:val="24"/>
          <w:szCs w:val="24"/>
          <w:lang w:val="en-GB"/>
        </w:rPr>
        <w:t xml:space="preserve">Erisman, J.W., et al. How a century of ammonia synthesis changed the world. </w:t>
      </w:r>
      <w:r w:rsidRPr="00AD362C">
        <w:rPr>
          <w:rFonts w:ascii="Times New Roman" w:hAnsi="Times New Roman"/>
          <w:i/>
          <w:sz w:val="24"/>
          <w:szCs w:val="24"/>
          <w:lang w:val="en-GB"/>
        </w:rPr>
        <w:t>Nat. Geosci.</w:t>
      </w:r>
      <w:r w:rsidRPr="00AD362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2D7904">
        <w:rPr>
          <w:rFonts w:ascii="Times New Roman" w:hAnsi="Times New Roman"/>
          <w:sz w:val="24"/>
          <w:szCs w:val="24"/>
          <w:lang w:val="en-GB"/>
        </w:rPr>
        <w:t>1</w:t>
      </w:r>
      <w:r w:rsidRPr="00AD362C">
        <w:rPr>
          <w:rFonts w:ascii="Times New Roman" w:hAnsi="Times New Roman"/>
          <w:sz w:val="24"/>
          <w:szCs w:val="24"/>
          <w:lang w:val="en-GB"/>
        </w:rPr>
        <w:t xml:space="preserve">, 636-639 (2008). </w:t>
      </w:r>
    </w:p>
    <w:p w14:paraId="076C15B1" w14:textId="77777777" w:rsidR="007A259D" w:rsidRDefault="007A259D" w:rsidP="007A259D">
      <w:pPr>
        <w:pStyle w:val="20"/>
        <w:numPr>
          <w:ilvl w:val="0"/>
          <w:numId w:val="42"/>
        </w:numPr>
        <w:adjustRightInd w:val="0"/>
        <w:snapToGrid w:val="0"/>
        <w:ind w:firstLineChars="0"/>
        <w:rPr>
          <w:rFonts w:ascii="Times New Roman" w:hAnsi="Times New Roman"/>
          <w:sz w:val="24"/>
          <w:szCs w:val="24"/>
          <w:lang w:val="en-GB"/>
        </w:rPr>
      </w:pPr>
      <w:r w:rsidRPr="00AD362C">
        <w:rPr>
          <w:rFonts w:ascii="Times New Roman" w:hAnsi="Times New Roman"/>
          <w:sz w:val="24"/>
          <w:szCs w:val="24"/>
          <w:lang w:val="en-GB"/>
        </w:rPr>
        <w:t xml:space="preserve">Foyer, C. H., et al. Neglecting legumes has compromised human health and sustainable food production. </w:t>
      </w:r>
      <w:r w:rsidRPr="00AD362C">
        <w:rPr>
          <w:rFonts w:ascii="Times New Roman" w:hAnsi="Times New Roman"/>
          <w:i/>
          <w:sz w:val="24"/>
          <w:szCs w:val="24"/>
          <w:lang w:val="en-GB"/>
        </w:rPr>
        <w:t>Nat. Plants</w:t>
      </w:r>
      <w:r w:rsidRPr="00AD362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2D7904">
        <w:rPr>
          <w:rFonts w:ascii="Times New Roman" w:hAnsi="Times New Roman"/>
          <w:sz w:val="24"/>
          <w:szCs w:val="24"/>
          <w:lang w:val="en-GB"/>
        </w:rPr>
        <w:t>2</w:t>
      </w:r>
      <w:r w:rsidRPr="00AD362C">
        <w:rPr>
          <w:rFonts w:ascii="Times New Roman" w:hAnsi="Times New Roman"/>
          <w:sz w:val="24"/>
          <w:szCs w:val="24"/>
          <w:lang w:val="en-GB"/>
        </w:rPr>
        <w:t xml:space="preserve">, 16112 (2016). </w:t>
      </w:r>
    </w:p>
    <w:p w14:paraId="0F76B6A5" w14:textId="77777777" w:rsidR="00FB7E14" w:rsidRPr="00FB7E14" w:rsidRDefault="00FB7E14" w:rsidP="00FB7E14">
      <w:pPr>
        <w:pStyle w:val="af"/>
        <w:numPr>
          <w:ilvl w:val="0"/>
          <w:numId w:val="42"/>
        </w:numPr>
        <w:snapToGrid w:val="0"/>
        <w:spacing w:after="0" w:line="240" w:lineRule="auto"/>
        <w:ind w:left="480" w:hangingChars="200" w:hanging="480"/>
        <w:rPr>
          <w:rFonts w:ascii="Times New Roman" w:hAnsi="Times New Roman"/>
          <w:sz w:val="24"/>
          <w:szCs w:val="21"/>
          <w:lang w:val="en-GB"/>
        </w:rPr>
      </w:pPr>
      <w:r w:rsidRPr="00FB7E14">
        <w:rPr>
          <w:rFonts w:ascii="Times New Roman" w:hAnsi="Times New Roman"/>
          <w:sz w:val="24"/>
          <w:szCs w:val="21"/>
          <w:lang w:val="en-GB"/>
        </w:rPr>
        <w:t xml:space="preserve">Duan, Y. et al. Long-term evaluation of manure application on maize yield and nitrogen use efficiency in China. </w:t>
      </w:r>
      <w:r w:rsidRPr="00FB7E14">
        <w:rPr>
          <w:rFonts w:ascii="Times New Roman" w:hAnsi="Times New Roman"/>
          <w:i/>
          <w:sz w:val="24"/>
          <w:szCs w:val="21"/>
          <w:lang w:val="en-GB"/>
        </w:rPr>
        <w:t>Soil Sci. Soc. Am. J.</w:t>
      </w:r>
      <w:r w:rsidRPr="00FB7E14">
        <w:rPr>
          <w:rFonts w:ascii="Times New Roman" w:hAnsi="Times New Roman"/>
          <w:sz w:val="24"/>
          <w:szCs w:val="21"/>
          <w:lang w:val="en-GB"/>
        </w:rPr>
        <w:t xml:space="preserve"> </w:t>
      </w:r>
      <w:r w:rsidRPr="002D7904">
        <w:rPr>
          <w:rFonts w:ascii="Times New Roman" w:hAnsi="Times New Roman"/>
          <w:sz w:val="24"/>
          <w:szCs w:val="21"/>
          <w:lang w:val="en-GB"/>
        </w:rPr>
        <w:t>75</w:t>
      </w:r>
      <w:r w:rsidRPr="00FB7E14">
        <w:rPr>
          <w:rFonts w:ascii="Times New Roman" w:hAnsi="Times New Roman"/>
          <w:sz w:val="24"/>
          <w:szCs w:val="21"/>
          <w:lang w:val="en-GB"/>
        </w:rPr>
        <w:t xml:space="preserve">, 1562-1573 (2011).  </w:t>
      </w:r>
    </w:p>
    <w:p w14:paraId="0F38C1FD" w14:textId="417D55F5" w:rsidR="00FB7E14" w:rsidRPr="00FB7E14" w:rsidRDefault="00FB7E14" w:rsidP="00FB7E14">
      <w:pPr>
        <w:pStyle w:val="af"/>
        <w:numPr>
          <w:ilvl w:val="0"/>
          <w:numId w:val="42"/>
        </w:numPr>
        <w:snapToGrid w:val="0"/>
        <w:spacing w:after="0" w:line="240" w:lineRule="auto"/>
        <w:ind w:left="480" w:hangingChars="200" w:hanging="480"/>
        <w:rPr>
          <w:rFonts w:ascii="Times New Roman" w:hAnsi="Times New Roman"/>
          <w:sz w:val="24"/>
          <w:szCs w:val="21"/>
          <w:lang w:val="en-GB"/>
        </w:rPr>
      </w:pPr>
      <w:r w:rsidRPr="00FB7E14">
        <w:rPr>
          <w:rFonts w:ascii="Times New Roman" w:hAnsi="Times New Roman"/>
          <w:sz w:val="24"/>
          <w:szCs w:val="21"/>
          <w:lang w:val="en-GB"/>
        </w:rPr>
        <w:t>Li, H. et al.</w:t>
      </w:r>
      <w:r w:rsidRPr="00FB7E14">
        <w:rPr>
          <w:rFonts w:ascii="Times New Roman" w:hAnsi="Times New Roman"/>
          <w:sz w:val="24"/>
          <w:szCs w:val="21"/>
        </w:rPr>
        <w:t xml:space="preserve"> </w:t>
      </w:r>
      <w:hyperlink r:id="rId17" w:history="1">
        <w:r w:rsidRPr="00FB7E14">
          <w:rPr>
            <w:rFonts w:ascii="Times New Roman" w:hAnsi="Times New Roman"/>
            <w:sz w:val="24"/>
            <w:szCs w:val="21"/>
            <w:lang w:val="en-GB"/>
          </w:rPr>
          <w:t>Chemical fertilizers could be completely replaced by manure to maintain high maize yield and soil organic carbon (SOC) when SOC reaches a threshold in the Northeast China Plain</w:t>
        </w:r>
      </w:hyperlink>
      <w:r w:rsidRPr="00FB7E14">
        <w:rPr>
          <w:rFonts w:ascii="Times New Roman" w:hAnsi="Times New Roman"/>
          <w:sz w:val="24"/>
          <w:szCs w:val="21"/>
          <w:lang w:val="en-GB"/>
        </w:rPr>
        <w:t xml:space="preserve">. </w:t>
      </w:r>
      <w:r w:rsidRPr="00FB7E14">
        <w:rPr>
          <w:rFonts w:ascii="Times New Roman" w:hAnsi="Times New Roman"/>
          <w:i/>
          <w:sz w:val="24"/>
          <w:szCs w:val="21"/>
          <w:lang w:val="en-GB"/>
        </w:rPr>
        <w:t>J. Integr. Agric.</w:t>
      </w:r>
      <w:r w:rsidRPr="00FB7E14">
        <w:rPr>
          <w:rFonts w:ascii="Times New Roman" w:hAnsi="Times New Roman"/>
          <w:sz w:val="24"/>
          <w:szCs w:val="21"/>
          <w:lang w:val="en-GB"/>
        </w:rPr>
        <w:t xml:space="preserve"> </w:t>
      </w:r>
      <w:r w:rsidRPr="002D7904">
        <w:rPr>
          <w:rFonts w:ascii="Times New Roman" w:hAnsi="Times New Roman"/>
          <w:sz w:val="24"/>
          <w:szCs w:val="21"/>
          <w:lang w:val="en-GB"/>
        </w:rPr>
        <w:t>16</w:t>
      </w:r>
      <w:r w:rsidRPr="00FB7E14">
        <w:rPr>
          <w:rFonts w:ascii="Times New Roman" w:hAnsi="Times New Roman"/>
          <w:sz w:val="24"/>
          <w:szCs w:val="21"/>
          <w:lang w:val="en-GB"/>
        </w:rPr>
        <w:t xml:space="preserve">, 937-946 (2017). </w:t>
      </w:r>
    </w:p>
    <w:p w14:paraId="5888D814" w14:textId="77777777" w:rsidR="007A259D" w:rsidRPr="00FB7E14" w:rsidRDefault="007A259D" w:rsidP="00FB7E14">
      <w:pPr>
        <w:pStyle w:val="af"/>
        <w:numPr>
          <w:ilvl w:val="0"/>
          <w:numId w:val="42"/>
        </w:numPr>
        <w:adjustRightInd w:val="0"/>
        <w:snapToGrid w:val="0"/>
        <w:spacing w:after="0" w:line="240" w:lineRule="auto"/>
        <w:ind w:left="480" w:hangingChars="200" w:hanging="480"/>
        <w:contextualSpacing w:val="0"/>
        <w:jc w:val="both"/>
        <w:rPr>
          <w:rFonts w:ascii="Times New Roman" w:hAnsi="Times New Roman"/>
          <w:sz w:val="21"/>
          <w:szCs w:val="21"/>
        </w:rPr>
      </w:pPr>
      <w:r w:rsidRPr="00FB7E14">
        <w:rPr>
          <w:rFonts w:ascii="Times New Roman" w:hAnsi="Times New Roman"/>
          <w:sz w:val="24"/>
          <w:szCs w:val="21"/>
        </w:rPr>
        <w:t xml:space="preserve">Bruulsema, T. In </w:t>
      </w:r>
      <w:r w:rsidRPr="00FB7E14">
        <w:rPr>
          <w:rFonts w:ascii="Times New Roman" w:hAnsi="Times New Roman"/>
          <w:i/>
          <w:sz w:val="24"/>
          <w:szCs w:val="21"/>
        </w:rPr>
        <w:t>Proceedings of the North Central Extension-Industry Soil Fertility Conference</w:t>
      </w:r>
      <w:r w:rsidRPr="00FB7E14">
        <w:rPr>
          <w:rFonts w:ascii="Times New Roman" w:hAnsi="Times New Roman"/>
          <w:sz w:val="24"/>
          <w:szCs w:val="21"/>
        </w:rPr>
        <w:t xml:space="preserve">. </w:t>
      </w:r>
      <w:r w:rsidRPr="00FB7E14">
        <w:rPr>
          <w:rFonts w:ascii="Times New Roman" w:hAnsi="Times New Roman"/>
          <w:sz w:val="21"/>
          <w:szCs w:val="21"/>
        </w:rPr>
        <w:t xml:space="preserve">Volume 25. Des Moines, IA (2009). </w:t>
      </w:r>
    </w:p>
    <w:p w14:paraId="14D65AA0" w14:textId="77777777" w:rsidR="007A259D" w:rsidRPr="00AD362C" w:rsidRDefault="007A259D" w:rsidP="007A259D">
      <w:pPr>
        <w:pStyle w:val="af"/>
        <w:numPr>
          <w:ilvl w:val="0"/>
          <w:numId w:val="42"/>
        </w:numPr>
        <w:adjustRightInd w:val="0"/>
        <w:snapToGrid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D362C">
        <w:rPr>
          <w:rFonts w:ascii="Times New Roman" w:hAnsi="Times New Roman"/>
          <w:sz w:val="24"/>
          <w:szCs w:val="24"/>
          <w:lang w:val="en-GB"/>
        </w:rPr>
        <w:t>Bai, Z., et al.</w:t>
      </w:r>
      <w:r w:rsidRPr="00AD362C">
        <w:rPr>
          <w:rFonts w:ascii="Times New Roman" w:hAnsi="Times New Roman"/>
          <w:sz w:val="24"/>
          <w:szCs w:val="24"/>
        </w:rPr>
        <w:t xml:space="preserve"> </w:t>
      </w:r>
      <w:r w:rsidRPr="00AD362C">
        <w:rPr>
          <w:rFonts w:ascii="Times New Roman" w:hAnsi="Times New Roman"/>
          <w:sz w:val="24"/>
          <w:szCs w:val="24"/>
          <w:lang w:val="en-GB"/>
        </w:rPr>
        <w:t xml:space="preserve">Nitrogen, phosphorus, and potassium flows through the manure management chain in China. </w:t>
      </w:r>
      <w:r w:rsidRPr="00AD362C">
        <w:rPr>
          <w:rFonts w:ascii="Times New Roman" w:hAnsi="Times New Roman"/>
          <w:i/>
          <w:sz w:val="24"/>
          <w:szCs w:val="24"/>
        </w:rPr>
        <w:t>Environ. Sci. Technol.</w:t>
      </w:r>
      <w:r w:rsidRPr="00AD362C">
        <w:rPr>
          <w:rFonts w:ascii="Times New Roman" w:hAnsi="Times New Roman"/>
          <w:sz w:val="24"/>
          <w:szCs w:val="24"/>
        </w:rPr>
        <w:t xml:space="preserve"> 50, 13409-13418 (2016).</w:t>
      </w:r>
    </w:p>
    <w:p w14:paraId="7E5F5A0D" w14:textId="77777777" w:rsidR="007A259D" w:rsidRPr="00AD362C" w:rsidRDefault="007A259D" w:rsidP="007A259D">
      <w:pPr>
        <w:pStyle w:val="af"/>
        <w:numPr>
          <w:ilvl w:val="0"/>
          <w:numId w:val="42"/>
        </w:numPr>
        <w:adjustRightInd w:val="0"/>
        <w:snapToGrid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D362C">
        <w:rPr>
          <w:rFonts w:ascii="Times New Roman" w:hAnsi="Times New Roman"/>
          <w:sz w:val="24"/>
          <w:szCs w:val="24"/>
        </w:rPr>
        <w:t xml:space="preserve">Kang, Y., et al. High-resolution ammonia emissions inventories in China from 1980 to 2012. </w:t>
      </w:r>
      <w:r w:rsidRPr="00AD362C">
        <w:rPr>
          <w:rFonts w:ascii="Times New Roman" w:hAnsi="Times New Roman"/>
          <w:i/>
          <w:sz w:val="24"/>
          <w:szCs w:val="24"/>
          <w:lang w:val="en-GB"/>
        </w:rPr>
        <w:t xml:space="preserve">Atmos. </w:t>
      </w:r>
      <w:r w:rsidRPr="00AD362C">
        <w:rPr>
          <w:rFonts w:ascii="Times New Roman" w:hAnsi="Times New Roman"/>
          <w:i/>
          <w:sz w:val="24"/>
          <w:szCs w:val="24"/>
        </w:rPr>
        <w:t>Chem. Phys.</w:t>
      </w:r>
      <w:r w:rsidRPr="00AD362C">
        <w:rPr>
          <w:rFonts w:ascii="Times New Roman" w:hAnsi="Times New Roman"/>
          <w:sz w:val="24"/>
          <w:szCs w:val="24"/>
        </w:rPr>
        <w:t xml:space="preserve"> 16, 2043-2058 (2016). </w:t>
      </w:r>
    </w:p>
    <w:p w14:paraId="2B0EB230" w14:textId="77777777" w:rsidR="007A259D" w:rsidRPr="00AD362C" w:rsidRDefault="007A259D" w:rsidP="007A259D">
      <w:pPr>
        <w:pStyle w:val="af"/>
        <w:numPr>
          <w:ilvl w:val="0"/>
          <w:numId w:val="42"/>
        </w:numPr>
        <w:adjustRightInd w:val="0"/>
        <w:snapToGrid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  <w:lang w:val="en-GB"/>
        </w:rPr>
      </w:pPr>
      <w:r w:rsidRPr="00AD362C">
        <w:rPr>
          <w:rFonts w:ascii="Times New Roman" w:hAnsi="Times New Roman"/>
          <w:sz w:val="24"/>
          <w:szCs w:val="24"/>
          <w:lang w:val="en-GB"/>
        </w:rPr>
        <w:t xml:space="preserve">Xia, L. et al. Can knowledge‐based N management produce more staple grain with lower greenhouse gas emission and reactive nitrogen pollution? A meta‐analysis. </w:t>
      </w:r>
      <w:r w:rsidRPr="00AD362C">
        <w:rPr>
          <w:rFonts w:ascii="Times New Roman" w:hAnsi="Times New Roman"/>
          <w:i/>
          <w:sz w:val="24"/>
          <w:szCs w:val="24"/>
          <w:lang w:val="en-GB"/>
        </w:rPr>
        <w:t>Glob. Chang. Biol.</w:t>
      </w:r>
      <w:r w:rsidRPr="00AD362C">
        <w:rPr>
          <w:rFonts w:ascii="Times New Roman" w:hAnsi="Times New Roman"/>
          <w:sz w:val="24"/>
          <w:szCs w:val="24"/>
          <w:lang w:val="en-GB"/>
        </w:rPr>
        <w:t xml:space="preserve"> 23, 1917-1925 (2017).  </w:t>
      </w:r>
    </w:p>
    <w:p w14:paraId="6DD6B2E0" w14:textId="77777777" w:rsidR="007A259D" w:rsidRPr="00AD362C" w:rsidRDefault="007A259D" w:rsidP="007A259D">
      <w:pPr>
        <w:pStyle w:val="af"/>
        <w:numPr>
          <w:ilvl w:val="0"/>
          <w:numId w:val="42"/>
        </w:numPr>
        <w:adjustRightInd w:val="0"/>
        <w:snapToGrid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  <w:lang w:val="en-GB"/>
        </w:rPr>
      </w:pPr>
      <w:r w:rsidRPr="00AD362C">
        <w:rPr>
          <w:rFonts w:ascii="Times New Roman" w:hAnsi="Times New Roman"/>
          <w:sz w:val="24"/>
          <w:szCs w:val="24"/>
        </w:rPr>
        <w:t xml:space="preserve">Van Grinsven, H.J.M. et al. </w:t>
      </w:r>
      <w:hyperlink r:id="rId18" w:history="1">
        <w:r w:rsidRPr="00AD362C">
          <w:rPr>
            <w:rFonts w:ascii="Times New Roman" w:hAnsi="Times New Roman"/>
            <w:sz w:val="24"/>
            <w:szCs w:val="24"/>
          </w:rPr>
          <w:t>Costs and benefits of nitrogen for Europe and implications for mitigation</w:t>
        </w:r>
      </w:hyperlink>
      <w:r w:rsidRPr="00AD362C">
        <w:rPr>
          <w:rFonts w:ascii="Times New Roman" w:hAnsi="Times New Roman"/>
          <w:sz w:val="24"/>
          <w:szCs w:val="24"/>
        </w:rPr>
        <w:t xml:space="preserve">. </w:t>
      </w:r>
      <w:r w:rsidRPr="00AD362C">
        <w:rPr>
          <w:rFonts w:ascii="Times New Roman" w:hAnsi="Times New Roman"/>
          <w:i/>
          <w:sz w:val="24"/>
          <w:szCs w:val="24"/>
          <w:lang w:val="en-GB"/>
        </w:rPr>
        <w:t>Environ. Sci. Technol.</w:t>
      </w:r>
      <w:r w:rsidRPr="00AD362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362C">
        <w:rPr>
          <w:rFonts w:ascii="Times New Roman" w:hAnsi="Times New Roman"/>
          <w:b/>
          <w:sz w:val="24"/>
          <w:szCs w:val="24"/>
          <w:lang w:val="en-GB"/>
        </w:rPr>
        <w:t>47</w:t>
      </w:r>
      <w:r w:rsidRPr="00AD362C">
        <w:rPr>
          <w:rFonts w:ascii="Times New Roman" w:hAnsi="Times New Roman"/>
          <w:sz w:val="24"/>
          <w:szCs w:val="24"/>
          <w:lang w:val="en-GB"/>
        </w:rPr>
        <w:t xml:space="preserve">, 3571-3579 (2013).  </w:t>
      </w:r>
    </w:p>
    <w:p w14:paraId="60993A9A" w14:textId="77777777" w:rsidR="007A259D" w:rsidRPr="00AD362C" w:rsidRDefault="007A259D" w:rsidP="007A259D">
      <w:pPr>
        <w:pStyle w:val="af"/>
        <w:numPr>
          <w:ilvl w:val="0"/>
          <w:numId w:val="42"/>
        </w:numPr>
        <w:adjustRightInd w:val="0"/>
        <w:snapToGrid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D362C">
        <w:rPr>
          <w:rFonts w:ascii="Times New Roman" w:hAnsi="Times New Roman"/>
          <w:sz w:val="24"/>
          <w:szCs w:val="24"/>
        </w:rPr>
        <w:t xml:space="preserve">Kros, H., et al. Uncertainties in model predictions of nitrogen fluxes from agro-ecosystems in Europe. </w:t>
      </w:r>
      <w:r w:rsidRPr="00AD362C">
        <w:rPr>
          <w:rFonts w:ascii="Times New Roman" w:hAnsi="Times New Roman"/>
          <w:i/>
          <w:sz w:val="24"/>
          <w:szCs w:val="24"/>
        </w:rPr>
        <w:t>Biogeosciences</w:t>
      </w:r>
      <w:r w:rsidRPr="00AD362C">
        <w:rPr>
          <w:rFonts w:ascii="Times New Roman" w:hAnsi="Times New Roman"/>
          <w:sz w:val="24"/>
          <w:szCs w:val="24"/>
        </w:rPr>
        <w:t xml:space="preserve"> 9, 4573–4588 (2012). </w:t>
      </w:r>
    </w:p>
    <w:p w14:paraId="716A1044" w14:textId="77777777" w:rsidR="007A259D" w:rsidRPr="00AD362C" w:rsidRDefault="007A259D" w:rsidP="007A259D">
      <w:pPr>
        <w:pStyle w:val="20"/>
        <w:numPr>
          <w:ilvl w:val="0"/>
          <w:numId w:val="42"/>
        </w:numPr>
        <w:adjustRightInd w:val="0"/>
        <w:snapToGrid w:val="0"/>
        <w:ind w:firstLineChars="0"/>
        <w:rPr>
          <w:rFonts w:ascii="Times New Roman" w:hAnsi="Times New Roman"/>
          <w:sz w:val="24"/>
          <w:szCs w:val="24"/>
          <w:lang w:val="en-GB"/>
        </w:rPr>
      </w:pPr>
      <w:r w:rsidRPr="00AD362C">
        <w:rPr>
          <w:rFonts w:ascii="Times New Roman" w:hAnsi="Times New Roman"/>
          <w:sz w:val="24"/>
          <w:szCs w:val="24"/>
          <w:lang w:val="en-GB"/>
        </w:rPr>
        <w:t xml:space="preserve">Li, B. &amp; Huang, F. Trends in China's agricultural water use during recent decade using the green and blue water approach. </w:t>
      </w:r>
      <w:r w:rsidRPr="00AD362C">
        <w:rPr>
          <w:rFonts w:ascii="Times New Roman" w:hAnsi="Times New Roman"/>
          <w:i/>
          <w:sz w:val="24"/>
          <w:szCs w:val="24"/>
          <w:lang w:val="en-GB"/>
        </w:rPr>
        <w:t>Adv. Water Sci.</w:t>
      </w:r>
      <w:r w:rsidRPr="00AD362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362C">
        <w:rPr>
          <w:rFonts w:ascii="Times New Roman" w:hAnsi="Times New Roman"/>
          <w:b/>
          <w:sz w:val="24"/>
          <w:szCs w:val="24"/>
          <w:lang w:val="en-GB"/>
        </w:rPr>
        <w:t>21</w:t>
      </w:r>
      <w:r w:rsidRPr="00AD362C">
        <w:rPr>
          <w:rFonts w:ascii="Times New Roman" w:hAnsi="Times New Roman"/>
          <w:sz w:val="24"/>
          <w:szCs w:val="24"/>
          <w:lang w:val="en-GB"/>
        </w:rPr>
        <w:t xml:space="preserve">, 575-583 (2010). </w:t>
      </w:r>
    </w:p>
    <w:p w14:paraId="0CFEF73E" w14:textId="77777777" w:rsidR="007A259D" w:rsidRPr="00AD362C" w:rsidRDefault="007A259D" w:rsidP="007A259D">
      <w:pPr>
        <w:adjustRightInd w:val="0"/>
        <w:snapToGrid w:val="0"/>
        <w:rPr>
          <w:sz w:val="24"/>
        </w:rPr>
      </w:pPr>
    </w:p>
    <w:p w14:paraId="2C5FC6CA" w14:textId="0FACE02F" w:rsidR="007A259D" w:rsidRPr="00AD362C" w:rsidRDefault="007A259D" w:rsidP="007A259D">
      <w:pPr>
        <w:adjustRightInd w:val="0"/>
        <w:snapToGrid w:val="0"/>
        <w:ind w:left="324" w:hangingChars="135" w:hanging="324"/>
        <w:rPr>
          <w:sz w:val="24"/>
          <w:u w:val="single"/>
          <w:lang w:val="en-GB"/>
        </w:rPr>
      </w:pPr>
      <w:r w:rsidRPr="00AD362C">
        <w:rPr>
          <w:sz w:val="24"/>
          <w:u w:val="single"/>
          <w:lang w:val="en-GB"/>
        </w:rPr>
        <w:t>Ref</w:t>
      </w:r>
      <w:r w:rsidR="00160D5E">
        <w:rPr>
          <w:rFonts w:hint="eastAsia"/>
          <w:sz w:val="24"/>
          <w:u w:val="single"/>
          <w:lang w:val="en-GB"/>
        </w:rPr>
        <w:t>erence</w:t>
      </w:r>
      <w:r w:rsidRPr="00AD362C">
        <w:rPr>
          <w:sz w:val="24"/>
          <w:u w:val="single"/>
          <w:lang w:val="en-GB"/>
        </w:rPr>
        <w:t>s for contribution of each N output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286"/>
      </w:tblGrid>
      <w:tr w:rsidR="007A259D" w:rsidRPr="00AD362C" w14:paraId="222DE9C2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59EEE0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Bhandari, M</w:t>
            </w:r>
            <w:r w:rsidRPr="00AD362C">
              <w:rPr>
                <w:sz w:val="24"/>
                <w:lang w:val="en-GB"/>
              </w:rPr>
              <w:t>., et al.</w:t>
            </w:r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3210D6">
              <w:rPr>
                <w:kern w:val="0"/>
                <w:sz w:val="24"/>
                <w:lang w:bidi="ar"/>
              </w:rPr>
              <w:t>Response of winter wheat yield and soil N</w:t>
            </w:r>
            <w:r w:rsidRPr="007A259D">
              <w:rPr>
                <w:kern w:val="0"/>
                <w:sz w:val="24"/>
                <w:vertAlign w:val="subscript"/>
                <w:lang w:bidi="ar"/>
              </w:rPr>
              <w:t>2</w:t>
            </w:r>
            <w:r w:rsidRPr="003210D6">
              <w:rPr>
                <w:kern w:val="0"/>
                <w:sz w:val="24"/>
                <w:lang w:bidi="ar"/>
              </w:rPr>
              <w:t>O emission to nitrogen fertilizer reduction and nitrapyrin application in North China Plain</w:t>
            </w:r>
            <w:r w:rsidRPr="00AD362C"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i/>
                <w:kern w:val="0"/>
                <w:sz w:val="24"/>
                <w:lang w:bidi="ar"/>
              </w:rPr>
              <w:t xml:space="preserve"> Communications in Soil Science and Plant Analysis</w:t>
            </w:r>
            <w:r w:rsidRPr="00AD362C">
              <w:rPr>
                <w:kern w:val="0"/>
                <w:sz w:val="24"/>
                <w:lang w:bidi="ar"/>
              </w:rPr>
              <w:t>. 51, 554-565 (2020).</w:t>
            </w:r>
          </w:p>
        </w:tc>
      </w:tr>
      <w:tr w:rsidR="007A259D" w:rsidRPr="00AD362C" w14:paraId="41870377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6D7DFC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 xml:space="preserve">Qing, C. &amp; </w:t>
            </w:r>
            <w:r>
              <w:rPr>
                <w:kern w:val="0"/>
                <w:sz w:val="24"/>
                <w:lang w:bidi="ar"/>
              </w:rPr>
              <w:t>Wen, X.F.</w:t>
            </w:r>
            <w:r w:rsidRPr="00AD362C">
              <w:rPr>
                <w:kern w:val="0"/>
                <w:sz w:val="24"/>
                <w:lang w:bidi="ar"/>
              </w:rPr>
              <w:t xml:space="preserve"> Fate of fertilizer nitrogen in soil-plant sys</w:t>
            </w:r>
            <w:r>
              <w:rPr>
                <w:kern w:val="0"/>
                <w:sz w:val="24"/>
                <w:lang w:bidi="ar"/>
              </w:rPr>
              <w:t>tem under irrigating condition 1. E</w:t>
            </w:r>
            <w:r w:rsidRPr="00AD362C">
              <w:rPr>
                <w:kern w:val="0"/>
                <w:sz w:val="24"/>
                <w:lang w:bidi="ar"/>
              </w:rPr>
              <w:t xml:space="preserve">ffect of nitrogen level. </w:t>
            </w:r>
            <w:r w:rsidRPr="00AD362C">
              <w:rPr>
                <w:i/>
                <w:kern w:val="0"/>
                <w:sz w:val="24"/>
                <w:lang w:bidi="ar"/>
              </w:rPr>
              <w:t>Acta Agriculturae Nucleatae Sinica.</w:t>
            </w:r>
            <w:r w:rsidRPr="00AD362C">
              <w:rPr>
                <w:kern w:val="0"/>
                <w:sz w:val="24"/>
                <w:lang w:bidi="ar"/>
              </w:rPr>
              <w:t xml:space="preserve"> 2, 97-102 (1997).</w:t>
            </w:r>
          </w:p>
        </w:tc>
      </w:tr>
      <w:tr w:rsidR="007A259D" w:rsidRPr="00AD362C" w14:paraId="5EB285DE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9CBAAD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Chen X</w:t>
            </w:r>
            <w:r w:rsidRPr="00AD362C">
              <w:rPr>
                <w:sz w:val="24"/>
                <w:lang w:val="en-GB"/>
              </w:rPr>
              <w:t xml:space="preserve">., et al. </w:t>
            </w:r>
            <w:r w:rsidRPr="00AD362C">
              <w:rPr>
                <w:kern w:val="0"/>
                <w:sz w:val="24"/>
                <w:lang w:bidi="ar"/>
              </w:rPr>
              <w:t xml:space="preserve">Effects of postponing N application on the yield, apparent N recovery and N absorption of winter wheat. </w:t>
            </w:r>
            <w:r w:rsidRPr="00AD362C">
              <w:rPr>
                <w:i/>
                <w:kern w:val="0"/>
                <w:sz w:val="24"/>
                <w:lang w:bidi="ar"/>
              </w:rPr>
              <w:t>Journal of Plant Nutrition and Fertilizer.</w:t>
            </w:r>
            <w:r w:rsidRPr="00AD362C">
              <w:rPr>
                <w:kern w:val="0"/>
                <w:sz w:val="24"/>
                <w:lang w:bidi="ar"/>
              </w:rPr>
              <w:t xml:space="preserve"> 3, 450-455 (2008).</w:t>
            </w:r>
          </w:p>
        </w:tc>
      </w:tr>
      <w:tr w:rsidR="007A259D" w:rsidRPr="00AD362C" w14:paraId="36874AE0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C67BC8" w14:textId="497E6144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Chen, X</w:t>
            </w:r>
            <w:r w:rsidRPr="00AD362C">
              <w:rPr>
                <w:kern w:val="0"/>
                <w:sz w:val="24"/>
                <w:lang w:val="en-GB" w:bidi="ar"/>
              </w:rPr>
              <w:t>., et al.</w:t>
            </w:r>
            <w:r w:rsidRPr="00AD362C">
              <w:rPr>
                <w:kern w:val="0"/>
                <w:sz w:val="24"/>
                <w:lang w:bidi="ar"/>
              </w:rPr>
              <w:t xml:space="preserve"> Synchronizing N supply from soil and fertilizer and </w:t>
            </w:r>
            <w:r w:rsidR="00041559">
              <w:rPr>
                <w:kern w:val="0"/>
                <w:sz w:val="24"/>
                <w:lang w:bidi="ar"/>
              </w:rPr>
              <w:t>nitrogen</w:t>
            </w:r>
            <w:r w:rsidRPr="00AD362C">
              <w:rPr>
                <w:kern w:val="0"/>
                <w:sz w:val="24"/>
                <w:lang w:bidi="ar"/>
              </w:rPr>
              <w:t xml:space="preserve"> demand of winter wheat by an improved Nmin method. </w:t>
            </w:r>
            <w:r w:rsidRPr="00AD362C">
              <w:rPr>
                <w:i/>
                <w:kern w:val="0"/>
                <w:sz w:val="24"/>
                <w:lang w:bidi="ar"/>
              </w:rPr>
              <w:t xml:space="preserve">Nutrient Cycling in Agroecosystems. </w:t>
            </w:r>
            <w:r>
              <w:rPr>
                <w:kern w:val="0"/>
                <w:sz w:val="24"/>
                <w:lang w:bidi="ar"/>
              </w:rPr>
              <w:t>74, 91-</w:t>
            </w:r>
            <w:r w:rsidRPr="00AD362C">
              <w:rPr>
                <w:kern w:val="0"/>
                <w:sz w:val="24"/>
                <w:lang w:bidi="ar"/>
              </w:rPr>
              <w:t>98 (2006)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 xml:space="preserve"> </w:t>
            </w:r>
          </w:p>
        </w:tc>
      </w:tr>
      <w:tr w:rsidR="007A259D" w:rsidRPr="00AD362C" w14:paraId="4311894C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503516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Dang, T.H</w:t>
            </w:r>
            <w:r w:rsidRPr="00AD362C">
              <w:rPr>
                <w:sz w:val="24"/>
                <w:lang w:val="en-GB"/>
              </w:rPr>
              <w:t xml:space="preserve">., et al. </w:t>
            </w:r>
            <w:r w:rsidRPr="00875651">
              <w:rPr>
                <w:kern w:val="0"/>
                <w:sz w:val="24"/>
                <w:lang w:bidi="ar"/>
              </w:rPr>
              <w:t xml:space="preserve">Relationship between soil nitrate, nitrogen balance </w:t>
            </w:r>
            <w:r>
              <w:rPr>
                <w:kern w:val="0"/>
                <w:sz w:val="24"/>
                <w:lang w:bidi="ar"/>
              </w:rPr>
              <w:t>and utilization in rainfed land</w:t>
            </w:r>
            <w:r w:rsidRPr="00AD362C">
              <w:rPr>
                <w:kern w:val="0"/>
                <w:sz w:val="24"/>
                <w:lang w:bidi="ar"/>
              </w:rPr>
              <w:t xml:space="preserve">. </w:t>
            </w:r>
            <w:r w:rsidRPr="00AD362C">
              <w:rPr>
                <w:i/>
                <w:kern w:val="0"/>
                <w:sz w:val="24"/>
                <w:lang w:bidi="ar"/>
              </w:rPr>
              <w:t>Plant Nutrition and Fertilizer Science.</w:t>
            </w:r>
            <w:r w:rsidRPr="00AD362C">
              <w:rPr>
                <w:kern w:val="0"/>
                <w:sz w:val="24"/>
                <w:lang w:bidi="ar"/>
              </w:rPr>
              <w:t xml:space="preserve"> 3, 573-577 (2009).</w:t>
            </w:r>
          </w:p>
        </w:tc>
      </w:tr>
      <w:tr w:rsidR="007A259D" w:rsidRPr="00AD362C" w14:paraId="5FDDB0B0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CD0FA4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Gao, Y.J</w:t>
            </w:r>
            <w:r w:rsidRPr="00AD362C">
              <w:rPr>
                <w:sz w:val="24"/>
                <w:lang w:val="en-GB"/>
              </w:rPr>
              <w:t xml:space="preserve">., et al. </w:t>
            </w:r>
            <w:r w:rsidRPr="00AD362C">
              <w:rPr>
                <w:kern w:val="0"/>
                <w:sz w:val="24"/>
                <w:lang w:bidi="ar"/>
              </w:rPr>
              <w:t>Effects of mulch, N fertilizer, and plant density on wheat yield, wheat nitrogen uptake,</w:t>
            </w:r>
            <w:r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kern w:val="0"/>
                <w:sz w:val="24"/>
                <w:lang w:bidi="ar"/>
              </w:rPr>
              <w:t xml:space="preserve">and residual soil nitrate in a dryland area of China. </w:t>
            </w:r>
            <w:r w:rsidRPr="00AD362C">
              <w:rPr>
                <w:i/>
                <w:kern w:val="0"/>
                <w:sz w:val="24"/>
                <w:lang w:bidi="ar"/>
              </w:rPr>
              <w:t>Nutrient Cycling in Agroecosystems</w:t>
            </w:r>
            <w:r>
              <w:rPr>
                <w:kern w:val="0"/>
                <w:sz w:val="24"/>
                <w:lang w:bidi="ar"/>
              </w:rPr>
              <w:t>. 85, 109-</w:t>
            </w:r>
            <w:r w:rsidRPr="00AD362C">
              <w:rPr>
                <w:kern w:val="0"/>
                <w:sz w:val="24"/>
                <w:lang w:bidi="ar"/>
              </w:rPr>
              <w:t>121 (2009)</w:t>
            </w:r>
            <w:r>
              <w:rPr>
                <w:kern w:val="0"/>
                <w:sz w:val="24"/>
                <w:lang w:bidi="ar"/>
              </w:rPr>
              <w:t>.</w:t>
            </w:r>
          </w:p>
        </w:tc>
      </w:tr>
      <w:tr w:rsidR="007A259D" w:rsidRPr="00AD362C" w14:paraId="0B584389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D02CEC" w14:textId="21EE067D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Guo, T.C</w:t>
            </w:r>
            <w:r w:rsidRPr="00AD362C">
              <w:rPr>
                <w:sz w:val="24"/>
                <w:lang w:val="en-GB"/>
              </w:rPr>
              <w:t>., et al.</w:t>
            </w:r>
            <w:r w:rsidRPr="00AD362C">
              <w:rPr>
                <w:kern w:val="0"/>
                <w:sz w:val="24"/>
                <w:lang w:bidi="ar"/>
              </w:rPr>
              <w:t xml:space="preserve"> Utilization and Balance of Nitrogen and Proper Application Amount of Nitrogen Fertilizer in Winter Wheat in High-Yielding Regions. </w:t>
            </w:r>
            <w:r w:rsidRPr="00AD362C">
              <w:rPr>
                <w:i/>
                <w:kern w:val="0"/>
                <w:sz w:val="24"/>
                <w:lang w:bidi="ar"/>
              </w:rPr>
              <w:t>The Crop Journal.</w:t>
            </w:r>
            <w:r w:rsidRPr="00AD362C">
              <w:rPr>
                <w:kern w:val="0"/>
                <w:sz w:val="24"/>
                <w:lang w:bidi="ar"/>
              </w:rPr>
              <w:t xml:space="preserve"> 5, 886-892 (2008).</w:t>
            </w:r>
          </w:p>
        </w:tc>
      </w:tr>
      <w:tr w:rsidR="007A259D" w:rsidRPr="00AD362C" w14:paraId="766BAD00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23A487" w14:textId="3C9A4AC6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Huang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S.W</w:t>
            </w:r>
            <w:r w:rsidRPr="00AD362C">
              <w:rPr>
                <w:sz w:val="24"/>
                <w:lang w:val="en-GB"/>
              </w:rPr>
              <w:t>., et al.</w:t>
            </w:r>
            <w:r w:rsidRPr="00AD362C">
              <w:rPr>
                <w:kern w:val="0"/>
                <w:sz w:val="24"/>
                <w:lang w:bidi="ar"/>
              </w:rPr>
              <w:t xml:space="preserve"> Effect of the regionalized balanced fertilization technique on nitrogen fertilizer utilization efficiency and soil nutrient balance. </w:t>
            </w:r>
            <w:r w:rsidRPr="00AD362C">
              <w:rPr>
                <w:i/>
                <w:kern w:val="0"/>
                <w:sz w:val="24"/>
                <w:lang w:bidi="ar"/>
              </w:rPr>
              <w:t xml:space="preserve">Soil </w:t>
            </w:r>
            <w:r w:rsidR="00041559">
              <w:rPr>
                <w:i/>
                <w:kern w:val="0"/>
                <w:sz w:val="24"/>
                <w:lang w:bidi="ar"/>
              </w:rPr>
              <w:t>F</w:t>
            </w:r>
            <w:r w:rsidRPr="00AD362C">
              <w:rPr>
                <w:i/>
                <w:kern w:val="0"/>
                <w:sz w:val="24"/>
                <w:lang w:bidi="ar"/>
              </w:rPr>
              <w:t>ertilizer.</w:t>
            </w:r>
            <w:r w:rsidRPr="00AD362C">
              <w:rPr>
                <w:kern w:val="0"/>
                <w:sz w:val="24"/>
                <w:lang w:bidi="ar"/>
              </w:rPr>
              <w:t xml:space="preserve"> 6, 3-7 (2002).</w:t>
            </w:r>
          </w:p>
        </w:tc>
      </w:tr>
      <w:tr w:rsidR="007A259D" w:rsidRPr="00AD362C" w14:paraId="67C9C061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D8D0AA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Ji, Y.Z</w:t>
            </w:r>
            <w:r w:rsidRPr="00AD362C">
              <w:rPr>
                <w:sz w:val="24"/>
                <w:lang w:val="en-GB"/>
              </w:rPr>
              <w:t>., et al.</w:t>
            </w:r>
            <w:r w:rsidRPr="00AD362C">
              <w:rPr>
                <w:kern w:val="0"/>
                <w:sz w:val="24"/>
                <w:lang w:bidi="ar"/>
              </w:rPr>
              <w:t xml:space="preserve"> Impact of different nitrogen application on nitrogen movement and gaseous loss of winter wheat fields. </w:t>
            </w:r>
            <w:r w:rsidRPr="00AD362C">
              <w:rPr>
                <w:i/>
                <w:kern w:val="0"/>
                <w:sz w:val="24"/>
                <w:lang w:bidi="ar"/>
              </w:rPr>
              <w:t>Soil and Water Conservation.</w:t>
            </w:r>
            <w:r w:rsidRPr="00AD362C">
              <w:rPr>
                <w:kern w:val="0"/>
                <w:sz w:val="24"/>
                <w:lang w:bidi="ar"/>
              </w:rPr>
              <w:t xml:space="preserve"> 3, 113-118 (2010).</w:t>
            </w:r>
          </w:p>
        </w:tc>
      </w:tr>
      <w:tr w:rsidR="007A259D" w:rsidRPr="00AD362C" w14:paraId="3740CC64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E6330A" w14:textId="77C6A20E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Jie, X.</w:t>
            </w:r>
            <w:r w:rsidR="00041559">
              <w:rPr>
                <w:kern w:val="0"/>
                <w:sz w:val="24"/>
                <w:lang w:bidi="ar"/>
              </w:rPr>
              <w:t>L</w:t>
            </w:r>
            <w:r w:rsidRPr="00AD362C">
              <w:rPr>
                <w:sz w:val="24"/>
                <w:lang w:val="en-GB"/>
              </w:rPr>
              <w:t>., et al.</w:t>
            </w:r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875651">
              <w:rPr>
                <w:kern w:val="0"/>
                <w:sz w:val="24"/>
                <w:lang w:bidi="ar"/>
              </w:rPr>
              <w:t>Studies on use efficicency of N fertilizer in wheat field with different soil fertility and soil texture</w:t>
            </w:r>
            <w:r w:rsidRPr="00AD362C">
              <w:rPr>
                <w:kern w:val="0"/>
                <w:sz w:val="24"/>
                <w:lang w:bidi="ar"/>
              </w:rPr>
              <w:t xml:space="preserve">. </w:t>
            </w:r>
            <w:r w:rsidRPr="00AD362C">
              <w:rPr>
                <w:i/>
                <w:kern w:val="0"/>
                <w:sz w:val="24"/>
                <w:lang w:bidi="ar"/>
              </w:rPr>
              <w:t>Acta Agron</w:t>
            </w:r>
            <w:r w:rsidR="00437B09">
              <w:rPr>
                <w:rFonts w:hint="eastAsia"/>
                <w:i/>
                <w:kern w:val="0"/>
                <w:sz w:val="24"/>
                <w:lang w:bidi="ar"/>
              </w:rPr>
              <w:t>omy</w:t>
            </w:r>
            <w:r w:rsidRPr="00AD362C">
              <w:rPr>
                <w:i/>
                <w:kern w:val="0"/>
                <w:sz w:val="24"/>
                <w:lang w:bidi="ar"/>
              </w:rPr>
              <w:t xml:space="preserve"> Sin</w:t>
            </w:r>
            <w:r w:rsidR="00437B09">
              <w:rPr>
                <w:rFonts w:hint="eastAsia"/>
                <w:i/>
                <w:kern w:val="0"/>
                <w:sz w:val="24"/>
                <w:lang w:bidi="ar"/>
              </w:rPr>
              <w:t>ica</w:t>
            </w:r>
            <w:r w:rsidRPr="00AD362C">
              <w:rPr>
                <w:i/>
                <w:kern w:val="0"/>
                <w:sz w:val="24"/>
                <w:lang w:bidi="ar"/>
              </w:rPr>
              <w:t>.</w:t>
            </w:r>
            <w:r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kern w:val="0"/>
                <w:sz w:val="24"/>
                <w:lang w:bidi="ar"/>
              </w:rPr>
              <w:t>6, 884-888 (1998).</w:t>
            </w:r>
          </w:p>
        </w:tc>
      </w:tr>
      <w:tr w:rsidR="007A259D" w:rsidRPr="00AD362C" w14:paraId="030E462F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EDF64A" w14:textId="61AEC4C0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Ju, X.T</w:t>
            </w:r>
            <w:r w:rsidRPr="00AD362C">
              <w:rPr>
                <w:sz w:val="24"/>
                <w:lang w:val="en-GB"/>
              </w:rPr>
              <w:t>., et al.</w:t>
            </w:r>
            <w:r w:rsidRPr="00AD362C">
              <w:rPr>
                <w:kern w:val="0"/>
                <w:sz w:val="24"/>
                <w:lang w:bidi="ar"/>
              </w:rPr>
              <w:t xml:space="preserve"> Study on Effect of </w:t>
            </w:r>
            <w:r w:rsidR="00437B09">
              <w:rPr>
                <w:rFonts w:hint="eastAsia"/>
                <w:kern w:val="0"/>
                <w:sz w:val="24"/>
                <w:lang w:bidi="ar"/>
              </w:rPr>
              <w:t>n</w:t>
            </w:r>
            <w:r w:rsidRPr="00AD362C">
              <w:rPr>
                <w:kern w:val="0"/>
                <w:sz w:val="24"/>
                <w:lang w:bidi="ar"/>
              </w:rPr>
              <w:t xml:space="preserve">itrogen </w:t>
            </w:r>
            <w:r w:rsidR="00437B09">
              <w:rPr>
                <w:rFonts w:hint="eastAsia"/>
                <w:kern w:val="0"/>
                <w:sz w:val="24"/>
                <w:lang w:bidi="ar"/>
              </w:rPr>
              <w:t>f</w:t>
            </w:r>
            <w:r w:rsidRPr="00AD362C">
              <w:rPr>
                <w:kern w:val="0"/>
                <w:sz w:val="24"/>
                <w:lang w:bidi="ar"/>
              </w:rPr>
              <w:t xml:space="preserve">ertilizer and </w:t>
            </w:r>
            <w:r w:rsidR="00437B09">
              <w:rPr>
                <w:rFonts w:hint="eastAsia"/>
                <w:kern w:val="0"/>
                <w:sz w:val="24"/>
                <w:lang w:bidi="ar"/>
              </w:rPr>
              <w:t>n</w:t>
            </w:r>
            <w:r w:rsidRPr="00AD362C">
              <w:rPr>
                <w:kern w:val="0"/>
                <w:sz w:val="24"/>
                <w:lang w:bidi="ar"/>
              </w:rPr>
              <w:t xml:space="preserve">itrogen </w:t>
            </w:r>
            <w:r w:rsidR="00437B09">
              <w:rPr>
                <w:rFonts w:hint="eastAsia"/>
                <w:kern w:val="0"/>
                <w:sz w:val="24"/>
                <w:lang w:bidi="ar"/>
              </w:rPr>
              <w:t>b</w:t>
            </w:r>
            <w:r w:rsidRPr="00AD362C">
              <w:rPr>
                <w:kern w:val="0"/>
                <w:sz w:val="24"/>
                <w:lang w:bidi="ar"/>
              </w:rPr>
              <w:t xml:space="preserve">alance in </w:t>
            </w:r>
            <w:r w:rsidR="00437B09">
              <w:rPr>
                <w:rFonts w:hint="eastAsia"/>
                <w:kern w:val="0"/>
                <w:sz w:val="24"/>
                <w:lang w:bidi="ar"/>
              </w:rPr>
              <w:t>w</w:t>
            </w:r>
            <w:r w:rsidRPr="00AD362C">
              <w:rPr>
                <w:kern w:val="0"/>
                <w:sz w:val="24"/>
                <w:lang w:bidi="ar"/>
              </w:rPr>
              <w:t xml:space="preserve">inter </w:t>
            </w:r>
            <w:r w:rsidR="00437B09">
              <w:rPr>
                <w:rFonts w:hint="eastAsia"/>
                <w:kern w:val="0"/>
                <w:sz w:val="24"/>
                <w:lang w:bidi="ar"/>
              </w:rPr>
              <w:t>w</w:t>
            </w:r>
            <w:r w:rsidRPr="00AD362C">
              <w:rPr>
                <w:kern w:val="0"/>
                <w:sz w:val="24"/>
                <w:lang w:bidi="ar"/>
              </w:rPr>
              <w:t xml:space="preserve">heat and </w:t>
            </w:r>
            <w:r w:rsidR="00437B09">
              <w:rPr>
                <w:rFonts w:hint="eastAsia"/>
                <w:kern w:val="0"/>
                <w:sz w:val="24"/>
                <w:lang w:bidi="ar"/>
              </w:rPr>
              <w:t>s</w:t>
            </w:r>
            <w:r w:rsidRPr="00AD362C">
              <w:rPr>
                <w:kern w:val="0"/>
                <w:sz w:val="24"/>
                <w:lang w:bidi="ar"/>
              </w:rPr>
              <w:t xml:space="preserve">ummer </w:t>
            </w:r>
            <w:r w:rsidR="00437B09">
              <w:rPr>
                <w:rFonts w:hint="eastAsia"/>
                <w:kern w:val="0"/>
                <w:sz w:val="24"/>
                <w:lang w:bidi="ar"/>
              </w:rPr>
              <w:t>m</w:t>
            </w:r>
            <w:r w:rsidRPr="00AD362C">
              <w:rPr>
                <w:kern w:val="0"/>
                <w:sz w:val="24"/>
                <w:lang w:bidi="ar"/>
              </w:rPr>
              <w:t xml:space="preserve">aize </w:t>
            </w:r>
            <w:r w:rsidR="00437B09">
              <w:rPr>
                <w:rFonts w:hint="eastAsia"/>
                <w:kern w:val="0"/>
                <w:sz w:val="24"/>
                <w:lang w:bidi="ar"/>
              </w:rPr>
              <w:t>r</w:t>
            </w:r>
            <w:r w:rsidRPr="00AD362C">
              <w:rPr>
                <w:kern w:val="0"/>
                <w:sz w:val="24"/>
                <w:lang w:bidi="ar"/>
              </w:rPr>
              <w:t xml:space="preserve">otation </w:t>
            </w:r>
            <w:r w:rsidR="00437B09">
              <w:rPr>
                <w:rFonts w:hint="eastAsia"/>
                <w:kern w:val="0"/>
                <w:sz w:val="24"/>
                <w:lang w:bidi="ar"/>
              </w:rPr>
              <w:t>s</w:t>
            </w:r>
            <w:r w:rsidRPr="00AD362C">
              <w:rPr>
                <w:kern w:val="0"/>
                <w:sz w:val="24"/>
                <w:lang w:bidi="ar"/>
              </w:rPr>
              <w:t xml:space="preserve">ystem. </w:t>
            </w:r>
            <w:r w:rsidRPr="00AD362C">
              <w:rPr>
                <w:i/>
                <w:kern w:val="0"/>
                <w:sz w:val="24"/>
                <w:lang w:bidi="ar"/>
              </w:rPr>
              <w:t>Scientia Agricultura Sinica.</w:t>
            </w:r>
            <w:r w:rsidRPr="00AD362C">
              <w:rPr>
                <w:kern w:val="0"/>
                <w:sz w:val="24"/>
                <w:lang w:bidi="ar"/>
              </w:rPr>
              <w:t xml:space="preserve"> 11, 1361-1368 (2002). </w:t>
            </w:r>
          </w:p>
        </w:tc>
      </w:tr>
      <w:tr w:rsidR="007A259D" w:rsidRPr="00AD362C" w14:paraId="09DAC999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A72F9F" w14:textId="4CAAD8BB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Li, B.Q</w:t>
            </w:r>
            <w:r w:rsidRPr="00AD362C">
              <w:rPr>
                <w:sz w:val="24"/>
                <w:lang w:val="en-GB"/>
              </w:rPr>
              <w:t>., et al.</w:t>
            </w:r>
            <w:r w:rsidRPr="00AD362C">
              <w:rPr>
                <w:kern w:val="0"/>
                <w:sz w:val="24"/>
                <w:lang w:bidi="ar"/>
              </w:rPr>
              <w:t xml:space="preserve"> Effects of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w</w:t>
            </w:r>
            <w:r w:rsidRPr="00AD362C">
              <w:rPr>
                <w:kern w:val="0"/>
                <w:sz w:val="24"/>
                <w:lang w:bidi="ar"/>
              </w:rPr>
              <w:t xml:space="preserve">heat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y</w:t>
            </w:r>
            <w:r w:rsidRPr="00AD362C">
              <w:rPr>
                <w:kern w:val="0"/>
                <w:sz w:val="24"/>
                <w:lang w:bidi="ar"/>
              </w:rPr>
              <w:t xml:space="preserve">ield and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n</w:t>
            </w:r>
            <w:r w:rsidRPr="00AD362C">
              <w:rPr>
                <w:kern w:val="0"/>
                <w:sz w:val="24"/>
                <w:lang w:bidi="ar"/>
              </w:rPr>
              <w:t xml:space="preserve">itrogen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u</w:t>
            </w:r>
            <w:r w:rsidRPr="00AD362C">
              <w:rPr>
                <w:kern w:val="0"/>
                <w:sz w:val="24"/>
                <w:lang w:bidi="ar"/>
              </w:rPr>
              <w:t xml:space="preserve">se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e</w:t>
            </w:r>
            <w:r w:rsidRPr="00AD362C">
              <w:rPr>
                <w:kern w:val="0"/>
                <w:sz w:val="24"/>
                <w:lang w:bidi="ar"/>
              </w:rPr>
              <w:t xml:space="preserve">fficiency of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n</w:t>
            </w:r>
            <w:r w:rsidRPr="00AD362C">
              <w:rPr>
                <w:kern w:val="0"/>
                <w:sz w:val="24"/>
                <w:lang w:bidi="ar"/>
              </w:rPr>
              <w:t xml:space="preserve">itrogen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a</w:t>
            </w:r>
            <w:r w:rsidRPr="00AD362C">
              <w:rPr>
                <w:kern w:val="0"/>
                <w:sz w:val="24"/>
                <w:lang w:bidi="ar"/>
              </w:rPr>
              <w:t xml:space="preserve">pplication in Chao Soil </w:t>
            </w:r>
            <w:r w:rsidR="00B52970">
              <w:rPr>
                <w:rFonts w:hint="eastAsia"/>
                <w:kern w:val="0"/>
                <w:sz w:val="24"/>
                <w:lang w:bidi="ar"/>
              </w:rPr>
              <w:t>r</w:t>
            </w:r>
            <w:r w:rsidRPr="00AD362C">
              <w:rPr>
                <w:kern w:val="0"/>
                <w:sz w:val="24"/>
                <w:lang w:bidi="ar"/>
              </w:rPr>
              <w:t xml:space="preserve">egion. </w:t>
            </w:r>
            <w:r w:rsidRPr="00AB7130">
              <w:rPr>
                <w:i/>
                <w:kern w:val="0"/>
                <w:sz w:val="24"/>
                <w:lang w:bidi="ar"/>
              </w:rPr>
              <w:t>Henan Chemical.</w:t>
            </w:r>
            <w:r w:rsidRPr="00AD362C">
              <w:rPr>
                <w:kern w:val="0"/>
                <w:sz w:val="24"/>
                <w:lang w:bidi="ar"/>
              </w:rPr>
              <w:t xml:space="preserve"> 27, 38-40 (2010).</w:t>
            </w:r>
          </w:p>
        </w:tc>
      </w:tr>
      <w:tr w:rsidR="007A259D" w:rsidRPr="00AD362C" w14:paraId="7C2192F6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74AD1A" w14:textId="7D4D32DB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 xml:space="preserve">Li, </w:t>
            </w:r>
            <w:r w:rsidR="00B52970">
              <w:rPr>
                <w:rFonts w:hint="eastAsia"/>
                <w:kern w:val="0"/>
                <w:sz w:val="24"/>
                <w:lang w:bidi="ar"/>
              </w:rPr>
              <w:t>Q</w:t>
            </w:r>
            <w:r w:rsidRPr="00AD362C">
              <w:rPr>
                <w:kern w:val="0"/>
                <w:sz w:val="24"/>
                <w:lang w:bidi="ar"/>
              </w:rPr>
              <w:t>.Q</w:t>
            </w:r>
            <w:r w:rsidRPr="00AD362C">
              <w:rPr>
                <w:sz w:val="24"/>
                <w:lang w:val="en-GB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 xml:space="preserve"> Effects of LIMUS, a urease inhibitor, on ammonia reduction, crop yield and nitrogen utilization in China. </w:t>
            </w:r>
            <w:r w:rsidRPr="00AD362C">
              <w:rPr>
                <w:i/>
                <w:kern w:val="0"/>
                <w:sz w:val="24"/>
                <w:lang w:bidi="ar"/>
              </w:rPr>
              <w:t>China Agricultural University.</w:t>
            </w:r>
            <w:r w:rsidRPr="00AD362C">
              <w:rPr>
                <w:kern w:val="0"/>
                <w:sz w:val="24"/>
                <w:lang w:bidi="ar"/>
              </w:rPr>
              <w:t xml:space="preserve"> (2014).</w:t>
            </w:r>
          </w:p>
        </w:tc>
      </w:tr>
      <w:tr w:rsidR="007A259D" w:rsidRPr="00AD362C" w14:paraId="0F92A508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0FE360" w14:textId="07E3E245" w:rsidR="007A259D" w:rsidRPr="00AD362C" w:rsidRDefault="007A259D" w:rsidP="00B52970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Li, J.M</w:t>
            </w:r>
            <w:r w:rsidRPr="00AD362C">
              <w:rPr>
                <w:sz w:val="24"/>
                <w:lang w:val="en-GB"/>
              </w:rPr>
              <w:t>., et al.</w:t>
            </w:r>
            <w:r w:rsidRPr="00AD362C">
              <w:rPr>
                <w:kern w:val="0"/>
                <w:sz w:val="24"/>
                <w:lang w:bidi="ar"/>
              </w:rPr>
              <w:t xml:space="preserve"> Studies on the </w:t>
            </w:r>
            <w:r w:rsidR="00B52970">
              <w:rPr>
                <w:rFonts w:hint="eastAsia"/>
                <w:kern w:val="0"/>
                <w:sz w:val="24"/>
                <w:lang w:bidi="ar"/>
              </w:rPr>
              <w:t>s</w:t>
            </w:r>
            <w:r w:rsidRPr="00AD362C">
              <w:rPr>
                <w:kern w:val="0"/>
                <w:sz w:val="24"/>
                <w:lang w:bidi="ar"/>
              </w:rPr>
              <w:t xml:space="preserve">oil </w:t>
            </w:r>
            <w:r w:rsidR="00B52970">
              <w:rPr>
                <w:rFonts w:hint="eastAsia"/>
                <w:kern w:val="0"/>
                <w:sz w:val="24"/>
                <w:lang w:bidi="ar"/>
              </w:rPr>
              <w:t>n</w:t>
            </w:r>
            <w:r w:rsidRPr="00AD362C">
              <w:rPr>
                <w:kern w:val="0"/>
                <w:sz w:val="24"/>
                <w:lang w:bidi="ar"/>
              </w:rPr>
              <w:t xml:space="preserve">itrate </w:t>
            </w:r>
            <w:r w:rsidR="00B52970">
              <w:rPr>
                <w:rFonts w:hint="eastAsia"/>
                <w:kern w:val="0"/>
                <w:sz w:val="24"/>
                <w:lang w:bidi="ar"/>
              </w:rPr>
              <w:t>c</w:t>
            </w:r>
            <w:r w:rsidRPr="00AD362C">
              <w:rPr>
                <w:kern w:val="0"/>
                <w:sz w:val="24"/>
                <w:lang w:bidi="ar"/>
              </w:rPr>
              <w:t xml:space="preserve">ontent and </w:t>
            </w:r>
            <w:r w:rsidR="00B52970">
              <w:rPr>
                <w:rFonts w:hint="eastAsia"/>
                <w:kern w:val="0"/>
                <w:sz w:val="24"/>
                <w:lang w:bidi="ar"/>
              </w:rPr>
              <w:t>n</w:t>
            </w:r>
            <w:r w:rsidRPr="00AD362C">
              <w:rPr>
                <w:kern w:val="0"/>
                <w:sz w:val="24"/>
                <w:lang w:bidi="ar"/>
              </w:rPr>
              <w:t xml:space="preserve">itrogen </w:t>
            </w:r>
            <w:r w:rsidR="00B52970">
              <w:rPr>
                <w:rFonts w:hint="eastAsia"/>
                <w:kern w:val="0"/>
                <w:sz w:val="24"/>
                <w:lang w:bidi="ar"/>
              </w:rPr>
              <w:t>b</w:t>
            </w:r>
            <w:r w:rsidRPr="00AD362C">
              <w:rPr>
                <w:kern w:val="0"/>
                <w:sz w:val="24"/>
                <w:lang w:bidi="ar"/>
              </w:rPr>
              <w:t xml:space="preserve">alance in </w:t>
            </w:r>
            <w:r w:rsidR="00B52970">
              <w:rPr>
                <w:rFonts w:hint="eastAsia"/>
                <w:kern w:val="0"/>
                <w:sz w:val="24"/>
                <w:lang w:bidi="ar"/>
              </w:rPr>
              <w:t>w</w:t>
            </w:r>
            <w:r w:rsidRPr="00AD362C">
              <w:rPr>
                <w:kern w:val="0"/>
                <w:sz w:val="24"/>
                <w:lang w:bidi="ar"/>
              </w:rPr>
              <w:t xml:space="preserve">inter </w:t>
            </w:r>
            <w:r w:rsidR="00B52970">
              <w:rPr>
                <w:rFonts w:hint="eastAsia"/>
                <w:kern w:val="0"/>
                <w:sz w:val="24"/>
                <w:lang w:bidi="ar"/>
              </w:rPr>
              <w:t>w</w:t>
            </w:r>
            <w:r w:rsidRPr="00AD362C">
              <w:rPr>
                <w:kern w:val="0"/>
                <w:sz w:val="24"/>
                <w:lang w:bidi="ar"/>
              </w:rPr>
              <w:t xml:space="preserve">heat </w:t>
            </w:r>
            <w:r w:rsidR="00B52970">
              <w:rPr>
                <w:rFonts w:hint="eastAsia"/>
                <w:kern w:val="0"/>
                <w:sz w:val="24"/>
                <w:lang w:bidi="ar"/>
              </w:rPr>
              <w:t>p</w:t>
            </w:r>
            <w:r w:rsidRPr="00AD362C">
              <w:rPr>
                <w:kern w:val="0"/>
                <w:sz w:val="24"/>
                <w:lang w:bidi="ar"/>
              </w:rPr>
              <w:t xml:space="preserve">lants under </w:t>
            </w:r>
            <w:r w:rsidR="00B52970">
              <w:rPr>
                <w:rFonts w:hint="eastAsia"/>
                <w:kern w:val="0"/>
                <w:sz w:val="24"/>
                <w:lang w:bidi="ar"/>
              </w:rPr>
              <w:t>l</w:t>
            </w:r>
            <w:r w:rsidRPr="00AD362C">
              <w:rPr>
                <w:kern w:val="0"/>
                <w:sz w:val="24"/>
                <w:lang w:bidi="ar"/>
              </w:rPr>
              <w:t xml:space="preserve">imited </w:t>
            </w:r>
            <w:r w:rsidR="00B52970">
              <w:rPr>
                <w:rFonts w:hint="eastAsia"/>
                <w:kern w:val="0"/>
                <w:sz w:val="24"/>
                <w:lang w:bidi="ar"/>
              </w:rPr>
              <w:t>i</w:t>
            </w:r>
            <w:r w:rsidRPr="00AD362C">
              <w:rPr>
                <w:kern w:val="0"/>
                <w:sz w:val="24"/>
                <w:lang w:bidi="ar"/>
              </w:rPr>
              <w:t xml:space="preserve">rrigation </w:t>
            </w:r>
            <w:r w:rsidR="00B52970">
              <w:rPr>
                <w:rFonts w:hint="eastAsia"/>
                <w:kern w:val="0"/>
                <w:sz w:val="24"/>
                <w:lang w:bidi="ar"/>
              </w:rPr>
              <w:t>c</w:t>
            </w:r>
            <w:r w:rsidRPr="00AD362C">
              <w:rPr>
                <w:kern w:val="0"/>
                <w:sz w:val="24"/>
                <w:lang w:bidi="ar"/>
              </w:rPr>
              <w:t xml:space="preserve">ondition. </w:t>
            </w:r>
            <w:r w:rsidRPr="00AD362C">
              <w:rPr>
                <w:i/>
                <w:kern w:val="0"/>
                <w:sz w:val="24"/>
                <w:lang w:bidi="ar"/>
              </w:rPr>
              <w:t>Acta Agriculturae Boreali-Sinica.</w:t>
            </w:r>
            <w:r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kern w:val="0"/>
                <w:sz w:val="24"/>
                <w:lang w:bidi="ar"/>
              </w:rPr>
              <w:t xml:space="preserve">2, 51-55 (2003). </w:t>
            </w:r>
          </w:p>
        </w:tc>
      </w:tr>
      <w:tr w:rsidR="007A259D" w:rsidRPr="00AD362C" w14:paraId="1951AFFD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D1DE81" w14:textId="4C6C2225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Li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S</w:t>
            </w:r>
            <w:r w:rsidRPr="00AD362C">
              <w:rPr>
                <w:sz w:val="24"/>
                <w:lang w:val="en-GB"/>
              </w:rPr>
              <w:t>., et al.</w:t>
            </w:r>
            <w:r w:rsidRPr="00AD362C">
              <w:rPr>
                <w:kern w:val="0"/>
                <w:sz w:val="24"/>
                <w:lang w:bidi="ar"/>
              </w:rPr>
              <w:t xml:space="preserve"> Effects of swine slurry application on ammonia emission, nitrogen utilization and apparent balance of a winter wheat-summer maize rotation system. </w:t>
            </w:r>
            <w:r w:rsidRPr="00AD362C">
              <w:rPr>
                <w:i/>
                <w:kern w:val="0"/>
                <w:sz w:val="24"/>
                <w:lang w:bidi="ar"/>
              </w:rPr>
              <w:t xml:space="preserve">Chinese </w:t>
            </w:r>
            <w:r w:rsidR="00AF6CA6">
              <w:rPr>
                <w:i/>
                <w:kern w:val="0"/>
                <w:sz w:val="24"/>
                <w:lang w:bidi="ar"/>
              </w:rPr>
              <w:t>J</w:t>
            </w:r>
            <w:r w:rsidRPr="00AD362C">
              <w:rPr>
                <w:i/>
                <w:kern w:val="0"/>
                <w:sz w:val="24"/>
                <w:lang w:bidi="ar"/>
              </w:rPr>
              <w:t xml:space="preserve">ournal of </w:t>
            </w:r>
            <w:r w:rsidR="00AF6CA6">
              <w:rPr>
                <w:i/>
                <w:kern w:val="0"/>
                <w:sz w:val="24"/>
                <w:lang w:bidi="ar"/>
              </w:rPr>
              <w:t>E</w:t>
            </w:r>
            <w:r w:rsidRPr="00AD362C">
              <w:rPr>
                <w:i/>
                <w:kern w:val="0"/>
                <w:sz w:val="24"/>
                <w:lang w:bidi="ar"/>
              </w:rPr>
              <w:t>co-</w:t>
            </w:r>
            <w:r w:rsidR="00B52970">
              <w:rPr>
                <w:rFonts w:hint="eastAsia"/>
                <w:i/>
                <w:kern w:val="0"/>
                <w:sz w:val="24"/>
                <w:lang w:bidi="ar"/>
              </w:rPr>
              <w:t>A</w:t>
            </w:r>
            <w:r w:rsidRPr="00AD362C">
              <w:rPr>
                <w:i/>
                <w:kern w:val="0"/>
                <w:sz w:val="24"/>
                <w:lang w:bidi="ar"/>
              </w:rPr>
              <w:t>griculture.</w:t>
            </w:r>
            <w:r w:rsidRPr="00AD362C">
              <w:rPr>
                <w:kern w:val="0"/>
                <w:sz w:val="24"/>
                <w:lang w:bidi="ar"/>
              </w:rPr>
              <w:t xml:space="preserve"> 27, 1502-1514 (2019).</w:t>
            </w:r>
          </w:p>
        </w:tc>
      </w:tr>
      <w:tr w:rsidR="007A259D" w:rsidRPr="00AD362C" w14:paraId="44A2C3C7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D94E6E" w14:textId="6B66BE4E" w:rsidR="007A259D" w:rsidRPr="00AD362C" w:rsidRDefault="007A259D" w:rsidP="00B52970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Liao, X.Y</w:t>
            </w:r>
            <w:r w:rsidRPr="00AD362C">
              <w:rPr>
                <w:sz w:val="24"/>
                <w:lang w:val="en-GB"/>
              </w:rPr>
              <w:t xml:space="preserve">. </w:t>
            </w:r>
            <w:r w:rsidRPr="00AD362C">
              <w:rPr>
                <w:kern w:val="0"/>
                <w:sz w:val="24"/>
                <w:lang w:bidi="ar"/>
              </w:rPr>
              <w:t xml:space="preserve">Effects of optimal nitrogen management system in winter wheat-summer maize rotation in North China Plain. </w:t>
            </w:r>
            <w:r w:rsidRPr="00AD362C">
              <w:rPr>
                <w:i/>
                <w:kern w:val="0"/>
                <w:sz w:val="24"/>
                <w:lang w:bidi="ar"/>
              </w:rPr>
              <w:t>Hunan Agricultural University.</w:t>
            </w:r>
            <w:r w:rsidRPr="00AD362C">
              <w:rPr>
                <w:kern w:val="0"/>
                <w:sz w:val="24"/>
                <w:lang w:bidi="ar"/>
              </w:rPr>
              <w:t xml:space="preserve"> (2001).</w:t>
            </w:r>
          </w:p>
        </w:tc>
      </w:tr>
      <w:tr w:rsidR="007A259D" w:rsidRPr="00AD362C" w14:paraId="595E06B6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3D7FD6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Gu, L.M</w:t>
            </w:r>
            <w:r w:rsidRPr="00AD362C">
              <w:rPr>
                <w:sz w:val="24"/>
                <w:lang w:val="en-GB"/>
              </w:rPr>
              <w:t>., et al.</w:t>
            </w:r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875651">
              <w:rPr>
                <w:kern w:val="0"/>
                <w:sz w:val="24"/>
                <w:lang w:bidi="ar"/>
              </w:rPr>
              <w:t>Lysimeter study of nitrogen losses and nitrogen use efficiency of Northern Chinese wheat</w:t>
            </w:r>
            <w:r w:rsidRPr="00AD362C">
              <w:rPr>
                <w:kern w:val="0"/>
                <w:sz w:val="24"/>
                <w:lang w:bidi="ar"/>
              </w:rPr>
              <w:t xml:space="preserve">. </w:t>
            </w:r>
            <w:r w:rsidRPr="00AD362C">
              <w:rPr>
                <w:i/>
                <w:kern w:val="0"/>
                <w:sz w:val="24"/>
                <w:lang w:bidi="ar"/>
              </w:rPr>
              <w:t xml:space="preserve">Field Crops Research. </w:t>
            </w:r>
            <w:r w:rsidRPr="00AD362C">
              <w:rPr>
                <w:kern w:val="0"/>
                <w:sz w:val="24"/>
                <w:lang w:bidi="ar"/>
              </w:rPr>
              <w:t>188, 82-95 (2016)</w:t>
            </w:r>
            <w:r>
              <w:rPr>
                <w:kern w:val="0"/>
                <w:sz w:val="24"/>
                <w:lang w:bidi="ar"/>
              </w:rPr>
              <w:t>.</w:t>
            </w:r>
          </w:p>
        </w:tc>
      </w:tr>
      <w:tr w:rsidR="007A259D" w:rsidRPr="00AD362C" w14:paraId="00BB9259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346962" w14:textId="4EB1AE85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Liu</w:t>
            </w:r>
            <w:r>
              <w:rPr>
                <w:rFonts w:hint="eastAsia"/>
                <w:kern w:val="0"/>
                <w:sz w:val="24"/>
                <w:lang w:bidi="ar"/>
              </w:rPr>
              <w:t>,</w:t>
            </w:r>
            <w:r>
              <w:rPr>
                <w:kern w:val="0"/>
                <w:sz w:val="24"/>
                <w:lang w:bidi="ar"/>
              </w:rPr>
              <w:t xml:space="preserve"> X.Y</w:t>
            </w:r>
            <w:r w:rsidRPr="00AD362C">
              <w:rPr>
                <w:sz w:val="24"/>
                <w:lang w:val="en-GB"/>
              </w:rPr>
              <w:t>., et al.</w:t>
            </w:r>
            <w:r w:rsidRPr="00AD362C">
              <w:rPr>
                <w:kern w:val="0"/>
                <w:sz w:val="24"/>
                <w:lang w:bidi="ar"/>
              </w:rPr>
              <w:t xml:space="preserve"> Effects of different </w:t>
            </w:r>
            <w:r>
              <w:rPr>
                <w:kern w:val="0"/>
                <w:sz w:val="24"/>
                <w:lang w:bidi="ar"/>
              </w:rPr>
              <w:t>N rates on fate of N fertilizer and balance of soil N of winter wheat</w:t>
            </w:r>
            <w:r w:rsidRPr="00AD362C">
              <w:rPr>
                <w:kern w:val="0"/>
                <w:sz w:val="24"/>
                <w:lang w:bidi="ar"/>
              </w:rPr>
              <w:t xml:space="preserve">.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Journal of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P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lant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N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utrition and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F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ertilizer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S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cience.</w:t>
            </w:r>
            <w:r>
              <w:rPr>
                <w:i/>
                <w:iCs/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kern w:val="0"/>
                <w:sz w:val="24"/>
                <w:lang w:bidi="ar"/>
              </w:rPr>
              <w:t>2</w:t>
            </w:r>
            <w:r>
              <w:rPr>
                <w:kern w:val="0"/>
                <w:sz w:val="24"/>
                <w:lang w:bidi="ar"/>
              </w:rPr>
              <w:t xml:space="preserve">, </w:t>
            </w:r>
            <w:r w:rsidRPr="00AD362C">
              <w:rPr>
                <w:kern w:val="0"/>
                <w:sz w:val="24"/>
                <w:lang w:bidi="ar"/>
              </w:rPr>
              <w:t>296-303</w:t>
            </w:r>
            <w:r>
              <w:rPr>
                <w:kern w:val="0"/>
                <w:sz w:val="24"/>
                <w:lang w:bidi="ar"/>
              </w:rPr>
              <w:t xml:space="preserve"> (2010)</w:t>
            </w:r>
            <w:r w:rsidRPr="00AD362C">
              <w:rPr>
                <w:kern w:val="0"/>
                <w:sz w:val="24"/>
                <w:lang w:bidi="ar"/>
              </w:rPr>
              <w:t>.</w:t>
            </w:r>
          </w:p>
        </w:tc>
      </w:tr>
      <w:tr w:rsidR="007A259D" w:rsidRPr="00AD362C" w14:paraId="4B23D399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EA0738" w14:textId="08BA8EEF" w:rsidR="007A259D" w:rsidRPr="00AF6CA6" w:rsidRDefault="007A259D" w:rsidP="00AF6CA6">
            <w:pPr>
              <w:pStyle w:val="af"/>
              <w:numPr>
                <w:ilvl w:val="0"/>
                <w:numId w:val="40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hAnsi="Times New Roman"/>
                <w:sz w:val="24"/>
              </w:rPr>
            </w:pPr>
            <w:r w:rsidRPr="00AF6CA6">
              <w:rPr>
                <w:rFonts w:ascii="Times New Roman" w:hAnsi="Times New Roman"/>
                <w:sz w:val="24"/>
                <w:lang w:bidi="ar"/>
              </w:rPr>
              <w:t>Liu, X.J</w:t>
            </w:r>
            <w:r w:rsidRPr="00AF6CA6">
              <w:rPr>
                <w:rFonts w:ascii="Times New Roman" w:hAnsi="Times New Roman"/>
                <w:sz w:val="24"/>
                <w:lang w:val="en-GB"/>
              </w:rPr>
              <w:t>., et al.</w:t>
            </w:r>
            <w:r w:rsidRPr="00AF6CA6">
              <w:rPr>
                <w:rFonts w:ascii="Times New Roman" w:hAnsi="Times New Roman"/>
                <w:sz w:val="24"/>
                <w:lang w:bidi="ar"/>
              </w:rPr>
              <w:t xml:space="preserve"> Effects of reduced nitrogen application on nitrogen utilization and balance in winter wheat-summer maize cropping system. </w:t>
            </w:r>
            <w:r w:rsidR="00877A4A" w:rsidRPr="00AF6CA6">
              <w:rPr>
                <w:rFonts w:ascii="Times New Roman" w:eastAsia="宋体" w:hAnsi="Times New Roman"/>
                <w:i/>
                <w:sz w:val="24"/>
                <w:szCs w:val="24"/>
                <w:lang w:val="en-US" w:bidi="ar"/>
              </w:rPr>
              <w:t>Journal of Applied Ecology</w:t>
            </w:r>
            <w:r w:rsidRPr="00AF6CA6">
              <w:rPr>
                <w:rFonts w:ascii="Times New Roman" w:hAnsi="Times New Roman"/>
                <w:i/>
                <w:sz w:val="24"/>
                <w:lang w:bidi="ar"/>
              </w:rPr>
              <w:t>.</w:t>
            </w:r>
            <w:r w:rsidRPr="00AF6CA6">
              <w:rPr>
                <w:rFonts w:ascii="Times New Roman" w:hAnsi="Times New Roman"/>
                <w:sz w:val="24"/>
                <w:lang w:bidi="ar"/>
              </w:rPr>
              <w:t xml:space="preserve"> 15, 58-462 (2004).</w:t>
            </w:r>
          </w:p>
        </w:tc>
      </w:tr>
      <w:tr w:rsidR="007A259D" w:rsidRPr="00AD362C" w14:paraId="277980CB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797B3C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Lv. F.L</w:t>
            </w:r>
            <w:r w:rsidRPr="00AD362C">
              <w:rPr>
                <w:sz w:val="24"/>
                <w:lang w:val="en-GB"/>
              </w:rPr>
              <w:t>., et al.</w:t>
            </w:r>
            <w:r w:rsidRPr="00AD362C">
              <w:rPr>
                <w:kern w:val="0"/>
                <w:sz w:val="24"/>
                <w:lang w:bidi="ar"/>
              </w:rPr>
              <w:t xml:space="preserve"> Agronomic and environmental effects of combined application of organic and inorganic fertilizers in winter wheat/summer maize rotation system. </w:t>
            </w:r>
            <w:r w:rsidRPr="00AD362C">
              <w:rPr>
                <w:i/>
                <w:kern w:val="0"/>
                <w:sz w:val="24"/>
                <w:lang w:bidi="ar"/>
              </w:rPr>
              <w:t xml:space="preserve">Journal of Northwest A&amp;F University. </w:t>
            </w:r>
            <w:r w:rsidRPr="00AD362C">
              <w:rPr>
                <w:kern w:val="0"/>
                <w:sz w:val="24"/>
                <w:lang w:bidi="ar"/>
              </w:rPr>
              <w:t>(2019).</w:t>
            </w:r>
          </w:p>
        </w:tc>
      </w:tr>
      <w:tr w:rsidR="007A259D" w:rsidRPr="00AD362C" w14:paraId="15CE5663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4EB6F9" w14:textId="4B898003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Ma, X.H</w:t>
            </w:r>
            <w:r w:rsidRPr="00AD362C">
              <w:rPr>
                <w:sz w:val="24"/>
                <w:lang w:val="en-GB"/>
              </w:rPr>
              <w:t xml:space="preserve">., et al. </w:t>
            </w:r>
            <w:r w:rsidRPr="00AD362C">
              <w:rPr>
                <w:kern w:val="0"/>
                <w:sz w:val="24"/>
                <w:lang w:bidi="ar"/>
              </w:rPr>
              <w:t xml:space="preserve">Effect of irrigation regimes on water consumption characteristics and nitrogen distribution in wheat at different nitrogen applications. </w:t>
            </w:r>
            <w:r w:rsidRPr="00AD362C">
              <w:rPr>
                <w:i/>
                <w:kern w:val="0"/>
                <w:sz w:val="24"/>
                <w:lang w:bidi="ar"/>
              </w:rPr>
              <w:t>Acta Ecol</w:t>
            </w:r>
            <w:r w:rsidR="00437B09">
              <w:rPr>
                <w:rFonts w:hint="eastAsia"/>
                <w:i/>
                <w:kern w:val="0"/>
                <w:sz w:val="24"/>
                <w:lang w:bidi="ar"/>
              </w:rPr>
              <w:t>ogica</w:t>
            </w:r>
            <w:r w:rsidRPr="00AD362C">
              <w:rPr>
                <w:i/>
                <w:kern w:val="0"/>
                <w:sz w:val="24"/>
                <w:lang w:bidi="ar"/>
              </w:rPr>
              <w:t xml:space="preserve"> Sin</w:t>
            </w:r>
            <w:r w:rsidR="00437B09">
              <w:rPr>
                <w:rFonts w:hint="eastAsia"/>
                <w:i/>
                <w:kern w:val="0"/>
                <w:sz w:val="24"/>
                <w:lang w:bidi="ar"/>
              </w:rPr>
              <w:t>ica</w:t>
            </w:r>
            <w:r w:rsidRPr="00AD362C">
              <w:rPr>
                <w:i/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 xml:space="preserve"> 30, 1955-1965 (2010).</w:t>
            </w:r>
          </w:p>
        </w:tc>
      </w:tr>
      <w:tr w:rsidR="007A259D" w:rsidRPr="00AD362C" w14:paraId="28980FDD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D4C50B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Sha, Z.P</w:t>
            </w:r>
            <w:r w:rsidRPr="00AD362C">
              <w:rPr>
                <w:sz w:val="24"/>
                <w:lang w:val="en-GB"/>
              </w:rPr>
              <w:t>., et al.</w:t>
            </w:r>
            <w:r w:rsidRPr="00AD362C">
              <w:rPr>
                <w:kern w:val="0"/>
                <w:sz w:val="24"/>
                <w:lang w:bidi="ar"/>
              </w:rPr>
              <w:t xml:space="preserve"> Nitrogen stabilizers mitigate reactive N and greenhouse gas emissions from an arable soil in North China Plain: Field and laboratory investigation. </w:t>
            </w:r>
            <w:r w:rsidRPr="00AD362C">
              <w:rPr>
                <w:i/>
                <w:kern w:val="0"/>
                <w:sz w:val="24"/>
                <w:lang w:bidi="ar"/>
              </w:rPr>
              <w:t>Journal of Cleaner Production</w:t>
            </w:r>
            <w:r w:rsidRPr="00AD362C">
              <w:rPr>
                <w:kern w:val="0"/>
                <w:sz w:val="24"/>
                <w:lang w:bidi="ar"/>
              </w:rPr>
              <w:t>. 258, 121025 (2020).</w:t>
            </w:r>
          </w:p>
        </w:tc>
      </w:tr>
      <w:tr w:rsidR="007A259D" w:rsidRPr="00AD362C" w14:paraId="1DBE6252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A55518" w14:textId="1180F1DF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Shen, X.</w:t>
            </w:r>
            <w:r w:rsidR="00041559">
              <w:rPr>
                <w:kern w:val="0"/>
                <w:sz w:val="24"/>
                <w:lang w:bidi="ar"/>
              </w:rPr>
              <w:t>L</w:t>
            </w:r>
            <w:r w:rsidRPr="00AD362C">
              <w:rPr>
                <w:sz w:val="24"/>
                <w:lang w:val="en-GB"/>
              </w:rPr>
              <w:t xml:space="preserve">., et al. </w:t>
            </w:r>
            <w:r w:rsidRPr="00AD362C">
              <w:rPr>
                <w:kern w:val="0"/>
                <w:sz w:val="24"/>
                <w:lang w:bidi="ar"/>
              </w:rPr>
              <w:t xml:space="preserve">Effects of nitrogen rate on nitrogen uptake and utilization of winter wheat and residual nitrate in soil under straw mulch. </w:t>
            </w:r>
            <w:r w:rsidRPr="00AD362C">
              <w:rPr>
                <w:i/>
                <w:kern w:val="0"/>
                <w:sz w:val="24"/>
                <w:lang w:bidi="ar"/>
              </w:rPr>
              <w:t>Journal of Northwest A&amp;F University.</w:t>
            </w:r>
            <w:r w:rsidRPr="00AD362C">
              <w:rPr>
                <w:kern w:val="0"/>
                <w:sz w:val="24"/>
                <w:lang w:bidi="ar"/>
              </w:rPr>
              <w:t xml:space="preserve"> 31, 1-14 (2003).</w:t>
            </w:r>
          </w:p>
        </w:tc>
      </w:tr>
      <w:tr w:rsidR="007A259D" w:rsidRPr="00AD362C" w14:paraId="7CCFD0F5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7ACB23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Shi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Y., et al. Effects of nitrogen fertilizer rate and ratio of base and topdressing on yield of wheat, content of soil nitrate and nitrogen balance</w:t>
            </w:r>
            <w:r>
              <w:rPr>
                <w:kern w:val="0"/>
                <w:sz w:val="24"/>
                <w:lang w:bidi="ar"/>
              </w:rPr>
              <w:t xml:space="preserve">. </w:t>
            </w:r>
            <w:r w:rsidRPr="00D20684">
              <w:rPr>
                <w:i/>
                <w:kern w:val="0"/>
                <w:sz w:val="24"/>
                <w:lang w:bidi="ar"/>
              </w:rPr>
              <w:t>Acta Ecologica Sinica.</w:t>
            </w:r>
            <w:r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kern w:val="0"/>
                <w:sz w:val="24"/>
                <w:lang w:bidi="ar"/>
              </w:rPr>
              <w:t>11</w:t>
            </w:r>
            <w:r>
              <w:rPr>
                <w:kern w:val="0"/>
                <w:sz w:val="24"/>
                <w:lang w:bidi="ar"/>
              </w:rPr>
              <w:t xml:space="preserve">, </w:t>
            </w:r>
            <w:r w:rsidRPr="00AD362C">
              <w:rPr>
                <w:kern w:val="0"/>
                <w:sz w:val="24"/>
                <w:lang w:bidi="ar"/>
              </w:rPr>
              <w:t>3661-3669</w:t>
            </w:r>
            <w:r>
              <w:rPr>
                <w:kern w:val="0"/>
                <w:sz w:val="24"/>
                <w:lang w:bidi="ar"/>
              </w:rPr>
              <w:t xml:space="preserve"> (2006)</w:t>
            </w:r>
            <w:r w:rsidRPr="00AD362C">
              <w:rPr>
                <w:kern w:val="0"/>
                <w:sz w:val="24"/>
                <w:lang w:bidi="ar"/>
              </w:rPr>
              <w:t>.</w:t>
            </w:r>
          </w:p>
        </w:tc>
      </w:tr>
      <w:tr w:rsidR="007A259D" w:rsidRPr="00AD362C" w14:paraId="77E63B22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903FA3" w14:textId="06873D83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Tong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Y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 xml:space="preserve">A., et al. </w:t>
            </w:r>
            <w:r w:rsidRPr="00875651">
              <w:rPr>
                <w:kern w:val="0"/>
                <w:sz w:val="24"/>
                <w:lang w:bidi="ar"/>
              </w:rPr>
              <w:t>Effect of N rates on N uptake, transformation and the yield of winter wheat</w:t>
            </w:r>
            <w:r w:rsidRPr="00AD362C">
              <w:rPr>
                <w:kern w:val="0"/>
                <w:sz w:val="24"/>
                <w:lang w:bidi="ar"/>
              </w:rPr>
              <w:t xml:space="preserve">.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Journal of Plant Nutrition and Fertilizer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S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cience.</w:t>
            </w:r>
            <w:r w:rsidRPr="00AD362C">
              <w:rPr>
                <w:kern w:val="0"/>
                <w:sz w:val="24"/>
                <w:lang w:bidi="ar"/>
              </w:rPr>
              <w:t xml:space="preserve"> </w:t>
            </w:r>
            <w:r>
              <w:rPr>
                <w:kern w:val="0"/>
                <w:sz w:val="24"/>
                <w:lang w:bidi="ar"/>
              </w:rPr>
              <w:t>1</w:t>
            </w:r>
            <w:r w:rsidRPr="00AD362C">
              <w:rPr>
                <w:kern w:val="0"/>
                <w:sz w:val="24"/>
                <w:lang w:bidi="ar"/>
              </w:rPr>
              <w:t>, 64-69 (2007).</w:t>
            </w:r>
          </w:p>
        </w:tc>
      </w:tr>
      <w:tr w:rsidR="007A259D" w:rsidRPr="00AD362C" w14:paraId="43C03716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778F45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Wang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D., et al. Physiological and ecological basis of effects of nitrogen application rate on soil nitrogen change and wheat yield and quality.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Shandong Agricultural University. </w:t>
            </w:r>
            <w:r w:rsidRPr="00AD362C">
              <w:rPr>
                <w:kern w:val="0"/>
                <w:sz w:val="24"/>
                <w:lang w:bidi="ar"/>
              </w:rPr>
              <w:t>(2005).</w:t>
            </w:r>
          </w:p>
        </w:tc>
      </w:tr>
      <w:tr w:rsidR="007A259D" w:rsidRPr="00AD362C" w14:paraId="7AB4EA09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0E2BD9" w14:textId="5F9FA082" w:rsidR="007A259D" w:rsidRPr="00AD362C" w:rsidRDefault="007A259D" w:rsidP="00B52970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Wang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L. Effects of nitrogen fertilizer an</w:t>
            </w:r>
            <w:r>
              <w:rPr>
                <w:kern w:val="0"/>
                <w:sz w:val="24"/>
                <w:lang w:bidi="ar"/>
              </w:rPr>
              <w:t>d winter wheat varieties on NH</w:t>
            </w:r>
            <w:r w:rsidRPr="00D20684">
              <w:rPr>
                <w:kern w:val="0"/>
                <w:sz w:val="24"/>
                <w:vertAlign w:val="subscript"/>
                <w:lang w:bidi="ar"/>
              </w:rPr>
              <w:t>3</w:t>
            </w:r>
            <w:r w:rsidRPr="00AD362C">
              <w:rPr>
                <w:kern w:val="0"/>
                <w:sz w:val="24"/>
                <w:lang w:bidi="ar"/>
              </w:rPr>
              <w:t xml:space="preserve"> exchange between canopy and atmosphere.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Northwest A&amp;F University</w:t>
            </w:r>
            <w:r w:rsidRPr="00AD362C">
              <w:rPr>
                <w:kern w:val="0"/>
                <w:sz w:val="24"/>
                <w:lang w:bidi="ar"/>
              </w:rPr>
              <w:t>. (2019).</w:t>
            </w:r>
          </w:p>
        </w:tc>
      </w:tr>
      <w:tr w:rsidR="007A259D" w:rsidRPr="00AD362C" w14:paraId="107B5592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83630B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Wang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Q., et al. </w:t>
            </w:r>
            <w:r w:rsidRPr="00875651">
              <w:rPr>
                <w:kern w:val="0"/>
                <w:sz w:val="24"/>
                <w:lang w:bidi="ar"/>
              </w:rPr>
              <w:t>Effects of irrigation and nitrogen application rates on nitrate nitrogen distribution and fertilizer nitrogen loss, wheat yield and nitrogen uptake on a recently reclaimed sandy farmland</w:t>
            </w:r>
            <w:r w:rsidRPr="00AD362C">
              <w:rPr>
                <w:kern w:val="0"/>
                <w:sz w:val="24"/>
                <w:lang w:bidi="ar"/>
              </w:rPr>
              <w:t xml:space="preserve">.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Acta Ecologica Sinica</w:t>
            </w:r>
            <w:r w:rsidRPr="00AD362C">
              <w:rPr>
                <w:kern w:val="0"/>
                <w:sz w:val="24"/>
                <w:lang w:bidi="ar"/>
              </w:rPr>
              <w:t xml:space="preserve">. </w:t>
            </w:r>
            <w:r>
              <w:rPr>
                <w:kern w:val="0"/>
                <w:sz w:val="24"/>
                <w:lang w:bidi="ar"/>
              </w:rPr>
              <w:t>5</w:t>
            </w:r>
            <w:r w:rsidRPr="00AD362C">
              <w:rPr>
                <w:kern w:val="0"/>
                <w:sz w:val="24"/>
                <w:lang w:bidi="ar"/>
              </w:rPr>
              <w:t>, 2148-2159 (2008).</w:t>
            </w:r>
          </w:p>
        </w:tc>
      </w:tr>
      <w:tr w:rsidR="007A259D" w:rsidRPr="00AD362C" w14:paraId="030B3172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8E7AD5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Wang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X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 xml:space="preserve">Y., et al. Interactive effects of irrigation and nitrogen fertilizer on nitrogen fertilizer recovery and nitrate-N movement across soil profile in a winter wheat field.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Acta Ecologica Sinica.</w:t>
            </w:r>
            <w:r w:rsidRPr="00AD362C">
              <w:rPr>
                <w:kern w:val="0"/>
                <w:sz w:val="24"/>
                <w:lang w:bidi="ar"/>
              </w:rPr>
              <w:t xml:space="preserve"> </w:t>
            </w:r>
            <w:r>
              <w:rPr>
                <w:kern w:val="0"/>
                <w:sz w:val="24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>, 685-694 (2008).</w:t>
            </w:r>
          </w:p>
        </w:tc>
      </w:tr>
      <w:tr w:rsidR="007A259D" w:rsidRPr="00AD362C" w14:paraId="18BAE594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74A3C0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Wang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X., et al. Soil nitrogen balance in a winter wheat/summer maize rotation system on the Loess Plateau.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Journal of Plant Nutrition and Fertilizer science.</w:t>
            </w:r>
            <w:r w:rsidRPr="00AD362C">
              <w:rPr>
                <w:kern w:val="0"/>
                <w:sz w:val="24"/>
                <w:lang w:bidi="ar"/>
              </w:rPr>
              <w:t xml:space="preserve"> </w:t>
            </w:r>
            <w:r>
              <w:rPr>
                <w:kern w:val="0"/>
                <w:sz w:val="24"/>
                <w:lang w:bidi="ar"/>
              </w:rPr>
              <w:t>6</w:t>
            </w:r>
            <w:r w:rsidRPr="00AD362C">
              <w:rPr>
                <w:kern w:val="0"/>
                <w:sz w:val="24"/>
                <w:lang w:bidi="ar"/>
              </w:rPr>
              <w:t>, 759-764 (2006).</w:t>
            </w:r>
          </w:p>
        </w:tc>
      </w:tr>
      <w:tr w:rsidR="007A259D" w:rsidRPr="00AD362C" w14:paraId="6912B6DC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062DAA" w14:textId="007E516A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Wang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X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 xml:space="preserve">B., et al. Soil ammonia volatilization in winter wheat/summer maize rotation system under optimized fertilization in North China.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Journal of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P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lant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N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utrition and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F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ertilizer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S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cience. </w:t>
            </w:r>
            <w:r>
              <w:rPr>
                <w:kern w:val="0"/>
                <w:sz w:val="24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>, 344-351 (2009).</w:t>
            </w:r>
          </w:p>
        </w:tc>
      </w:tr>
      <w:tr w:rsidR="007A259D" w:rsidRPr="00AD362C" w14:paraId="65C0B106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FE098A" w14:textId="0905F1E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Wang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X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G., et al. Effects of fertilizer N,</w:t>
            </w:r>
            <w:r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kern w:val="0"/>
                <w:sz w:val="24"/>
                <w:lang w:bidi="ar"/>
              </w:rPr>
              <w:t xml:space="preserve">P on wheat yield and nutrients uptake characters in dryland of Loess Plateau.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Journal of Northwest A&amp;F University</w:t>
            </w:r>
            <w:r w:rsidRPr="00AD362C">
              <w:rPr>
                <w:kern w:val="0"/>
                <w:sz w:val="24"/>
                <w:lang w:bidi="ar"/>
              </w:rPr>
              <w:t xml:space="preserve">. </w:t>
            </w:r>
            <w:r>
              <w:rPr>
                <w:kern w:val="0"/>
                <w:sz w:val="24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>, 138-142 (2007).</w:t>
            </w:r>
          </w:p>
        </w:tc>
      </w:tr>
      <w:tr w:rsidR="007A259D" w:rsidRPr="00AD362C" w14:paraId="2FB80829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540E5E" w14:textId="441DECB5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>
              <w:rPr>
                <w:kern w:val="0"/>
                <w:sz w:val="24"/>
                <w:lang w:bidi="ar"/>
              </w:rPr>
              <w:t xml:space="preserve">Wei, </w:t>
            </w:r>
            <w:r w:rsidRPr="00AD362C">
              <w:rPr>
                <w:kern w:val="0"/>
                <w:sz w:val="24"/>
                <w:lang w:bidi="ar"/>
              </w:rPr>
              <w:t>J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 xml:space="preserve">L., et al. Effects of different nitrogen management strategies on wheat yield and nitrogen use efficiency.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Shandong Agricultural Sciences.</w:t>
            </w:r>
            <w:r w:rsidRPr="00AD362C">
              <w:rPr>
                <w:kern w:val="0"/>
                <w:sz w:val="24"/>
                <w:lang w:bidi="ar"/>
              </w:rPr>
              <w:t xml:space="preserve"> </w:t>
            </w:r>
            <w:r>
              <w:rPr>
                <w:kern w:val="0"/>
                <w:sz w:val="24"/>
                <w:lang w:bidi="ar"/>
              </w:rPr>
              <w:t>9</w:t>
            </w:r>
            <w:r w:rsidRPr="00AD362C">
              <w:rPr>
                <w:kern w:val="0"/>
                <w:sz w:val="24"/>
                <w:lang w:bidi="ar"/>
              </w:rPr>
              <w:t>, 53-59 (2010).</w:t>
            </w:r>
          </w:p>
        </w:tc>
      </w:tr>
      <w:tr w:rsidR="007A259D" w:rsidRPr="00AD362C" w14:paraId="107A085A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1DE8D5" w14:textId="09DD83E8" w:rsidR="007A259D" w:rsidRPr="00AD362C" w:rsidRDefault="007A259D" w:rsidP="00B52970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Wu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J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 xml:space="preserve">X. Study on soil nitrogen supply capacity in winter wheat/summer maize rotation system.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China Agricultural University. </w:t>
            </w:r>
            <w:r w:rsidRPr="00AD362C">
              <w:rPr>
                <w:kern w:val="0"/>
                <w:sz w:val="24"/>
                <w:lang w:bidi="ar"/>
              </w:rPr>
              <w:t>(2003).</w:t>
            </w:r>
          </w:p>
        </w:tc>
      </w:tr>
      <w:tr w:rsidR="007A259D" w:rsidRPr="00AD362C" w14:paraId="565262F3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9F176C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>
              <w:rPr>
                <w:kern w:val="0"/>
                <w:sz w:val="24"/>
                <w:lang w:bidi="ar"/>
              </w:rPr>
              <w:t xml:space="preserve">Xia, </w:t>
            </w:r>
            <w:r w:rsidRPr="00AD362C">
              <w:rPr>
                <w:kern w:val="0"/>
                <w:sz w:val="24"/>
                <w:lang w:bidi="ar"/>
              </w:rPr>
              <w:t>L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 xml:space="preserve">K., et al. Effects of different nitrogen application periods on dry matter accumulation and nitrogen utilization of summer maize.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Journal of Maize Science. </w:t>
            </w:r>
            <w:r>
              <w:rPr>
                <w:kern w:val="0"/>
                <w:sz w:val="24"/>
                <w:lang w:bidi="ar"/>
              </w:rPr>
              <w:t>5</w:t>
            </w:r>
            <w:r w:rsidRPr="00AD362C">
              <w:rPr>
                <w:kern w:val="0"/>
                <w:sz w:val="24"/>
                <w:lang w:bidi="ar"/>
              </w:rPr>
              <w:t>, 138-140,144 (2009).</w:t>
            </w:r>
          </w:p>
        </w:tc>
      </w:tr>
      <w:tr w:rsidR="007A259D" w:rsidRPr="00AD362C" w14:paraId="304F08AD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2854EF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Liu,</w:t>
            </w:r>
            <w:r w:rsidRPr="00AD362C">
              <w:rPr>
                <w:sz w:val="24"/>
                <w:lang w:val="en-GB"/>
              </w:rPr>
              <w:t xml:space="preserve"> X.J., et al. </w:t>
            </w:r>
            <w:r w:rsidRPr="00AD362C">
              <w:rPr>
                <w:kern w:val="0"/>
                <w:sz w:val="24"/>
                <w:lang w:bidi="ar"/>
              </w:rPr>
              <w:t xml:space="preserve">Nitrogen dynamics and budgets in a winter wheat–maize cropping system in the North China Plain. </w:t>
            </w:r>
            <w:r w:rsidRPr="00AD362C">
              <w:rPr>
                <w:i/>
                <w:kern w:val="0"/>
                <w:sz w:val="24"/>
                <w:lang w:bidi="ar"/>
              </w:rPr>
              <w:t>Field Crops Research.</w:t>
            </w:r>
            <w:r w:rsidRPr="00AD362C">
              <w:rPr>
                <w:kern w:val="0"/>
                <w:sz w:val="24"/>
                <w:lang w:bidi="ar"/>
              </w:rPr>
              <w:t xml:space="preserve"> 83, 111-124 (2003).</w:t>
            </w:r>
          </w:p>
        </w:tc>
      </w:tr>
      <w:tr w:rsidR="007A259D" w:rsidRPr="00AD362C" w14:paraId="76D5FBC8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0CA2FF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Yang, Y</w:t>
            </w:r>
            <w:r w:rsidRPr="00AD362C">
              <w:rPr>
                <w:sz w:val="24"/>
                <w:lang w:val="en-GB"/>
              </w:rPr>
              <w:t xml:space="preserve">., et al. </w:t>
            </w:r>
            <w:r w:rsidRPr="00AD362C">
              <w:rPr>
                <w:kern w:val="0"/>
                <w:sz w:val="24"/>
                <w:lang w:bidi="ar"/>
              </w:rPr>
              <w:t xml:space="preserve">Effects of conservation tillage practices on ammonia emissions from Loess Plateau rain-fed winter wheat fields. </w:t>
            </w:r>
            <w:r w:rsidRPr="00AD362C">
              <w:rPr>
                <w:i/>
                <w:kern w:val="0"/>
                <w:sz w:val="24"/>
                <w:lang w:bidi="ar"/>
              </w:rPr>
              <w:t>Atmospheric Environment.</w:t>
            </w:r>
            <w:r w:rsidRPr="00AD362C">
              <w:rPr>
                <w:kern w:val="0"/>
                <w:sz w:val="24"/>
                <w:lang w:bidi="ar"/>
              </w:rPr>
              <w:t xml:space="preserve"> 104, 59-68 (2015).</w:t>
            </w:r>
          </w:p>
        </w:tc>
      </w:tr>
      <w:tr w:rsidR="007A259D" w:rsidRPr="00AD362C" w14:paraId="6675457B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291E1F" w14:textId="2AD34106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Zhang, A.P</w:t>
            </w:r>
            <w:r w:rsidRPr="00AD362C">
              <w:rPr>
                <w:sz w:val="24"/>
                <w:lang w:val="en-GB"/>
              </w:rPr>
              <w:t xml:space="preserve">., et al. </w:t>
            </w:r>
            <w:r w:rsidRPr="00AD362C">
              <w:rPr>
                <w:kern w:val="0"/>
                <w:sz w:val="24"/>
                <w:lang w:bidi="ar"/>
              </w:rPr>
              <w:t xml:space="preserve">Effect of N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r</w:t>
            </w:r>
            <w:r w:rsidRPr="00AD362C">
              <w:rPr>
                <w:kern w:val="0"/>
                <w:sz w:val="24"/>
                <w:lang w:bidi="ar"/>
              </w:rPr>
              <w:t xml:space="preserve">ates on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y</w:t>
            </w:r>
            <w:r w:rsidRPr="00AD362C">
              <w:rPr>
                <w:kern w:val="0"/>
                <w:sz w:val="24"/>
                <w:lang w:bidi="ar"/>
              </w:rPr>
              <w:t xml:space="preserve">ield of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s</w:t>
            </w:r>
            <w:r w:rsidRPr="00AD362C">
              <w:rPr>
                <w:kern w:val="0"/>
                <w:sz w:val="24"/>
                <w:lang w:bidi="ar"/>
              </w:rPr>
              <w:t xml:space="preserve">pring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w</w:t>
            </w:r>
            <w:r w:rsidRPr="00AD362C">
              <w:rPr>
                <w:kern w:val="0"/>
                <w:sz w:val="24"/>
                <w:lang w:bidi="ar"/>
              </w:rPr>
              <w:t xml:space="preserve">heat,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f</w:t>
            </w:r>
            <w:r w:rsidRPr="00AD362C">
              <w:rPr>
                <w:kern w:val="0"/>
                <w:sz w:val="24"/>
                <w:lang w:bidi="ar"/>
              </w:rPr>
              <w:t xml:space="preserve">ertilizer N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r</w:t>
            </w:r>
            <w:r w:rsidRPr="00AD362C">
              <w:rPr>
                <w:kern w:val="0"/>
                <w:sz w:val="24"/>
                <w:lang w:bidi="ar"/>
              </w:rPr>
              <w:t xml:space="preserve">ecovery and N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b</w:t>
            </w:r>
            <w:r w:rsidRPr="00AD362C">
              <w:rPr>
                <w:kern w:val="0"/>
                <w:sz w:val="24"/>
                <w:lang w:bidi="ar"/>
              </w:rPr>
              <w:t xml:space="preserve">alance. </w:t>
            </w:r>
            <w:r w:rsidRPr="00AD362C">
              <w:rPr>
                <w:i/>
                <w:kern w:val="0"/>
                <w:sz w:val="24"/>
                <w:lang w:bidi="ar"/>
              </w:rPr>
              <w:t>Chinese Agricultural Science Bulletin.</w:t>
            </w:r>
            <w:r w:rsidRPr="00AD362C">
              <w:rPr>
                <w:kern w:val="0"/>
                <w:sz w:val="24"/>
                <w:lang w:bidi="ar"/>
              </w:rPr>
              <w:t xml:space="preserve"> 17, 137-142 (2009).</w:t>
            </w:r>
          </w:p>
        </w:tc>
      </w:tr>
      <w:tr w:rsidR="007A259D" w:rsidRPr="00AD362C" w14:paraId="1BF8926E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F75EB1" w14:textId="7FC24C38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Zhang</w:t>
            </w:r>
            <w:r>
              <w:rPr>
                <w:kern w:val="0"/>
                <w:sz w:val="24"/>
                <w:lang w:bidi="ar"/>
              </w:rPr>
              <w:t>, X</w:t>
            </w:r>
            <w:r w:rsidRPr="00AD362C">
              <w:rPr>
                <w:sz w:val="24"/>
                <w:lang w:val="en-GB"/>
              </w:rPr>
              <w:t xml:space="preserve">., et al. </w:t>
            </w:r>
            <w:r w:rsidRPr="00AD362C">
              <w:rPr>
                <w:kern w:val="0"/>
                <w:sz w:val="24"/>
                <w:lang w:bidi="ar"/>
              </w:rPr>
              <w:t xml:space="preserve">Effects of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n</w:t>
            </w:r>
            <w:r w:rsidRPr="00AD362C">
              <w:rPr>
                <w:kern w:val="0"/>
                <w:sz w:val="24"/>
                <w:lang w:bidi="ar"/>
              </w:rPr>
              <w:t xml:space="preserve">itrogen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r</w:t>
            </w:r>
            <w:r w:rsidRPr="00AD362C">
              <w:rPr>
                <w:kern w:val="0"/>
                <w:sz w:val="24"/>
                <w:lang w:bidi="ar"/>
              </w:rPr>
              <w:t xml:space="preserve">atio of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b</w:t>
            </w:r>
            <w:r w:rsidRPr="00AD362C">
              <w:rPr>
                <w:kern w:val="0"/>
                <w:sz w:val="24"/>
                <w:lang w:bidi="ar"/>
              </w:rPr>
              <w:t xml:space="preserve">ase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f</w:t>
            </w:r>
            <w:r w:rsidRPr="00AD362C">
              <w:rPr>
                <w:kern w:val="0"/>
                <w:sz w:val="24"/>
                <w:lang w:bidi="ar"/>
              </w:rPr>
              <w:t xml:space="preserve">ertilizer and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t</w:t>
            </w:r>
            <w:r w:rsidRPr="00AD362C">
              <w:rPr>
                <w:kern w:val="0"/>
                <w:sz w:val="24"/>
                <w:lang w:bidi="ar"/>
              </w:rPr>
              <w:t xml:space="preserve">opdressing on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u</w:t>
            </w:r>
            <w:r w:rsidRPr="00AD362C">
              <w:rPr>
                <w:kern w:val="0"/>
                <w:sz w:val="24"/>
                <w:lang w:bidi="ar"/>
              </w:rPr>
              <w:t xml:space="preserve">ptake,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u</w:t>
            </w:r>
            <w:r w:rsidRPr="00AD362C">
              <w:rPr>
                <w:kern w:val="0"/>
                <w:sz w:val="24"/>
                <w:lang w:bidi="ar"/>
              </w:rPr>
              <w:t xml:space="preserve">tilization of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n</w:t>
            </w:r>
            <w:r w:rsidRPr="00AD362C">
              <w:rPr>
                <w:kern w:val="0"/>
                <w:sz w:val="24"/>
                <w:lang w:bidi="ar"/>
              </w:rPr>
              <w:t xml:space="preserve">itrogen and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y</w:t>
            </w:r>
            <w:r w:rsidRPr="00AD362C">
              <w:rPr>
                <w:kern w:val="0"/>
                <w:sz w:val="24"/>
                <w:lang w:bidi="ar"/>
              </w:rPr>
              <w:t xml:space="preserve">ield in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w</w:t>
            </w:r>
            <w:r w:rsidRPr="00AD362C">
              <w:rPr>
                <w:kern w:val="0"/>
                <w:sz w:val="24"/>
                <w:lang w:bidi="ar"/>
              </w:rPr>
              <w:t xml:space="preserve">inter </w:t>
            </w:r>
            <w:r w:rsidR="00BD396A">
              <w:rPr>
                <w:rFonts w:hint="eastAsia"/>
                <w:kern w:val="0"/>
                <w:sz w:val="24"/>
                <w:lang w:bidi="ar"/>
              </w:rPr>
              <w:t>w</w:t>
            </w:r>
            <w:r w:rsidRPr="00AD362C">
              <w:rPr>
                <w:kern w:val="0"/>
                <w:sz w:val="24"/>
                <w:lang w:bidi="ar"/>
              </w:rPr>
              <w:t xml:space="preserve">heat. </w:t>
            </w:r>
            <w:r w:rsidRPr="00AD362C">
              <w:rPr>
                <w:i/>
                <w:kern w:val="0"/>
                <w:sz w:val="24"/>
                <w:lang w:bidi="ar"/>
              </w:rPr>
              <w:t>Acta Agriculturae Boreali-Sinica.</w:t>
            </w:r>
            <w:r w:rsidRPr="00AD362C">
              <w:rPr>
                <w:kern w:val="0"/>
                <w:sz w:val="24"/>
                <w:lang w:bidi="ar"/>
              </w:rPr>
              <w:t xml:space="preserve"> 25, 193-197 (2010).</w:t>
            </w:r>
          </w:p>
        </w:tc>
      </w:tr>
      <w:tr w:rsidR="007A259D" w:rsidRPr="00AD362C" w14:paraId="34F64936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164F8B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Zhang, Y.X</w:t>
            </w:r>
            <w:r w:rsidRPr="00AD362C">
              <w:rPr>
                <w:sz w:val="24"/>
                <w:lang w:val="en-GB"/>
              </w:rPr>
              <w:t xml:space="preserve">., et al. </w:t>
            </w:r>
            <w:r w:rsidRPr="00AD362C">
              <w:rPr>
                <w:kern w:val="0"/>
                <w:sz w:val="24"/>
                <w:lang w:bidi="ar"/>
              </w:rPr>
              <w:t xml:space="preserve">Effects of nitrogen rate on nitrogen uptake and utilization of winter wheat and residual nitrate in soil under straw mulch. </w:t>
            </w:r>
            <w:r w:rsidRPr="00AD362C">
              <w:rPr>
                <w:i/>
                <w:kern w:val="0"/>
                <w:sz w:val="24"/>
                <w:lang w:bidi="ar"/>
              </w:rPr>
              <w:t>Agricultural Research in the Arid Areas.</w:t>
            </w:r>
            <w:r w:rsidRPr="00AD362C">
              <w:rPr>
                <w:kern w:val="0"/>
                <w:sz w:val="24"/>
                <w:lang w:bidi="ar"/>
              </w:rPr>
              <w:t xml:space="preserve"> 27, 189-193 (2009).</w:t>
            </w:r>
          </w:p>
        </w:tc>
      </w:tr>
      <w:tr w:rsidR="007A259D" w:rsidRPr="00AD362C" w14:paraId="69BC469A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635B8E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>
              <w:rPr>
                <w:sz w:val="24"/>
              </w:rPr>
              <w:t>Zhao, J.Y. &amp; Yu, Z.</w:t>
            </w:r>
            <w:r w:rsidRPr="00AD362C">
              <w:rPr>
                <w:sz w:val="24"/>
              </w:rPr>
              <w:t xml:space="preserve">W. Effects of nitrogen rate on nitrogen fertilizer use of winter wheat and content of soil nitrate-N under different fertility condition. </w:t>
            </w:r>
            <w:r w:rsidRPr="00875651">
              <w:rPr>
                <w:i/>
                <w:sz w:val="24"/>
              </w:rPr>
              <w:t xml:space="preserve">Acta Ecologica Sinica. </w:t>
            </w:r>
            <w:r w:rsidRPr="00AD362C">
              <w:rPr>
                <w:sz w:val="24"/>
              </w:rPr>
              <w:t>26, 815-822 (2006).</w:t>
            </w:r>
          </w:p>
        </w:tc>
      </w:tr>
      <w:tr w:rsidR="007A259D" w:rsidRPr="00AD362C" w14:paraId="0E147B18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ED70FC" w14:textId="327F716A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Zhao, R.F</w:t>
            </w:r>
            <w:r w:rsidRPr="00AD362C">
              <w:rPr>
                <w:sz w:val="24"/>
                <w:lang w:val="en-GB"/>
              </w:rPr>
              <w:t xml:space="preserve">., et al. </w:t>
            </w:r>
            <w:r w:rsidRPr="00AD362C">
              <w:rPr>
                <w:kern w:val="0"/>
                <w:sz w:val="24"/>
                <w:lang w:bidi="ar"/>
              </w:rPr>
              <w:t xml:space="preserve">Study on </w:t>
            </w:r>
            <w:r w:rsidR="001E7884">
              <w:rPr>
                <w:rFonts w:hint="eastAsia"/>
                <w:kern w:val="0"/>
                <w:sz w:val="24"/>
                <w:lang w:bidi="ar"/>
              </w:rPr>
              <w:t>n</w:t>
            </w:r>
            <w:r w:rsidRPr="00AD362C">
              <w:rPr>
                <w:kern w:val="0"/>
                <w:sz w:val="24"/>
                <w:lang w:bidi="ar"/>
              </w:rPr>
              <w:t xml:space="preserve">itrogen </w:t>
            </w:r>
            <w:r w:rsidR="001E7884">
              <w:rPr>
                <w:rFonts w:hint="eastAsia"/>
                <w:kern w:val="0"/>
                <w:sz w:val="24"/>
                <w:lang w:bidi="ar"/>
              </w:rPr>
              <w:t>o</w:t>
            </w:r>
            <w:r w:rsidRPr="00AD362C">
              <w:rPr>
                <w:kern w:val="0"/>
                <w:sz w:val="24"/>
                <w:lang w:bidi="ar"/>
              </w:rPr>
              <w:t xml:space="preserve">ptimized </w:t>
            </w:r>
            <w:r w:rsidR="001E7884">
              <w:rPr>
                <w:rFonts w:hint="eastAsia"/>
                <w:kern w:val="0"/>
                <w:sz w:val="24"/>
                <w:lang w:bidi="ar"/>
              </w:rPr>
              <w:t>m</w:t>
            </w:r>
            <w:r w:rsidRPr="00AD362C">
              <w:rPr>
                <w:kern w:val="0"/>
                <w:sz w:val="24"/>
                <w:lang w:bidi="ar"/>
              </w:rPr>
              <w:t xml:space="preserve">anagement at </w:t>
            </w:r>
            <w:r w:rsidR="001E7884">
              <w:rPr>
                <w:rFonts w:hint="eastAsia"/>
                <w:kern w:val="0"/>
                <w:sz w:val="24"/>
                <w:lang w:bidi="ar"/>
              </w:rPr>
              <w:t>d</w:t>
            </w:r>
            <w:r w:rsidRPr="00AD362C">
              <w:rPr>
                <w:kern w:val="0"/>
                <w:sz w:val="24"/>
                <w:lang w:bidi="ar"/>
              </w:rPr>
              <w:t xml:space="preserve">ifferent </w:t>
            </w:r>
            <w:r w:rsidR="001E7884">
              <w:rPr>
                <w:rFonts w:hint="eastAsia"/>
                <w:kern w:val="0"/>
                <w:sz w:val="24"/>
                <w:lang w:bidi="ar"/>
              </w:rPr>
              <w:t>g</w:t>
            </w:r>
            <w:r w:rsidRPr="00AD362C">
              <w:rPr>
                <w:kern w:val="0"/>
                <w:sz w:val="24"/>
                <w:lang w:bidi="ar"/>
              </w:rPr>
              <w:t xml:space="preserve">rowing </w:t>
            </w:r>
            <w:r w:rsidR="001E7884">
              <w:rPr>
                <w:rFonts w:hint="eastAsia"/>
                <w:kern w:val="0"/>
                <w:sz w:val="24"/>
                <w:lang w:bidi="ar"/>
              </w:rPr>
              <w:t>s</w:t>
            </w:r>
            <w:r w:rsidRPr="00AD362C">
              <w:rPr>
                <w:kern w:val="0"/>
                <w:sz w:val="24"/>
                <w:lang w:bidi="ar"/>
              </w:rPr>
              <w:t xml:space="preserve">tage of </w:t>
            </w:r>
            <w:r w:rsidR="001E7884">
              <w:rPr>
                <w:rFonts w:hint="eastAsia"/>
                <w:kern w:val="0"/>
                <w:sz w:val="24"/>
                <w:lang w:bidi="ar"/>
              </w:rPr>
              <w:t>w</w:t>
            </w:r>
            <w:r w:rsidRPr="00AD362C">
              <w:rPr>
                <w:kern w:val="0"/>
                <w:sz w:val="24"/>
                <w:lang w:bidi="ar"/>
              </w:rPr>
              <w:t xml:space="preserve">inter </w:t>
            </w:r>
            <w:r w:rsidR="001E7884">
              <w:rPr>
                <w:rFonts w:hint="eastAsia"/>
                <w:kern w:val="0"/>
                <w:sz w:val="24"/>
                <w:lang w:bidi="ar"/>
              </w:rPr>
              <w:t>w</w:t>
            </w:r>
            <w:r w:rsidRPr="00AD362C">
              <w:rPr>
                <w:kern w:val="0"/>
                <w:sz w:val="24"/>
                <w:lang w:bidi="ar"/>
              </w:rPr>
              <w:t xml:space="preserve">heat </w:t>
            </w:r>
            <w:r w:rsidR="001E7884">
              <w:rPr>
                <w:rFonts w:hint="eastAsia"/>
                <w:kern w:val="0"/>
                <w:sz w:val="24"/>
                <w:lang w:bidi="ar"/>
              </w:rPr>
              <w:t>b</w:t>
            </w:r>
            <w:r w:rsidRPr="00AD362C">
              <w:rPr>
                <w:kern w:val="0"/>
                <w:sz w:val="24"/>
                <w:lang w:bidi="ar"/>
              </w:rPr>
              <w:t xml:space="preserve">ased on </w:t>
            </w:r>
            <w:r w:rsidR="001E7884">
              <w:rPr>
                <w:rFonts w:hint="eastAsia"/>
                <w:kern w:val="0"/>
                <w:sz w:val="24"/>
                <w:lang w:bidi="ar"/>
              </w:rPr>
              <w:t>n</w:t>
            </w:r>
            <w:r w:rsidRPr="00AD362C">
              <w:rPr>
                <w:kern w:val="0"/>
                <w:sz w:val="24"/>
                <w:lang w:bidi="ar"/>
              </w:rPr>
              <w:t xml:space="preserve">utrient </w:t>
            </w:r>
            <w:r w:rsidR="001E7884">
              <w:rPr>
                <w:rFonts w:hint="eastAsia"/>
                <w:kern w:val="0"/>
                <w:sz w:val="24"/>
                <w:lang w:bidi="ar"/>
              </w:rPr>
              <w:t>b</w:t>
            </w:r>
            <w:r w:rsidRPr="00AD362C">
              <w:rPr>
                <w:kern w:val="0"/>
                <w:sz w:val="24"/>
                <w:lang w:bidi="ar"/>
              </w:rPr>
              <w:t xml:space="preserve">alance and </w:t>
            </w:r>
            <w:r w:rsidR="001E7884">
              <w:rPr>
                <w:rFonts w:hint="eastAsia"/>
                <w:kern w:val="0"/>
                <w:sz w:val="24"/>
                <w:lang w:bidi="ar"/>
              </w:rPr>
              <w:t>s</w:t>
            </w:r>
            <w:r w:rsidRPr="00AD362C">
              <w:rPr>
                <w:kern w:val="0"/>
                <w:sz w:val="24"/>
                <w:lang w:bidi="ar"/>
              </w:rPr>
              <w:t xml:space="preserve">oil </w:t>
            </w:r>
            <w:r w:rsidR="001E7884">
              <w:rPr>
                <w:rFonts w:hint="eastAsia"/>
                <w:kern w:val="0"/>
                <w:sz w:val="24"/>
                <w:lang w:bidi="ar"/>
              </w:rPr>
              <w:t>t</w:t>
            </w:r>
            <w:r w:rsidRPr="00AD362C">
              <w:rPr>
                <w:kern w:val="0"/>
                <w:sz w:val="24"/>
                <w:lang w:bidi="ar"/>
              </w:rPr>
              <w:t xml:space="preserve">est. </w:t>
            </w:r>
            <w:r w:rsidRPr="00AD362C">
              <w:rPr>
                <w:i/>
                <w:kern w:val="0"/>
                <w:sz w:val="24"/>
                <w:lang w:bidi="ar"/>
              </w:rPr>
              <w:t>Chinese Agricultural Science Bulletin.</w:t>
            </w:r>
            <w:r w:rsidRPr="00AD362C">
              <w:rPr>
                <w:kern w:val="0"/>
                <w:sz w:val="24"/>
                <w:lang w:bidi="ar"/>
              </w:rPr>
              <w:t xml:space="preserve"> 11, 211-225 (2005).</w:t>
            </w:r>
          </w:p>
        </w:tc>
      </w:tr>
      <w:tr w:rsidR="007A259D" w:rsidRPr="00AD362C" w14:paraId="508F97C7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C311D3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Zhao, S.C</w:t>
            </w:r>
            <w:r w:rsidRPr="00AD362C">
              <w:rPr>
                <w:sz w:val="24"/>
                <w:lang w:val="en-GB"/>
              </w:rPr>
              <w:t xml:space="preserve">., et al. </w:t>
            </w:r>
            <w:r w:rsidRPr="00AD362C">
              <w:rPr>
                <w:kern w:val="0"/>
                <w:sz w:val="24"/>
                <w:lang w:bidi="ar"/>
              </w:rPr>
              <w:t xml:space="preserve">Response of winter wheat to different nitrogen managements in North Central China. </w:t>
            </w:r>
            <w:r w:rsidRPr="00AD362C">
              <w:rPr>
                <w:i/>
                <w:kern w:val="0"/>
                <w:sz w:val="24"/>
                <w:lang w:bidi="ar"/>
              </w:rPr>
              <w:t>Journal of Plant Nutrition and Fertilizers.</w:t>
            </w:r>
            <w:r w:rsidRPr="00AD362C">
              <w:rPr>
                <w:kern w:val="0"/>
                <w:sz w:val="24"/>
                <w:lang w:bidi="ar"/>
              </w:rPr>
              <w:t xml:space="preserve"> 17, 517-524 (2011).</w:t>
            </w:r>
          </w:p>
        </w:tc>
      </w:tr>
      <w:tr w:rsidR="007A259D" w:rsidRPr="00AD362C" w14:paraId="3E77D0D0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BE9C1D" w14:textId="64D8C2E0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 xml:space="preserve">Zhao, P. &amp; Chen, F. Effects of straw mulching plus nitrogen fertilizer on nitrogen efficiency and grain yield in winter wheat. </w:t>
            </w:r>
            <w:r w:rsidRPr="00AD362C">
              <w:rPr>
                <w:i/>
                <w:kern w:val="0"/>
                <w:sz w:val="24"/>
                <w:lang w:bidi="ar"/>
              </w:rPr>
              <w:t>Acta</w:t>
            </w:r>
            <w:r w:rsidR="001E7884">
              <w:rPr>
                <w:rFonts w:hint="eastAsia"/>
                <w:i/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kern w:val="0"/>
                <w:sz w:val="24"/>
                <w:lang w:bidi="ar"/>
              </w:rPr>
              <w:t>Agron</w:t>
            </w:r>
            <w:r w:rsidR="001E7884">
              <w:rPr>
                <w:rFonts w:hint="eastAsia"/>
                <w:i/>
                <w:kern w:val="0"/>
                <w:sz w:val="24"/>
                <w:lang w:bidi="ar"/>
              </w:rPr>
              <w:t>omy</w:t>
            </w:r>
            <w:r w:rsidRPr="00AD362C">
              <w:rPr>
                <w:i/>
                <w:kern w:val="0"/>
                <w:sz w:val="24"/>
                <w:lang w:bidi="ar"/>
              </w:rPr>
              <w:t xml:space="preserve"> Sin</w:t>
            </w:r>
            <w:r w:rsidR="001E7884">
              <w:rPr>
                <w:rFonts w:hint="eastAsia"/>
                <w:i/>
                <w:kern w:val="0"/>
                <w:sz w:val="24"/>
                <w:lang w:bidi="ar"/>
              </w:rPr>
              <w:t>ica</w:t>
            </w:r>
            <w:r w:rsidRPr="00AD362C">
              <w:rPr>
                <w:i/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 xml:space="preserve"> 34, 1014-1018 (2008). </w:t>
            </w:r>
          </w:p>
        </w:tc>
      </w:tr>
      <w:tr w:rsidR="007A259D" w:rsidRPr="00AD362C" w14:paraId="32F6280A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9291F5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Zheng, F.X</w:t>
            </w:r>
            <w:r w:rsidRPr="00AD362C">
              <w:rPr>
                <w:sz w:val="24"/>
                <w:lang w:val="en-GB"/>
              </w:rPr>
              <w:t xml:space="preserve">., et al. </w:t>
            </w:r>
            <w:r w:rsidRPr="00AD362C">
              <w:rPr>
                <w:kern w:val="0"/>
                <w:sz w:val="24"/>
                <w:lang w:bidi="ar"/>
              </w:rPr>
              <w:t xml:space="preserve">Effects of combined application of manure and chemical fertilizers on ammonia volatilization loss and yield of winter wheat. </w:t>
            </w:r>
            <w:r w:rsidRPr="00AD362C">
              <w:rPr>
                <w:i/>
                <w:kern w:val="0"/>
                <w:sz w:val="24"/>
                <w:lang w:bidi="ar"/>
              </w:rPr>
              <w:t>Journal of Plant Nutrition and Fertilizers.</w:t>
            </w:r>
            <w:r w:rsidRPr="00AD362C">
              <w:rPr>
                <w:kern w:val="0"/>
                <w:sz w:val="24"/>
                <w:lang w:bidi="ar"/>
              </w:rPr>
              <w:t xml:space="preserve"> 23, 567-577(2017).</w:t>
            </w:r>
          </w:p>
        </w:tc>
      </w:tr>
      <w:tr w:rsidR="007A259D" w:rsidRPr="00AD362C" w14:paraId="26F13549" w14:textId="77777777" w:rsidTr="007A259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6ADEC7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Zhong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Q</w:t>
            </w:r>
            <w:r w:rsidRPr="00AD362C">
              <w:rPr>
                <w:sz w:val="24"/>
                <w:lang w:val="en-GB"/>
              </w:rPr>
              <w:t xml:space="preserve">., et al. </w:t>
            </w:r>
            <w:r w:rsidRPr="00AD362C">
              <w:rPr>
                <w:kern w:val="0"/>
                <w:sz w:val="24"/>
                <w:lang w:bidi="ar"/>
              </w:rPr>
              <w:t xml:space="preserve">Analysis of environmental endurance of winter wheat/summer maize rotation system to nitrogen in North China Plain. </w:t>
            </w:r>
            <w:r w:rsidRPr="00AD362C">
              <w:rPr>
                <w:i/>
                <w:kern w:val="0"/>
                <w:sz w:val="24"/>
                <w:lang w:bidi="ar"/>
              </w:rPr>
              <w:t>Journal of Plant Nutrition and Fertilizers.</w:t>
            </w:r>
            <w:r w:rsidRPr="00AD362C">
              <w:rPr>
                <w:kern w:val="0"/>
                <w:sz w:val="24"/>
                <w:lang w:bidi="ar"/>
              </w:rPr>
              <w:t xml:space="preserve"> 12, 285-293 (2006).</w:t>
            </w:r>
          </w:p>
        </w:tc>
      </w:tr>
      <w:tr w:rsidR="007A259D" w:rsidRPr="00AD362C" w14:paraId="2C69E3AA" w14:textId="77777777" w:rsidTr="007A259D">
        <w:trPr>
          <w:trHeight w:val="30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9605D1" w14:textId="5E2EBB2F" w:rsidR="007A259D" w:rsidRPr="00AD362C" w:rsidRDefault="007A259D" w:rsidP="003B625A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Ding, X.Q</w:t>
            </w:r>
            <w:r w:rsidRPr="00AD362C">
              <w:rPr>
                <w:sz w:val="24"/>
                <w:lang w:val="en-GB"/>
              </w:rPr>
              <w:t xml:space="preserve">. </w:t>
            </w:r>
            <w:r w:rsidRPr="00AD362C">
              <w:rPr>
                <w:kern w:val="0"/>
                <w:sz w:val="24"/>
                <w:lang w:bidi="ar"/>
              </w:rPr>
              <w:t xml:space="preserve">Ammonia volatilization from nitrogen fertilization in winter wheat-summer maize rotation system in the north China Plain. </w:t>
            </w:r>
            <w:r w:rsidRPr="00AD362C">
              <w:rPr>
                <w:i/>
                <w:kern w:val="0"/>
                <w:sz w:val="24"/>
                <w:lang w:bidi="ar"/>
              </w:rPr>
              <w:t>China Agricultural University.</w:t>
            </w:r>
            <w:r w:rsidRPr="00AD362C">
              <w:rPr>
                <w:kern w:val="0"/>
                <w:sz w:val="24"/>
                <w:lang w:bidi="ar"/>
              </w:rPr>
              <w:t xml:space="preserve"> (2005).  </w:t>
            </w:r>
          </w:p>
        </w:tc>
      </w:tr>
      <w:tr w:rsidR="007A259D" w:rsidRPr="00AD362C" w14:paraId="10C02565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4FC832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Bhandari, M</w:t>
            </w:r>
            <w:r w:rsidRPr="00AD362C">
              <w:rPr>
                <w:sz w:val="24"/>
                <w:lang w:val="en-GB"/>
              </w:rPr>
              <w:t xml:space="preserve">., et al. </w:t>
            </w:r>
            <w:r w:rsidRPr="00AD362C">
              <w:rPr>
                <w:kern w:val="0"/>
                <w:sz w:val="24"/>
                <w:lang w:bidi="ar"/>
              </w:rPr>
              <w:t>Response of winter wheat yield and soil N</w:t>
            </w:r>
            <w:r w:rsidRPr="00AB7130">
              <w:rPr>
                <w:kern w:val="0"/>
                <w:sz w:val="24"/>
                <w:vertAlign w:val="subscript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>O emission to nitrogen fertilizer reduction and nitrapyrin application in North China Plain.</w:t>
            </w:r>
            <w:r w:rsidRPr="00AD362C">
              <w:rPr>
                <w:i/>
                <w:kern w:val="0"/>
                <w:sz w:val="24"/>
                <w:lang w:bidi="ar"/>
              </w:rPr>
              <w:t xml:space="preserve"> Communications in Soil Science and Plant Analysis</w:t>
            </w:r>
            <w:r w:rsidRPr="00AD362C">
              <w:rPr>
                <w:kern w:val="0"/>
                <w:sz w:val="24"/>
                <w:lang w:bidi="ar"/>
              </w:rPr>
              <w:t>. 51, 554-565 (2020).</w:t>
            </w:r>
          </w:p>
        </w:tc>
      </w:tr>
      <w:tr w:rsidR="007A259D" w:rsidRPr="00AD362C" w14:paraId="359A71D8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6757A7" w14:textId="78EAA3F6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Cai</w:t>
            </w:r>
            <w:r>
              <w:rPr>
                <w:kern w:val="0"/>
                <w:sz w:val="24"/>
                <w:lang w:bidi="ar"/>
              </w:rPr>
              <w:t xml:space="preserve">, </w:t>
            </w:r>
            <w:r w:rsidRPr="00AD362C">
              <w:rPr>
                <w:kern w:val="0"/>
                <w:sz w:val="24"/>
                <w:lang w:bidi="ar"/>
              </w:rPr>
              <w:t>G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X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2" w:name="OLE_LINK36"/>
            <w:r w:rsidRPr="00AD362C">
              <w:rPr>
                <w:kern w:val="0"/>
                <w:sz w:val="24"/>
                <w:lang w:bidi="ar"/>
              </w:rPr>
              <w:t>Nitrogen losses from fertilizers applied to maize,</w:t>
            </w:r>
            <w:r w:rsidR="00AF6CA6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kern w:val="0"/>
                <w:sz w:val="24"/>
                <w:lang w:bidi="ar"/>
              </w:rPr>
              <w:t xml:space="preserve">wheat and rice in the North China Plain. </w:t>
            </w:r>
            <w:bookmarkEnd w:id="2"/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Nutrient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C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ycling in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A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groecosystem</w:t>
            </w:r>
            <w:r w:rsidR="003B625A">
              <w:rPr>
                <w:rFonts w:hint="eastAsia"/>
                <w:i/>
                <w:iCs/>
                <w:kern w:val="0"/>
                <w:sz w:val="24"/>
                <w:lang w:bidi="ar"/>
              </w:rPr>
              <w:t>s</w:t>
            </w:r>
            <w:r w:rsidRPr="00AD362C">
              <w:rPr>
                <w:kern w:val="0"/>
                <w:sz w:val="24"/>
                <w:lang w:bidi="ar"/>
              </w:rPr>
              <w:t>. 63, 187-195 (2002).</w:t>
            </w:r>
          </w:p>
        </w:tc>
      </w:tr>
      <w:tr w:rsidR="007A259D" w:rsidRPr="00AD362C" w14:paraId="17D1240D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0E2C96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Li</w:t>
            </w:r>
            <w:r>
              <w:rPr>
                <w:kern w:val="0"/>
                <w:sz w:val="24"/>
                <w:lang w:bidi="ar"/>
              </w:rPr>
              <w:t>, C.</w:t>
            </w:r>
            <w:r w:rsidRPr="00AD362C">
              <w:rPr>
                <w:kern w:val="0"/>
                <w:sz w:val="24"/>
                <w:lang w:bidi="ar"/>
              </w:rPr>
              <w:t>Q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3" w:name="OLE_LINK37"/>
            <w:r w:rsidRPr="00AD362C">
              <w:rPr>
                <w:kern w:val="0"/>
                <w:sz w:val="24"/>
                <w:lang w:bidi="ar"/>
              </w:rPr>
              <w:t>Effects of L</w:t>
            </w:r>
            <w:r>
              <w:rPr>
                <w:kern w:val="0"/>
                <w:sz w:val="24"/>
                <w:lang w:bidi="ar"/>
              </w:rPr>
              <w:t>imus</w:t>
            </w:r>
            <w:r w:rsidRPr="00AD362C">
              <w:rPr>
                <w:kern w:val="0"/>
                <w:sz w:val="24"/>
                <w:lang w:bidi="ar"/>
              </w:rPr>
              <w:t>, a urease inhibitor, on ammonia reduction, crop yield and nitrogen utilization in China.</w:t>
            </w:r>
            <w:bookmarkEnd w:id="3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China Agricultural University. </w:t>
            </w:r>
            <w:r w:rsidRPr="00AD362C">
              <w:rPr>
                <w:kern w:val="0"/>
                <w:sz w:val="24"/>
                <w:lang w:bidi="ar"/>
              </w:rPr>
              <w:t xml:space="preserve">(2014).  </w:t>
            </w:r>
          </w:p>
        </w:tc>
      </w:tr>
      <w:tr w:rsidR="007A259D" w:rsidRPr="00AD362C" w14:paraId="1557F6BC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0CAFC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Li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G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T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4" w:name="OLE_LINK38"/>
            <w:r w:rsidRPr="00AD362C">
              <w:rPr>
                <w:kern w:val="0"/>
                <w:sz w:val="24"/>
                <w:lang w:bidi="ar"/>
              </w:rPr>
              <w:t>Method for measurement of ammonia volatilization from large area field by Bowen ratio system</w:t>
            </w:r>
            <w:bookmarkEnd w:id="4"/>
            <w:r w:rsidRPr="00AD362C">
              <w:rPr>
                <w:kern w:val="0"/>
                <w:sz w:val="24"/>
                <w:lang w:bidi="ar"/>
              </w:rPr>
              <w:t xml:space="preserve">.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Journal of China Agricultural University</w:t>
            </w:r>
            <w:r w:rsidRPr="00AD362C">
              <w:rPr>
                <w:kern w:val="0"/>
                <w:sz w:val="24"/>
                <w:lang w:bidi="ar"/>
              </w:rPr>
              <w:t xml:space="preserve">. </w:t>
            </w:r>
            <w:r>
              <w:rPr>
                <w:kern w:val="0"/>
                <w:sz w:val="24"/>
                <w:lang w:bidi="ar"/>
              </w:rPr>
              <w:t>5</w:t>
            </w:r>
            <w:r w:rsidRPr="00AD362C">
              <w:rPr>
                <w:kern w:val="0"/>
                <w:sz w:val="24"/>
                <w:lang w:bidi="ar"/>
              </w:rPr>
              <w:t xml:space="preserve">, 56-62 (2001).  </w:t>
            </w:r>
          </w:p>
        </w:tc>
      </w:tr>
      <w:tr w:rsidR="007A259D" w:rsidRPr="00AD362C" w14:paraId="488EF24C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A14989" w14:textId="41CFE572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Li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S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5" w:name="OLE_LINK39"/>
            <w:r w:rsidRPr="00AD362C">
              <w:rPr>
                <w:kern w:val="0"/>
                <w:sz w:val="24"/>
                <w:lang w:bidi="ar"/>
              </w:rPr>
              <w:t>Effects of swine slurry application on ammonia emission, nitrogen utilization and apparent balance of a winter wheat-summer maize rotation system.</w:t>
            </w:r>
            <w:bookmarkEnd w:id="5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Chinese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J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ournal of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E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co-</w:t>
            </w:r>
            <w:r w:rsidR="001E7884">
              <w:rPr>
                <w:rFonts w:hint="eastAsia"/>
                <w:i/>
                <w:iCs/>
                <w:kern w:val="0"/>
                <w:sz w:val="24"/>
                <w:lang w:bidi="ar"/>
              </w:rPr>
              <w:t>A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griculture</w:t>
            </w:r>
            <w:r w:rsidRPr="00AD362C">
              <w:rPr>
                <w:kern w:val="0"/>
                <w:sz w:val="24"/>
                <w:lang w:bidi="ar"/>
              </w:rPr>
              <w:t xml:space="preserve">. </w:t>
            </w:r>
            <w:r>
              <w:rPr>
                <w:kern w:val="0"/>
                <w:sz w:val="24"/>
                <w:lang w:bidi="ar"/>
              </w:rPr>
              <w:t>10</w:t>
            </w:r>
            <w:r w:rsidRPr="00AD362C">
              <w:rPr>
                <w:kern w:val="0"/>
                <w:sz w:val="24"/>
                <w:lang w:bidi="ar"/>
              </w:rPr>
              <w:t xml:space="preserve">, 1502-1514 (2019).  </w:t>
            </w:r>
          </w:p>
        </w:tc>
      </w:tr>
      <w:tr w:rsidR="007A259D" w:rsidRPr="00AD362C" w14:paraId="1B95504E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22C2C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Gu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L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M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6" w:name="OLE_LINK40"/>
            <w:r w:rsidRPr="00AD362C">
              <w:rPr>
                <w:kern w:val="0"/>
                <w:sz w:val="24"/>
                <w:lang w:bidi="ar"/>
              </w:rPr>
              <w:t>Lysimeter study of nitrogen losses and nitrogen use efficiency of Northern Chinese wheat.</w:t>
            </w:r>
            <w:bookmarkEnd w:id="6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Field Crops Research</w:t>
            </w:r>
            <w:r w:rsidRPr="00AD362C">
              <w:rPr>
                <w:kern w:val="0"/>
                <w:sz w:val="24"/>
                <w:lang w:bidi="ar"/>
              </w:rPr>
              <w:t xml:space="preserve">. 188, </w:t>
            </w:r>
            <w:r>
              <w:rPr>
                <w:kern w:val="0"/>
                <w:sz w:val="24"/>
                <w:lang w:bidi="ar"/>
              </w:rPr>
              <w:t>82-</w:t>
            </w:r>
            <w:r w:rsidRPr="00AD362C">
              <w:rPr>
                <w:kern w:val="0"/>
                <w:sz w:val="24"/>
                <w:lang w:bidi="ar"/>
              </w:rPr>
              <w:t>95 (2016).</w:t>
            </w:r>
          </w:p>
        </w:tc>
      </w:tr>
      <w:tr w:rsidR="007A259D" w:rsidRPr="00AD362C" w14:paraId="274A959F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67C47" w14:textId="695E3AE1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Ma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Y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L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7" w:name="OLE_LINK41"/>
            <w:r w:rsidRPr="00AD362C">
              <w:rPr>
                <w:kern w:val="0"/>
                <w:sz w:val="24"/>
                <w:lang w:bidi="ar"/>
              </w:rPr>
              <w:t>Effects of N fertilization rates on the NH3 volatilization and N</w:t>
            </w:r>
            <w:r w:rsidRPr="00AB7130">
              <w:rPr>
                <w:kern w:val="0"/>
                <w:sz w:val="24"/>
                <w:vertAlign w:val="subscript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>O emissions from the wheat-maize rotation system in North China Plain</w:t>
            </w:r>
            <w:bookmarkEnd w:id="7"/>
            <w:r w:rsidRPr="00AD362C">
              <w:rPr>
                <w:kern w:val="0"/>
                <w:sz w:val="24"/>
                <w:lang w:bidi="ar"/>
              </w:rPr>
              <w:t xml:space="preserve">.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Journal of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E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cology and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E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nvironment</w:t>
            </w:r>
            <w:r w:rsidRPr="00AD362C">
              <w:rPr>
                <w:kern w:val="0"/>
                <w:sz w:val="24"/>
                <w:lang w:bidi="ar"/>
              </w:rPr>
              <w:t xml:space="preserve">. </w:t>
            </w:r>
            <w:r>
              <w:rPr>
                <w:kern w:val="0"/>
                <w:sz w:val="24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 xml:space="preserve">, 225-230 (2012).  </w:t>
            </w:r>
          </w:p>
        </w:tc>
      </w:tr>
      <w:tr w:rsidR="007A259D" w:rsidRPr="00AD362C" w14:paraId="7CD76592" w14:textId="77777777" w:rsidTr="007A259D">
        <w:trPr>
          <w:trHeight w:val="30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5AC8D4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Sha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Z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P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8" w:name="OLE_LINK42"/>
            <w:r w:rsidRPr="00AD362C">
              <w:rPr>
                <w:kern w:val="0"/>
                <w:sz w:val="24"/>
                <w:lang w:bidi="ar"/>
              </w:rPr>
              <w:t>Nitrogen stabilizers mitigate reactive N and greenhouse gas emissions from an arable soil in North China Plain: Field and laboratory investigation.</w:t>
            </w:r>
            <w:bookmarkEnd w:id="8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Journal of Cleaner Production</w:t>
            </w:r>
            <w:r w:rsidRPr="00AD362C">
              <w:rPr>
                <w:kern w:val="0"/>
                <w:sz w:val="24"/>
                <w:lang w:bidi="ar"/>
              </w:rPr>
              <w:t>. 258, 121025 (2020).</w:t>
            </w:r>
          </w:p>
        </w:tc>
      </w:tr>
      <w:tr w:rsidR="007A259D" w:rsidRPr="00AD362C" w14:paraId="0B5854F2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609C47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Li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T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Y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9" w:name="OLE_LINK43"/>
            <w:r w:rsidRPr="00AD362C">
              <w:rPr>
                <w:kern w:val="0"/>
                <w:sz w:val="24"/>
                <w:lang w:bidi="ar"/>
              </w:rPr>
              <w:t>Exploring optimal nitrogen management practices within site-specific ecological and socioeconomic conditions.</w:t>
            </w:r>
            <w:bookmarkEnd w:id="9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Journal of Cleaner Production</w:t>
            </w:r>
            <w:r w:rsidRPr="00AD362C">
              <w:rPr>
                <w:kern w:val="0"/>
                <w:sz w:val="24"/>
                <w:lang w:bidi="ar"/>
              </w:rPr>
              <w:t xml:space="preserve">. 241, 118295  </w:t>
            </w:r>
            <w:r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kern w:val="0"/>
                <w:sz w:val="24"/>
                <w:lang w:bidi="ar"/>
              </w:rPr>
              <w:t>(2019).</w:t>
            </w:r>
          </w:p>
        </w:tc>
      </w:tr>
      <w:tr w:rsidR="007A259D" w:rsidRPr="00AD362C" w14:paraId="09A5CBBF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BF72D9" w14:textId="08BEE859" w:rsidR="007A259D" w:rsidRPr="00AD362C" w:rsidRDefault="007A259D" w:rsidP="00437B09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Wei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W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10" w:name="OLE_LINK44"/>
            <w:r w:rsidRPr="00AD362C">
              <w:rPr>
                <w:kern w:val="0"/>
                <w:sz w:val="24"/>
                <w:lang w:bidi="ar"/>
              </w:rPr>
              <w:t>Biochar effects on crop yields and nitrogen loss depending on fertilization.</w:t>
            </w:r>
            <w:bookmarkEnd w:id="10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Science of the Total Environment. </w:t>
            </w:r>
            <w:r w:rsidRPr="00AD362C">
              <w:rPr>
                <w:kern w:val="0"/>
                <w:sz w:val="24"/>
                <w:lang w:bidi="ar"/>
              </w:rPr>
              <w:t>702, 134423 (2020).</w:t>
            </w:r>
          </w:p>
        </w:tc>
      </w:tr>
      <w:tr w:rsidR="007A259D" w:rsidRPr="00AD362C" w14:paraId="0BC10D71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61ADB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Xia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W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J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11" w:name="OLE_LINK45"/>
            <w:bookmarkStart w:id="12" w:name="OLE_LINK49"/>
            <w:r w:rsidRPr="00AD362C">
              <w:rPr>
                <w:kern w:val="0"/>
                <w:sz w:val="24"/>
                <w:lang w:bidi="ar"/>
              </w:rPr>
              <w:t>Characteristics of nitrogen cycling in rice-wheat rotation under optimal nitrogen application.</w:t>
            </w:r>
            <w:bookmarkEnd w:id="11"/>
            <w:r w:rsidRPr="00AD362C">
              <w:rPr>
                <w:kern w:val="0"/>
                <w:sz w:val="24"/>
                <w:lang w:bidi="ar"/>
              </w:rPr>
              <w:t xml:space="preserve"> </w:t>
            </w:r>
            <w:bookmarkEnd w:id="12"/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Chinese Academy of Agricultural Sciences. </w:t>
            </w:r>
            <w:r w:rsidRPr="00AD362C">
              <w:rPr>
                <w:kern w:val="0"/>
                <w:sz w:val="24"/>
                <w:lang w:bidi="ar"/>
              </w:rPr>
              <w:t xml:space="preserve">(2011).  </w:t>
            </w:r>
          </w:p>
        </w:tc>
      </w:tr>
      <w:tr w:rsidR="007A259D" w:rsidRPr="00AD362C" w14:paraId="4FACD53F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D5F47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Zhang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Y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M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13" w:name="OLE_LINK46"/>
            <w:r w:rsidRPr="00AD362C">
              <w:rPr>
                <w:kern w:val="0"/>
                <w:sz w:val="24"/>
                <w:lang w:bidi="ar"/>
              </w:rPr>
              <w:t>Ammonia volatilization and denitrification losses from an irrigated maize-wheat rotation field in the North China Plain.</w:t>
            </w:r>
            <w:bookmarkEnd w:id="13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Pedosphere. </w:t>
            </w:r>
            <w:r>
              <w:rPr>
                <w:kern w:val="0"/>
                <w:sz w:val="24"/>
                <w:lang w:bidi="ar"/>
              </w:rPr>
              <w:t>4</w:t>
            </w:r>
            <w:r w:rsidRPr="00AD362C">
              <w:rPr>
                <w:kern w:val="0"/>
                <w:sz w:val="24"/>
                <w:lang w:bidi="ar"/>
              </w:rPr>
              <w:t>, 533-540 (2004).</w:t>
            </w:r>
          </w:p>
        </w:tc>
      </w:tr>
      <w:tr w:rsidR="007A259D" w:rsidRPr="00AD362C" w14:paraId="57BE2760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DC367" w14:textId="5FA22B6A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Zheng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F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X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14" w:name="OLE_LINK47"/>
            <w:r w:rsidRPr="00AD362C">
              <w:rPr>
                <w:kern w:val="0"/>
                <w:sz w:val="24"/>
                <w:lang w:bidi="ar"/>
              </w:rPr>
              <w:t>Effects of combined application of manure and chemical fertilizers on ammonia volatilization loss and yield of winter wheat.</w:t>
            </w:r>
            <w:bookmarkEnd w:id="14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Plant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N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utrition and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F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ertilizer </w:t>
            </w:r>
            <w:r w:rsidR="00B40E1B">
              <w:rPr>
                <w:rFonts w:hint="eastAsia"/>
                <w:i/>
                <w:iCs/>
                <w:kern w:val="0"/>
                <w:sz w:val="24"/>
                <w:lang w:bidi="ar"/>
              </w:rPr>
              <w:t>S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cience. </w:t>
            </w:r>
            <w:r>
              <w:rPr>
                <w:kern w:val="0"/>
                <w:sz w:val="24"/>
                <w:lang w:bidi="ar"/>
              </w:rPr>
              <w:t>3</w:t>
            </w:r>
            <w:r w:rsidRPr="00AD362C">
              <w:rPr>
                <w:kern w:val="0"/>
                <w:sz w:val="24"/>
                <w:lang w:bidi="ar"/>
              </w:rPr>
              <w:t xml:space="preserve">, 567-577 (2017).  </w:t>
            </w:r>
          </w:p>
        </w:tc>
      </w:tr>
      <w:tr w:rsidR="007A259D" w:rsidRPr="00AD362C" w14:paraId="5F4BE64E" w14:textId="77777777" w:rsidTr="007A259D">
        <w:trPr>
          <w:trHeight w:val="33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9695D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Bhandari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M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H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15" w:name="OLE_LINK9"/>
            <w:r w:rsidRPr="00AD362C">
              <w:rPr>
                <w:kern w:val="0"/>
                <w:sz w:val="24"/>
                <w:lang w:bidi="ar"/>
              </w:rPr>
              <w:t>Response of winter wheat yield and soil N</w:t>
            </w:r>
            <w:r w:rsidRPr="00AB7130">
              <w:rPr>
                <w:kern w:val="0"/>
                <w:sz w:val="24"/>
                <w:vertAlign w:val="subscript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>O emission to nitrogen fertilizer reduction and nitrapyrin application in North China Plain.</w:t>
            </w:r>
            <w:bookmarkEnd w:id="15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Communications in Soil Science and Plant Analysis. </w:t>
            </w:r>
            <w:r>
              <w:rPr>
                <w:kern w:val="0"/>
                <w:sz w:val="24"/>
                <w:lang w:bidi="ar"/>
              </w:rPr>
              <w:t>4</w:t>
            </w:r>
            <w:r w:rsidRPr="00AD362C">
              <w:rPr>
                <w:kern w:val="0"/>
                <w:sz w:val="24"/>
                <w:lang w:bidi="ar"/>
              </w:rPr>
              <w:t>, 554-565 (2020).</w:t>
            </w:r>
          </w:p>
        </w:tc>
      </w:tr>
      <w:tr w:rsidR="007A259D" w:rsidRPr="00AD362C" w14:paraId="10771EA3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F3026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Wu</w:t>
            </w:r>
            <w:r>
              <w:rPr>
                <w:kern w:val="0"/>
                <w:sz w:val="24"/>
                <w:lang w:bidi="ar"/>
              </w:rPr>
              <w:t xml:space="preserve">, </w:t>
            </w:r>
            <w:r w:rsidRPr="00AD362C">
              <w:rPr>
                <w:kern w:val="0"/>
                <w:sz w:val="24"/>
                <w:lang w:bidi="ar"/>
              </w:rPr>
              <w:t>D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16" w:name="OLE_LINK50"/>
            <w:r w:rsidRPr="00AD362C">
              <w:rPr>
                <w:kern w:val="0"/>
                <w:sz w:val="24"/>
                <w:lang w:bidi="ar"/>
              </w:rPr>
              <w:t>Potential dual effect of nitrification inhibitor 3,4-dimethylpyrazole phosphate on nitrifier denitrificat</w:t>
            </w:r>
            <w:r>
              <w:rPr>
                <w:kern w:val="0"/>
                <w:sz w:val="24"/>
                <w:lang w:bidi="ar"/>
              </w:rPr>
              <w:t>ion in the mitigation of peak N</w:t>
            </w:r>
            <w:r w:rsidRPr="00AB7130">
              <w:rPr>
                <w:kern w:val="0"/>
                <w:sz w:val="24"/>
                <w:vertAlign w:val="subscript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>O emission events in North China Plain cropping systems.</w:t>
            </w:r>
            <w:bookmarkEnd w:id="16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Soil Biology and Biochemistry</w:t>
            </w:r>
            <w:r w:rsidRPr="00AD362C">
              <w:rPr>
                <w:kern w:val="0"/>
                <w:sz w:val="24"/>
                <w:lang w:bidi="ar"/>
              </w:rPr>
              <w:t>. 121, 147-153 (2018).</w:t>
            </w:r>
          </w:p>
        </w:tc>
      </w:tr>
      <w:tr w:rsidR="007A259D" w:rsidRPr="00AD362C" w14:paraId="3E9CDD1B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DF1E5E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Cui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F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17" w:name="OLE_LINK51"/>
            <w:r w:rsidRPr="00AD362C">
              <w:rPr>
                <w:kern w:val="0"/>
                <w:sz w:val="24"/>
                <w:lang w:bidi="ar"/>
              </w:rPr>
              <w:t>Annual emissions of nitrous oxid</w:t>
            </w:r>
            <w:r>
              <w:rPr>
                <w:kern w:val="0"/>
                <w:sz w:val="24"/>
                <w:lang w:bidi="ar"/>
              </w:rPr>
              <w:t>e and nitric oxide from a wheat-</w:t>
            </w:r>
            <w:r w:rsidRPr="00AD362C">
              <w:rPr>
                <w:kern w:val="0"/>
                <w:sz w:val="24"/>
                <w:lang w:bidi="ar"/>
              </w:rPr>
              <w:t>maize cropping system on a silt loam calcareous soil in the North China Plain.</w:t>
            </w:r>
            <w:bookmarkEnd w:id="17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Soil Biology and Biochemistry. </w:t>
            </w:r>
            <w:r w:rsidRPr="00AD362C">
              <w:rPr>
                <w:kern w:val="0"/>
                <w:sz w:val="24"/>
                <w:lang w:bidi="ar"/>
              </w:rPr>
              <w:t>48, 10-19 (2012).</w:t>
            </w:r>
          </w:p>
        </w:tc>
      </w:tr>
      <w:tr w:rsidR="007A259D" w:rsidRPr="00AD362C" w14:paraId="4DD8A521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B304C" w14:textId="27C0189D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Han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X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18" w:name="OLE_LINK52"/>
            <w:r w:rsidRPr="00AD362C">
              <w:rPr>
                <w:kern w:val="0"/>
                <w:sz w:val="24"/>
                <w:lang w:bidi="ar"/>
              </w:rPr>
              <w:t xml:space="preserve">Effects of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r</w:t>
            </w:r>
            <w:r w:rsidRPr="00AD362C">
              <w:rPr>
                <w:kern w:val="0"/>
                <w:sz w:val="24"/>
                <w:lang w:bidi="ar"/>
              </w:rPr>
              <w:t xml:space="preserve">educed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n</w:t>
            </w:r>
            <w:r w:rsidRPr="00AD362C">
              <w:rPr>
                <w:kern w:val="0"/>
                <w:sz w:val="24"/>
                <w:lang w:bidi="ar"/>
              </w:rPr>
              <w:t xml:space="preserve">itrogen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f</w:t>
            </w:r>
            <w:r w:rsidRPr="00AD362C">
              <w:rPr>
                <w:kern w:val="0"/>
                <w:sz w:val="24"/>
                <w:lang w:bidi="ar"/>
              </w:rPr>
              <w:t xml:space="preserve">ertilization and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b</w:t>
            </w:r>
            <w:r w:rsidRPr="00AD362C">
              <w:rPr>
                <w:kern w:val="0"/>
                <w:sz w:val="24"/>
                <w:lang w:bidi="ar"/>
              </w:rPr>
              <w:t xml:space="preserve">iochar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a</w:t>
            </w:r>
            <w:r w:rsidRPr="00AD362C">
              <w:rPr>
                <w:kern w:val="0"/>
                <w:sz w:val="24"/>
                <w:lang w:bidi="ar"/>
              </w:rPr>
              <w:t>pplication on CO</w:t>
            </w:r>
            <w:r w:rsidRPr="004948F5">
              <w:rPr>
                <w:kern w:val="0"/>
                <w:sz w:val="24"/>
                <w:vertAlign w:val="subscript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 xml:space="preserve"> and N</w:t>
            </w:r>
            <w:r w:rsidRPr="004948F5">
              <w:rPr>
                <w:kern w:val="0"/>
                <w:sz w:val="24"/>
                <w:vertAlign w:val="subscript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 xml:space="preserve">O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e</w:t>
            </w:r>
            <w:r w:rsidRPr="00AD362C">
              <w:rPr>
                <w:kern w:val="0"/>
                <w:sz w:val="24"/>
                <w:lang w:bidi="ar"/>
              </w:rPr>
              <w:t xml:space="preserve">missions from a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s</w:t>
            </w:r>
            <w:r w:rsidRPr="00AD362C">
              <w:rPr>
                <w:kern w:val="0"/>
                <w:sz w:val="24"/>
                <w:lang w:bidi="ar"/>
              </w:rPr>
              <w:t xml:space="preserve">ummer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m</w:t>
            </w:r>
            <w:r w:rsidRPr="00AD362C">
              <w:rPr>
                <w:kern w:val="0"/>
                <w:sz w:val="24"/>
                <w:lang w:bidi="ar"/>
              </w:rPr>
              <w:t>aize-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w</w:t>
            </w:r>
            <w:r w:rsidRPr="00AD362C">
              <w:rPr>
                <w:kern w:val="0"/>
                <w:sz w:val="24"/>
                <w:lang w:bidi="ar"/>
              </w:rPr>
              <w:t xml:space="preserve">inter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w</w:t>
            </w:r>
            <w:r w:rsidRPr="00AD362C">
              <w:rPr>
                <w:kern w:val="0"/>
                <w:sz w:val="24"/>
                <w:lang w:bidi="ar"/>
              </w:rPr>
              <w:t xml:space="preserve">heat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r</w:t>
            </w:r>
            <w:r w:rsidRPr="00AD362C">
              <w:rPr>
                <w:kern w:val="0"/>
                <w:sz w:val="24"/>
                <w:lang w:bidi="ar"/>
              </w:rPr>
              <w:t xml:space="preserve">otation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f</w:t>
            </w:r>
            <w:r w:rsidRPr="00AD362C">
              <w:rPr>
                <w:kern w:val="0"/>
                <w:sz w:val="24"/>
                <w:lang w:bidi="ar"/>
              </w:rPr>
              <w:t xml:space="preserve">ield in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n</w:t>
            </w:r>
            <w:r w:rsidRPr="00AD362C">
              <w:rPr>
                <w:kern w:val="0"/>
                <w:sz w:val="24"/>
                <w:lang w:bidi="ar"/>
              </w:rPr>
              <w:t xml:space="preserve">orth China. </w:t>
            </w:r>
            <w:bookmarkEnd w:id="18"/>
            <w:r w:rsidRPr="00AD362C">
              <w:rPr>
                <w:i/>
                <w:iCs/>
                <w:kern w:val="0"/>
                <w:sz w:val="24"/>
                <w:lang w:bidi="ar"/>
              </w:rPr>
              <w:t>Agricultural Science &amp; Technology.</w:t>
            </w:r>
            <w:r w:rsidRPr="00AD362C">
              <w:rPr>
                <w:kern w:val="0"/>
                <w:sz w:val="24"/>
                <w:lang w:bidi="ar"/>
              </w:rPr>
              <w:t xml:space="preserve"> </w:t>
            </w:r>
            <w:r>
              <w:rPr>
                <w:kern w:val="0"/>
                <w:sz w:val="24"/>
                <w:lang w:bidi="ar"/>
              </w:rPr>
              <w:t>12</w:t>
            </w:r>
            <w:r w:rsidRPr="00AD362C">
              <w:rPr>
                <w:kern w:val="0"/>
                <w:sz w:val="24"/>
                <w:lang w:bidi="ar"/>
              </w:rPr>
              <w:t>, 2800-2808 (2016).</w:t>
            </w:r>
          </w:p>
        </w:tc>
      </w:tr>
      <w:tr w:rsidR="007A259D" w:rsidRPr="00AD362C" w14:paraId="4447B94E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43D4CF" w14:textId="6C9341F0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Li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B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Y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19" w:name="OLE_LINK10"/>
            <w:r w:rsidRPr="00AD362C">
              <w:rPr>
                <w:kern w:val="0"/>
                <w:sz w:val="24"/>
                <w:lang w:bidi="ar"/>
              </w:rPr>
              <w:t>Effect of nitrogen fertilizer on N</w:t>
            </w:r>
            <w:r w:rsidRPr="00AB7130">
              <w:rPr>
                <w:kern w:val="0"/>
                <w:sz w:val="24"/>
                <w:vertAlign w:val="subscript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>O emissions from winter wheat field in the Loess Plateau.</w:t>
            </w:r>
            <w:bookmarkEnd w:id="19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>
              <w:rPr>
                <w:i/>
                <w:iCs/>
                <w:kern w:val="0"/>
                <w:sz w:val="24"/>
                <w:lang w:bidi="ar"/>
              </w:rPr>
              <w:t xml:space="preserve">Journal of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N</w:t>
            </w:r>
            <w:r>
              <w:rPr>
                <w:i/>
                <w:iCs/>
                <w:kern w:val="0"/>
                <w:sz w:val="24"/>
                <w:lang w:bidi="ar"/>
              </w:rPr>
              <w:t>orthwest A&amp;F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U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niversity. </w:t>
            </w:r>
            <w:r>
              <w:rPr>
                <w:kern w:val="0"/>
                <w:sz w:val="24"/>
                <w:lang w:bidi="ar"/>
              </w:rPr>
              <w:t>5</w:t>
            </w:r>
            <w:r w:rsidRPr="00AD362C">
              <w:rPr>
                <w:kern w:val="0"/>
                <w:sz w:val="24"/>
                <w:lang w:bidi="ar"/>
              </w:rPr>
              <w:t>, 50-58 (2018).</w:t>
            </w:r>
          </w:p>
        </w:tc>
      </w:tr>
      <w:tr w:rsidR="007A259D" w:rsidRPr="00AD362C" w14:paraId="2C25CCA1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9CB058" w14:textId="54BD5B0A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Li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Y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Q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20" w:name="OLE_LINK11"/>
            <w:bookmarkStart w:id="21" w:name="OLE_LINK4"/>
            <w:r w:rsidRPr="00AD362C">
              <w:rPr>
                <w:kern w:val="0"/>
                <w:sz w:val="24"/>
                <w:lang w:bidi="ar"/>
              </w:rPr>
              <w:t>Effect of different manures combined with chemical fertilizer on yields of crops and gaseous N loss in farmland.</w:t>
            </w:r>
            <w:bookmarkEnd w:id="20"/>
            <w:r w:rsidRPr="00AD362C">
              <w:rPr>
                <w:kern w:val="0"/>
                <w:sz w:val="24"/>
                <w:lang w:bidi="ar"/>
              </w:rPr>
              <w:t xml:space="preserve"> </w:t>
            </w:r>
            <w:bookmarkEnd w:id="21"/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Journal of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P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lant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N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utrition and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F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ertilizer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S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cience. </w:t>
            </w:r>
            <w:r>
              <w:rPr>
                <w:kern w:val="0"/>
                <w:sz w:val="24"/>
                <w:lang w:bidi="ar"/>
              </w:rPr>
              <w:t>11</w:t>
            </w:r>
            <w:r w:rsidRPr="00AD362C">
              <w:rPr>
                <w:kern w:val="0"/>
                <w:sz w:val="24"/>
                <w:lang w:bidi="ar"/>
              </w:rPr>
              <w:t>, 1835-1846 (2019).</w:t>
            </w:r>
          </w:p>
        </w:tc>
      </w:tr>
      <w:tr w:rsidR="007A259D" w:rsidRPr="00AD362C" w14:paraId="35A91755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27F9DB" w14:textId="0F7CFE0E" w:rsidR="007A259D" w:rsidRPr="00AD362C" w:rsidRDefault="007A259D" w:rsidP="003B625A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bookmarkStart w:id="22" w:name="OLE_LINK13"/>
            <w:r w:rsidRPr="00AD362C">
              <w:rPr>
                <w:kern w:val="0"/>
                <w:sz w:val="24"/>
                <w:lang w:bidi="ar"/>
              </w:rPr>
              <w:t>Liang</w:t>
            </w:r>
            <w:r>
              <w:rPr>
                <w:kern w:val="0"/>
                <w:sz w:val="24"/>
                <w:lang w:bidi="ar"/>
              </w:rPr>
              <w:t>, D.</w:t>
            </w:r>
            <w:r w:rsidRPr="00AD362C">
              <w:rPr>
                <w:kern w:val="0"/>
                <w:sz w:val="24"/>
                <w:lang w:bidi="ar"/>
              </w:rPr>
              <w:t>L</w:t>
            </w:r>
            <w:r w:rsidRPr="00AD362C">
              <w:rPr>
                <w:sz w:val="24"/>
                <w:lang w:val="en-GB"/>
              </w:rPr>
              <w:t xml:space="preserve">. </w:t>
            </w:r>
            <w:bookmarkStart w:id="23" w:name="OLE_LINK12"/>
            <w:r w:rsidRPr="00AD362C">
              <w:rPr>
                <w:kern w:val="0"/>
                <w:sz w:val="24"/>
                <w:lang w:bidi="ar"/>
              </w:rPr>
              <w:t>Study on nitrogen loss of nitrous oxide in loess soil and its influencing factors.</w:t>
            </w:r>
            <w:bookmarkEnd w:id="22"/>
            <w:bookmarkEnd w:id="23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Northwest A&amp;F University. </w:t>
            </w:r>
            <w:r w:rsidRPr="00AD362C">
              <w:rPr>
                <w:kern w:val="0"/>
                <w:sz w:val="24"/>
                <w:lang w:bidi="ar"/>
              </w:rPr>
              <w:t xml:space="preserve">(2003).  </w:t>
            </w:r>
          </w:p>
        </w:tc>
      </w:tr>
      <w:tr w:rsidR="007A259D" w:rsidRPr="00AD362C" w14:paraId="5F5C3E30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F0EA60" w14:textId="40F6CF39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Liang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G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Q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24" w:name="OLE_LINK14"/>
            <w:r w:rsidRPr="00AD362C">
              <w:rPr>
                <w:kern w:val="0"/>
                <w:sz w:val="24"/>
                <w:lang w:bidi="ar"/>
              </w:rPr>
              <w:t>Effect of optimized nitrogen application on N</w:t>
            </w:r>
            <w:r w:rsidRPr="004948F5">
              <w:rPr>
                <w:kern w:val="0"/>
                <w:sz w:val="24"/>
                <w:vertAlign w:val="subscript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>O emission from paddy field under wheat-rice rotation system.</w:t>
            </w:r>
            <w:bookmarkEnd w:id="24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Journal of Plant Nutrition and Fertilizer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S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cience</w:t>
            </w:r>
            <w:r w:rsidRPr="00AD362C">
              <w:rPr>
                <w:kern w:val="0"/>
                <w:sz w:val="24"/>
                <w:lang w:bidi="ar"/>
              </w:rPr>
              <w:t xml:space="preserve">. 2, 304-311 (2010).  </w:t>
            </w:r>
          </w:p>
        </w:tc>
      </w:tr>
      <w:tr w:rsidR="007A259D" w:rsidRPr="00AD362C" w14:paraId="292B0053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AA50E" w14:textId="1EE455B5" w:rsidR="007A259D" w:rsidRPr="00AD362C" w:rsidRDefault="007A259D" w:rsidP="00437B09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Lv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F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L</w:t>
            </w:r>
            <w:r w:rsidRPr="00AD362C">
              <w:rPr>
                <w:sz w:val="24"/>
                <w:lang w:val="en-GB"/>
              </w:rPr>
              <w:t xml:space="preserve">. </w:t>
            </w:r>
            <w:bookmarkStart w:id="25" w:name="OLE_LINK15"/>
            <w:r w:rsidRPr="00AD362C">
              <w:rPr>
                <w:kern w:val="0"/>
                <w:sz w:val="24"/>
                <w:lang w:bidi="ar"/>
              </w:rPr>
              <w:t>Agronomic and environmental effects of combined application of organic and inorganic fertilizers in winter wheat/summer maize rotation system.</w:t>
            </w:r>
            <w:bookmarkEnd w:id="25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Northwest A&amp;F University. </w:t>
            </w:r>
            <w:r w:rsidRPr="00AD362C">
              <w:rPr>
                <w:kern w:val="0"/>
                <w:sz w:val="24"/>
                <w:lang w:bidi="ar"/>
              </w:rPr>
              <w:t>(2019).</w:t>
            </w:r>
          </w:p>
        </w:tc>
      </w:tr>
      <w:tr w:rsidR="007A259D" w:rsidRPr="00AD362C" w14:paraId="43DEFF42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83BE7" w14:textId="133A5231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kern w:val="0"/>
                <w:sz w:val="24"/>
                <w:lang w:bidi="ar"/>
              </w:rPr>
            </w:pPr>
            <w:r w:rsidRPr="00AD362C">
              <w:rPr>
                <w:kern w:val="0"/>
                <w:sz w:val="24"/>
                <w:lang w:bidi="ar"/>
              </w:rPr>
              <w:t>Wang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X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B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26" w:name="OLE_LINK6"/>
            <w:r w:rsidRPr="00AD362C">
              <w:rPr>
                <w:kern w:val="0"/>
                <w:sz w:val="24"/>
                <w:lang w:bidi="ar"/>
              </w:rPr>
              <w:t>Effect of optimized nitrogen application on denitrification losses and N</w:t>
            </w:r>
            <w:r w:rsidRPr="004948F5">
              <w:rPr>
                <w:kern w:val="0"/>
                <w:sz w:val="24"/>
                <w:vertAlign w:val="subscript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>O emissions from soil in winter wheat/summer corn rotation system in North China.</w:t>
            </w:r>
            <w:bookmarkEnd w:id="26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Journal of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P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lant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N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utrition and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F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ertilizer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S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cience. </w:t>
            </w:r>
            <w:r>
              <w:rPr>
                <w:kern w:val="0"/>
                <w:sz w:val="24"/>
                <w:lang w:bidi="ar"/>
              </w:rPr>
              <w:t>1</w:t>
            </w:r>
            <w:r w:rsidRPr="00AD362C">
              <w:rPr>
                <w:kern w:val="0"/>
                <w:sz w:val="24"/>
                <w:lang w:bidi="ar"/>
              </w:rPr>
              <w:t xml:space="preserve">, 49-54 (2009).  </w:t>
            </w:r>
          </w:p>
        </w:tc>
      </w:tr>
      <w:tr w:rsidR="007A259D" w:rsidRPr="00AD362C" w14:paraId="00E9F730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36802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Wen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W</w:t>
            </w:r>
            <w:r w:rsidRPr="00AD362C">
              <w:rPr>
                <w:sz w:val="24"/>
                <w:lang w:val="en-GB"/>
              </w:rPr>
              <w:t xml:space="preserve">., et al. </w:t>
            </w:r>
            <w:r w:rsidRPr="00AD362C">
              <w:rPr>
                <w:kern w:val="0"/>
                <w:sz w:val="24"/>
                <w:lang w:bidi="ar"/>
              </w:rPr>
              <w:t xml:space="preserve">Study on annual nitrogen efficient utilization of spring wheat-silage maize.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Shihezi University. </w:t>
            </w:r>
            <w:r w:rsidRPr="00AD362C">
              <w:rPr>
                <w:kern w:val="0"/>
                <w:sz w:val="24"/>
                <w:lang w:bidi="ar"/>
              </w:rPr>
              <w:t>(2019).</w:t>
            </w:r>
          </w:p>
        </w:tc>
      </w:tr>
      <w:tr w:rsidR="007A259D" w:rsidRPr="00AD362C" w14:paraId="2CE665A9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EB3F41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Hu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X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K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27" w:name="OLE_LINK7"/>
            <w:bookmarkStart w:id="28" w:name="OLE_LINK16"/>
            <w:r w:rsidRPr="00AD362C">
              <w:rPr>
                <w:kern w:val="0"/>
                <w:sz w:val="24"/>
                <w:lang w:bidi="ar"/>
              </w:rPr>
              <w:t>Greenh</w:t>
            </w:r>
            <w:r>
              <w:rPr>
                <w:kern w:val="0"/>
                <w:sz w:val="24"/>
                <w:lang w:bidi="ar"/>
              </w:rPr>
              <w:t>ouse gas emissions from a wheat-</w:t>
            </w:r>
            <w:r w:rsidRPr="00AD362C">
              <w:rPr>
                <w:kern w:val="0"/>
                <w:sz w:val="24"/>
                <w:lang w:bidi="ar"/>
              </w:rPr>
              <w:t>maize double cropping system with different nitrogen fertilization regimes</w:t>
            </w:r>
            <w:bookmarkEnd w:id="27"/>
            <w:r w:rsidRPr="00AD362C">
              <w:rPr>
                <w:kern w:val="0"/>
                <w:sz w:val="24"/>
                <w:lang w:bidi="ar"/>
              </w:rPr>
              <w:t>.</w:t>
            </w:r>
            <w:bookmarkEnd w:id="28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Environmental Pollution</w:t>
            </w:r>
            <w:r>
              <w:rPr>
                <w:i/>
                <w:iCs/>
                <w:kern w:val="0"/>
                <w:sz w:val="24"/>
                <w:lang w:bidi="ar"/>
              </w:rPr>
              <w:t xml:space="preserve">. </w:t>
            </w:r>
            <w:r w:rsidRPr="00AD362C">
              <w:rPr>
                <w:kern w:val="0"/>
                <w:sz w:val="24"/>
                <w:lang w:bidi="ar"/>
              </w:rPr>
              <w:t>176</w:t>
            </w:r>
            <w:r>
              <w:rPr>
                <w:kern w:val="0"/>
                <w:sz w:val="24"/>
                <w:lang w:bidi="ar"/>
              </w:rPr>
              <w:t xml:space="preserve">, </w:t>
            </w:r>
            <w:r w:rsidRPr="00AD362C">
              <w:rPr>
                <w:kern w:val="0"/>
                <w:sz w:val="24"/>
                <w:lang w:bidi="ar"/>
              </w:rPr>
              <w:t>198-207 (2013).</w:t>
            </w:r>
          </w:p>
        </w:tc>
      </w:tr>
      <w:tr w:rsidR="007A259D" w:rsidRPr="00AD362C" w14:paraId="566A8D4B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D6D9B4" w14:textId="38B8BD26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Xu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H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29" w:name="OLE_LINK53"/>
            <w:bookmarkStart w:id="30" w:name="OLE_LINK8"/>
            <w:bookmarkStart w:id="31" w:name="OLE_LINK17"/>
            <w:r w:rsidRPr="00AD362C">
              <w:rPr>
                <w:kern w:val="0"/>
                <w:sz w:val="24"/>
                <w:lang w:bidi="ar"/>
              </w:rPr>
              <w:t>Effects of soil texture on N</w:t>
            </w:r>
            <w:r w:rsidRPr="004948F5">
              <w:rPr>
                <w:kern w:val="0"/>
                <w:sz w:val="24"/>
                <w:vertAlign w:val="subscript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>O emission from wheat and cotton fields</w:t>
            </w:r>
            <w:bookmarkEnd w:id="29"/>
            <w:r w:rsidRPr="00AD362C">
              <w:rPr>
                <w:kern w:val="0"/>
                <w:sz w:val="24"/>
                <w:lang w:bidi="ar"/>
              </w:rPr>
              <w:t>.</w:t>
            </w:r>
            <w:bookmarkEnd w:id="30"/>
            <w:r w:rsidRPr="00AD362C">
              <w:rPr>
                <w:kern w:val="0"/>
                <w:sz w:val="24"/>
                <w:lang w:bidi="ar"/>
              </w:rPr>
              <w:t xml:space="preserve"> </w:t>
            </w:r>
            <w:bookmarkEnd w:id="31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Agro-</w:t>
            </w:r>
            <w:r w:rsidR="00437B09">
              <w:rPr>
                <w:rFonts w:hint="eastAsia"/>
                <w:i/>
                <w:iCs/>
                <w:kern w:val="0"/>
                <w:sz w:val="24"/>
                <w:lang w:bidi="ar"/>
              </w:rPr>
              <w:t>E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nvironment Protection. </w:t>
            </w:r>
            <w:r>
              <w:rPr>
                <w:kern w:val="0"/>
                <w:sz w:val="24"/>
                <w:lang w:bidi="ar"/>
              </w:rPr>
              <w:t>1</w:t>
            </w:r>
            <w:r w:rsidRPr="00AD362C">
              <w:rPr>
                <w:kern w:val="0"/>
                <w:sz w:val="24"/>
                <w:lang w:bidi="ar"/>
              </w:rPr>
              <w:t xml:space="preserve">, 1-3 (2000).  </w:t>
            </w:r>
          </w:p>
        </w:tc>
      </w:tr>
      <w:tr w:rsidR="007A259D" w:rsidRPr="00AD362C" w14:paraId="3CE97E8B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BB4F99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Dong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Y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32" w:name="OLE_LINK18"/>
            <w:r w:rsidRPr="00AD362C">
              <w:rPr>
                <w:kern w:val="0"/>
                <w:sz w:val="24"/>
                <w:lang w:bidi="ar"/>
              </w:rPr>
              <w:t>Nitrous oxide emissions from cultivated soils in the North China Plain.</w:t>
            </w:r>
            <w:bookmarkEnd w:id="32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Tellus. </w:t>
            </w:r>
            <w:r w:rsidRPr="00AD362C">
              <w:rPr>
                <w:kern w:val="0"/>
                <w:sz w:val="24"/>
                <w:lang w:bidi="ar"/>
              </w:rPr>
              <w:t>53, 1-9 (2001).</w:t>
            </w:r>
          </w:p>
        </w:tc>
      </w:tr>
      <w:tr w:rsidR="007A259D" w:rsidRPr="00AD362C" w14:paraId="2C3C27A9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A86BCB" w14:textId="57FB517C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Yang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Y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33" w:name="OLE_LINK19"/>
            <w:bookmarkStart w:id="34" w:name="OLE_LINK54"/>
            <w:r w:rsidRPr="00AD362C">
              <w:rPr>
                <w:kern w:val="0"/>
                <w:sz w:val="24"/>
                <w:lang w:bidi="ar"/>
              </w:rPr>
              <w:t>Evaluation of N</w:t>
            </w:r>
            <w:r w:rsidRPr="004948F5">
              <w:rPr>
                <w:kern w:val="0"/>
                <w:sz w:val="24"/>
                <w:vertAlign w:val="subscript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>O emission from rainfed wheat field in northwest agricultural land in China.</w:t>
            </w:r>
            <w:bookmarkEnd w:id="33"/>
            <w:r w:rsidRPr="00AD362C">
              <w:rPr>
                <w:kern w:val="0"/>
                <w:sz w:val="24"/>
                <w:lang w:bidi="ar"/>
              </w:rPr>
              <w:t xml:space="preserve"> </w:t>
            </w:r>
            <w:bookmarkEnd w:id="34"/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Environmental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S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cience and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P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ollution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R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esearch </w:t>
            </w:r>
            <w:r w:rsidR="00AF6CA6">
              <w:rPr>
                <w:i/>
                <w:iCs/>
                <w:kern w:val="0"/>
                <w:sz w:val="24"/>
                <w:lang w:bidi="ar"/>
              </w:rPr>
              <w:t>I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nternational. </w:t>
            </w:r>
            <w:r w:rsidRPr="00AD362C">
              <w:rPr>
                <w:kern w:val="0"/>
                <w:sz w:val="24"/>
                <w:lang w:bidi="ar"/>
              </w:rPr>
              <w:t>27, 43466-43479 (2020).</w:t>
            </w:r>
          </w:p>
        </w:tc>
      </w:tr>
      <w:tr w:rsidR="007A259D" w:rsidRPr="00AD362C" w14:paraId="5B40FA2A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A3ADD" w14:textId="42F58F63" w:rsidR="007A259D" w:rsidRPr="00AD362C" w:rsidRDefault="007A259D" w:rsidP="00B40E1B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Yao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Z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S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35" w:name="OLE_LINK20"/>
            <w:r w:rsidRPr="00AD362C">
              <w:rPr>
                <w:kern w:val="0"/>
                <w:sz w:val="24"/>
                <w:lang w:bidi="ar"/>
              </w:rPr>
              <w:t>Straw return reduces yield-scaled N</w:t>
            </w:r>
            <w:r w:rsidRPr="004948F5">
              <w:rPr>
                <w:kern w:val="0"/>
                <w:sz w:val="24"/>
                <w:vertAlign w:val="subscript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>O plus NO emissions from annual winter wheat-based cropping systems in the North China Plain.</w:t>
            </w:r>
            <w:bookmarkEnd w:id="35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Science of the </w:t>
            </w:r>
            <w:r w:rsidR="00B40E1B">
              <w:rPr>
                <w:rFonts w:hint="eastAsia"/>
                <w:i/>
                <w:iCs/>
                <w:kern w:val="0"/>
                <w:sz w:val="24"/>
                <w:lang w:bidi="ar"/>
              </w:rPr>
              <w:t>T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otal </w:t>
            </w:r>
            <w:r w:rsidR="00B40E1B">
              <w:rPr>
                <w:rFonts w:hint="eastAsia"/>
                <w:i/>
                <w:iCs/>
                <w:kern w:val="0"/>
                <w:sz w:val="24"/>
                <w:lang w:bidi="ar"/>
              </w:rPr>
              <w:t>E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nvironment. </w:t>
            </w:r>
            <w:r w:rsidRPr="00AD362C">
              <w:rPr>
                <w:kern w:val="0"/>
                <w:sz w:val="24"/>
                <w:lang w:bidi="ar"/>
              </w:rPr>
              <w:t xml:space="preserve">590-591, </w:t>
            </w:r>
            <w:r w:rsidRPr="00AD362C">
              <w:rPr>
                <w:iCs/>
                <w:kern w:val="0"/>
                <w:sz w:val="24"/>
                <w:lang w:bidi="ar"/>
              </w:rPr>
              <w:t>174-185 (</w:t>
            </w:r>
            <w:r w:rsidRPr="00AD362C">
              <w:rPr>
                <w:kern w:val="0"/>
                <w:sz w:val="24"/>
                <w:lang w:bidi="ar"/>
              </w:rPr>
              <w:t>2017</w:t>
            </w:r>
            <w:r w:rsidRPr="00AD362C">
              <w:rPr>
                <w:iCs/>
                <w:kern w:val="0"/>
                <w:sz w:val="24"/>
                <w:lang w:bidi="ar"/>
              </w:rPr>
              <w:t>).</w:t>
            </w:r>
          </w:p>
        </w:tc>
      </w:tr>
      <w:tr w:rsidR="007A259D" w:rsidRPr="00AD362C" w14:paraId="6DA90549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C9FAD7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Zhou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Y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Z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36" w:name="OLE_LINK22"/>
            <w:bookmarkStart w:id="37" w:name="OLE_LINK21"/>
            <w:r w:rsidRPr="00AD362C">
              <w:rPr>
                <w:kern w:val="0"/>
                <w:sz w:val="24"/>
                <w:lang w:bidi="ar"/>
              </w:rPr>
              <w:t>The influence of straw returning on N</w:t>
            </w:r>
            <w:r w:rsidRPr="004948F5">
              <w:rPr>
                <w:kern w:val="0"/>
                <w:sz w:val="24"/>
                <w:vertAlign w:val="subscript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>O emissions from a maize-wheat field in the North China Plain.</w:t>
            </w:r>
            <w:bookmarkEnd w:id="36"/>
            <w:r w:rsidRPr="00AD362C">
              <w:rPr>
                <w:kern w:val="0"/>
                <w:sz w:val="24"/>
                <w:lang w:bidi="ar"/>
              </w:rPr>
              <w:t xml:space="preserve"> </w:t>
            </w:r>
            <w:bookmarkEnd w:id="37"/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Science of the Total Environment. </w:t>
            </w:r>
            <w:r>
              <w:rPr>
                <w:kern w:val="0"/>
                <w:sz w:val="24"/>
                <w:lang w:bidi="ar"/>
              </w:rPr>
              <w:t>584-</w:t>
            </w:r>
            <w:r w:rsidRPr="00AD362C">
              <w:rPr>
                <w:kern w:val="0"/>
                <w:sz w:val="24"/>
                <w:lang w:bidi="ar"/>
              </w:rPr>
              <w:t>585, 935-941 (2017).</w:t>
            </w:r>
          </w:p>
        </w:tc>
      </w:tr>
      <w:tr w:rsidR="007A259D" w:rsidRPr="00AD362C" w14:paraId="1BAD414E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3CB30A" w14:textId="209BBED4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Zeng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J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H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38" w:name="OLE_LINK23"/>
            <w:bookmarkStart w:id="39" w:name="OLE_LINK24"/>
            <w:r w:rsidRPr="00AD362C">
              <w:rPr>
                <w:kern w:val="0"/>
                <w:sz w:val="24"/>
                <w:lang w:bidi="ar"/>
              </w:rPr>
              <w:t xml:space="preserve">Estimation of </w:t>
            </w:r>
            <w:r w:rsidR="003B625A">
              <w:rPr>
                <w:rFonts w:hint="eastAsia"/>
                <w:kern w:val="0"/>
                <w:sz w:val="24"/>
                <w:lang w:bidi="ar"/>
              </w:rPr>
              <w:t>s</w:t>
            </w:r>
            <w:r>
              <w:rPr>
                <w:kern w:val="0"/>
                <w:sz w:val="24"/>
                <w:lang w:bidi="ar"/>
              </w:rPr>
              <w:t>oil</w:t>
            </w:r>
            <w:r w:rsidRPr="00AD362C">
              <w:rPr>
                <w:kern w:val="0"/>
                <w:sz w:val="24"/>
                <w:lang w:bidi="ar"/>
              </w:rPr>
              <w:t xml:space="preserve"> N</w:t>
            </w:r>
            <w:r w:rsidRPr="004948F5">
              <w:rPr>
                <w:kern w:val="0"/>
                <w:sz w:val="24"/>
                <w:vertAlign w:val="subscript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 xml:space="preserve">O flux and </w:t>
            </w:r>
            <w:r w:rsidR="003B625A">
              <w:rPr>
                <w:rFonts w:hint="eastAsia"/>
                <w:kern w:val="0"/>
                <w:sz w:val="24"/>
                <w:lang w:bidi="ar"/>
              </w:rPr>
              <w:t>t</w:t>
            </w:r>
            <w:r>
              <w:rPr>
                <w:kern w:val="0"/>
                <w:sz w:val="24"/>
                <w:lang w:bidi="ar"/>
              </w:rPr>
              <w:t>otal</w:t>
            </w:r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="003B625A">
              <w:rPr>
                <w:rFonts w:hint="eastAsia"/>
                <w:kern w:val="0"/>
                <w:sz w:val="24"/>
                <w:lang w:bidi="ar"/>
              </w:rPr>
              <w:t>a</w:t>
            </w:r>
            <w:r>
              <w:rPr>
                <w:kern w:val="0"/>
                <w:sz w:val="24"/>
                <w:lang w:bidi="ar"/>
              </w:rPr>
              <w:t>mount</w:t>
            </w:r>
            <w:r w:rsidRPr="00AD362C">
              <w:rPr>
                <w:kern w:val="0"/>
                <w:sz w:val="24"/>
                <w:lang w:bidi="ar"/>
              </w:rPr>
              <w:t xml:space="preserve"> during wheat-maize rotation</w:t>
            </w:r>
            <w:bookmarkEnd w:id="38"/>
            <w:r w:rsidRPr="00AD362C">
              <w:rPr>
                <w:kern w:val="0"/>
                <w:sz w:val="24"/>
                <w:lang w:bidi="ar"/>
              </w:rPr>
              <w:t>.</w:t>
            </w:r>
            <w:bookmarkEnd w:id="39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Environmental Science.</w:t>
            </w:r>
            <w:r w:rsidRPr="00AD362C">
              <w:rPr>
                <w:kern w:val="0"/>
                <w:sz w:val="24"/>
                <w:lang w:bidi="ar"/>
              </w:rPr>
              <w:t xml:space="preserve"> 1, </w:t>
            </w:r>
            <w:r>
              <w:rPr>
                <w:kern w:val="0"/>
                <w:sz w:val="24"/>
                <w:lang w:bidi="ar"/>
              </w:rPr>
              <w:t>32-35</w:t>
            </w:r>
            <w:r w:rsidRPr="00AD362C">
              <w:rPr>
                <w:kern w:val="0"/>
                <w:sz w:val="24"/>
                <w:lang w:bidi="ar"/>
              </w:rPr>
              <w:t xml:space="preserve"> (1995).  </w:t>
            </w:r>
          </w:p>
        </w:tc>
      </w:tr>
      <w:tr w:rsidR="007A259D" w:rsidRPr="00AD362C" w14:paraId="36098E5D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F096D" w14:textId="64E637F2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Zhang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Y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M</w:t>
            </w:r>
            <w:r w:rsidRPr="00AD362C">
              <w:rPr>
                <w:sz w:val="24"/>
                <w:lang w:val="en-GB"/>
              </w:rPr>
              <w:t xml:space="preserve">. </w:t>
            </w:r>
            <w:r w:rsidRPr="00AD362C">
              <w:rPr>
                <w:kern w:val="0"/>
                <w:sz w:val="24"/>
                <w:lang w:bidi="ar"/>
              </w:rPr>
              <w:t xml:space="preserve">Study on nitrogen cycling and balance in winter wheat-summer maize rotation farmland in front plain of Taihang Mountain, North China.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China Agricultural University.</w:t>
            </w:r>
            <w:r w:rsidRPr="00AD362C">
              <w:rPr>
                <w:kern w:val="0"/>
                <w:sz w:val="24"/>
                <w:lang w:bidi="ar"/>
              </w:rPr>
              <w:t xml:space="preserve"> (2005).  </w:t>
            </w:r>
          </w:p>
        </w:tc>
      </w:tr>
      <w:tr w:rsidR="007A259D" w:rsidRPr="00AD362C" w14:paraId="58F2C6FB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A7519D" w14:textId="62043601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Zhao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J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B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40" w:name="OLE_LINK27"/>
            <w:bookmarkStart w:id="41" w:name="OLE_LINK55"/>
            <w:r w:rsidRPr="00AD362C">
              <w:rPr>
                <w:kern w:val="0"/>
                <w:sz w:val="24"/>
                <w:lang w:bidi="ar"/>
              </w:rPr>
              <w:t>Study on N</w:t>
            </w:r>
            <w:r w:rsidRPr="00AB7130">
              <w:rPr>
                <w:kern w:val="0"/>
                <w:sz w:val="24"/>
                <w:vertAlign w:val="subscript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>O emission and its influencing factors in wheat field under conservation tillage.</w:t>
            </w:r>
            <w:bookmarkEnd w:id="40"/>
            <w:r w:rsidRPr="00AD362C">
              <w:rPr>
                <w:kern w:val="0"/>
                <w:sz w:val="24"/>
                <w:lang w:bidi="ar"/>
              </w:rPr>
              <w:t xml:space="preserve"> </w:t>
            </w:r>
            <w:bookmarkEnd w:id="41"/>
            <w:r w:rsidR="003B625A" w:rsidRPr="0075603E">
              <w:rPr>
                <w:rFonts w:hint="eastAsia"/>
                <w:i/>
                <w:kern w:val="0"/>
                <w:sz w:val="24"/>
                <w:lang w:bidi="ar"/>
              </w:rPr>
              <w:t xml:space="preserve">Journal of </w:t>
            </w:r>
            <w:r w:rsidRPr="00875651">
              <w:rPr>
                <w:i/>
                <w:kern w:val="0"/>
                <w:sz w:val="24"/>
                <w:lang w:bidi="ar"/>
              </w:rPr>
              <w:t>China Agricultural University.</w:t>
            </w:r>
            <w:r>
              <w:rPr>
                <w:kern w:val="0"/>
                <w:sz w:val="24"/>
                <w:lang w:bidi="ar"/>
              </w:rPr>
              <w:t xml:space="preserve"> 3</w:t>
            </w:r>
            <w:r w:rsidRPr="00AD362C">
              <w:rPr>
                <w:kern w:val="0"/>
                <w:sz w:val="24"/>
                <w:lang w:bidi="ar"/>
              </w:rPr>
              <w:t xml:space="preserve">, 196-200 (2008).  </w:t>
            </w:r>
          </w:p>
        </w:tc>
      </w:tr>
      <w:tr w:rsidR="007A259D" w:rsidRPr="00AD362C" w14:paraId="474883CF" w14:textId="77777777" w:rsidTr="007A259D">
        <w:trPr>
          <w:trHeight w:val="9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867F1" w14:textId="6AB773A6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Chen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S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42" w:name="OLE_LINK29"/>
            <w:r w:rsidRPr="00AD362C">
              <w:rPr>
                <w:kern w:val="0"/>
                <w:sz w:val="24"/>
                <w:lang w:bidi="ar"/>
              </w:rPr>
              <w:t xml:space="preserve">Water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l</w:t>
            </w:r>
            <w:r w:rsidRPr="00AD362C">
              <w:rPr>
                <w:kern w:val="0"/>
                <w:sz w:val="24"/>
                <w:lang w:bidi="ar"/>
              </w:rPr>
              <w:t xml:space="preserve">eakage and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n</w:t>
            </w:r>
            <w:r w:rsidRPr="00AD362C">
              <w:rPr>
                <w:kern w:val="0"/>
                <w:sz w:val="24"/>
                <w:lang w:bidi="ar"/>
              </w:rPr>
              <w:t xml:space="preserve">itrate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l</w:t>
            </w:r>
            <w:r w:rsidRPr="00AD362C">
              <w:rPr>
                <w:kern w:val="0"/>
                <w:sz w:val="24"/>
                <w:lang w:bidi="ar"/>
              </w:rPr>
              <w:t xml:space="preserve">eaching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c</w:t>
            </w:r>
            <w:r w:rsidRPr="00AD362C">
              <w:rPr>
                <w:kern w:val="0"/>
                <w:sz w:val="24"/>
                <w:lang w:bidi="ar"/>
              </w:rPr>
              <w:t>har</w:t>
            </w:r>
            <w:r>
              <w:rPr>
                <w:kern w:val="0"/>
                <w:sz w:val="24"/>
                <w:lang w:bidi="ar"/>
              </w:rPr>
              <w:t xml:space="preserve">acteristics in the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w</w:t>
            </w:r>
            <w:r>
              <w:rPr>
                <w:kern w:val="0"/>
                <w:sz w:val="24"/>
                <w:lang w:bidi="ar"/>
              </w:rPr>
              <w:t xml:space="preserve">inter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w</w:t>
            </w:r>
            <w:r>
              <w:rPr>
                <w:kern w:val="0"/>
                <w:sz w:val="24"/>
                <w:lang w:bidi="ar"/>
              </w:rPr>
              <w:t>heat-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s</w:t>
            </w:r>
            <w:r w:rsidRPr="00AD362C">
              <w:rPr>
                <w:kern w:val="0"/>
                <w:sz w:val="24"/>
                <w:lang w:bidi="ar"/>
              </w:rPr>
              <w:t xml:space="preserve">ummer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m</w:t>
            </w:r>
            <w:r w:rsidRPr="00AD362C">
              <w:rPr>
                <w:kern w:val="0"/>
                <w:sz w:val="24"/>
                <w:lang w:bidi="ar"/>
              </w:rPr>
              <w:t xml:space="preserve">aize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r</w:t>
            </w:r>
            <w:r w:rsidRPr="00AD362C">
              <w:rPr>
                <w:kern w:val="0"/>
                <w:sz w:val="24"/>
                <w:lang w:bidi="ar"/>
              </w:rPr>
              <w:t xml:space="preserve">otation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s</w:t>
            </w:r>
            <w:r w:rsidRPr="00AD362C">
              <w:rPr>
                <w:kern w:val="0"/>
                <w:sz w:val="24"/>
                <w:lang w:bidi="ar"/>
              </w:rPr>
              <w:t xml:space="preserve">ystem in the North China Plain under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d</w:t>
            </w:r>
            <w:r w:rsidRPr="00AD362C">
              <w:rPr>
                <w:kern w:val="0"/>
                <w:sz w:val="24"/>
                <w:lang w:bidi="ar"/>
              </w:rPr>
              <w:t xml:space="preserve">ifferent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i</w:t>
            </w:r>
            <w:r w:rsidRPr="00AD362C">
              <w:rPr>
                <w:kern w:val="0"/>
                <w:sz w:val="24"/>
                <w:lang w:bidi="ar"/>
              </w:rPr>
              <w:t xml:space="preserve">rrigation and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f</w:t>
            </w:r>
            <w:r w:rsidRPr="00AD362C">
              <w:rPr>
                <w:kern w:val="0"/>
                <w:sz w:val="24"/>
                <w:lang w:bidi="ar"/>
              </w:rPr>
              <w:t xml:space="preserve">ertilization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m</w:t>
            </w:r>
            <w:r w:rsidRPr="00AD362C">
              <w:rPr>
                <w:kern w:val="0"/>
                <w:sz w:val="24"/>
                <w:lang w:bidi="ar"/>
              </w:rPr>
              <w:t xml:space="preserve">anagement </w:t>
            </w:r>
            <w:r w:rsidR="00B40E1B">
              <w:rPr>
                <w:rFonts w:hint="eastAsia"/>
                <w:kern w:val="0"/>
                <w:sz w:val="24"/>
                <w:lang w:bidi="ar"/>
              </w:rPr>
              <w:t>p</w:t>
            </w:r>
            <w:r w:rsidRPr="00AD362C">
              <w:rPr>
                <w:kern w:val="0"/>
                <w:sz w:val="24"/>
                <w:lang w:bidi="ar"/>
              </w:rPr>
              <w:t>ractices.</w:t>
            </w:r>
            <w:bookmarkEnd w:id="42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Water</w:t>
            </w:r>
            <w:r w:rsidRPr="00AD362C">
              <w:rPr>
                <w:kern w:val="0"/>
                <w:sz w:val="24"/>
                <w:lang w:bidi="ar"/>
              </w:rPr>
              <w:t xml:space="preserve">. </w:t>
            </w:r>
            <w:r>
              <w:rPr>
                <w:kern w:val="0"/>
                <w:sz w:val="24"/>
                <w:lang w:bidi="ar"/>
              </w:rPr>
              <w:t>2</w:t>
            </w:r>
            <w:r w:rsidRPr="00AD362C">
              <w:rPr>
                <w:kern w:val="0"/>
                <w:sz w:val="24"/>
                <w:lang w:bidi="ar"/>
              </w:rPr>
              <w:t>, 141 (2017).</w:t>
            </w:r>
          </w:p>
        </w:tc>
      </w:tr>
      <w:tr w:rsidR="007A259D" w:rsidRPr="00AD362C" w14:paraId="3998FC7F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56E65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Li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X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X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43" w:name="OLE_LINK30"/>
            <w:r w:rsidRPr="00AD362C">
              <w:rPr>
                <w:kern w:val="0"/>
                <w:sz w:val="24"/>
                <w:lang w:bidi="ar"/>
              </w:rPr>
              <w:t>Study on nitrate leaching under wheat and maize cropping system in North China</w:t>
            </w:r>
            <w:bookmarkEnd w:id="43"/>
            <w:r w:rsidRPr="00AD362C">
              <w:rPr>
                <w:kern w:val="0"/>
                <w:sz w:val="24"/>
                <w:lang w:bidi="ar"/>
              </w:rPr>
              <w:t xml:space="preserve">.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Water</w:t>
            </w:r>
            <w:r w:rsidRPr="00AD362C">
              <w:rPr>
                <w:kern w:val="0"/>
                <w:sz w:val="24"/>
                <w:lang w:bidi="ar"/>
              </w:rPr>
              <w:t xml:space="preserve">. </w:t>
            </w:r>
            <w:r>
              <w:rPr>
                <w:kern w:val="0"/>
                <w:sz w:val="24"/>
                <w:lang w:bidi="ar"/>
              </w:rPr>
              <w:t>6</w:t>
            </w:r>
            <w:r w:rsidRPr="00AD362C">
              <w:rPr>
                <w:kern w:val="0"/>
                <w:sz w:val="24"/>
                <w:lang w:bidi="ar"/>
              </w:rPr>
              <w:t>, 7-10</w:t>
            </w:r>
            <w:r>
              <w:rPr>
                <w:kern w:val="0"/>
                <w:sz w:val="24"/>
                <w:lang w:bidi="ar"/>
              </w:rPr>
              <w:t xml:space="preserve"> (</w:t>
            </w:r>
            <w:r w:rsidRPr="00AD362C">
              <w:rPr>
                <w:kern w:val="0"/>
                <w:sz w:val="24"/>
                <w:lang w:bidi="ar"/>
              </w:rPr>
              <w:t>2006).</w:t>
            </w:r>
          </w:p>
        </w:tc>
      </w:tr>
      <w:tr w:rsidR="007A259D" w:rsidRPr="00AD362C" w14:paraId="6006651D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B6BE1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Gu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L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M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44" w:name="OLE_LINK32"/>
            <w:bookmarkStart w:id="45" w:name="OLE_LINK56"/>
            <w:r w:rsidRPr="00AD362C">
              <w:rPr>
                <w:kern w:val="0"/>
                <w:sz w:val="24"/>
                <w:lang w:bidi="ar"/>
              </w:rPr>
              <w:t>Lysimeter study of nitrogen losses and nitrogen use efficiency of Northern Chinese wheat.</w:t>
            </w:r>
            <w:bookmarkEnd w:id="44"/>
            <w:r w:rsidRPr="00AD362C">
              <w:rPr>
                <w:kern w:val="0"/>
                <w:sz w:val="24"/>
                <w:lang w:bidi="ar"/>
              </w:rPr>
              <w:t xml:space="preserve"> </w:t>
            </w:r>
            <w:bookmarkEnd w:id="45"/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Field Crops Research. </w:t>
            </w:r>
            <w:r w:rsidRPr="00AD362C">
              <w:rPr>
                <w:kern w:val="0"/>
                <w:sz w:val="24"/>
                <w:lang w:bidi="ar"/>
              </w:rPr>
              <w:t>188, 82-95 (2016).</w:t>
            </w:r>
          </w:p>
        </w:tc>
      </w:tr>
      <w:tr w:rsidR="007A259D" w:rsidRPr="00AD362C" w14:paraId="7656EBCD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1E339" w14:textId="1CBFD0F8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Luo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W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H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46" w:name="OLE_LINK33"/>
            <w:r w:rsidRPr="00AD362C">
              <w:rPr>
                <w:kern w:val="0"/>
                <w:sz w:val="24"/>
                <w:lang w:bidi="ar"/>
              </w:rPr>
              <w:t>Effects of water saving and nitrogen reduction on soil nitrate distribution and water and nitrogen use efficiency of winter wheat.</w:t>
            </w:r>
            <w:bookmarkEnd w:id="46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Acta </w:t>
            </w:r>
            <w:r w:rsidR="005C62DF">
              <w:rPr>
                <w:i/>
                <w:iCs/>
                <w:kern w:val="0"/>
                <w:sz w:val="24"/>
                <w:lang w:bidi="ar"/>
              </w:rPr>
              <w:t>A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gronomica </w:t>
            </w:r>
            <w:r w:rsidR="005C62DF">
              <w:rPr>
                <w:i/>
                <w:iCs/>
                <w:kern w:val="0"/>
                <w:sz w:val="24"/>
                <w:lang w:bidi="ar"/>
              </w:rPr>
              <w:t>S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inica. </w:t>
            </w:r>
            <w:r>
              <w:rPr>
                <w:kern w:val="0"/>
                <w:sz w:val="24"/>
                <w:lang w:bidi="ar"/>
              </w:rPr>
              <w:t>6</w:t>
            </w:r>
            <w:r w:rsidRPr="00AD362C">
              <w:rPr>
                <w:kern w:val="0"/>
                <w:sz w:val="24"/>
                <w:lang w:bidi="ar"/>
              </w:rPr>
              <w:t>, 924-936 (2020).</w:t>
            </w:r>
          </w:p>
        </w:tc>
      </w:tr>
      <w:tr w:rsidR="007A259D" w:rsidRPr="00AD362C" w14:paraId="63410C25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A11F77" w14:textId="14B0F39F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Xiao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X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H</w:t>
            </w:r>
            <w:r w:rsidRPr="00AD362C">
              <w:rPr>
                <w:sz w:val="24"/>
                <w:lang w:val="en-GB"/>
              </w:rPr>
              <w:t xml:space="preserve">. </w:t>
            </w:r>
            <w:bookmarkStart w:id="47" w:name="OLE_LINK57"/>
            <w:r w:rsidRPr="00AD362C">
              <w:rPr>
                <w:kern w:val="0"/>
                <w:sz w:val="24"/>
                <w:lang w:bidi="ar"/>
              </w:rPr>
              <w:t xml:space="preserve">Quantitative evaluation of water and nitrogen balance in irrigated farmland under winter wheat-summer maize rotation. </w:t>
            </w:r>
            <w:bookmarkEnd w:id="47"/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China Agricultural University. </w:t>
            </w:r>
            <w:r w:rsidRPr="00AD362C">
              <w:rPr>
                <w:kern w:val="0"/>
                <w:sz w:val="24"/>
                <w:lang w:bidi="ar"/>
              </w:rPr>
              <w:t>(2004).</w:t>
            </w:r>
          </w:p>
        </w:tc>
      </w:tr>
      <w:tr w:rsidR="007A259D" w:rsidRPr="00AD362C" w14:paraId="13B2B8D5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7BC148" w14:textId="77777777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Zheng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W</w:t>
            </w:r>
            <w:r>
              <w:rPr>
                <w:kern w:val="0"/>
                <w:sz w:val="24"/>
                <w:lang w:bidi="ar"/>
              </w:rPr>
              <w:t>.</w:t>
            </w:r>
            <w:r w:rsidRPr="00AD362C">
              <w:rPr>
                <w:kern w:val="0"/>
                <w:sz w:val="24"/>
                <w:lang w:bidi="ar"/>
              </w:rPr>
              <w:t>K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48" w:name="OLE_LINK34"/>
            <w:bookmarkStart w:id="49" w:name="OLE_LINK58"/>
            <w:r w:rsidRPr="00AD362C">
              <w:rPr>
                <w:kern w:val="0"/>
                <w:sz w:val="24"/>
                <w:lang w:bidi="ar"/>
              </w:rPr>
              <w:t>Developing water and nitrogen budgets of a wheat-maize rotation system using auto-weighing lysimeters: Effects of blended application of controlled-release and un-coated urea</w:t>
            </w:r>
            <w:bookmarkEnd w:id="48"/>
            <w:r w:rsidRPr="00AD362C">
              <w:rPr>
                <w:kern w:val="0"/>
                <w:sz w:val="24"/>
                <w:lang w:bidi="ar"/>
              </w:rPr>
              <w:t>.</w:t>
            </w:r>
            <w:bookmarkEnd w:id="49"/>
            <w:r w:rsidRPr="00AD362C">
              <w:rPr>
                <w:kern w:val="0"/>
                <w:sz w:val="24"/>
                <w:lang w:bidi="ar"/>
              </w:rPr>
              <w:t xml:space="preserve"> 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 xml:space="preserve">Environmental Pollution. </w:t>
            </w:r>
            <w:r w:rsidRPr="00AD362C">
              <w:rPr>
                <w:kern w:val="0"/>
                <w:sz w:val="24"/>
                <w:lang w:bidi="ar"/>
              </w:rPr>
              <w:t>263, 114383 (2020).</w:t>
            </w:r>
          </w:p>
        </w:tc>
      </w:tr>
      <w:tr w:rsidR="007A259D" w:rsidRPr="00AD362C" w14:paraId="4AF04202" w14:textId="77777777" w:rsidTr="007A259D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97668" w14:textId="03B78C4C" w:rsidR="007A259D" w:rsidRPr="00AD362C" w:rsidRDefault="007A259D" w:rsidP="007A259D">
            <w:pPr>
              <w:widowControl/>
              <w:numPr>
                <w:ilvl w:val="0"/>
                <w:numId w:val="40"/>
              </w:numPr>
              <w:adjustRightInd w:val="0"/>
              <w:snapToGrid w:val="0"/>
              <w:textAlignment w:val="bottom"/>
              <w:rPr>
                <w:sz w:val="24"/>
              </w:rPr>
            </w:pPr>
            <w:r w:rsidRPr="00AD362C">
              <w:rPr>
                <w:kern w:val="0"/>
                <w:sz w:val="24"/>
                <w:lang w:bidi="ar"/>
              </w:rPr>
              <w:t>Zhu</w:t>
            </w:r>
            <w:r>
              <w:rPr>
                <w:kern w:val="0"/>
                <w:sz w:val="24"/>
                <w:lang w:bidi="ar"/>
              </w:rPr>
              <w:t>,</w:t>
            </w:r>
            <w:r w:rsidRPr="00AD362C">
              <w:rPr>
                <w:kern w:val="0"/>
                <w:sz w:val="24"/>
                <w:lang w:bidi="ar"/>
              </w:rPr>
              <w:t xml:space="preserve"> A</w:t>
            </w:r>
            <w:r w:rsidRPr="00AD362C">
              <w:rPr>
                <w:sz w:val="24"/>
                <w:lang w:val="en-GB"/>
              </w:rPr>
              <w:t xml:space="preserve">., et al. </w:t>
            </w:r>
            <w:bookmarkStart w:id="50" w:name="OLE_LINK35"/>
            <w:r w:rsidRPr="00875651">
              <w:rPr>
                <w:kern w:val="0"/>
                <w:sz w:val="24"/>
                <w:lang w:bidi="ar"/>
              </w:rPr>
              <w:t>Water balance and nitrate leaching losses under intensive crop production with Ochric Aquic Cambosols in North China Plain</w:t>
            </w:r>
            <w:r w:rsidRPr="00AD362C">
              <w:rPr>
                <w:kern w:val="0"/>
                <w:sz w:val="24"/>
                <w:lang w:bidi="ar"/>
              </w:rPr>
              <w:t xml:space="preserve">. </w:t>
            </w:r>
            <w:bookmarkEnd w:id="50"/>
            <w:r w:rsidRPr="00AD362C">
              <w:rPr>
                <w:i/>
                <w:iCs/>
                <w:kern w:val="0"/>
                <w:sz w:val="24"/>
                <w:lang w:bidi="ar"/>
              </w:rPr>
              <w:t>Environment</w:t>
            </w:r>
            <w:r w:rsidR="001B4F05">
              <w:rPr>
                <w:rFonts w:hint="eastAsia"/>
                <w:i/>
                <w:iCs/>
                <w:kern w:val="0"/>
                <w:sz w:val="24"/>
                <w:lang w:bidi="ar"/>
              </w:rPr>
              <w:t xml:space="preserve"> Internation</w:t>
            </w:r>
            <w:r w:rsidRPr="00AD362C">
              <w:rPr>
                <w:i/>
                <w:iCs/>
                <w:kern w:val="0"/>
                <w:sz w:val="24"/>
                <w:lang w:bidi="ar"/>
              </w:rPr>
              <w:t>al International.</w:t>
            </w:r>
            <w:r w:rsidRPr="00AD362C">
              <w:rPr>
                <w:kern w:val="0"/>
                <w:sz w:val="24"/>
                <w:lang w:bidi="ar"/>
              </w:rPr>
              <w:t xml:space="preserve"> </w:t>
            </w:r>
            <w:r>
              <w:rPr>
                <w:kern w:val="0"/>
                <w:sz w:val="24"/>
                <w:lang w:bidi="ar"/>
              </w:rPr>
              <w:t>6</w:t>
            </w:r>
            <w:r w:rsidRPr="00AD362C">
              <w:rPr>
                <w:kern w:val="0"/>
                <w:sz w:val="24"/>
                <w:lang w:bidi="ar"/>
              </w:rPr>
              <w:t xml:space="preserve">, 904-912 (2005). </w:t>
            </w:r>
          </w:p>
        </w:tc>
      </w:tr>
    </w:tbl>
    <w:p w14:paraId="061608E0" w14:textId="77777777" w:rsidR="00537250" w:rsidRPr="00585E57" w:rsidRDefault="00537250" w:rsidP="00A809B6">
      <w:pPr>
        <w:adjustRightInd w:val="0"/>
        <w:snapToGrid w:val="0"/>
        <w:rPr>
          <w:b/>
          <w:sz w:val="24"/>
          <w:lang w:val="en-GB"/>
        </w:rPr>
      </w:pPr>
    </w:p>
    <w:sectPr w:rsidR="00537250" w:rsidRPr="00585E57" w:rsidSect="007A259D">
      <w:pgSz w:w="11906" w:h="16838"/>
      <w:pgMar w:top="1440" w:right="1418" w:bottom="1440" w:left="1418" w:header="851" w:footer="992" w:gutter="0"/>
      <w:cols w:space="720"/>
      <w:docGrid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B9935" w16cex:dateUtc="2022-08-08T13:16:00Z"/>
  <w16cex:commentExtensible w16cex:durableId="269B9B09" w16cex:dateUtc="2022-08-08T13:24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8CB04E" w14:textId="77777777" w:rsidR="00511B26" w:rsidRDefault="00511B26">
      <w:r>
        <w:separator/>
      </w:r>
    </w:p>
  </w:endnote>
  <w:endnote w:type="continuationSeparator" w:id="0">
    <w:p w14:paraId="06E13E1A" w14:textId="77777777" w:rsidR="00511B26" w:rsidRDefault="00511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nionPro-Regular">
    <w:altName w:val="宋体"/>
    <w:charset w:val="4D"/>
    <w:family w:val="auto"/>
    <w:pitch w:val="default"/>
    <w:sig w:usb0="00000000" w:usb1="00000000" w:usb2="00000000" w:usb3="00000000" w:csb0="0000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569930" w14:textId="77777777" w:rsidR="000262E0" w:rsidRDefault="000262E0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</w:rPr>
      <w:t xml:space="preserve"> </w:t>
    </w:r>
    <w:r>
      <w:rPr>
        <w:rStyle w:val="aa"/>
      </w:rPr>
      <w:fldChar w:fldCharType="end"/>
    </w:r>
  </w:p>
  <w:p w14:paraId="323F96FD" w14:textId="77777777" w:rsidR="000262E0" w:rsidRDefault="000262E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FB852D" w14:textId="66AD32E7" w:rsidR="000262E0" w:rsidRDefault="000262E0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11B26">
      <w:rPr>
        <w:rStyle w:val="aa"/>
        <w:noProof/>
      </w:rPr>
      <w:t>1</w:t>
    </w:r>
    <w:r>
      <w:rPr>
        <w:rStyle w:val="aa"/>
      </w:rPr>
      <w:fldChar w:fldCharType="end"/>
    </w:r>
  </w:p>
  <w:p w14:paraId="5C30FBD8" w14:textId="77777777" w:rsidR="000262E0" w:rsidRDefault="000262E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F2CF99" w14:textId="77777777" w:rsidR="00511B26" w:rsidRDefault="00511B26">
      <w:r>
        <w:separator/>
      </w:r>
    </w:p>
  </w:footnote>
  <w:footnote w:type="continuationSeparator" w:id="0">
    <w:p w14:paraId="67435CBC" w14:textId="77777777" w:rsidR="00511B26" w:rsidRDefault="00511B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E597D3"/>
    <w:multiLevelType w:val="singleLevel"/>
    <w:tmpl w:val="86E597D3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B3CADB26"/>
    <w:multiLevelType w:val="singleLevel"/>
    <w:tmpl w:val="B3CADB2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B7409C59"/>
    <w:multiLevelType w:val="singleLevel"/>
    <w:tmpl w:val="B7409C59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>
    <w:nsid w:val="BAC3E769"/>
    <w:multiLevelType w:val="singleLevel"/>
    <w:tmpl w:val="BAC3E769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BB18DB29"/>
    <w:multiLevelType w:val="singleLevel"/>
    <w:tmpl w:val="BB18DB29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BF617751"/>
    <w:multiLevelType w:val="singleLevel"/>
    <w:tmpl w:val="BF61775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6">
    <w:nsid w:val="C1EC4AD6"/>
    <w:multiLevelType w:val="singleLevel"/>
    <w:tmpl w:val="C1EC4AD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>
    <w:nsid w:val="CB20D627"/>
    <w:multiLevelType w:val="singleLevel"/>
    <w:tmpl w:val="CB20D627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8">
    <w:nsid w:val="CC22203B"/>
    <w:multiLevelType w:val="singleLevel"/>
    <w:tmpl w:val="CC22203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>
    <w:nsid w:val="D477917E"/>
    <w:multiLevelType w:val="singleLevel"/>
    <w:tmpl w:val="D477917E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0">
    <w:nsid w:val="DD206C7A"/>
    <w:multiLevelType w:val="singleLevel"/>
    <w:tmpl w:val="DD206C7A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1">
    <w:nsid w:val="DF87639A"/>
    <w:multiLevelType w:val="singleLevel"/>
    <w:tmpl w:val="DF87639A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>
    <w:nsid w:val="F26AE1FC"/>
    <w:multiLevelType w:val="singleLevel"/>
    <w:tmpl w:val="F26AE1F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>
    <w:nsid w:val="025A89BE"/>
    <w:multiLevelType w:val="singleLevel"/>
    <w:tmpl w:val="025A89BE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>
    <w:nsid w:val="0ABF7A8D"/>
    <w:multiLevelType w:val="multilevel"/>
    <w:tmpl w:val="7F125E00"/>
    <w:lvl w:ilvl="0">
      <w:numFmt w:val="bullet"/>
      <w:lvlText w:val="•"/>
      <w:lvlJc w:val="left"/>
      <w:pPr>
        <w:tabs>
          <w:tab w:val="left" w:pos="-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-36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-36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-3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-36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-36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E937F5E"/>
    <w:multiLevelType w:val="singleLevel"/>
    <w:tmpl w:val="0E937F5E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>
    <w:nsid w:val="142A31BC"/>
    <w:multiLevelType w:val="hybridMultilevel"/>
    <w:tmpl w:val="6F301386"/>
    <w:lvl w:ilvl="0" w:tplc="34A02C8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17972F67"/>
    <w:multiLevelType w:val="hybridMultilevel"/>
    <w:tmpl w:val="59C8DFF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1A57F266"/>
    <w:multiLevelType w:val="singleLevel"/>
    <w:tmpl w:val="1A57F26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>
    <w:nsid w:val="1AC957F3"/>
    <w:multiLevelType w:val="multilevel"/>
    <w:tmpl w:val="1AC957F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75E5B0"/>
    <w:multiLevelType w:val="singleLevel"/>
    <w:tmpl w:val="1F75E5B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1">
    <w:nsid w:val="202A3569"/>
    <w:multiLevelType w:val="multilevel"/>
    <w:tmpl w:val="202A3569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B773694"/>
    <w:multiLevelType w:val="hybridMultilevel"/>
    <w:tmpl w:val="0838D19C"/>
    <w:lvl w:ilvl="0" w:tplc="F386FE84">
      <w:numFmt w:val="bullet"/>
      <w:lvlText w:val="•"/>
      <w:lvlJc w:val="left"/>
      <w:pPr>
        <w:ind w:left="561" w:hanging="42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1" w:hanging="420"/>
      </w:pPr>
      <w:rPr>
        <w:rFonts w:ascii="Wingdings" w:hAnsi="Wingdings" w:hint="default"/>
      </w:rPr>
    </w:lvl>
  </w:abstractNum>
  <w:abstractNum w:abstractNumId="23">
    <w:nsid w:val="2C330A80"/>
    <w:multiLevelType w:val="singleLevel"/>
    <w:tmpl w:val="2C330A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4">
    <w:nsid w:val="3C32D62C"/>
    <w:multiLevelType w:val="singleLevel"/>
    <w:tmpl w:val="3C32D62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5">
    <w:nsid w:val="3FDC1F36"/>
    <w:multiLevelType w:val="hybridMultilevel"/>
    <w:tmpl w:val="92228E72"/>
    <w:lvl w:ilvl="0" w:tplc="F386FE84">
      <w:numFmt w:val="bullet"/>
      <w:lvlText w:val="•"/>
      <w:lvlJc w:val="left"/>
      <w:pPr>
        <w:ind w:left="420" w:hanging="42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395E1D5"/>
    <w:multiLevelType w:val="singleLevel"/>
    <w:tmpl w:val="4395E1D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7">
    <w:nsid w:val="453B20A5"/>
    <w:multiLevelType w:val="multilevel"/>
    <w:tmpl w:val="453B20A5"/>
    <w:lvl w:ilvl="0">
      <w:numFmt w:val="bullet"/>
      <w:lvlText w:val="•"/>
      <w:lvlJc w:val="left"/>
      <w:pPr>
        <w:ind w:left="420" w:hanging="420"/>
      </w:pPr>
      <w:rPr>
        <w:rFonts w:ascii="Calibri" w:eastAsia="宋体" w:hAnsi="Calibri" w:cs="Calibri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46F20690"/>
    <w:multiLevelType w:val="singleLevel"/>
    <w:tmpl w:val="46F2069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9">
    <w:nsid w:val="4E96155D"/>
    <w:multiLevelType w:val="multilevel"/>
    <w:tmpl w:val="4E96155D"/>
    <w:lvl w:ilvl="0">
      <w:start w:val="1"/>
      <w:numFmt w:val="bullet"/>
      <w:lvlText w:val=""/>
      <w:lvlJc w:val="left"/>
      <w:pPr>
        <w:tabs>
          <w:tab w:val="left" w:pos="-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-36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-36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-3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-36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-36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51FC7BC9"/>
    <w:multiLevelType w:val="hybridMultilevel"/>
    <w:tmpl w:val="CADA99D4"/>
    <w:lvl w:ilvl="0" w:tplc="DA8E2E94">
      <w:start w:val="1"/>
      <w:numFmt w:val="decimal"/>
      <w:lvlText w:val="%1)"/>
      <w:lvlJc w:val="left"/>
      <w:pPr>
        <w:ind w:left="420" w:hanging="420"/>
      </w:pPr>
      <w:rPr>
        <w:lang w:val="en-GB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6F83276"/>
    <w:multiLevelType w:val="multilevel"/>
    <w:tmpl w:val="56F83276"/>
    <w:lvl w:ilvl="0">
      <w:start w:val="1"/>
      <w:numFmt w:val="decimal"/>
      <w:lvlText w:val="%1)"/>
      <w:lvlJc w:val="left"/>
      <w:pPr>
        <w:tabs>
          <w:tab w:val="left" w:pos="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3780" w:hanging="420"/>
      </w:pPr>
    </w:lvl>
  </w:abstractNum>
  <w:abstractNum w:abstractNumId="32">
    <w:nsid w:val="580D2AEA"/>
    <w:multiLevelType w:val="hybridMultilevel"/>
    <w:tmpl w:val="309C293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5A2DBAB5"/>
    <w:multiLevelType w:val="singleLevel"/>
    <w:tmpl w:val="5A2DBAB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4">
    <w:nsid w:val="5BF50364"/>
    <w:multiLevelType w:val="multilevel"/>
    <w:tmpl w:val="5BF50364"/>
    <w:lvl w:ilvl="0">
      <w:start w:val="1"/>
      <w:numFmt w:val="decimal"/>
      <w:lvlText w:val="%1)"/>
      <w:lvlJc w:val="left"/>
      <w:pPr>
        <w:tabs>
          <w:tab w:val="left" w:pos="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3780" w:hanging="420"/>
      </w:pPr>
    </w:lvl>
  </w:abstractNum>
  <w:abstractNum w:abstractNumId="35">
    <w:nsid w:val="5BF764D5"/>
    <w:multiLevelType w:val="multilevel"/>
    <w:tmpl w:val="5BF764D5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2AF0E5D"/>
    <w:multiLevelType w:val="hybridMultilevel"/>
    <w:tmpl w:val="7EDC1C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63AD8694"/>
    <w:multiLevelType w:val="singleLevel"/>
    <w:tmpl w:val="63AD8694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8">
    <w:nsid w:val="69A505E8"/>
    <w:multiLevelType w:val="singleLevel"/>
    <w:tmpl w:val="69A505E8"/>
    <w:lvl w:ilvl="0">
      <w:start w:val="1"/>
      <w:numFmt w:val="decimal"/>
      <w:suff w:val="space"/>
      <w:lvlText w:val="(%1)"/>
      <w:lvlJc w:val="left"/>
    </w:lvl>
  </w:abstractNum>
  <w:abstractNum w:abstractNumId="39">
    <w:nsid w:val="6E79C33A"/>
    <w:multiLevelType w:val="singleLevel"/>
    <w:tmpl w:val="6E79C33A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0">
    <w:nsid w:val="713D6B04"/>
    <w:multiLevelType w:val="singleLevel"/>
    <w:tmpl w:val="713D6B04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1">
    <w:nsid w:val="717027B7"/>
    <w:multiLevelType w:val="multilevel"/>
    <w:tmpl w:val="717027B7"/>
    <w:lvl w:ilvl="0">
      <w:start w:val="1"/>
      <w:numFmt w:val="decimal"/>
      <w:lvlText w:val="%1."/>
      <w:lvlJc w:val="left"/>
      <w:pPr>
        <w:tabs>
          <w:tab w:val="left" w:pos="0"/>
        </w:tabs>
        <w:ind w:left="420" w:hanging="42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3780" w:hanging="420"/>
      </w:pPr>
    </w:lvl>
  </w:abstractNum>
  <w:abstractNum w:abstractNumId="42">
    <w:nsid w:val="7A741270"/>
    <w:multiLevelType w:val="hybridMultilevel"/>
    <w:tmpl w:val="EC2AC1F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9"/>
  </w:num>
  <w:num w:numId="2">
    <w:abstractNumId w:val="41"/>
  </w:num>
  <w:num w:numId="3">
    <w:abstractNumId w:val="29"/>
  </w:num>
  <w:num w:numId="4">
    <w:abstractNumId w:val="27"/>
  </w:num>
  <w:num w:numId="5">
    <w:abstractNumId w:val="21"/>
  </w:num>
  <w:num w:numId="6">
    <w:abstractNumId w:val="35"/>
  </w:num>
  <w:num w:numId="7">
    <w:abstractNumId w:val="38"/>
  </w:num>
  <w:num w:numId="8">
    <w:abstractNumId w:val="40"/>
  </w:num>
  <w:num w:numId="9">
    <w:abstractNumId w:val="37"/>
  </w:num>
  <w:num w:numId="10">
    <w:abstractNumId w:val="7"/>
  </w:num>
  <w:num w:numId="11">
    <w:abstractNumId w:val="1"/>
  </w:num>
  <w:num w:numId="12">
    <w:abstractNumId w:val="28"/>
  </w:num>
  <w:num w:numId="13">
    <w:abstractNumId w:val="6"/>
  </w:num>
  <w:num w:numId="14">
    <w:abstractNumId w:val="2"/>
  </w:num>
  <w:num w:numId="15">
    <w:abstractNumId w:val="15"/>
  </w:num>
  <w:num w:numId="16">
    <w:abstractNumId w:val="23"/>
  </w:num>
  <w:num w:numId="17">
    <w:abstractNumId w:val="11"/>
  </w:num>
  <w:num w:numId="18">
    <w:abstractNumId w:val="5"/>
  </w:num>
  <w:num w:numId="19">
    <w:abstractNumId w:val="18"/>
  </w:num>
  <w:num w:numId="20">
    <w:abstractNumId w:val="13"/>
  </w:num>
  <w:num w:numId="21">
    <w:abstractNumId w:val="9"/>
  </w:num>
  <w:num w:numId="22">
    <w:abstractNumId w:val="26"/>
  </w:num>
  <w:num w:numId="23">
    <w:abstractNumId w:val="33"/>
  </w:num>
  <w:num w:numId="24">
    <w:abstractNumId w:val="31"/>
  </w:num>
  <w:num w:numId="25">
    <w:abstractNumId w:val="34"/>
  </w:num>
  <w:num w:numId="26">
    <w:abstractNumId w:val="12"/>
  </w:num>
  <w:num w:numId="27">
    <w:abstractNumId w:val="39"/>
  </w:num>
  <w:num w:numId="28">
    <w:abstractNumId w:val="10"/>
  </w:num>
  <w:num w:numId="29">
    <w:abstractNumId w:val="20"/>
  </w:num>
  <w:num w:numId="30">
    <w:abstractNumId w:val="0"/>
  </w:num>
  <w:num w:numId="31">
    <w:abstractNumId w:val="24"/>
  </w:num>
  <w:num w:numId="32">
    <w:abstractNumId w:val="3"/>
  </w:num>
  <w:num w:numId="33">
    <w:abstractNumId w:val="8"/>
  </w:num>
  <w:num w:numId="34">
    <w:abstractNumId w:val="4"/>
  </w:num>
  <w:num w:numId="35">
    <w:abstractNumId w:val="42"/>
  </w:num>
  <w:num w:numId="36">
    <w:abstractNumId w:val="17"/>
  </w:num>
  <w:num w:numId="37">
    <w:abstractNumId w:val="32"/>
  </w:num>
  <w:num w:numId="38">
    <w:abstractNumId w:val="14"/>
  </w:num>
  <w:num w:numId="39">
    <w:abstractNumId w:val="22"/>
  </w:num>
  <w:num w:numId="40">
    <w:abstractNumId w:val="30"/>
  </w:num>
  <w:num w:numId="41">
    <w:abstractNumId w:val="25"/>
  </w:num>
  <w:num w:numId="42">
    <w:abstractNumId w:val="36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hideSpellingErrors/>
  <w:defaultTabStop w:val="420"/>
  <w:drawingGridHorizontalSpacing w:val="105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rsids>
    <w:rsidRoot w:val="00172A27"/>
    <w:rsid w:val="00002D92"/>
    <w:rsid w:val="0000642C"/>
    <w:rsid w:val="0000698E"/>
    <w:rsid w:val="00016995"/>
    <w:rsid w:val="00021A0B"/>
    <w:rsid w:val="000262E0"/>
    <w:rsid w:val="00030478"/>
    <w:rsid w:val="00037502"/>
    <w:rsid w:val="00041559"/>
    <w:rsid w:val="00057F50"/>
    <w:rsid w:val="00061BDC"/>
    <w:rsid w:val="0007270B"/>
    <w:rsid w:val="000746C0"/>
    <w:rsid w:val="00074CDD"/>
    <w:rsid w:val="0009004B"/>
    <w:rsid w:val="0009792E"/>
    <w:rsid w:val="000A3DF2"/>
    <w:rsid w:val="000B3608"/>
    <w:rsid w:val="000C69B8"/>
    <w:rsid w:val="000E1E19"/>
    <w:rsid w:val="000E376B"/>
    <w:rsid w:val="000E5922"/>
    <w:rsid w:val="000E5D47"/>
    <w:rsid w:val="000E6231"/>
    <w:rsid w:val="000F1FF3"/>
    <w:rsid w:val="000F38F9"/>
    <w:rsid w:val="0010256F"/>
    <w:rsid w:val="001077B1"/>
    <w:rsid w:val="00124041"/>
    <w:rsid w:val="00130922"/>
    <w:rsid w:val="00145834"/>
    <w:rsid w:val="00160D5E"/>
    <w:rsid w:val="0017273E"/>
    <w:rsid w:val="00172A27"/>
    <w:rsid w:val="00174889"/>
    <w:rsid w:val="00177828"/>
    <w:rsid w:val="00180760"/>
    <w:rsid w:val="00191483"/>
    <w:rsid w:val="0019270F"/>
    <w:rsid w:val="001A0C3D"/>
    <w:rsid w:val="001A3BB3"/>
    <w:rsid w:val="001A5625"/>
    <w:rsid w:val="001A631A"/>
    <w:rsid w:val="001B39AF"/>
    <w:rsid w:val="001B4F05"/>
    <w:rsid w:val="001C0D7B"/>
    <w:rsid w:val="001C1302"/>
    <w:rsid w:val="001C52C3"/>
    <w:rsid w:val="001D4CB9"/>
    <w:rsid w:val="001D55C0"/>
    <w:rsid w:val="001E7884"/>
    <w:rsid w:val="001F6902"/>
    <w:rsid w:val="0020563D"/>
    <w:rsid w:val="00207970"/>
    <w:rsid w:val="00212702"/>
    <w:rsid w:val="0021302C"/>
    <w:rsid w:val="00217054"/>
    <w:rsid w:val="00220193"/>
    <w:rsid w:val="00220363"/>
    <w:rsid w:val="002211C7"/>
    <w:rsid w:val="00232120"/>
    <w:rsid w:val="002364C0"/>
    <w:rsid w:val="002428E6"/>
    <w:rsid w:val="002430D7"/>
    <w:rsid w:val="0025481F"/>
    <w:rsid w:val="002573C4"/>
    <w:rsid w:val="00270F87"/>
    <w:rsid w:val="0027559B"/>
    <w:rsid w:val="00280723"/>
    <w:rsid w:val="00281212"/>
    <w:rsid w:val="00281478"/>
    <w:rsid w:val="00281D5B"/>
    <w:rsid w:val="00285033"/>
    <w:rsid w:val="002858CE"/>
    <w:rsid w:val="002B00CD"/>
    <w:rsid w:val="002B1A77"/>
    <w:rsid w:val="002D7904"/>
    <w:rsid w:val="00306FC1"/>
    <w:rsid w:val="00314E6C"/>
    <w:rsid w:val="00320D97"/>
    <w:rsid w:val="00323AA7"/>
    <w:rsid w:val="00325036"/>
    <w:rsid w:val="00332BF3"/>
    <w:rsid w:val="00335F22"/>
    <w:rsid w:val="00342670"/>
    <w:rsid w:val="00352420"/>
    <w:rsid w:val="00361821"/>
    <w:rsid w:val="00375918"/>
    <w:rsid w:val="00376127"/>
    <w:rsid w:val="0038726C"/>
    <w:rsid w:val="00390014"/>
    <w:rsid w:val="003922AB"/>
    <w:rsid w:val="003A76D7"/>
    <w:rsid w:val="003B625A"/>
    <w:rsid w:val="003B63AC"/>
    <w:rsid w:val="003D434D"/>
    <w:rsid w:val="003E04CA"/>
    <w:rsid w:val="004041F1"/>
    <w:rsid w:val="004042D1"/>
    <w:rsid w:val="00410249"/>
    <w:rsid w:val="004106C3"/>
    <w:rsid w:val="00413358"/>
    <w:rsid w:val="00437B09"/>
    <w:rsid w:val="0044011D"/>
    <w:rsid w:val="00456395"/>
    <w:rsid w:val="00475096"/>
    <w:rsid w:val="004769FE"/>
    <w:rsid w:val="004777E0"/>
    <w:rsid w:val="00487942"/>
    <w:rsid w:val="00492422"/>
    <w:rsid w:val="004A7312"/>
    <w:rsid w:val="004B0D58"/>
    <w:rsid w:val="004B15A7"/>
    <w:rsid w:val="004D0657"/>
    <w:rsid w:val="004D2DB8"/>
    <w:rsid w:val="004D4C61"/>
    <w:rsid w:val="00511B26"/>
    <w:rsid w:val="005160A7"/>
    <w:rsid w:val="005163BB"/>
    <w:rsid w:val="0053172E"/>
    <w:rsid w:val="00534EA8"/>
    <w:rsid w:val="00537250"/>
    <w:rsid w:val="00542DAA"/>
    <w:rsid w:val="00545013"/>
    <w:rsid w:val="00554569"/>
    <w:rsid w:val="00555D1C"/>
    <w:rsid w:val="00556F88"/>
    <w:rsid w:val="005612E3"/>
    <w:rsid w:val="00574A9C"/>
    <w:rsid w:val="00585E57"/>
    <w:rsid w:val="00587A8F"/>
    <w:rsid w:val="00594B20"/>
    <w:rsid w:val="00597C21"/>
    <w:rsid w:val="005A733A"/>
    <w:rsid w:val="005A777F"/>
    <w:rsid w:val="005C4D02"/>
    <w:rsid w:val="005C62DF"/>
    <w:rsid w:val="005E0FD8"/>
    <w:rsid w:val="005F4087"/>
    <w:rsid w:val="005F53D5"/>
    <w:rsid w:val="0060062E"/>
    <w:rsid w:val="00616E94"/>
    <w:rsid w:val="00617185"/>
    <w:rsid w:val="00620397"/>
    <w:rsid w:val="006266FC"/>
    <w:rsid w:val="00640D35"/>
    <w:rsid w:val="00641B5B"/>
    <w:rsid w:val="00643C10"/>
    <w:rsid w:val="006449E9"/>
    <w:rsid w:val="006450C5"/>
    <w:rsid w:val="00653B29"/>
    <w:rsid w:val="00657B1A"/>
    <w:rsid w:val="006706DF"/>
    <w:rsid w:val="0067385E"/>
    <w:rsid w:val="006750E9"/>
    <w:rsid w:val="00680760"/>
    <w:rsid w:val="00681781"/>
    <w:rsid w:val="006853B5"/>
    <w:rsid w:val="00695191"/>
    <w:rsid w:val="00696E5F"/>
    <w:rsid w:val="006A18F1"/>
    <w:rsid w:val="006B64A7"/>
    <w:rsid w:val="006C345C"/>
    <w:rsid w:val="006F6D1A"/>
    <w:rsid w:val="00705B81"/>
    <w:rsid w:val="007104C4"/>
    <w:rsid w:val="00722C2F"/>
    <w:rsid w:val="00722CF5"/>
    <w:rsid w:val="00731F9C"/>
    <w:rsid w:val="007321A4"/>
    <w:rsid w:val="007333FD"/>
    <w:rsid w:val="00743D12"/>
    <w:rsid w:val="007445C7"/>
    <w:rsid w:val="00746B7C"/>
    <w:rsid w:val="00747298"/>
    <w:rsid w:val="0075603E"/>
    <w:rsid w:val="007575C4"/>
    <w:rsid w:val="00763859"/>
    <w:rsid w:val="00773340"/>
    <w:rsid w:val="007741D7"/>
    <w:rsid w:val="007742E0"/>
    <w:rsid w:val="007775F1"/>
    <w:rsid w:val="00790911"/>
    <w:rsid w:val="00790CB9"/>
    <w:rsid w:val="007937E8"/>
    <w:rsid w:val="0079402D"/>
    <w:rsid w:val="007946F1"/>
    <w:rsid w:val="007A259D"/>
    <w:rsid w:val="007B021F"/>
    <w:rsid w:val="007C461B"/>
    <w:rsid w:val="007C4679"/>
    <w:rsid w:val="007C6F9F"/>
    <w:rsid w:val="007D2A66"/>
    <w:rsid w:val="007D58D1"/>
    <w:rsid w:val="007E3197"/>
    <w:rsid w:val="007F4E5D"/>
    <w:rsid w:val="00800683"/>
    <w:rsid w:val="00804A0D"/>
    <w:rsid w:val="0083414C"/>
    <w:rsid w:val="00840818"/>
    <w:rsid w:val="008408D9"/>
    <w:rsid w:val="008451BA"/>
    <w:rsid w:val="008453C2"/>
    <w:rsid w:val="00853C09"/>
    <w:rsid w:val="0086359B"/>
    <w:rsid w:val="00871C8D"/>
    <w:rsid w:val="0087347B"/>
    <w:rsid w:val="00877A4A"/>
    <w:rsid w:val="00880853"/>
    <w:rsid w:val="008821DC"/>
    <w:rsid w:val="00886954"/>
    <w:rsid w:val="008A78C2"/>
    <w:rsid w:val="008B094B"/>
    <w:rsid w:val="008C0459"/>
    <w:rsid w:val="008C20E7"/>
    <w:rsid w:val="008C2955"/>
    <w:rsid w:val="008C6547"/>
    <w:rsid w:val="008E4F22"/>
    <w:rsid w:val="008F0126"/>
    <w:rsid w:val="008F2C79"/>
    <w:rsid w:val="008F588B"/>
    <w:rsid w:val="008F643B"/>
    <w:rsid w:val="008F79DF"/>
    <w:rsid w:val="009013AD"/>
    <w:rsid w:val="009107C9"/>
    <w:rsid w:val="00913F8B"/>
    <w:rsid w:val="00930F55"/>
    <w:rsid w:val="0093100B"/>
    <w:rsid w:val="009313C5"/>
    <w:rsid w:val="00932497"/>
    <w:rsid w:val="00953260"/>
    <w:rsid w:val="00954028"/>
    <w:rsid w:val="00961A07"/>
    <w:rsid w:val="00970D97"/>
    <w:rsid w:val="0097345C"/>
    <w:rsid w:val="00974A53"/>
    <w:rsid w:val="009760C2"/>
    <w:rsid w:val="00996D0B"/>
    <w:rsid w:val="00997136"/>
    <w:rsid w:val="009A5853"/>
    <w:rsid w:val="009A58E0"/>
    <w:rsid w:val="009B6B30"/>
    <w:rsid w:val="009C3060"/>
    <w:rsid w:val="009D53C6"/>
    <w:rsid w:val="009D66DB"/>
    <w:rsid w:val="009F44E5"/>
    <w:rsid w:val="00A2642F"/>
    <w:rsid w:val="00A31B74"/>
    <w:rsid w:val="00A33108"/>
    <w:rsid w:val="00A3550F"/>
    <w:rsid w:val="00A44CE7"/>
    <w:rsid w:val="00A63CEB"/>
    <w:rsid w:val="00A72D57"/>
    <w:rsid w:val="00A75350"/>
    <w:rsid w:val="00A76789"/>
    <w:rsid w:val="00A809B6"/>
    <w:rsid w:val="00AA7736"/>
    <w:rsid w:val="00AA77F3"/>
    <w:rsid w:val="00AA7E1D"/>
    <w:rsid w:val="00AC743E"/>
    <w:rsid w:val="00AD5052"/>
    <w:rsid w:val="00AD6753"/>
    <w:rsid w:val="00AE443E"/>
    <w:rsid w:val="00AE60A4"/>
    <w:rsid w:val="00AF28A3"/>
    <w:rsid w:val="00AF6CA6"/>
    <w:rsid w:val="00AF70F2"/>
    <w:rsid w:val="00B000A0"/>
    <w:rsid w:val="00B05E30"/>
    <w:rsid w:val="00B1361B"/>
    <w:rsid w:val="00B13DDC"/>
    <w:rsid w:val="00B374B6"/>
    <w:rsid w:val="00B40E1B"/>
    <w:rsid w:val="00B52970"/>
    <w:rsid w:val="00B559E8"/>
    <w:rsid w:val="00B6264C"/>
    <w:rsid w:val="00B64702"/>
    <w:rsid w:val="00B66551"/>
    <w:rsid w:val="00B86A81"/>
    <w:rsid w:val="00B87A86"/>
    <w:rsid w:val="00BB67CE"/>
    <w:rsid w:val="00BB6EB5"/>
    <w:rsid w:val="00BC0518"/>
    <w:rsid w:val="00BC06C2"/>
    <w:rsid w:val="00BC53C6"/>
    <w:rsid w:val="00BD396A"/>
    <w:rsid w:val="00BE4968"/>
    <w:rsid w:val="00BF0BC9"/>
    <w:rsid w:val="00BF1548"/>
    <w:rsid w:val="00BF3073"/>
    <w:rsid w:val="00BF4763"/>
    <w:rsid w:val="00C06514"/>
    <w:rsid w:val="00C1546C"/>
    <w:rsid w:val="00C2159F"/>
    <w:rsid w:val="00C236D6"/>
    <w:rsid w:val="00C3144F"/>
    <w:rsid w:val="00C42A3C"/>
    <w:rsid w:val="00C6514D"/>
    <w:rsid w:val="00C86368"/>
    <w:rsid w:val="00C867C1"/>
    <w:rsid w:val="00CB7A43"/>
    <w:rsid w:val="00CC065C"/>
    <w:rsid w:val="00CC450E"/>
    <w:rsid w:val="00CD1624"/>
    <w:rsid w:val="00CD590A"/>
    <w:rsid w:val="00CD6AE6"/>
    <w:rsid w:val="00CE2AD7"/>
    <w:rsid w:val="00CE7B4A"/>
    <w:rsid w:val="00CF166B"/>
    <w:rsid w:val="00CF2762"/>
    <w:rsid w:val="00D029B8"/>
    <w:rsid w:val="00D0415A"/>
    <w:rsid w:val="00D06E98"/>
    <w:rsid w:val="00D4547D"/>
    <w:rsid w:val="00D549A1"/>
    <w:rsid w:val="00D577B5"/>
    <w:rsid w:val="00D7747B"/>
    <w:rsid w:val="00D81D16"/>
    <w:rsid w:val="00D940E6"/>
    <w:rsid w:val="00DA1F18"/>
    <w:rsid w:val="00DA6C68"/>
    <w:rsid w:val="00DC16F3"/>
    <w:rsid w:val="00DC4BAA"/>
    <w:rsid w:val="00DC62D2"/>
    <w:rsid w:val="00DD261C"/>
    <w:rsid w:val="00DD2D18"/>
    <w:rsid w:val="00DE62BA"/>
    <w:rsid w:val="00DE7184"/>
    <w:rsid w:val="00DE7C9D"/>
    <w:rsid w:val="00DF2444"/>
    <w:rsid w:val="00DF24E4"/>
    <w:rsid w:val="00DF411A"/>
    <w:rsid w:val="00E01AE8"/>
    <w:rsid w:val="00E03DC7"/>
    <w:rsid w:val="00E10BF6"/>
    <w:rsid w:val="00E41925"/>
    <w:rsid w:val="00E44EBD"/>
    <w:rsid w:val="00E45B52"/>
    <w:rsid w:val="00E475E8"/>
    <w:rsid w:val="00E501D9"/>
    <w:rsid w:val="00E52E12"/>
    <w:rsid w:val="00E572FD"/>
    <w:rsid w:val="00E73A8E"/>
    <w:rsid w:val="00E747B9"/>
    <w:rsid w:val="00E81764"/>
    <w:rsid w:val="00E82784"/>
    <w:rsid w:val="00E83B63"/>
    <w:rsid w:val="00E91B53"/>
    <w:rsid w:val="00E928CA"/>
    <w:rsid w:val="00E96925"/>
    <w:rsid w:val="00EA57B1"/>
    <w:rsid w:val="00EA6B27"/>
    <w:rsid w:val="00EB1E56"/>
    <w:rsid w:val="00EB4160"/>
    <w:rsid w:val="00EB5D22"/>
    <w:rsid w:val="00ED37AD"/>
    <w:rsid w:val="00EE516F"/>
    <w:rsid w:val="00EF0222"/>
    <w:rsid w:val="00EF2B41"/>
    <w:rsid w:val="00EF610A"/>
    <w:rsid w:val="00F00AE4"/>
    <w:rsid w:val="00F243A8"/>
    <w:rsid w:val="00F27DA4"/>
    <w:rsid w:val="00F34264"/>
    <w:rsid w:val="00F3470D"/>
    <w:rsid w:val="00F40914"/>
    <w:rsid w:val="00F500E4"/>
    <w:rsid w:val="00F550C8"/>
    <w:rsid w:val="00F601C2"/>
    <w:rsid w:val="00F7642E"/>
    <w:rsid w:val="00F7698D"/>
    <w:rsid w:val="00F95C7D"/>
    <w:rsid w:val="00F96FE5"/>
    <w:rsid w:val="00FB7E14"/>
    <w:rsid w:val="00FE3A5D"/>
    <w:rsid w:val="00FE73E6"/>
    <w:rsid w:val="00FF2A55"/>
    <w:rsid w:val="00FF68B8"/>
    <w:rsid w:val="03341416"/>
    <w:rsid w:val="0451628D"/>
    <w:rsid w:val="2179088C"/>
    <w:rsid w:val="2FEB58AF"/>
    <w:rsid w:val="30564346"/>
    <w:rsid w:val="399D1E1A"/>
    <w:rsid w:val="3A9410CC"/>
    <w:rsid w:val="3B5B4CC1"/>
    <w:rsid w:val="6E212B40"/>
    <w:rsid w:val="7864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DE3623"/>
  <w14:discardImageEditingData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/>
    <w:lsdException w:name="heading 2" w:semiHidden="0" w:uiPriority="0" w:unhideWhenUsed="0"/>
    <w:lsdException w:name="heading 3" w:semiHidden="0" w:uiPriority="0" w:unhideWhenUsed="0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annotation reference" w:semiHidden="0" w:uiPriority="0" w:unhideWhenUsed="0" w:qFormat="1"/>
    <w:lsdException w:name="line number" w:semiHidden="0" w:uiPriority="0" w:unhideWhenUsed="0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 w:qFormat="1"/>
    <w:lsdException w:name="Followed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annotation subject" w:semiHidden="0" w:uiPriority="0" w:unhideWhenUsed="0" w:qFormat="1"/>
    <w:lsdException w:name="Balloon Text" w:uiPriority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annotation subject"/>
    <w:basedOn w:val="a3"/>
    <w:next w:val="a3"/>
    <w:qFormat/>
    <w:rPr>
      <w:b/>
      <w:bCs/>
    </w:rPr>
  </w:style>
  <w:style w:type="table" w:styleId="a9">
    <w:name w:val="Table Grid"/>
    <w:basedOn w:val="a1"/>
    <w:uiPriority w:val="5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basedOn w:val="a0"/>
  </w:style>
  <w:style w:type="character" w:styleId="ab">
    <w:name w:val="FollowedHyperlink"/>
    <w:qFormat/>
    <w:rPr>
      <w:color w:val="800080"/>
      <w:u w:val="single"/>
    </w:rPr>
  </w:style>
  <w:style w:type="character" w:styleId="ac">
    <w:name w:val="line number"/>
    <w:basedOn w:val="a0"/>
    <w:qFormat/>
  </w:style>
  <w:style w:type="character" w:styleId="ad">
    <w:name w:val="Hyperlink"/>
    <w:qFormat/>
    <w:rPr>
      <w:color w:val="0000FF"/>
      <w:u w:val="single"/>
    </w:rPr>
  </w:style>
  <w:style w:type="character" w:styleId="ae">
    <w:name w:val="annotation reference"/>
    <w:qFormat/>
    <w:rPr>
      <w:sz w:val="21"/>
      <w:szCs w:val="21"/>
    </w:rPr>
  </w:style>
  <w:style w:type="character" w:customStyle="1" w:styleId="trans">
    <w:name w:val="trans"/>
    <w:basedOn w:val="a0"/>
  </w:style>
  <w:style w:type="paragraph" w:customStyle="1" w:styleId="20">
    <w:name w:val="列出段落2"/>
    <w:basedOn w:val="a"/>
    <w:qFormat/>
    <w:pPr>
      <w:ind w:firstLineChars="200" w:firstLine="200"/>
    </w:pPr>
    <w:rPr>
      <w:rFonts w:ascii="Calibri" w:hAnsi="Calibri"/>
      <w:szCs w:val="22"/>
    </w:rPr>
  </w:style>
  <w:style w:type="paragraph" w:customStyle="1" w:styleId="10">
    <w:name w:val="列出段落1"/>
    <w:basedOn w:val="a"/>
    <w:qFormat/>
    <w:pPr>
      <w:ind w:firstLineChars="200" w:firstLine="200"/>
    </w:pPr>
    <w:rPr>
      <w:rFonts w:ascii="Calibri" w:hAnsi="Calibri"/>
      <w:szCs w:val="22"/>
    </w:rPr>
  </w:style>
  <w:style w:type="character" w:customStyle="1" w:styleId="st1">
    <w:name w:val="st1"/>
    <w:basedOn w:val="a0"/>
    <w:qFormat/>
  </w:style>
  <w:style w:type="paragraph" w:customStyle="1" w:styleId="-11">
    <w:name w:val="彩色底纹 - 强调文字颜色 11"/>
    <w:rPr>
      <w:kern w:val="2"/>
      <w:sz w:val="21"/>
      <w:szCs w:val="24"/>
    </w:rPr>
  </w:style>
  <w:style w:type="paragraph" w:customStyle="1" w:styleId="-110">
    <w:name w:val="彩色列表 - 强调文字颜色 11"/>
    <w:basedOn w:val="a"/>
    <w:qFormat/>
    <w:pPr>
      <w:ind w:firstLineChars="200" w:firstLine="200"/>
    </w:pPr>
    <w:rPr>
      <w:rFonts w:ascii="Calibri" w:hAnsi="Calibri"/>
      <w:szCs w:val="22"/>
    </w:rPr>
  </w:style>
  <w:style w:type="paragraph" w:styleId="af">
    <w:name w:val="List Paragraph"/>
    <w:basedOn w:val="a"/>
    <w:uiPriority w:val="34"/>
    <w:qFormat/>
    <w:pPr>
      <w:widowControl/>
      <w:spacing w:after="160" w:line="259" w:lineRule="auto"/>
      <w:ind w:left="720"/>
      <w:contextualSpacing/>
      <w:jc w:val="left"/>
    </w:pPr>
    <w:rPr>
      <w:rFonts w:ascii="Calibri" w:eastAsia="Calibri" w:hAnsi="Calibri"/>
      <w:kern w:val="0"/>
      <w:sz w:val="22"/>
      <w:szCs w:val="22"/>
      <w:lang w:val="nl-NL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修订1"/>
    <w:hidden/>
    <w:uiPriority w:val="99"/>
    <w:semiHidden/>
    <w:qFormat/>
    <w:rPr>
      <w:kern w:val="2"/>
      <w:sz w:val="21"/>
      <w:szCs w:val="24"/>
    </w:rPr>
  </w:style>
  <w:style w:type="character" w:customStyle="1" w:styleId="font11">
    <w:name w:val="font11"/>
    <w:basedOn w:val="a0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31">
    <w:name w:val="font31"/>
    <w:basedOn w:val="a0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51">
    <w:name w:val="font51"/>
    <w:basedOn w:val="a0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61">
    <w:name w:val="font61"/>
    <w:basedOn w:val="a0"/>
    <w:rPr>
      <w:rFonts w:ascii="Times New Roman" w:hAnsi="Times New Roman" w:cs="Times New Roman" w:hint="default"/>
      <w:i/>
      <w:iCs/>
      <w:color w:val="000000"/>
      <w:sz w:val="22"/>
      <w:szCs w:val="22"/>
      <w:u w:val="none"/>
    </w:rPr>
  </w:style>
  <w:style w:type="character" w:customStyle="1" w:styleId="font71">
    <w:name w:val="font71"/>
    <w:basedOn w:val="a0"/>
    <w:rPr>
      <w:rFonts w:ascii="Times New Roman" w:hAnsi="Times New Roman" w:cs="Times New Roman" w:hint="default"/>
      <w:b/>
      <w:bCs/>
      <w:color w:val="000000"/>
      <w:sz w:val="22"/>
      <w:szCs w:val="22"/>
      <w:u w:val="none"/>
    </w:rPr>
  </w:style>
  <w:style w:type="character" w:customStyle="1" w:styleId="font21">
    <w:name w:val="font21"/>
    <w:basedOn w:val="a0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01">
    <w:name w:val="font01"/>
    <w:basedOn w:val="a0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91">
    <w:name w:val="font91"/>
    <w:basedOn w:val="a0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41">
    <w:name w:val="font41"/>
    <w:basedOn w:val="a0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81">
    <w:name w:val="font81"/>
    <w:basedOn w:val="a0"/>
    <w:rPr>
      <w:rFonts w:ascii="Times New Roman" w:hAnsi="Times New Roman" w:cs="Times New Roman" w:hint="default"/>
      <w:i/>
      <w:iCs/>
      <w:color w:val="FF0000"/>
      <w:sz w:val="22"/>
      <w:szCs w:val="22"/>
      <w:u w:val="none"/>
    </w:rPr>
  </w:style>
  <w:style w:type="paragraph" w:styleId="af0">
    <w:name w:val="Revision"/>
    <w:hidden/>
    <w:uiPriority w:val="99"/>
    <w:semiHidden/>
    <w:rsid w:val="00EF0222"/>
    <w:rPr>
      <w:kern w:val="2"/>
      <w:sz w:val="21"/>
      <w:szCs w:val="24"/>
    </w:rPr>
  </w:style>
  <w:style w:type="character" w:customStyle="1" w:styleId="UnresolvedMention1">
    <w:name w:val="Unresolved Mention1"/>
    <w:basedOn w:val="a0"/>
    <w:uiPriority w:val="99"/>
    <w:semiHidden/>
    <w:unhideWhenUsed/>
    <w:rsid w:val="0013092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/>
    <w:lsdException w:name="heading 2" w:semiHidden="0" w:uiPriority="0" w:unhideWhenUsed="0"/>
    <w:lsdException w:name="heading 3" w:semiHidden="0" w:uiPriority="0" w:unhideWhenUsed="0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annotation reference" w:semiHidden="0" w:uiPriority="0" w:unhideWhenUsed="0" w:qFormat="1"/>
    <w:lsdException w:name="line number" w:semiHidden="0" w:uiPriority="0" w:unhideWhenUsed="0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 w:qFormat="1"/>
    <w:lsdException w:name="Followed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annotation subject" w:semiHidden="0" w:uiPriority="0" w:unhideWhenUsed="0" w:qFormat="1"/>
    <w:lsdException w:name="Balloon Text" w:uiPriority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annotation subject"/>
    <w:basedOn w:val="a3"/>
    <w:next w:val="a3"/>
    <w:qFormat/>
    <w:rPr>
      <w:b/>
      <w:bCs/>
    </w:rPr>
  </w:style>
  <w:style w:type="table" w:styleId="a9">
    <w:name w:val="Table Grid"/>
    <w:basedOn w:val="a1"/>
    <w:uiPriority w:val="5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basedOn w:val="a0"/>
  </w:style>
  <w:style w:type="character" w:styleId="ab">
    <w:name w:val="FollowedHyperlink"/>
    <w:qFormat/>
    <w:rPr>
      <w:color w:val="800080"/>
      <w:u w:val="single"/>
    </w:rPr>
  </w:style>
  <w:style w:type="character" w:styleId="ac">
    <w:name w:val="line number"/>
    <w:basedOn w:val="a0"/>
    <w:qFormat/>
  </w:style>
  <w:style w:type="character" w:styleId="ad">
    <w:name w:val="Hyperlink"/>
    <w:qFormat/>
    <w:rPr>
      <w:color w:val="0000FF"/>
      <w:u w:val="single"/>
    </w:rPr>
  </w:style>
  <w:style w:type="character" w:styleId="ae">
    <w:name w:val="annotation reference"/>
    <w:qFormat/>
    <w:rPr>
      <w:sz w:val="21"/>
      <w:szCs w:val="21"/>
    </w:rPr>
  </w:style>
  <w:style w:type="character" w:customStyle="1" w:styleId="trans">
    <w:name w:val="trans"/>
    <w:basedOn w:val="a0"/>
  </w:style>
  <w:style w:type="paragraph" w:customStyle="1" w:styleId="20">
    <w:name w:val="列出段落2"/>
    <w:basedOn w:val="a"/>
    <w:qFormat/>
    <w:pPr>
      <w:ind w:firstLineChars="200" w:firstLine="200"/>
    </w:pPr>
    <w:rPr>
      <w:rFonts w:ascii="Calibri" w:hAnsi="Calibri"/>
      <w:szCs w:val="22"/>
    </w:rPr>
  </w:style>
  <w:style w:type="paragraph" w:customStyle="1" w:styleId="10">
    <w:name w:val="列出段落1"/>
    <w:basedOn w:val="a"/>
    <w:qFormat/>
    <w:pPr>
      <w:ind w:firstLineChars="200" w:firstLine="200"/>
    </w:pPr>
    <w:rPr>
      <w:rFonts w:ascii="Calibri" w:hAnsi="Calibri"/>
      <w:szCs w:val="22"/>
    </w:rPr>
  </w:style>
  <w:style w:type="character" w:customStyle="1" w:styleId="st1">
    <w:name w:val="st1"/>
    <w:basedOn w:val="a0"/>
    <w:qFormat/>
  </w:style>
  <w:style w:type="paragraph" w:customStyle="1" w:styleId="-11">
    <w:name w:val="彩色底纹 - 强调文字颜色 11"/>
    <w:rPr>
      <w:kern w:val="2"/>
      <w:sz w:val="21"/>
      <w:szCs w:val="24"/>
    </w:rPr>
  </w:style>
  <w:style w:type="paragraph" w:customStyle="1" w:styleId="-110">
    <w:name w:val="彩色列表 - 强调文字颜色 11"/>
    <w:basedOn w:val="a"/>
    <w:qFormat/>
    <w:pPr>
      <w:ind w:firstLineChars="200" w:firstLine="200"/>
    </w:pPr>
    <w:rPr>
      <w:rFonts w:ascii="Calibri" w:hAnsi="Calibri"/>
      <w:szCs w:val="22"/>
    </w:rPr>
  </w:style>
  <w:style w:type="paragraph" w:styleId="af">
    <w:name w:val="List Paragraph"/>
    <w:basedOn w:val="a"/>
    <w:uiPriority w:val="34"/>
    <w:qFormat/>
    <w:pPr>
      <w:widowControl/>
      <w:spacing w:after="160" w:line="259" w:lineRule="auto"/>
      <w:ind w:left="720"/>
      <w:contextualSpacing/>
      <w:jc w:val="left"/>
    </w:pPr>
    <w:rPr>
      <w:rFonts w:ascii="Calibri" w:eastAsia="Calibri" w:hAnsi="Calibri"/>
      <w:kern w:val="0"/>
      <w:sz w:val="22"/>
      <w:szCs w:val="22"/>
      <w:lang w:val="nl-NL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修订1"/>
    <w:hidden/>
    <w:uiPriority w:val="99"/>
    <w:semiHidden/>
    <w:qFormat/>
    <w:rPr>
      <w:kern w:val="2"/>
      <w:sz w:val="21"/>
      <w:szCs w:val="24"/>
    </w:rPr>
  </w:style>
  <w:style w:type="character" w:customStyle="1" w:styleId="font11">
    <w:name w:val="font11"/>
    <w:basedOn w:val="a0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31">
    <w:name w:val="font31"/>
    <w:basedOn w:val="a0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51">
    <w:name w:val="font51"/>
    <w:basedOn w:val="a0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61">
    <w:name w:val="font61"/>
    <w:basedOn w:val="a0"/>
    <w:rPr>
      <w:rFonts w:ascii="Times New Roman" w:hAnsi="Times New Roman" w:cs="Times New Roman" w:hint="default"/>
      <w:i/>
      <w:iCs/>
      <w:color w:val="000000"/>
      <w:sz w:val="22"/>
      <w:szCs w:val="22"/>
      <w:u w:val="none"/>
    </w:rPr>
  </w:style>
  <w:style w:type="character" w:customStyle="1" w:styleId="font71">
    <w:name w:val="font71"/>
    <w:basedOn w:val="a0"/>
    <w:rPr>
      <w:rFonts w:ascii="Times New Roman" w:hAnsi="Times New Roman" w:cs="Times New Roman" w:hint="default"/>
      <w:b/>
      <w:bCs/>
      <w:color w:val="000000"/>
      <w:sz w:val="22"/>
      <w:szCs w:val="22"/>
      <w:u w:val="none"/>
    </w:rPr>
  </w:style>
  <w:style w:type="character" w:customStyle="1" w:styleId="font21">
    <w:name w:val="font21"/>
    <w:basedOn w:val="a0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01">
    <w:name w:val="font01"/>
    <w:basedOn w:val="a0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91">
    <w:name w:val="font91"/>
    <w:basedOn w:val="a0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41">
    <w:name w:val="font41"/>
    <w:basedOn w:val="a0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81">
    <w:name w:val="font81"/>
    <w:basedOn w:val="a0"/>
    <w:rPr>
      <w:rFonts w:ascii="Times New Roman" w:hAnsi="Times New Roman" w:cs="Times New Roman" w:hint="default"/>
      <w:i/>
      <w:iCs/>
      <w:color w:val="FF0000"/>
      <w:sz w:val="22"/>
      <w:szCs w:val="22"/>
      <w:u w:val="none"/>
    </w:rPr>
  </w:style>
  <w:style w:type="paragraph" w:styleId="af0">
    <w:name w:val="Revision"/>
    <w:hidden/>
    <w:uiPriority w:val="99"/>
    <w:semiHidden/>
    <w:rsid w:val="00EF0222"/>
    <w:rPr>
      <w:kern w:val="2"/>
      <w:sz w:val="21"/>
      <w:szCs w:val="24"/>
    </w:rPr>
  </w:style>
  <w:style w:type="character" w:customStyle="1" w:styleId="UnresolvedMention1">
    <w:name w:val="Unresolved Mention1"/>
    <w:basedOn w:val="a0"/>
    <w:uiPriority w:val="99"/>
    <w:semiHidden/>
    <w:unhideWhenUsed/>
    <w:rsid w:val="001309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pubs.acs.org/doi/10.1021/es303804g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www.sciencedirect.com/science/article/pii/S2095311916615599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484080-1355-48D5-86BC-872B4779D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4434</Words>
  <Characters>25275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Wageningen UR</Company>
  <LinksUpToDate>false</LinksUpToDate>
  <CharactersWithSpaces>29650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Liu</cp:lastModifiedBy>
  <cp:revision>3</cp:revision>
  <cp:lastPrinted>2022-07-24T01:39:00Z</cp:lastPrinted>
  <dcterms:created xsi:type="dcterms:W3CDTF">2022-09-22T02:17:00Z</dcterms:created>
  <dcterms:modified xsi:type="dcterms:W3CDTF">2022-09-22T02:20:00Z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2FD68615242545B5A7E6D49527DE30AD</vt:lpwstr>
  </property>
</Properties>
</file>