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3D073C" w14:textId="5FA2E666" w:rsidR="000B2E8F" w:rsidRDefault="00685673" w:rsidP="00685673">
      <w:pPr>
        <w:jc w:val="center"/>
        <w:rPr>
          <w:b/>
          <w:bCs/>
          <w:i/>
          <w:iCs/>
        </w:rPr>
      </w:pPr>
      <w:r>
        <w:rPr>
          <w:b/>
          <w:bCs/>
        </w:rPr>
        <w:t>Supplemental Figures for</w:t>
      </w:r>
      <w:r w:rsidRPr="00685673">
        <w:t xml:space="preserve"> </w:t>
      </w:r>
      <w:r>
        <w:t>“</w:t>
      </w:r>
      <w:r w:rsidRPr="00685673">
        <w:rPr>
          <w:b/>
          <w:bCs/>
        </w:rPr>
        <w:t>Characterizing alcohol expectancies in the ABCD dataset: little evidence for contributions from polygenic risk scores</w:t>
      </w:r>
      <w:r>
        <w:rPr>
          <w:b/>
          <w:bCs/>
        </w:rPr>
        <w:t>”</w:t>
      </w:r>
    </w:p>
    <w:p w14:paraId="17C0A1CA" w14:textId="041A9FB8" w:rsidR="00685673" w:rsidRDefault="00685673" w:rsidP="00685673">
      <w:pPr>
        <w:jc w:val="center"/>
        <w:rPr>
          <w:b/>
          <w:bCs/>
        </w:rPr>
      </w:pPr>
    </w:p>
    <w:p w14:paraId="0C6E0BB8" w14:textId="076DB40B" w:rsidR="00685673" w:rsidRDefault="00685673" w:rsidP="00685673">
      <w:pPr>
        <w:jc w:val="center"/>
        <w:rPr>
          <w:b/>
          <w:bCs/>
        </w:rPr>
      </w:pPr>
    </w:p>
    <w:p w14:paraId="2F36DCCA" w14:textId="00F0FBC5" w:rsidR="00685673" w:rsidRDefault="00685673" w:rsidP="00685673">
      <w:pPr>
        <w:rPr>
          <w:b/>
          <w:bCs/>
        </w:rPr>
      </w:pPr>
    </w:p>
    <w:p w14:paraId="69B05263" w14:textId="46B1B2FC" w:rsidR="00685673" w:rsidRDefault="00456F5A" w:rsidP="00685673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2A2C3D6C" wp14:editId="0F1088DA">
            <wp:extent cx="5158596" cy="4516447"/>
            <wp:effectExtent l="0" t="0" r="0" b="5080"/>
            <wp:docPr id="5" name="Picture 5" descr="Chart, bubbl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Chart, bubble chart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66402" cy="45232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E2F76A" w14:textId="253A5C13" w:rsidR="00685673" w:rsidRDefault="00685673" w:rsidP="00685673">
      <w:pPr>
        <w:rPr>
          <w:b/>
          <w:bCs/>
        </w:rPr>
      </w:pPr>
    </w:p>
    <w:p w14:paraId="4AEB1214" w14:textId="6AC1A962" w:rsidR="00685673" w:rsidRDefault="00685673" w:rsidP="00685673">
      <w:r>
        <w:rPr>
          <w:b/>
          <w:bCs/>
        </w:rPr>
        <w:t>Figure S</w:t>
      </w:r>
      <w:r w:rsidR="002B4026">
        <w:rPr>
          <w:b/>
          <w:bCs/>
        </w:rPr>
        <w:t>1</w:t>
      </w:r>
      <w:r>
        <w:rPr>
          <w:b/>
          <w:bCs/>
        </w:rPr>
        <w:t xml:space="preserve">. Correlations between individual AE items. </w:t>
      </w:r>
      <w:r w:rsidRPr="00895679">
        <w:t>Positive AE items cluster in the bottom right of the plot, while negative AE items cluster in the top left.</w:t>
      </w:r>
    </w:p>
    <w:p w14:paraId="6DE26FBD" w14:textId="77777777" w:rsidR="002B4026" w:rsidRDefault="002B4026" w:rsidP="002B4026">
      <w:pPr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5A6D16D5" wp14:editId="5A7A1885">
            <wp:extent cx="5115464" cy="4478685"/>
            <wp:effectExtent l="0" t="0" r="3175" b="4445"/>
            <wp:docPr id="4" name="Picture 4" descr="Chart, b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Chart, bar chart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32531" cy="44936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E586B2" w14:textId="239AF9D4" w:rsidR="002B4026" w:rsidRDefault="002B4026" w:rsidP="002B4026">
      <w:pPr>
        <w:rPr>
          <w:b/>
          <w:bCs/>
        </w:rPr>
      </w:pPr>
      <w:r>
        <w:rPr>
          <w:b/>
          <w:bCs/>
        </w:rPr>
        <w:t>Figure S</w:t>
      </w:r>
      <w:r>
        <w:rPr>
          <w:b/>
          <w:bCs/>
        </w:rPr>
        <w:t>2</w:t>
      </w:r>
      <w:r>
        <w:rPr>
          <w:b/>
          <w:bCs/>
        </w:rPr>
        <w:t>. Histogram showing distributions of positive and negative AEs in ABCD.</w:t>
      </w:r>
    </w:p>
    <w:p w14:paraId="228BF27D" w14:textId="77777777" w:rsidR="002B4026" w:rsidRPr="00685673" w:rsidRDefault="002B4026" w:rsidP="00685673">
      <w:pPr>
        <w:rPr>
          <w:b/>
          <w:bCs/>
        </w:rPr>
      </w:pPr>
    </w:p>
    <w:sectPr w:rsidR="002B4026" w:rsidRPr="00685673" w:rsidSect="004C424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5673"/>
    <w:rsid w:val="000B2E8F"/>
    <w:rsid w:val="000F08B3"/>
    <w:rsid w:val="002B4026"/>
    <w:rsid w:val="00456F5A"/>
    <w:rsid w:val="004C4244"/>
    <w:rsid w:val="00685673"/>
    <w:rsid w:val="00895679"/>
    <w:rsid w:val="00A074DD"/>
    <w:rsid w:val="00A85AD4"/>
    <w:rsid w:val="00AE6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0476B0D"/>
  <w15:chartTrackingRefBased/>
  <w15:docId w15:val="{0A2C89C8-4C1F-C142-9195-DFE54CCC23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61</Words>
  <Characters>335</Characters>
  <Application>Microsoft Office Word</Application>
  <DocSecurity>0</DocSecurity>
  <Lines>7</Lines>
  <Paragraphs>3</Paragraphs>
  <ScaleCrop>false</ScaleCrop>
  <Company/>
  <LinksUpToDate>false</LinksUpToDate>
  <CharactersWithSpaces>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Johnson, Emma</dc:creator>
  <cp:keywords/>
  <dc:description/>
  <cp:lastModifiedBy>Johnson, Emma</cp:lastModifiedBy>
  <cp:revision>5</cp:revision>
  <dcterms:created xsi:type="dcterms:W3CDTF">2022-09-28T03:57:00Z</dcterms:created>
  <dcterms:modified xsi:type="dcterms:W3CDTF">2022-10-03T02:40:00Z</dcterms:modified>
</cp:coreProperties>
</file>