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C75" w:rsidRPr="00BC2149" w:rsidRDefault="00B56C75" w:rsidP="00B56C75">
      <w:pPr>
        <w:pStyle w:val="BodyText"/>
        <w:spacing w:line="480" w:lineRule="auto"/>
        <w:rPr>
          <w:rFonts w:asciiTheme="majorBidi" w:hAnsiTheme="majorBidi" w:cstheme="majorBidi"/>
        </w:rPr>
      </w:pPr>
      <w:r w:rsidRPr="00BC2149">
        <w:rPr>
          <w:rFonts w:asciiTheme="majorBidi" w:hAnsiTheme="majorBidi" w:cstheme="majorBidi"/>
          <w:b/>
        </w:rPr>
        <w:t>Table</w:t>
      </w:r>
      <w:r w:rsidRPr="00BC2149">
        <w:rPr>
          <w:rFonts w:asciiTheme="majorBidi" w:hAnsiTheme="majorBidi" w:cstheme="majorBidi"/>
          <w:b/>
          <w:spacing w:val="-3"/>
        </w:rPr>
        <w:t xml:space="preserve"> </w:t>
      </w:r>
      <w:r w:rsidRPr="00BC2149">
        <w:rPr>
          <w:rFonts w:asciiTheme="majorBidi" w:hAnsiTheme="majorBidi" w:cstheme="majorBidi"/>
          <w:b/>
        </w:rPr>
        <w:t>1</w:t>
      </w:r>
      <w:r w:rsidRPr="00BC2149">
        <w:rPr>
          <w:rFonts w:asciiTheme="majorBidi" w:hAnsiTheme="majorBidi" w:cstheme="majorBidi"/>
        </w:rPr>
        <w:t>:</w:t>
      </w:r>
      <w:r w:rsidRPr="00BC2149">
        <w:rPr>
          <w:rFonts w:asciiTheme="majorBidi" w:hAnsiTheme="majorBidi" w:cstheme="majorBidi"/>
          <w:spacing w:val="-3"/>
        </w:rPr>
        <w:t xml:space="preserve"> </w:t>
      </w:r>
      <w:proofErr w:type="spellStart"/>
      <w:r w:rsidRPr="00BC2149">
        <w:rPr>
          <w:rFonts w:asciiTheme="majorBidi" w:hAnsiTheme="majorBidi" w:cstheme="majorBidi"/>
        </w:rPr>
        <w:t>Cronbach</w:t>
      </w:r>
      <w:proofErr w:type="spellEnd"/>
      <w:r w:rsidRPr="00BC2149">
        <w:rPr>
          <w:rFonts w:asciiTheme="majorBidi" w:hAnsiTheme="majorBidi" w:cstheme="majorBidi"/>
        </w:rPr>
        <w:t>-Alpha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of</w:t>
      </w:r>
      <w:r w:rsidRPr="00BC2149">
        <w:rPr>
          <w:rFonts w:asciiTheme="majorBidi" w:hAnsiTheme="majorBidi" w:cstheme="majorBidi"/>
          <w:spacing w:val="-3"/>
        </w:rPr>
        <w:t xml:space="preserve"> </w:t>
      </w:r>
      <w:r w:rsidRPr="00BC2149">
        <w:rPr>
          <w:rFonts w:asciiTheme="majorBidi" w:hAnsiTheme="majorBidi" w:cstheme="majorBidi"/>
        </w:rPr>
        <w:t>the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whole</w:t>
      </w:r>
      <w:r w:rsidRPr="00BC2149">
        <w:rPr>
          <w:rFonts w:asciiTheme="majorBidi" w:hAnsiTheme="majorBidi" w:cstheme="majorBidi"/>
          <w:spacing w:val="-3"/>
        </w:rPr>
        <w:t xml:space="preserve"> </w:t>
      </w:r>
      <w:r w:rsidRPr="00BC2149">
        <w:rPr>
          <w:rFonts w:asciiTheme="majorBidi" w:hAnsiTheme="majorBidi" w:cstheme="majorBidi"/>
        </w:rPr>
        <w:t>scale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and</w:t>
      </w:r>
      <w:r w:rsidRPr="00BC2149">
        <w:rPr>
          <w:rFonts w:asciiTheme="majorBidi" w:hAnsiTheme="majorBidi" w:cstheme="majorBidi"/>
          <w:spacing w:val="-3"/>
        </w:rPr>
        <w:t xml:space="preserve"> </w:t>
      </w:r>
      <w:r w:rsidRPr="00BC2149">
        <w:rPr>
          <w:rFonts w:asciiTheme="majorBidi" w:hAnsiTheme="majorBidi" w:cstheme="majorBidi"/>
        </w:rPr>
        <w:t>its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dimensions</w:t>
      </w:r>
    </w:p>
    <w:tbl>
      <w:tblPr>
        <w:tblW w:w="0" w:type="auto"/>
        <w:tblInd w:w="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3000"/>
        <w:gridCol w:w="3000"/>
      </w:tblGrid>
      <w:tr w:rsidR="00B56C75" w:rsidRPr="00BC2149" w:rsidTr="007E0BDD">
        <w:trPr>
          <w:trHeight w:val="410"/>
        </w:trPr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before="1" w:line="480" w:lineRule="auto"/>
              <w:ind w:left="88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No. Of Items</w:t>
            </w:r>
          </w:p>
        </w:tc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before="1" w:line="480" w:lineRule="auto"/>
              <w:ind w:left="52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Scale/Dimension</w:t>
            </w:r>
          </w:p>
        </w:tc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before="1" w:line="480" w:lineRule="auto"/>
              <w:ind w:left="626" w:right="70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2149">
              <w:rPr>
                <w:rFonts w:asciiTheme="majorBidi" w:hAnsiTheme="majorBidi" w:cstheme="majorBidi"/>
                <w:sz w:val="24"/>
                <w:szCs w:val="24"/>
              </w:rPr>
              <w:t>Cronbach</w:t>
            </w:r>
            <w:proofErr w:type="spellEnd"/>
            <w:r w:rsidRPr="00BC2149">
              <w:rPr>
                <w:rFonts w:asciiTheme="majorBidi" w:hAnsiTheme="majorBidi" w:cstheme="majorBidi"/>
                <w:sz w:val="24"/>
                <w:szCs w:val="24"/>
              </w:rPr>
              <w:t>-Alpha</w:t>
            </w:r>
          </w:p>
        </w:tc>
      </w:tr>
      <w:tr w:rsidR="00B56C75" w:rsidRPr="00BC2149" w:rsidTr="007E0BDD">
        <w:trPr>
          <w:trHeight w:val="390"/>
        </w:trPr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626" w:right="62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34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Socio-Cognitive Scale</w:t>
            </w:r>
          </w:p>
        </w:tc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626" w:right="68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.867</w:t>
            </w:r>
          </w:p>
        </w:tc>
      </w:tr>
      <w:tr w:rsidR="00B56C75" w:rsidRPr="00BC2149" w:rsidTr="007E0BDD">
        <w:trPr>
          <w:trHeight w:val="390"/>
        </w:trPr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7(1,2,3,4,5,6,7)</w:t>
            </w:r>
          </w:p>
        </w:tc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46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Illusory Superiority</w:t>
            </w:r>
          </w:p>
        </w:tc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626" w:right="68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.833</w:t>
            </w:r>
          </w:p>
        </w:tc>
      </w:tr>
      <w:tr w:rsidR="00B56C75" w:rsidRPr="00BC2149" w:rsidTr="007E0BDD">
        <w:trPr>
          <w:trHeight w:val="410"/>
        </w:trPr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8(8,9,10,11,12,1,3,14,15)</w:t>
            </w:r>
          </w:p>
        </w:tc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ind w:left="46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Need for Power</w:t>
            </w:r>
          </w:p>
        </w:tc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ind w:left="626" w:right="68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.771</w:t>
            </w:r>
          </w:p>
        </w:tc>
      </w:tr>
      <w:tr w:rsidR="00B56C75" w:rsidRPr="00BC2149" w:rsidTr="007E0BDD">
        <w:trPr>
          <w:trHeight w:val="389"/>
        </w:trPr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5 (16,17,18,19,20)</w:t>
            </w:r>
          </w:p>
        </w:tc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46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Schadenfreude</w:t>
            </w:r>
          </w:p>
        </w:tc>
        <w:tc>
          <w:tcPr>
            <w:tcW w:w="300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626" w:right="68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.653</w:t>
            </w:r>
          </w:p>
        </w:tc>
      </w:tr>
    </w:tbl>
    <w:p w:rsidR="00B56C75" w:rsidRPr="00BC2149" w:rsidRDefault="00B56C75" w:rsidP="00B56C75">
      <w:pPr>
        <w:pStyle w:val="BodyText"/>
        <w:spacing w:line="480" w:lineRule="auto"/>
        <w:rPr>
          <w:rFonts w:asciiTheme="majorBidi" w:hAnsiTheme="majorBidi" w:cstheme="majorBidi"/>
        </w:rPr>
      </w:pPr>
    </w:p>
    <w:p w:rsidR="00B56C75" w:rsidRPr="00BC2149" w:rsidRDefault="00B56C75" w:rsidP="00B56C75">
      <w:pPr>
        <w:pStyle w:val="BodyText"/>
        <w:spacing w:before="10" w:line="480" w:lineRule="auto"/>
        <w:rPr>
          <w:rFonts w:asciiTheme="majorBidi" w:hAnsiTheme="majorBidi" w:cstheme="majorBidi"/>
        </w:rPr>
      </w:pPr>
    </w:p>
    <w:p w:rsidR="00B56C75" w:rsidRPr="00BC2149" w:rsidRDefault="00B56C75" w:rsidP="00B56C75">
      <w:pPr>
        <w:pStyle w:val="BodyText"/>
        <w:spacing w:line="480" w:lineRule="auto"/>
        <w:ind w:left="640" w:right="246"/>
        <w:jc w:val="both"/>
        <w:rPr>
          <w:rFonts w:asciiTheme="majorBidi" w:hAnsiTheme="majorBidi" w:cstheme="majorBidi"/>
        </w:rPr>
      </w:pPr>
      <w:r w:rsidRPr="00BC2149">
        <w:rPr>
          <w:rFonts w:asciiTheme="majorBidi" w:hAnsiTheme="majorBidi" w:cstheme="majorBidi"/>
          <w:b/>
        </w:rPr>
        <w:t>Table</w:t>
      </w:r>
      <w:r w:rsidRPr="00BC2149">
        <w:rPr>
          <w:rFonts w:asciiTheme="majorBidi" w:hAnsiTheme="majorBidi" w:cstheme="majorBidi"/>
          <w:b/>
          <w:spacing w:val="1"/>
        </w:rPr>
        <w:t xml:space="preserve"> </w:t>
      </w:r>
      <w:r w:rsidRPr="00BC2149">
        <w:rPr>
          <w:rFonts w:asciiTheme="majorBidi" w:hAnsiTheme="majorBidi" w:cstheme="majorBidi"/>
          <w:b/>
        </w:rPr>
        <w:t>2</w:t>
      </w:r>
      <w:r w:rsidRPr="00BC2149">
        <w:rPr>
          <w:rFonts w:asciiTheme="majorBidi" w:hAnsiTheme="majorBidi" w:cstheme="majorBidi"/>
        </w:rPr>
        <w:t>: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>Shows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>No.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>of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>items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>in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>each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>dimension,</w:t>
      </w:r>
      <w:r w:rsidRPr="00BC2149">
        <w:rPr>
          <w:rFonts w:asciiTheme="majorBidi" w:hAnsiTheme="majorBidi" w:cstheme="majorBidi"/>
          <w:spacing w:val="1"/>
        </w:rPr>
        <w:t xml:space="preserve"> </w:t>
      </w:r>
      <w:r>
        <w:rPr>
          <w:rFonts w:asciiTheme="majorBidi" w:hAnsiTheme="majorBidi" w:cstheme="majorBidi"/>
          <w:spacing w:val="1"/>
        </w:rPr>
        <w:t xml:space="preserve">the </w:t>
      </w:r>
      <w:r w:rsidRPr="00BC2149">
        <w:rPr>
          <w:rFonts w:asciiTheme="majorBidi" w:hAnsiTheme="majorBidi" w:cstheme="majorBidi"/>
        </w:rPr>
        <w:t>Median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>value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>in each dimension</w:t>
      </w:r>
      <w:r>
        <w:rPr>
          <w:rFonts w:asciiTheme="majorBidi" w:hAnsiTheme="majorBidi" w:cstheme="majorBidi"/>
        </w:rPr>
        <w:t>,</w:t>
      </w:r>
      <w:r w:rsidRPr="00BC2149">
        <w:rPr>
          <w:rFonts w:asciiTheme="majorBidi" w:hAnsiTheme="majorBidi" w:cstheme="majorBidi"/>
        </w:rPr>
        <w:t xml:space="preserve"> and</w:t>
      </w:r>
      <w:r w:rsidRPr="00BC2149">
        <w:rPr>
          <w:rFonts w:asciiTheme="majorBidi" w:hAnsiTheme="majorBidi" w:cstheme="majorBidi"/>
          <w:spacing w:val="1"/>
        </w:rPr>
        <w:t xml:space="preserve"> </w:t>
      </w:r>
      <w:r>
        <w:rPr>
          <w:rFonts w:asciiTheme="majorBidi" w:hAnsiTheme="majorBidi" w:cstheme="majorBidi"/>
          <w:spacing w:val="1"/>
        </w:rPr>
        <w:t xml:space="preserve">the </w:t>
      </w:r>
      <w:r w:rsidRPr="00BC2149">
        <w:rPr>
          <w:rFonts w:asciiTheme="majorBidi" w:hAnsiTheme="majorBidi" w:cstheme="majorBidi"/>
        </w:rPr>
        <w:t>frequency of people who fall above or below the Median value.</w:t>
      </w:r>
    </w:p>
    <w:tbl>
      <w:tblPr>
        <w:tblW w:w="0" w:type="auto"/>
        <w:tblInd w:w="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0"/>
        <w:gridCol w:w="2300"/>
        <w:gridCol w:w="2320"/>
        <w:gridCol w:w="2300"/>
      </w:tblGrid>
      <w:tr w:rsidR="00B56C75" w:rsidRPr="00BC2149" w:rsidTr="007E0BDD">
        <w:trPr>
          <w:trHeight w:val="409"/>
        </w:trPr>
        <w:tc>
          <w:tcPr>
            <w:tcW w:w="232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00" w:type="dxa"/>
          </w:tcPr>
          <w:p w:rsidR="00B56C75" w:rsidRPr="00BC2149" w:rsidRDefault="00B56C75" w:rsidP="007E0BDD">
            <w:pPr>
              <w:pStyle w:val="TableParagraph"/>
              <w:spacing w:before="3" w:line="480" w:lineRule="auto"/>
              <w:ind w:left="76" w:right="26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Illusory Superiority</w:t>
            </w:r>
          </w:p>
        </w:tc>
        <w:tc>
          <w:tcPr>
            <w:tcW w:w="2320" w:type="dxa"/>
          </w:tcPr>
          <w:p w:rsidR="00B56C75" w:rsidRPr="00BC2149" w:rsidRDefault="00B56C75" w:rsidP="007E0BDD">
            <w:pPr>
              <w:pStyle w:val="TableParagraph"/>
              <w:spacing w:before="3" w:line="480" w:lineRule="auto"/>
              <w:ind w:left="686" w:right="75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n-Power</w:t>
            </w:r>
          </w:p>
        </w:tc>
        <w:tc>
          <w:tcPr>
            <w:tcW w:w="2300" w:type="dxa"/>
          </w:tcPr>
          <w:p w:rsidR="00B56C75" w:rsidRPr="00BC2149" w:rsidRDefault="00B56C75" w:rsidP="007E0BDD">
            <w:pPr>
              <w:pStyle w:val="TableParagraph"/>
              <w:spacing w:before="3" w:line="480" w:lineRule="auto"/>
              <w:ind w:left="33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Schadenfreude</w:t>
            </w:r>
          </w:p>
        </w:tc>
      </w:tr>
      <w:tr w:rsidR="00B56C75" w:rsidRPr="00BC2149" w:rsidTr="007E0BDD">
        <w:trPr>
          <w:trHeight w:val="390"/>
        </w:trPr>
        <w:tc>
          <w:tcPr>
            <w:tcW w:w="232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No. Of Items</w:t>
            </w:r>
          </w:p>
        </w:tc>
        <w:tc>
          <w:tcPr>
            <w:tcW w:w="230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right="27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32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right="15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30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right="279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B56C75" w:rsidRPr="00BC2149" w:rsidTr="007E0BDD">
        <w:trPr>
          <w:trHeight w:val="409"/>
        </w:trPr>
        <w:tc>
          <w:tcPr>
            <w:tcW w:w="2320" w:type="dxa"/>
          </w:tcPr>
          <w:p w:rsidR="00B56C75" w:rsidRPr="00BC2149" w:rsidRDefault="00B56C75" w:rsidP="007E0BDD">
            <w:pPr>
              <w:pStyle w:val="TableParagraph"/>
              <w:spacing w:before="1"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Median value</w:t>
            </w:r>
          </w:p>
        </w:tc>
        <w:tc>
          <w:tcPr>
            <w:tcW w:w="2300" w:type="dxa"/>
          </w:tcPr>
          <w:p w:rsidR="00B56C75" w:rsidRPr="00BC2149" w:rsidRDefault="00B56C75" w:rsidP="007E0BDD">
            <w:pPr>
              <w:pStyle w:val="TableParagraph"/>
              <w:spacing w:before="1" w:line="480" w:lineRule="auto"/>
              <w:ind w:left="76" w:right="2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2320" w:type="dxa"/>
          </w:tcPr>
          <w:p w:rsidR="00B56C75" w:rsidRPr="00BC2149" w:rsidRDefault="00B56C75" w:rsidP="007E0BDD">
            <w:pPr>
              <w:pStyle w:val="TableParagraph"/>
              <w:spacing w:before="1" w:line="480" w:lineRule="auto"/>
              <w:ind w:left="686" w:right="72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2300" w:type="dxa"/>
          </w:tcPr>
          <w:p w:rsidR="00B56C75" w:rsidRPr="00BC2149" w:rsidRDefault="00B56C75" w:rsidP="007E0BDD">
            <w:pPr>
              <w:pStyle w:val="TableParagraph"/>
              <w:spacing w:before="1" w:line="480" w:lineRule="auto"/>
              <w:ind w:left="76" w:right="2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B56C75" w:rsidRPr="00BC2149" w:rsidTr="007E0BDD">
        <w:trPr>
          <w:trHeight w:val="810"/>
        </w:trPr>
        <w:tc>
          <w:tcPr>
            <w:tcW w:w="232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Frequency of people</w:t>
            </w:r>
          </w:p>
          <w:p w:rsidR="00B56C75" w:rsidRPr="00BC2149" w:rsidRDefault="00B56C75" w:rsidP="007E0BDD">
            <w:pPr>
              <w:pStyle w:val="TableParagraph"/>
              <w:spacing w:before="138"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pacing w:val="-1"/>
                <w:sz w:val="24"/>
                <w:szCs w:val="24"/>
              </w:rPr>
              <w:t>above</w:t>
            </w:r>
            <w:r w:rsidRPr="00BC2149">
              <w:rPr>
                <w:rFonts w:asciiTheme="majorBidi" w:hAnsiTheme="majorBidi" w:cstheme="majorBidi"/>
                <w:spacing w:val="-9"/>
                <w:sz w:val="24"/>
                <w:szCs w:val="24"/>
              </w:rPr>
              <w:t xml:space="preserve"> </w:t>
            </w:r>
            <w:r w:rsidRPr="00BC2149">
              <w:rPr>
                <w:rFonts w:asciiTheme="majorBidi" w:hAnsiTheme="majorBidi" w:cstheme="majorBidi"/>
                <w:spacing w:val="-1"/>
                <w:sz w:val="24"/>
                <w:szCs w:val="24"/>
              </w:rPr>
              <w:t>Median</w:t>
            </w:r>
            <w:r w:rsidRPr="00BC2149">
              <w:rPr>
                <w:rFonts w:asciiTheme="majorBidi" w:hAnsiTheme="majorBidi" w:cstheme="majorBidi"/>
                <w:spacing w:val="-12"/>
                <w:sz w:val="24"/>
                <w:szCs w:val="24"/>
              </w:rPr>
              <w:t xml:space="preserve"> </w:t>
            </w:r>
            <w:r w:rsidRPr="00BC2149">
              <w:rPr>
                <w:rFonts w:asciiTheme="majorBidi" w:hAnsiTheme="majorBidi" w:cstheme="majorBidi"/>
                <w:sz w:val="24"/>
                <w:szCs w:val="24"/>
              </w:rPr>
              <w:t>Value</w:t>
            </w:r>
          </w:p>
        </w:tc>
        <w:tc>
          <w:tcPr>
            <w:tcW w:w="2300" w:type="dxa"/>
          </w:tcPr>
          <w:p w:rsidR="00B56C75" w:rsidRDefault="00B56C75" w:rsidP="007E0BDD">
            <w:pPr>
              <w:pStyle w:val="TableParagraph"/>
              <w:spacing w:line="480" w:lineRule="auto"/>
              <w:ind w:left="76" w:right="2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56C75" w:rsidRPr="00BC2149" w:rsidRDefault="00B56C75" w:rsidP="007E0BDD">
            <w:pPr>
              <w:pStyle w:val="TableParagraph"/>
              <w:spacing w:line="480" w:lineRule="auto"/>
              <w:ind w:left="76" w:right="2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89</w:t>
            </w:r>
          </w:p>
        </w:tc>
        <w:tc>
          <w:tcPr>
            <w:tcW w:w="2320" w:type="dxa"/>
          </w:tcPr>
          <w:p w:rsidR="00B56C75" w:rsidRDefault="00B56C75" w:rsidP="007E0BDD">
            <w:pPr>
              <w:pStyle w:val="TableParagraph"/>
              <w:spacing w:line="480" w:lineRule="auto"/>
              <w:ind w:left="686" w:right="72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56C75" w:rsidRPr="00BC2149" w:rsidRDefault="00B56C75" w:rsidP="007E0BDD">
            <w:pPr>
              <w:pStyle w:val="TableParagraph"/>
              <w:spacing w:line="480" w:lineRule="auto"/>
              <w:ind w:left="686" w:right="72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82</w:t>
            </w:r>
          </w:p>
        </w:tc>
        <w:tc>
          <w:tcPr>
            <w:tcW w:w="2300" w:type="dxa"/>
          </w:tcPr>
          <w:p w:rsidR="00B56C75" w:rsidRDefault="00B56C75" w:rsidP="007E0BDD">
            <w:pPr>
              <w:pStyle w:val="TableParagraph"/>
              <w:spacing w:line="480" w:lineRule="auto"/>
              <w:ind w:left="76" w:right="2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56C75" w:rsidRPr="00BC2149" w:rsidRDefault="00B56C75" w:rsidP="007E0BDD">
            <w:pPr>
              <w:pStyle w:val="TableParagraph"/>
              <w:spacing w:line="480" w:lineRule="auto"/>
              <w:ind w:left="76" w:right="2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84</w:t>
            </w:r>
          </w:p>
        </w:tc>
      </w:tr>
      <w:tr w:rsidR="00B56C75" w:rsidRPr="00BC2149" w:rsidTr="007E0BDD">
        <w:trPr>
          <w:trHeight w:val="809"/>
        </w:trPr>
        <w:tc>
          <w:tcPr>
            <w:tcW w:w="232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Frequency of people</w:t>
            </w:r>
          </w:p>
          <w:p w:rsidR="00B56C75" w:rsidRPr="00BC2149" w:rsidRDefault="00B56C75" w:rsidP="007E0BDD">
            <w:pPr>
              <w:pStyle w:val="TableParagraph"/>
              <w:spacing w:before="138"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pacing w:val="-1"/>
                <w:sz w:val="24"/>
                <w:szCs w:val="24"/>
              </w:rPr>
              <w:t>below</w:t>
            </w:r>
            <w:r w:rsidRPr="00BC2149">
              <w:rPr>
                <w:rFonts w:asciiTheme="majorBidi" w:hAnsiTheme="majorBidi" w:cstheme="majorBidi"/>
                <w:spacing w:val="-9"/>
                <w:sz w:val="24"/>
                <w:szCs w:val="24"/>
              </w:rPr>
              <w:t xml:space="preserve"> </w:t>
            </w:r>
            <w:r w:rsidRPr="00BC2149">
              <w:rPr>
                <w:rFonts w:asciiTheme="majorBidi" w:hAnsiTheme="majorBidi" w:cstheme="majorBidi"/>
                <w:spacing w:val="-1"/>
                <w:sz w:val="24"/>
                <w:szCs w:val="24"/>
              </w:rPr>
              <w:t>Median</w:t>
            </w:r>
            <w:r w:rsidRPr="00BC2149">
              <w:rPr>
                <w:rFonts w:asciiTheme="majorBidi" w:hAnsiTheme="majorBidi" w:cstheme="majorBidi"/>
                <w:spacing w:val="-12"/>
                <w:sz w:val="24"/>
                <w:szCs w:val="24"/>
              </w:rPr>
              <w:t xml:space="preserve"> </w:t>
            </w:r>
            <w:r w:rsidRPr="00BC2149">
              <w:rPr>
                <w:rFonts w:asciiTheme="majorBidi" w:hAnsiTheme="majorBidi" w:cstheme="majorBidi"/>
                <w:sz w:val="24"/>
                <w:szCs w:val="24"/>
              </w:rPr>
              <w:t>Value</w:t>
            </w:r>
          </w:p>
        </w:tc>
        <w:tc>
          <w:tcPr>
            <w:tcW w:w="2300" w:type="dxa"/>
          </w:tcPr>
          <w:p w:rsidR="00B56C75" w:rsidRDefault="00B56C75" w:rsidP="007E0BDD">
            <w:pPr>
              <w:pStyle w:val="TableParagraph"/>
              <w:spacing w:line="480" w:lineRule="auto"/>
              <w:ind w:left="76" w:right="2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56C75" w:rsidRPr="00BC2149" w:rsidRDefault="00B56C75" w:rsidP="007E0BDD">
            <w:pPr>
              <w:pStyle w:val="TableParagraph"/>
              <w:spacing w:line="480" w:lineRule="auto"/>
              <w:ind w:left="76" w:right="2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2320" w:type="dxa"/>
          </w:tcPr>
          <w:p w:rsidR="00B56C75" w:rsidRDefault="00B56C75" w:rsidP="007E0BDD">
            <w:pPr>
              <w:pStyle w:val="TableParagraph"/>
              <w:spacing w:line="480" w:lineRule="auto"/>
              <w:ind w:left="686" w:right="72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56C75" w:rsidRPr="00BC2149" w:rsidRDefault="00B56C75" w:rsidP="007E0BDD">
            <w:pPr>
              <w:pStyle w:val="TableParagraph"/>
              <w:spacing w:line="480" w:lineRule="auto"/>
              <w:ind w:left="686" w:right="72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2300" w:type="dxa"/>
          </w:tcPr>
          <w:p w:rsidR="00B56C75" w:rsidRDefault="00B56C75" w:rsidP="007E0BDD">
            <w:pPr>
              <w:pStyle w:val="TableParagraph"/>
              <w:spacing w:line="480" w:lineRule="auto"/>
              <w:ind w:left="76" w:right="2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56C75" w:rsidRPr="00BC2149" w:rsidRDefault="00B56C75" w:rsidP="007E0BDD">
            <w:pPr>
              <w:pStyle w:val="TableParagraph"/>
              <w:spacing w:line="480" w:lineRule="auto"/>
              <w:ind w:left="76" w:right="2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</w:tr>
    </w:tbl>
    <w:p w:rsidR="00A01F7E" w:rsidRDefault="00CE2D66"/>
    <w:p w:rsidR="00B56C75" w:rsidRDefault="00B56C75"/>
    <w:p w:rsidR="00B56C75" w:rsidRDefault="00B56C75"/>
    <w:p w:rsidR="00B56C75" w:rsidRDefault="00B56C75" w:rsidP="00B56C75">
      <w:pPr>
        <w:pStyle w:val="BodyText"/>
        <w:spacing w:before="90" w:line="360" w:lineRule="auto"/>
        <w:rPr>
          <w:rFonts w:asciiTheme="majorBidi" w:hAnsiTheme="majorBidi" w:cstheme="majorBidi"/>
          <w:b/>
          <w:color w:val="212121"/>
        </w:rPr>
      </w:pPr>
    </w:p>
    <w:p w:rsidR="00B56C75" w:rsidRDefault="00B56C75" w:rsidP="00B56C75">
      <w:pPr>
        <w:pStyle w:val="BodyText"/>
        <w:spacing w:before="90" w:line="360" w:lineRule="auto"/>
        <w:rPr>
          <w:rFonts w:asciiTheme="majorBidi" w:hAnsiTheme="majorBidi" w:cstheme="majorBidi"/>
          <w:b/>
          <w:color w:val="212121"/>
        </w:rPr>
      </w:pPr>
    </w:p>
    <w:p w:rsidR="00B56C75" w:rsidRDefault="00B56C75" w:rsidP="00B56C75">
      <w:pPr>
        <w:pStyle w:val="BodyText"/>
        <w:spacing w:before="90" w:line="360" w:lineRule="auto"/>
        <w:rPr>
          <w:rFonts w:asciiTheme="majorBidi" w:hAnsiTheme="majorBidi" w:cstheme="majorBidi"/>
          <w:b/>
          <w:color w:val="212121"/>
        </w:rPr>
      </w:pPr>
    </w:p>
    <w:p w:rsidR="00B56C75" w:rsidRDefault="00B56C75" w:rsidP="00B56C75">
      <w:pPr>
        <w:pStyle w:val="BodyText"/>
        <w:spacing w:before="90" w:line="360" w:lineRule="auto"/>
        <w:rPr>
          <w:rFonts w:asciiTheme="majorBidi" w:hAnsiTheme="majorBidi" w:cstheme="majorBidi"/>
          <w:b/>
          <w:color w:val="212121"/>
        </w:rPr>
      </w:pPr>
    </w:p>
    <w:p w:rsidR="00B56C75" w:rsidRDefault="00B56C75" w:rsidP="00B56C75">
      <w:pPr>
        <w:pStyle w:val="BodyText"/>
        <w:spacing w:before="90" w:line="360" w:lineRule="auto"/>
        <w:rPr>
          <w:rFonts w:asciiTheme="majorBidi" w:hAnsiTheme="majorBidi" w:cstheme="majorBidi"/>
          <w:b/>
          <w:color w:val="212121"/>
        </w:rPr>
      </w:pPr>
    </w:p>
    <w:p w:rsidR="00B56C75" w:rsidRDefault="00B56C75" w:rsidP="00B56C75">
      <w:pPr>
        <w:pStyle w:val="BodyText"/>
        <w:spacing w:before="90" w:line="360" w:lineRule="auto"/>
        <w:rPr>
          <w:rFonts w:asciiTheme="majorBidi" w:hAnsiTheme="majorBidi" w:cstheme="majorBidi"/>
          <w:b/>
          <w:color w:val="212121"/>
        </w:rPr>
      </w:pPr>
    </w:p>
    <w:p w:rsidR="00B56C75" w:rsidRDefault="00B56C75" w:rsidP="00B56C75">
      <w:pPr>
        <w:pStyle w:val="BodyText"/>
        <w:spacing w:before="90" w:line="360" w:lineRule="auto"/>
        <w:rPr>
          <w:rFonts w:asciiTheme="majorBidi" w:hAnsiTheme="majorBidi" w:cstheme="majorBidi"/>
          <w:b/>
          <w:color w:val="212121"/>
        </w:rPr>
      </w:pPr>
    </w:p>
    <w:p w:rsidR="00B56C75" w:rsidRDefault="00B56C75" w:rsidP="00B56C75">
      <w:pPr>
        <w:pStyle w:val="BodyText"/>
        <w:spacing w:before="90" w:line="360" w:lineRule="auto"/>
        <w:rPr>
          <w:rFonts w:asciiTheme="majorBidi" w:hAnsiTheme="majorBidi" w:cstheme="majorBidi"/>
          <w:b/>
          <w:color w:val="212121"/>
        </w:rPr>
      </w:pPr>
    </w:p>
    <w:p w:rsidR="00B56C75" w:rsidRPr="00BC2149" w:rsidRDefault="00B56C75" w:rsidP="00B56C75">
      <w:pPr>
        <w:pStyle w:val="BodyText"/>
        <w:spacing w:before="90" w:line="360" w:lineRule="auto"/>
        <w:rPr>
          <w:rFonts w:asciiTheme="majorBidi" w:hAnsiTheme="majorBidi" w:cstheme="majorBidi"/>
        </w:rPr>
      </w:pPr>
      <w:r w:rsidRPr="00BC2149">
        <w:rPr>
          <w:rFonts w:asciiTheme="majorBidi" w:hAnsiTheme="majorBidi" w:cstheme="majorBidi"/>
          <w:b/>
          <w:color w:val="212121"/>
        </w:rPr>
        <w:lastRenderedPageBreak/>
        <w:t>Table</w:t>
      </w:r>
      <w:r w:rsidRPr="00BC2149">
        <w:rPr>
          <w:rFonts w:asciiTheme="majorBidi" w:hAnsiTheme="majorBidi" w:cstheme="majorBidi"/>
          <w:b/>
          <w:color w:val="212121"/>
          <w:spacing w:val="-3"/>
        </w:rPr>
        <w:t xml:space="preserve"> </w:t>
      </w:r>
      <w:r w:rsidRPr="00BC2149">
        <w:rPr>
          <w:rFonts w:asciiTheme="majorBidi" w:hAnsiTheme="majorBidi" w:cstheme="majorBidi"/>
          <w:b/>
          <w:color w:val="212121"/>
        </w:rPr>
        <w:t>3:</w:t>
      </w:r>
      <w:r w:rsidRPr="00BC2149">
        <w:rPr>
          <w:rFonts w:asciiTheme="majorBidi" w:hAnsiTheme="majorBidi" w:cstheme="majorBidi"/>
          <w:b/>
          <w:color w:val="212121"/>
          <w:spacing w:val="-2"/>
        </w:rPr>
        <w:t xml:space="preserve"> </w:t>
      </w:r>
      <w:r w:rsidRPr="00BC2149">
        <w:rPr>
          <w:rFonts w:asciiTheme="majorBidi" w:hAnsiTheme="majorBidi" w:cstheme="majorBidi"/>
          <w:color w:val="212121"/>
        </w:rPr>
        <w:t>Frequency</w:t>
      </w:r>
      <w:r w:rsidRPr="00BC2149">
        <w:rPr>
          <w:rFonts w:asciiTheme="majorBidi" w:hAnsiTheme="majorBidi" w:cstheme="majorBidi"/>
          <w:color w:val="212121"/>
          <w:spacing w:val="-2"/>
        </w:rPr>
        <w:t xml:space="preserve"> </w:t>
      </w:r>
      <w:r w:rsidRPr="00BC2149">
        <w:rPr>
          <w:rFonts w:asciiTheme="majorBidi" w:hAnsiTheme="majorBidi" w:cstheme="majorBidi"/>
          <w:color w:val="212121"/>
        </w:rPr>
        <w:t>and</w:t>
      </w:r>
      <w:r w:rsidRPr="00BC2149">
        <w:rPr>
          <w:rFonts w:asciiTheme="majorBidi" w:hAnsiTheme="majorBidi" w:cstheme="majorBidi"/>
          <w:color w:val="212121"/>
          <w:spacing w:val="-2"/>
        </w:rPr>
        <w:t xml:space="preserve"> </w:t>
      </w:r>
      <w:r w:rsidRPr="00BC2149">
        <w:rPr>
          <w:rFonts w:asciiTheme="majorBidi" w:hAnsiTheme="majorBidi" w:cstheme="majorBidi"/>
          <w:color w:val="212121"/>
        </w:rPr>
        <w:t>percentage</w:t>
      </w:r>
      <w:r w:rsidRPr="00BC2149">
        <w:rPr>
          <w:rFonts w:asciiTheme="majorBidi" w:hAnsiTheme="majorBidi" w:cstheme="majorBidi"/>
          <w:color w:val="212121"/>
          <w:spacing w:val="-3"/>
        </w:rPr>
        <w:t xml:space="preserve"> </w:t>
      </w:r>
      <w:r w:rsidRPr="00BC2149">
        <w:rPr>
          <w:rFonts w:asciiTheme="majorBidi" w:hAnsiTheme="majorBidi" w:cstheme="majorBidi"/>
          <w:color w:val="212121"/>
        </w:rPr>
        <w:t>of</w:t>
      </w:r>
      <w:r w:rsidRPr="00BC2149">
        <w:rPr>
          <w:rFonts w:asciiTheme="majorBidi" w:hAnsiTheme="majorBidi" w:cstheme="majorBidi"/>
          <w:color w:val="212121"/>
          <w:spacing w:val="-2"/>
        </w:rPr>
        <w:t xml:space="preserve"> </w:t>
      </w:r>
      <w:r w:rsidRPr="00BC2149">
        <w:rPr>
          <w:rFonts w:asciiTheme="majorBidi" w:hAnsiTheme="majorBidi" w:cstheme="majorBidi"/>
          <w:color w:val="212121"/>
        </w:rPr>
        <w:t>demographic</w:t>
      </w:r>
      <w:r w:rsidRPr="00BC2149">
        <w:rPr>
          <w:rFonts w:asciiTheme="majorBidi" w:hAnsiTheme="majorBidi" w:cstheme="majorBidi"/>
          <w:color w:val="212121"/>
          <w:spacing w:val="-2"/>
        </w:rPr>
        <w:t xml:space="preserve"> </w:t>
      </w:r>
      <w:r w:rsidRPr="00BC2149">
        <w:rPr>
          <w:rFonts w:asciiTheme="majorBidi" w:hAnsiTheme="majorBidi" w:cstheme="majorBidi"/>
          <w:color w:val="212121"/>
        </w:rPr>
        <w:t>variables</w:t>
      </w:r>
      <w:r w:rsidRPr="00BC2149">
        <w:rPr>
          <w:rFonts w:asciiTheme="majorBidi" w:hAnsiTheme="majorBidi" w:cstheme="majorBidi"/>
          <w:color w:val="212121"/>
          <w:spacing w:val="-2"/>
        </w:rPr>
        <w:t xml:space="preserve"> </w:t>
      </w:r>
      <w:r w:rsidRPr="00BC2149">
        <w:rPr>
          <w:rFonts w:asciiTheme="majorBidi" w:hAnsiTheme="majorBidi" w:cstheme="majorBidi"/>
          <w:color w:val="212121"/>
        </w:rPr>
        <w:t>(N</w:t>
      </w:r>
      <w:r w:rsidRPr="00BC2149">
        <w:rPr>
          <w:rFonts w:asciiTheme="majorBidi" w:hAnsiTheme="majorBidi" w:cstheme="majorBidi"/>
          <w:color w:val="212121"/>
          <w:spacing w:val="-3"/>
        </w:rPr>
        <w:t xml:space="preserve"> </w:t>
      </w:r>
      <w:r w:rsidRPr="00BC2149">
        <w:rPr>
          <w:rFonts w:asciiTheme="majorBidi" w:hAnsiTheme="majorBidi" w:cstheme="majorBidi"/>
          <w:color w:val="212121"/>
        </w:rPr>
        <w:t>=154)</w:t>
      </w:r>
    </w:p>
    <w:tbl>
      <w:tblPr>
        <w:tblW w:w="0" w:type="auto"/>
        <w:tblInd w:w="5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3"/>
        <w:gridCol w:w="2494"/>
        <w:gridCol w:w="1481"/>
        <w:gridCol w:w="1300"/>
      </w:tblGrid>
      <w:tr w:rsidR="00B56C75" w:rsidRPr="00BC2149" w:rsidTr="007E0BDD">
        <w:trPr>
          <w:trHeight w:val="410"/>
        </w:trPr>
        <w:tc>
          <w:tcPr>
            <w:tcW w:w="1663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ind w:left="9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Variables</w:t>
            </w:r>
          </w:p>
        </w:tc>
        <w:tc>
          <w:tcPr>
            <w:tcW w:w="2494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ind w:left="33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Frequency</w:t>
            </w:r>
          </w:p>
        </w:tc>
        <w:tc>
          <w:tcPr>
            <w:tcW w:w="1300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ind w:left="131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%</w:t>
            </w:r>
          </w:p>
        </w:tc>
      </w:tr>
      <w:tr w:rsidR="00B56C75" w:rsidRPr="00BC2149" w:rsidTr="007E0BDD">
        <w:trPr>
          <w:trHeight w:val="760"/>
        </w:trPr>
        <w:tc>
          <w:tcPr>
            <w:tcW w:w="1663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99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212121"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290830</wp:posOffset>
                      </wp:positionV>
                      <wp:extent cx="4418330" cy="0"/>
                      <wp:effectExtent l="13335" t="8255" r="6985" b="1079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83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64789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1.2pt;margin-top:22.9pt;width:347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"/>
                  </w:pict>
                </mc:Fallback>
              </mc:AlternateContent>
            </w:r>
            <w:r w:rsidRPr="00BC2149">
              <w:rPr>
                <w:rFonts w:asciiTheme="majorBidi" w:hAnsiTheme="majorBidi" w:cstheme="majorBidi"/>
                <w:sz w:val="24"/>
                <w:szCs w:val="24"/>
              </w:rPr>
              <w:t>Gender</w:t>
            </w:r>
          </w:p>
          <w:p w:rsidR="00B56C75" w:rsidRPr="00BC2149" w:rsidRDefault="00B56C75" w:rsidP="007E0BDD">
            <w:pPr>
              <w:pStyle w:val="TableParagraph"/>
              <w:spacing w:line="480" w:lineRule="auto"/>
              <w:ind w:left="99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56C75" w:rsidRPr="00BC2149" w:rsidRDefault="00B56C75" w:rsidP="007E0BDD">
            <w:pPr>
              <w:pStyle w:val="TableParagraph"/>
              <w:spacing w:line="480" w:lineRule="auto"/>
              <w:ind w:left="296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Male</w:t>
            </w:r>
          </w:p>
        </w:tc>
        <w:tc>
          <w:tcPr>
            <w:tcW w:w="1481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56C75" w:rsidRPr="00BC2149" w:rsidRDefault="00B56C75" w:rsidP="007E0BDD">
            <w:pPr>
              <w:pStyle w:val="TableParagraph"/>
              <w:spacing w:line="480" w:lineRule="auto"/>
              <w:ind w:left="33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129</w:t>
            </w:r>
          </w:p>
        </w:tc>
        <w:tc>
          <w:tcPr>
            <w:tcW w:w="1300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56C75" w:rsidRPr="00BC2149" w:rsidRDefault="00B56C75" w:rsidP="007E0BDD">
            <w:pPr>
              <w:pStyle w:val="TableParagraph"/>
              <w:spacing w:line="480" w:lineRule="auto"/>
              <w:ind w:left="131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83.8</w:t>
            </w:r>
          </w:p>
        </w:tc>
      </w:tr>
      <w:tr w:rsidR="00B56C75" w:rsidRPr="00BC2149" w:rsidTr="007E0BDD">
        <w:trPr>
          <w:trHeight w:val="469"/>
        </w:trPr>
        <w:tc>
          <w:tcPr>
            <w:tcW w:w="1663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4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96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Female</w:t>
            </w:r>
          </w:p>
        </w:tc>
        <w:tc>
          <w:tcPr>
            <w:tcW w:w="1481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33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31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16.2</w:t>
            </w:r>
          </w:p>
        </w:tc>
      </w:tr>
      <w:tr w:rsidR="00B56C75" w:rsidRPr="00BC2149" w:rsidTr="007E0BDD">
        <w:trPr>
          <w:trHeight w:val="293"/>
        </w:trPr>
        <w:tc>
          <w:tcPr>
            <w:tcW w:w="1663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9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Age</w:t>
            </w:r>
          </w:p>
        </w:tc>
        <w:tc>
          <w:tcPr>
            <w:tcW w:w="2494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6C75" w:rsidRPr="00BC2149" w:rsidTr="007E0BDD">
        <w:trPr>
          <w:trHeight w:val="352"/>
        </w:trPr>
        <w:tc>
          <w:tcPr>
            <w:tcW w:w="1663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2" w:line="480" w:lineRule="auto"/>
              <w:ind w:left="296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15-20 years</w:t>
            </w:r>
          </w:p>
        </w:tc>
        <w:tc>
          <w:tcPr>
            <w:tcW w:w="1481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2" w:line="480" w:lineRule="auto"/>
              <w:ind w:left="33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62</w:t>
            </w:r>
          </w:p>
        </w:tc>
        <w:tc>
          <w:tcPr>
            <w:tcW w:w="1300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2" w:line="480" w:lineRule="auto"/>
              <w:ind w:left="131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40.3</w:t>
            </w:r>
          </w:p>
        </w:tc>
      </w:tr>
      <w:tr w:rsidR="00B56C75" w:rsidRPr="00BC2149" w:rsidTr="007E0BDD">
        <w:trPr>
          <w:trHeight w:val="413"/>
        </w:trPr>
        <w:tc>
          <w:tcPr>
            <w:tcW w:w="1663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4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96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21-25 years</w:t>
            </w:r>
          </w:p>
        </w:tc>
        <w:tc>
          <w:tcPr>
            <w:tcW w:w="1481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33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74</w:t>
            </w:r>
          </w:p>
        </w:tc>
        <w:tc>
          <w:tcPr>
            <w:tcW w:w="1300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31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48.1</w:t>
            </w:r>
          </w:p>
        </w:tc>
      </w:tr>
      <w:tr w:rsidR="00B56C75" w:rsidRPr="00BC2149" w:rsidTr="007E0BDD">
        <w:trPr>
          <w:trHeight w:val="455"/>
        </w:trPr>
        <w:tc>
          <w:tcPr>
            <w:tcW w:w="1663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9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State</w:t>
            </w:r>
          </w:p>
        </w:tc>
        <w:tc>
          <w:tcPr>
            <w:tcW w:w="2494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6C75" w:rsidRPr="00BC2149" w:rsidTr="007E0BDD">
        <w:trPr>
          <w:trHeight w:val="358"/>
        </w:trPr>
        <w:tc>
          <w:tcPr>
            <w:tcW w:w="1663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ind w:left="296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UT-JK</w:t>
            </w:r>
          </w:p>
        </w:tc>
        <w:tc>
          <w:tcPr>
            <w:tcW w:w="1481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ind w:left="33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107</w:t>
            </w:r>
          </w:p>
        </w:tc>
        <w:tc>
          <w:tcPr>
            <w:tcW w:w="1300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8" w:line="480" w:lineRule="auto"/>
              <w:ind w:left="131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69.5</w:t>
            </w:r>
          </w:p>
        </w:tc>
      </w:tr>
      <w:tr w:rsidR="00B56C75" w:rsidRPr="00BC2149" w:rsidTr="007E0BDD">
        <w:trPr>
          <w:trHeight w:val="413"/>
        </w:trPr>
        <w:tc>
          <w:tcPr>
            <w:tcW w:w="1663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4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96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Uttar Pradesh</w:t>
            </w:r>
          </w:p>
        </w:tc>
        <w:tc>
          <w:tcPr>
            <w:tcW w:w="1481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33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10</w:t>
            </w:r>
          </w:p>
        </w:tc>
        <w:tc>
          <w:tcPr>
            <w:tcW w:w="1300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31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6.5</w:t>
            </w:r>
          </w:p>
        </w:tc>
      </w:tr>
      <w:tr w:rsidR="00B56C75" w:rsidRPr="00BC2149" w:rsidTr="007E0BDD">
        <w:trPr>
          <w:trHeight w:val="457"/>
        </w:trPr>
        <w:tc>
          <w:tcPr>
            <w:tcW w:w="1663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4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96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Delhi</w:t>
            </w:r>
          </w:p>
        </w:tc>
        <w:tc>
          <w:tcPr>
            <w:tcW w:w="1481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33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37</w:t>
            </w:r>
          </w:p>
        </w:tc>
        <w:tc>
          <w:tcPr>
            <w:tcW w:w="1300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31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24.0</w:t>
            </w:r>
          </w:p>
        </w:tc>
      </w:tr>
      <w:tr w:rsidR="00B56C75" w:rsidRPr="00BC2149" w:rsidTr="007E0BDD">
        <w:trPr>
          <w:trHeight w:val="410"/>
        </w:trPr>
        <w:tc>
          <w:tcPr>
            <w:tcW w:w="1663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5" w:line="480" w:lineRule="auto"/>
              <w:ind w:left="9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Qualification</w:t>
            </w:r>
          </w:p>
        </w:tc>
        <w:tc>
          <w:tcPr>
            <w:tcW w:w="2494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6C75" w:rsidRPr="00BC2149" w:rsidTr="007E0BDD">
        <w:trPr>
          <w:trHeight w:val="344"/>
        </w:trPr>
        <w:tc>
          <w:tcPr>
            <w:tcW w:w="1663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296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Secondary students</w:t>
            </w:r>
          </w:p>
        </w:tc>
        <w:tc>
          <w:tcPr>
            <w:tcW w:w="1481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33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61</w:t>
            </w:r>
          </w:p>
        </w:tc>
        <w:tc>
          <w:tcPr>
            <w:tcW w:w="1300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131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39.6</w:t>
            </w:r>
          </w:p>
        </w:tc>
      </w:tr>
      <w:tr w:rsidR="00B56C75" w:rsidRPr="00BC2149" w:rsidTr="007E0BDD">
        <w:trPr>
          <w:trHeight w:val="413"/>
        </w:trPr>
        <w:tc>
          <w:tcPr>
            <w:tcW w:w="1663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4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96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Bachelors</w:t>
            </w:r>
          </w:p>
        </w:tc>
        <w:tc>
          <w:tcPr>
            <w:tcW w:w="1481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33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69</w:t>
            </w:r>
          </w:p>
        </w:tc>
        <w:tc>
          <w:tcPr>
            <w:tcW w:w="1300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31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44.8</w:t>
            </w:r>
          </w:p>
        </w:tc>
      </w:tr>
      <w:tr w:rsidR="00B56C75" w:rsidRPr="00BC2149" w:rsidTr="007E0BDD">
        <w:trPr>
          <w:trHeight w:val="471"/>
        </w:trPr>
        <w:tc>
          <w:tcPr>
            <w:tcW w:w="1663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4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96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Post-Graduate</w:t>
            </w:r>
          </w:p>
        </w:tc>
        <w:tc>
          <w:tcPr>
            <w:tcW w:w="1481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33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24</w:t>
            </w:r>
          </w:p>
        </w:tc>
        <w:tc>
          <w:tcPr>
            <w:tcW w:w="1300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31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color w:val="212121"/>
                <w:sz w:val="24"/>
                <w:szCs w:val="24"/>
              </w:rPr>
              <w:t>15.6</w:t>
            </w:r>
          </w:p>
        </w:tc>
      </w:tr>
    </w:tbl>
    <w:p w:rsidR="00B56C75" w:rsidRPr="00BC2149" w:rsidRDefault="00B56C75" w:rsidP="00B56C75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B56C75" w:rsidRPr="00BC2149" w:rsidRDefault="00B56C75" w:rsidP="00B56C75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B56C75" w:rsidRDefault="00B56C75" w:rsidP="00B56C75">
      <w:pPr>
        <w:pStyle w:val="BodyText"/>
        <w:spacing w:before="90" w:line="480" w:lineRule="auto"/>
        <w:ind w:left="640"/>
        <w:rPr>
          <w:rFonts w:asciiTheme="majorBidi" w:hAnsiTheme="majorBidi" w:cstheme="majorBidi"/>
          <w:b/>
        </w:rPr>
      </w:pPr>
    </w:p>
    <w:p w:rsidR="00B56C75" w:rsidRDefault="00B56C75" w:rsidP="00B56C75">
      <w:pPr>
        <w:pStyle w:val="BodyText"/>
        <w:spacing w:before="90" w:line="480" w:lineRule="auto"/>
        <w:ind w:left="640"/>
        <w:rPr>
          <w:rFonts w:asciiTheme="majorBidi" w:hAnsiTheme="majorBidi" w:cstheme="majorBidi"/>
          <w:b/>
        </w:rPr>
      </w:pPr>
    </w:p>
    <w:p w:rsidR="00B56C75" w:rsidRDefault="00B56C75" w:rsidP="00B56C75">
      <w:pPr>
        <w:pStyle w:val="BodyText"/>
        <w:spacing w:before="90" w:line="480" w:lineRule="auto"/>
        <w:ind w:left="640"/>
        <w:rPr>
          <w:rFonts w:asciiTheme="majorBidi" w:hAnsiTheme="majorBidi" w:cstheme="majorBidi"/>
          <w:b/>
        </w:rPr>
      </w:pPr>
    </w:p>
    <w:p w:rsidR="00B56C75" w:rsidRDefault="00B56C75" w:rsidP="00B56C75">
      <w:pPr>
        <w:pStyle w:val="BodyText"/>
        <w:spacing w:before="90" w:line="480" w:lineRule="auto"/>
        <w:ind w:left="640"/>
        <w:rPr>
          <w:rFonts w:asciiTheme="majorBidi" w:hAnsiTheme="majorBidi" w:cstheme="majorBidi"/>
          <w:b/>
        </w:rPr>
      </w:pPr>
    </w:p>
    <w:p w:rsidR="00B56C75" w:rsidRDefault="00B56C75" w:rsidP="00B56C75">
      <w:pPr>
        <w:pStyle w:val="BodyText"/>
        <w:spacing w:before="90" w:line="480" w:lineRule="auto"/>
        <w:ind w:left="640"/>
        <w:rPr>
          <w:rFonts w:asciiTheme="majorBidi" w:hAnsiTheme="majorBidi" w:cstheme="majorBidi"/>
          <w:b/>
        </w:rPr>
      </w:pPr>
    </w:p>
    <w:p w:rsidR="00B56C75" w:rsidRDefault="00B56C75" w:rsidP="00B56C75">
      <w:pPr>
        <w:pStyle w:val="BodyText"/>
        <w:spacing w:before="90" w:line="480" w:lineRule="auto"/>
        <w:ind w:left="640"/>
        <w:rPr>
          <w:rFonts w:asciiTheme="majorBidi" w:hAnsiTheme="majorBidi" w:cstheme="majorBidi"/>
          <w:b/>
        </w:rPr>
      </w:pPr>
    </w:p>
    <w:p w:rsidR="00B56C75" w:rsidRDefault="00B56C75" w:rsidP="00B56C75">
      <w:pPr>
        <w:pStyle w:val="BodyText"/>
        <w:spacing w:before="90" w:line="480" w:lineRule="auto"/>
        <w:ind w:left="640"/>
        <w:rPr>
          <w:rFonts w:asciiTheme="majorBidi" w:hAnsiTheme="majorBidi" w:cstheme="majorBidi"/>
          <w:b/>
        </w:rPr>
      </w:pPr>
    </w:p>
    <w:p w:rsidR="00B56C75" w:rsidRPr="00BC2149" w:rsidRDefault="00B56C75" w:rsidP="00B56C75">
      <w:pPr>
        <w:pStyle w:val="BodyText"/>
        <w:spacing w:before="90" w:line="480" w:lineRule="auto"/>
        <w:ind w:left="640"/>
        <w:rPr>
          <w:rFonts w:asciiTheme="majorBidi" w:hAnsiTheme="majorBidi" w:cstheme="majorBidi"/>
        </w:rPr>
      </w:pPr>
      <w:r w:rsidRPr="00BC2149">
        <w:rPr>
          <w:rFonts w:asciiTheme="majorBidi" w:hAnsiTheme="majorBidi" w:cstheme="majorBidi"/>
          <w:b/>
        </w:rPr>
        <w:lastRenderedPageBreak/>
        <w:t>Table</w:t>
      </w:r>
      <w:r w:rsidRPr="00BC2149">
        <w:rPr>
          <w:rFonts w:asciiTheme="majorBidi" w:hAnsiTheme="majorBidi" w:cstheme="majorBidi"/>
          <w:b/>
          <w:spacing w:val="-6"/>
        </w:rPr>
        <w:t xml:space="preserve"> </w:t>
      </w:r>
      <w:r w:rsidRPr="00BC2149">
        <w:rPr>
          <w:rFonts w:asciiTheme="majorBidi" w:hAnsiTheme="majorBidi" w:cstheme="majorBidi"/>
          <w:b/>
        </w:rPr>
        <w:t>4:</w:t>
      </w:r>
      <w:r w:rsidRPr="00BC2149">
        <w:rPr>
          <w:rFonts w:asciiTheme="majorBidi" w:hAnsiTheme="majorBidi" w:cstheme="majorBidi"/>
          <w:b/>
          <w:spacing w:val="-5"/>
        </w:rPr>
        <w:t xml:space="preserve"> </w:t>
      </w:r>
      <w:r w:rsidRPr="00BC2149">
        <w:rPr>
          <w:rFonts w:asciiTheme="majorBidi" w:hAnsiTheme="majorBidi" w:cstheme="majorBidi"/>
        </w:rPr>
        <w:t>Relationship</w:t>
      </w:r>
      <w:r w:rsidRPr="00BC2149">
        <w:rPr>
          <w:rFonts w:asciiTheme="majorBidi" w:hAnsiTheme="majorBidi" w:cstheme="majorBidi"/>
          <w:spacing w:val="-5"/>
        </w:rPr>
        <w:t xml:space="preserve"> </w:t>
      </w:r>
      <w:r w:rsidRPr="00BC2149">
        <w:rPr>
          <w:rFonts w:asciiTheme="majorBidi" w:hAnsiTheme="majorBidi" w:cstheme="majorBidi"/>
        </w:rPr>
        <w:t>between</w:t>
      </w:r>
      <w:r w:rsidRPr="00BC2149">
        <w:rPr>
          <w:rFonts w:asciiTheme="majorBidi" w:hAnsiTheme="majorBidi" w:cstheme="majorBidi"/>
          <w:spacing w:val="-5"/>
        </w:rPr>
        <w:t xml:space="preserve"> </w:t>
      </w:r>
      <w:r w:rsidRPr="00BC2149">
        <w:rPr>
          <w:rFonts w:asciiTheme="majorBidi" w:hAnsiTheme="majorBidi" w:cstheme="majorBidi"/>
        </w:rPr>
        <w:t>n-power,</w:t>
      </w:r>
      <w:r w:rsidRPr="00BC2149">
        <w:rPr>
          <w:rFonts w:asciiTheme="majorBidi" w:hAnsiTheme="majorBidi" w:cstheme="majorBidi"/>
          <w:spacing w:val="-6"/>
        </w:rPr>
        <w:t xml:space="preserve"> </w:t>
      </w:r>
      <w:r w:rsidR="00CE2D66">
        <w:rPr>
          <w:rFonts w:asciiTheme="majorBidi" w:hAnsiTheme="majorBidi" w:cstheme="majorBidi"/>
        </w:rPr>
        <w:t>Illusor</w:t>
      </w:r>
      <w:bookmarkStart w:id="0" w:name="_GoBack"/>
      <w:bookmarkEnd w:id="0"/>
      <w:r w:rsidRPr="00BC2149">
        <w:rPr>
          <w:rFonts w:asciiTheme="majorBidi" w:hAnsiTheme="majorBidi" w:cstheme="majorBidi"/>
        </w:rPr>
        <w:t>y</w:t>
      </w:r>
      <w:r w:rsidRPr="00BC2149">
        <w:rPr>
          <w:rFonts w:asciiTheme="majorBidi" w:hAnsiTheme="majorBidi" w:cstheme="majorBidi"/>
          <w:spacing w:val="-5"/>
        </w:rPr>
        <w:t xml:space="preserve"> </w:t>
      </w:r>
      <w:r w:rsidRPr="00BC2149">
        <w:rPr>
          <w:rFonts w:asciiTheme="majorBidi" w:hAnsiTheme="majorBidi" w:cstheme="majorBidi"/>
        </w:rPr>
        <w:t>superiority,</w:t>
      </w:r>
      <w:r w:rsidRPr="00BC2149">
        <w:rPr>
          <w:rFonts w:asciiTheme="majorBidi" w:hAnsiTheme="majorBidi" w:cstheme="majorBidi"/>
          <w:spacing w:val="-5"/>
        </w:rPr>
        <w:t xml:space="preserve"> </w:t>
      </w:r>
      <w:r w:rsidRPr="00BC2149">
        <w:rPr>
          <w:rFonts w:asciiTheme="majorBidi" w:hAnsiTheme="majorBidi" w:cstheme="majorBidi"/>
        </w:rPr>
        <w:t>and</w:t>
      </w:r>
      <w:r w:rsidRPr="00BC2149">
        <w:rPr>
          <w:rFonts w:asciiTheme="majorBidi" w:hAnsiTheme="majorBidi" w:cstheme="majorBidi"/>
          <w:spacing w:val="-5"/>
        </w:rPr>
        <w:t xml:space="preserve"> </w:t>
      </w:r>
      <w:r w:rsidRPr="00BC2149">
        <w:rPr>
          <w:rFonts w:asciiTheme="majorBidi" w:hAnsiTheme="majorBidi" w:cstheme="majorBidi"/>
        </w:rPr>
        <w:t>schadenfreude</w:t>
      </w:r>
    </w:p>
    <w:tbl>
      <w:tblPr>
        <w:tblW w:w="0" w:type="auto"/>
        <w:tblInd w:w="5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2"/>
        <w:gridCol w:w="1658"/>
        <w:gridCol w:w="2403"/>
        <w:gridCol w:w="2794"/>
      </w:tblGrid>
      <w:tr w:rsidR="00B56C75" w:rsidRPr="00BC2149" w:rsidTr="007E0BDD">
        <w:trPr>
          <w:trHeight w:val="795"/>
        </w:trPr>
        <w:tc>
          <w:tcPr>
            <w:tcW w:w="2272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7" w:line="480" w:lineRule="auto"/>
              <w:ind w:left="10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n-power</w:t>
            </w:r>
          </w:p>
        </w:tc>
        <w:tc>
          <w:tcPr>
            <w:tcW w:w="2403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03FED" w:rsidP="007E0BDD">
            <w:pPr>
              <w:pStyle w:val="TableParagraph"/>
              <w:spacing w:before="7" w:line="480" w:lineRule="auto"/>
              <w:ind w:left="72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illuso</w:t>
            </w:r>
            <w:r w:rsidR="00B56C75" w:rsidRPr="00BC2149">
              <w:rPr>
                <w:rFonts w:asciiTheme="majorBidi" w:hAnsiTheme="majorBidi" w:cstheme="majorBidi"/>
                <w:sz w:val="24"/>
                <w:szCs w:val="24"/>
              </w:rPr>
              <w:t>ry</w:t>
            </w:r>
          </w:p>
          <w:p w:rsidR="00B56C75" w:rsidRPr="00BC2149" w:rsidRDefault="00B56C75" w:rsidP="007E0BDD">
            <w:pPr>
              <w:pStyle w:val="TableParagraph"/>
              <w:spacing w:before="138" w:line="480" w:lineRule="auto"/>
              <w:ind w:left="724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superiority</w:t>
            </w:r>
          </w:p>
        </w:tc>
        <w:tc>
          <w:tcPr>
            <w:tcW w:w="2794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7" w:line="480" w:lineRule="auto"/>
              <w:ind w:left="604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Schadenfreude</w:t>
            </w:r>
          </w:p>
        </w:tc>
      </w:tr>
      <w:tr w:rsidR="00B56C75" w:rsidRPr="00BC2149" w:rsidTr="007E0BDD">
        <w:trPr>
          <w:trHeight w:val="2630"/>
        </w:trPr>
        <w:tc>
          <w:tcPr>
            <w:tcW w:w="2272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9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n-power</w:t>
            </w:r>
          </w:p>
          <w:p w:rsidR="00B56C75" w:rsidRPr="00BC2149" w:rsidRDefault="00B03FED" w:rsidP="007E0BDD">
            <w:pPr>
              <w:pStyle w:val="TableParagraph"/>
              <w:spacing w:before="19" w:line="480" w:lineRule="auto"/>
              <w:ind w:left="99" w:right="69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Illuso</w:t>
            </w:r>
            <w:r w:rsidR="00B56C75" w:rsidRPr="00BC2149">
              <w:rPr>
                <w:rFonts w:asciiTheme="majorBidi" w:hAnsiTheme="majorBidi" w:cstheme="majorBidi"/>
                <w:sz w:val="24"/>
                <w:szCs w:val="24"/>
              </w:rPr>
              <w:t>ry</w:t>
            </w:r>
            <w:r w:rsidR="00B56C75" w:rsidRPr="00BC2149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="00B56C75" w:rsidRPr="00BC2149">
              <w:rPr>
                <w:rFonts w:asciiTheme="majorBidi" w:hAnsiTheme="majorBidi" w:cstheme="majorBidi"/>
                <w:sz w:val="24"/>
                <w:szCs w:val="24"/>
              </w:rPr>
              <w:t>superiority</w:t>
            </w:r>
            <w:r w:rsidR="00B56C75" w:rsidRPr="00BC2149">
              <w:rPr>
                <w:rFonts w:asciiTheme="majorBidi" w:hAnsiTheme="majorBidi" w:cstheme="majorBidi"/>
                <w:spacing w:val="1"/>
                <w:sz w:val="24"/>
                <w:szCs w:val="24"/>
              </w:rPr>
              <w:t xml:space="preserve"> </w:t>
            </w:r>
            <w:r w:rsidR="00B56C75" w:rsidRPr="00BC2149">
              <w:rPr>
                <w:rFonts w:asciiTheme="majorBidi" w:hAnsiTheme="majorBidi" w:cstheme="majorBidi"/>
                <w:sz w:val="24"/>
                <w:szCs w:val="24"/>
              </w:rPr>
              <w:t>Schadenfreude</w:t>
            </w:r>
          </w:p>
        </w:tc>
        <w:tc>
          <w:tcPr>
            <w:tcW w:w="1658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10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724" w:right="966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.595** 1</w:t>
            </w:r>
          </w:p>
        </w:tc>
        <w:tc>
          <w:tcPr>
            <w:tcW w:w="2794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604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.424**</w:t>
            </w:r>
          </w:p>
          <w:p w:rsidR="00B56C75" w:rsidRPr="00BC2149" w:rsidRDefault="00B56C75" w:rsidP="007E0BDD">
            <w:pPr>
              <w:pStyle w:val="TableParagraph"/>
              <w:spacing w:before="138" w:line="480" w:lineRule="auto"/>
              <w:ind w:left="604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.273**</w:t>
            </w:r>
          </w:p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1</w:t>
            </w:r>
          </w:p>
        </w:tc>
      </w:tr>
    </w:tbl>
    <w:p w:rsidR="00B56C75" w:rsidRPr="00BC2149" w:rsidRDefault="00B56C75" w:rsidP="00B56C75">
      <w:pPr>
        <w:pStyle w:val="BodyText"/>
        <w:spacing w:line="480" w:lineRule="auto"/>
        <w:ind w:left="640"/>
        <w:rPr>
          <w:rFonts w:asciiTheme="majorBidi" w:hAnsiTheme="majorBidi" w:cstheme="majorBidi"/>
        </w:rPr>
      </w:pPr>
      <w:r w:rsidRPr="00BC2149">
        <w:rPr>
          <w:rFonts w:asciiTheme="majorBidi" w:hAnsiTheme="majorBidi" w:cstheme="majorBidi"/>
        </w:rPr>
        <w:t>Note**. Correlation is significant at the 0.01 level.</w:t>
      </w:r>
    </w:p>
    <w:p w:rsidR="00B56C75" w:rsidRPr="00BC2149" w:rsidRDefault="00B56C75" w:rsidP="00B56C75">
      <w:pPr>
        <w:pStyle w:val="BodyText"/>
        <w:spacing w:line="360" w:lineRule="auto"/>
        <w:ind w:left="640" w:right="343"/>
        <w:rPr>
          <w:rFonts w:asciiTheme="majorBidi" w:hAnsiTheme="majorBidi" w:cstheme="majorBidi"/>
        </w:rPr>
        <w:sectPr w:rsidR="00B56C75" w:rsidRPr="00BC2149">
          <w:pgSz w:w="11920" w:h="16840"/>
          <w:pgMar w:top="1600" w:right="1220" w:bottom="280" w:left="800" w:header="720" w:footer="720" w:gutter="0"/>
          <w:cols w:space="720"/>
        </w:sectPr>
      </w:pPr>
      <w:r w:rsidRPr="00BC2149">
        <w:rPr>
          <w:rFonts w:asciiTheme="majorBidi" w:hAnsiTheme="majorBidi" w:cstheme="majorBidi"/>
        </w:rPr>
        <w:t>Finally,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we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observed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a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good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positive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correlation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between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n-Power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and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Illusory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Superiority,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a</w:t>
      </w:r>
      <w:r w:rsidRPr="00BC2149">
        <w:rPr>
          <w:rFonts w:asciiTheme="majorBidi" w:hAnsiTheme="majorBidi" w:cstheme="majorBidi"/>
          <w:spacing w:val="-57"/>
        </w:rPr>
        <w:t xml:space="preserve"> </w:t>
      </w:r>
      <w:r w:rsidRPr="00BC2149">
        <w:rPr>
          <w:rFonts w:asciiTheme="majorBidi" w:hAnsiTheme="majorBidi" w:cstheme="majorBidi"/>
        </w:rPr>
        <w:t>moderate correlation between n-Power and Schadenfreude, and a weak correlation between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 xml:space="preserve">Illusory Superiority and Schadenfreude among PUB-G players. </w:t>
      </w:r>
      <w:proofErr w:type="gramStart"/>
      <w:r w:rsidRPr="00BC2149">
        <w:rPr>
          <w:rFonts w:asciiTheme="majorBidi" w:hAnsiTheme="majorBidi" w:cstheme="majorBidi"/>
        </w:rPr>
        <w:t>n-Power</w:t>
      </w:r>
      <w:proofErr w:type="gramEnd"/>
      <w:r w:rsidRPr="00BC2149">
        <w:rPr>
          <w:rFonts w:asciiTheme="majorBidi" w:hAnsiTheme="majorBidi" w:cstheme="majorBidi"/>
        </w:rPr>
        <w:t xml:space="preserve"> and Illusory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>Superiority (r= .595, p &lt; 0.01), n-Power and Schadenfreude (r=.424, p &lt; 0.01), and Illusory</w:t>
      </w:r>
      <w:r w:rsidRPr="00BC2149">
        <w:rPr>
          <w:rFonts w:asciiTheme="majorBidi" w:hAnsiTheme="majorBidi" w:cstheme="majorBidi"/>
          <w:spacing w:val="1"/>
        </w:rPr>
        <w:t xml:space="preserve"> </w:t>
      </w:r>
      <w:r w:rsidRPr="00BC2149">
        <w:rPr>
          <w:rFonts w:asciiTheme="majorBidi" w:hAnsiTheme="majorBidi" w:cstheme="majorBidi"/>
        </w:rPr>
        <w:t>Superiority</w:t>
      </w:r>
      <w:r w:rsidRPr="00BC2149">
        <w:rPr>
          <w:rFonts w:asciiTheme="majorBidi" w:hAnsiTheme="majorBidi" w:cstheme="majorBidi"/>
          <w:spacing w:val="-1"/>
        </w:rPr>
        <w:t xml:space="preserve"> </w:t>
      </w:r>
      <w:r w:rsidRPr="00BC2149">
        <w:rPr>
          <w:rFonts w:asciiTheme="majorBidi" w:hAnsiTheme="majorBidi" w:cstheme="majorBidi"/>
        </w:rPr>
        <w:t>and Schadenfreude</w:t>
      </w:r>
      <w:r w:rsidRPr="00BC2149">
        <w:rPr>
          <w:rFonts w:asciiTheme="majorBidi" w:hAnsiTheme="majorBidi" w:cstheme="majorBidi"/>
          <w:spacing w:val="-1"/>
        </w:rPr>
        <w:t xml:space="preserve"> </w:t>
      </w:r>
      <w:r w:rsidRPr="00BC2149">
        <w:rPr>
          <w:rFonts w:asciiTheme="majorBidi" w:hAnsiTheme="majorBidi" w:cstheme="majorBidi"/>
        </w:rPr>
        <w:t>(r= .273,</w:t>
      </w:r>
      <w:r w:rsidRPr="00BC2149">
        <w:rPr>
          <w:rFonts w:asciiTheme="majorBidi" w:hAnsiTheme="majorBidi" w:cstheme="majorBidi"/>
          <w:spacing w:val="-1"/>
        </w:rPr>
        <w:t xml:space="preserve"> </w:t>
      </w:r>
      <w:r w:rsidRPr="00BC2149">
        <w:rPr>
          <w:rFonts w:asciiTheme="majorBidi" w:hAnsiTheme="majorBidi" w:cstheme="majorBidi"/>
        </w:rPr>
        <w:t>p &lt; 0.01),</w:t>
      </w:r>
      <w:r w:rsidRPr="00BC2149">
        <w:rPr>
          <w:rFonts w:asciiTheme="majorBidi" w:hAnsiTheme="majorBidi" w:cstheme="majorBidi"/>
          <w:spacing w:val="-1"/>
        </w:rPr>
        <w:t xml:space="preserve"> </w:t>
      </w:r>
      <w:r w:rsidRPr="00BC2149">
        <w:rPr>
          <w:rFonts w:asciiTheme="majorBidi" w:hAnsiTheme="majorBidi" w:cstheme="majorBidi"/>
        </w:rPr>
        <w:t>as displayed</w:t>
      </w:r>
      <w:r w:rsidRPr="00BC2149">
        <w:rPr>
          <w:rFonts w:asciiTheme="majorBidi" w:hAnsiTheme="majorBidi" w:cstheme="majorBidi"/>
          <w:spacing w:val="-1"/>
        </w:rPr>
        <w:t xml:space="preserve"> </w:t>
      </w:r>
      <w:r w:rsidRPr="00BC2149">
        <w:rPr>
          <w:rFonts w:asciiTheme="majorBidi" w:hAnsiTheme="majorBidi" w:cstheme="majorBidi"/>
        </w:rPr>
        <w:t>in</w:t>
      </w:r>
      <w:r w:rsidRPr="00BC2149">
        <w:rPr>
          <w:rFonts w:asciiTheme="majorBidi" w:hAnsiTheme="majorBidi" w:cstheme="majorBidi"/>
          <w:spacing w:val="-5"/>
        </w:rPr>
        <w:t xml:space="preserve"> </w:t>
      </w:r>
      <w:r>
        <w:rPr>
          <w:rFonts w:asciiTheme="majorBidi" w:hAnsiTheme="majorBidi" w:cstheme="majorBidi"/>
        </w:rPr>
        <w:t>Table 4</w:t>
      </w:r>
    </w:p>
    <w:p w:rsidR="00424A3B" w:rsidRDefault="00424A3B" w:rsidP="00424A3B">
      <w:pPr>
        <w:pStyle w:val="BodyText"/>
        <w:spacing w:before="216" w:line="480" w:lineRule="auto"/>
        <w:ind w:right="278"/>
        <w:rPr>
          <w:rFonts w:asciiTheme="majorBidi" w:hAnsiTheme="majorBidi" w:cstheme="majorBidi"/>
          <w:spacing w:val="-6"/>
        </w:rPr>
      </w:pPr>
      <w:r>
        <w:rPr>
          <w:rFonts w:asciiTheme="majorBidi" w:hAnsiTheme="majorBidi" w:cstheme="majorBidi"/>
          <w:b/>
        </w:rPr>
        <w:lastRenderedPageBreak/>
        <w:t xml:space="preserve">     </w:t>
      </w:r>
      <w:r w:rsidR="00B56C75" w:rsidRPr="00BC2149">
        <w:rPr>
          <w:rFonts w:asciiTheme="majorBidi" w:hAnsiTheme="majorBidi" w:cstheme="majorBidi"/>
          <w:b/>
        </w:rPr>
        <w:t>Table</w:t>
      </w:r>
      <w:r w:rsidR="00B56C75" w:rsidRPr="00BC2149">
        <w:rPr>
          <w:rFonts w:asciiTheme="majorBidi" w:hAnsiTheme="majorBidi" w:cstheme="majorBidi"/>
          <w:b/>
          <w:spacing w:val="-7"/>
        </w:rPr>
        <w:t xml:space="preserve"> </w:t>
      </w:r>
      <w:r w:rsidR="00B56C75" w:rsidRPr="00BC2149">
        <w:rPr>
          <w:rFonts w:asciiTheme="majorBidi" w:hAnsiTheme="majorBidi" w:cstheme="majorBidi"/>
          <w:b/>
        </w:rPr>
        <w:t>5:</w:t>
      </w:r>
      <w:r w:rsidR="00B56C75" w:rsidRPr="00BC2149">
        <w:rPr>
          <w:rFonts w:asciiTheme="majorBidi" w:hAnsiTheme="majorBidi" w:cstheme="majorBidi"/>
          <w:b/>
          <w:spacing w:val="-6"/>
        </w:rPr>
        <w:t xml:space="preserve"> </w:t>
      </w:r>
      <w:r w:rsidR="00B56C75" w:rsidRPr="00BC2149">
        <w:rPr>
          <w:rFonts w:asciiTheme="majorBidi" w:hAnsiTheme="majorBidi" w:cstheme="majorBidi"/>
        </w:rPr>
        <w:t>Regression</w:t>
      </w:r>
      <w:r w:rsidR="00B56C75" w:rsidRPr="00BC2149">
        <w:rPr>
          <w:rFonts w:asciiTheme="majorBidi" w:hAnsiTheme="majorBidi" w:cstheme="majorBidi"/>
          <w:spacing w:val="-6"/>
        </w:rPr>
        <w:t xml:space="preserve"> </w:t>
      </w:r>
      <w:r w:rsidR="00B56C75" w:rsidRPr="00BC2149">
        <w:rPr>
          <w:rFonts w:asciiTheme="majorBidi" w:hAnsiTheme="majorBidi" w:cstheme="majorBidi"/>
        </w:rPr>
        <w:t>model</w:t>
      </w:r>
      <w:r w:rsidR="00B56C75" w:rsidRPr="00BC2149">
        <w:rPr>
          <w:rFonts w:asciiTheme="majorBidi" w:hAnsiTheme="majorBidi" w:cstheme="majorBidi"/>
          <w:spacing w:val="-6"/>
        </w:rPr>
        <w:t xml:space="preserve"> </w:t>
      </w:r>
      <w:r w:rsidR="00B56C75" w:rsidRPr="00BC2149">
        <w:rPr>
          <w:rFonts w:asciiTheme="majorBidi" w:hAnsiTheme="majorBidi" w:cstheme="majorBidi"/>
        </w:rPr>
        <w:t>for</w:t>
      </w:r>
      <w:r w:rsidR="00B56C75" w:rsidRPr="00BC2149">
        <w:rPr>
          <w:rFonts w:asciiTheme="majorBidi" w:hAnsiTheme="majorBidi" w:cstheme="majorBidi"/>
          <w:spacing w:val="-7"/>
        </w:rPr>
        <w:t xml:space="preserve"> </w:t>
      </w:r>
      <w:r w:rsidR="00B56C75" w:rsidRPr="00BC2149">
        <w:rPr>
          <w:rFonts w:asciiTheme="majorBidi" w:hAnsiTheme="majorBidi" w:cstheme="majorBidi"/>
        </w:rPr>
        <w:t>predicting</w:t>
      </w:r>
      <w:r w:rsidR="00B56C75" w:rsidRPr="00BC2149">
        <w:rPr>
          <w:rFonts w:asciiTheme="majorBidi" w:hAnsiTheme="majorBidi" w:cstheme="majorBidi"/>
          <w:spacing w:val="-6"/>
        </w:rPr>
        <w:t xml:space="preserve"> </w:t>
      </w:r>
      <w:r w:rsidR="00B56C75" w:rsidRPr="00BC2149">
        <w:rPr>
          <w:rFonts w:asciiTheme="majorBidi" w:hAnsiTheme="majorBidi" w:cstheme="majorBidi"/>
        </w:rPr>
        <w:t>n-power,</w:t>
      </w:r>
      <w:r w:rsidR="00B56C75" w:rsidRPr="00BC2149">
        <w:rPr>
          <w:rFonts w:asciiTheme="majorBidi" w:hAnsiTheme="majorBidi" w:cstheme="majorBidi"/>
          <w:spacing w:val="-6"/>
        </w:rPr>
        <w:t xml:space="preserve"> </w:t>
      </w:r>
      <w:r>
        <w:rPr>
          <w:rFonts w:asciiTheme="majorBidi" w:hAnsiTheme="majorBidi" w:cstheme="majorBidi"/>
        </w:rPr>
        <w:t>illuso</w:t>
      </w:r>
      <w:r w:rsidR="00B56C75" w:rsidRPr="00BC2149">
        <w:rPr>
          <w:rFonts w:asciiTheme="majorBidi" w:hAnsiTheme="majorBidi" w:cstheme="majorBidi"/>
        </w:rPr>
        <w:t>ry</w:t>
      </w:r>
      <w:r w:rsidR="00B56C75" w:rsidRPr="00BC2149">
        <w:rPr>
          <w:rFonts w:asciiTheme="majorBidi" w:hAnsiTheme="majorBidi" w:cstheme="majorBidi"/>
          <w:spacing w:val="-6"/>
        </w:rPr>
        <w:t xml:space="preserve"> </w:t>
      </w:r>
      <w:r w:rsidR="00B56C75" w:rsidRPr="00BC2149">
        <w:rPr>
          <w:rFonts w:asciiTheme="majorBidi" w:hAnsiTheme="majorBidi" w:cstheme="majorBidi"/>
        </w:rPr>
        <w:t>superiority,</w:t>
      </w:r>
      <w:r w:rsidR="00B56C75" w:rsidRPr="00BC2149">
        <w:rPr>
          <w:rFonts w:asciiTheme="majorBidi" w:hAnsiTheme="majorBidi" w:cstheme="majorBidi"/>
          <w:spacing w:val="-7"/>
        </w:rPr>
        <w:t xml:space="preserve"> </w:t>
      </w:r>
      <w:r w:rsidR="00B56C75" w:rsidRPr="00BC2149">
        <w:rPr>
          <w:rFonts w:asciiTheme="majorBidi" w:hAnsiTheme="majorBidi" w:cstheme="majorBidi"/>
        </w:rPr>
        <w:t>and</w:t>
      </w:r>
      <w:r w:rsidR="00B56C75" w:rsidRPr="00BC2149">
        <w:rPr>
          <w:rFonts w:asciiTheme="majorBidi" w:hAnsiTheme="majorBidi" w:cstheme="majorBidi"/>
          <w:spacing w:val="-6"/>
        </w:rPr>
        <w:t xml:space="preserve"> </w:t>
      </w:r>
    </w:p>
    <w:p w:rsidR="00B56C75" w:rsidRPr="00BC2149" w:rsidRDefault="00B56C75" w:rsidP="00B56C75">
      <w:pPr>
        <w:pStyle w:val="BodyText"/>
        <w:spacing w:before="216" w:line="480" w:lineRule="auto"/>
        <w:ind w:left="454" w:right="278"/>
        <w:rPr>
          <w:rFonts w:asciiTheme="majorBidi" w:hAnsiTheme="majorBidi" w:cstheme="majorBidi"/>
        </w:rPr>
      </w:pPr>
      <w:proofErr w:type="gramStart"/>
      <w:r w:rsidRPr="00BC2149">
        <w:rPr>
          <w:rFonts w:asciiTheme="majorBidi" w:hAnsiTheme="majorBidi" w:cstheme="majorBidi"/>
        </w:rPr>
        <w:t>schadenfreude</w:t>
      </w:r>
      <w:proofErr w:type="gramEnd"/>
      <w:r w:rsidRPr="00BC2149">
        <w:rPr>
          <w:rFonts w:asciiTheme="majorBidi" w:hAnsiTheme="majorBidi" w:cstheme="majorBidi"/>
          <w:spacing w:val="-57"/>
        </w:rPr>
        <w:t xml:space="preserve"> </w:t>
      </w:r>
      <w:r w:rsidR="00424A3B">
        <w:rPr>
          <w:rFonts w:asciiTheme="majorBidi" w:hAnsiTheme="majorBidi" w:cstheme="majorBidi"/>
          <w:spacing w:val="-57"/>
        </w:rPr>
        <w:t xml:space="preserve">                        </w:t>
      </w:r>
      <w:r w:rsidRPr="00BC2149">
        <w:rPr>
          <w:rFonts w:asciiTheme="majorBidi" w:hAnsiTheme="majorBidi" w:cstheme="majorBidi"/>
        </w:rPr>
        <w:t>with time spent on playing Pug-G game.</w:t>
      </w:r>
    </w:p>
    <w:p w:rsidR="00B56C75" w:rsidRPr="00BC2149" w:rsidRDefault="00B56C75" w:rsidP="00B56C75">
      <w:pPr>
        <w:pStyle w:val="BodyText"/>
        <w:spacing w:before="3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1130300</wp:posOffset>
                </wp:positionH>
                <wp:positionV relativeFrom="paragraph">
                  <wp:posOffset>106680</wp:posOffset>
                </wp:positionV>
                <wp:extent cx="5295900" cy="1270"/>
                <wp:effectExtent l="6350" t="11430" r="12700" b="635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95900" cy="1270"/>
                        </a:xfrm>
                        <a:custGeom>
                          <a:avLst/>
                          <a:gdLst>
                            <a:gd name="T0" fmla="+- 0 1780 1780"/>
                            <a:gd name="T1" fmla="*/ T0 w 8340"/>
                            <a:gd name="T2" fmla="+- 0 10120 1780"/>
                            <a:gd name="T3" fmla="*/ T2 w 83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40">
                              <a:moveTo>
                                <a:pt x="0" y="0"/>
                              </a:moveTo>
                              <a:lnTo>
                                <a:pt x="83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75470" id="Freeform 6" o:spid="_x0000_s1026" style="position:absolute;margin-left:89pt;margin-top:8.4pt;width:41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" path="m,l8340,e" filled="f" strokeweight="1pt">
                <v:path arrowok="t" o:connecttype="custom" o:connectlocs="0,0;5295900,0" o:connectangles="0,0"/>
                <w10:wrap type="topAndBottom" anchorx="page"/>
              </v:shape>
            </w:pict>
          </mc:Fallback>
        </mc:AlternateContent>
      </w:r>
    </w:p>
    <w:p w:rsidR="00B56C75" w:rsidRPr="00BC2149" w:rsidRDefault="00B56C75" w:rsidP="00B56C75">
      <w:pPr>
        <w:tabs>
          <w:tab w:val="left" w:pos="2199"/>
          <w:tab w:val="left" w:pos="3054"/>
          <w:tab w:val="left" w:pos="4449"/>
          <w:tab w:val="left" w:pos="5574"/>
          <w:tab w:val="left" w:pos="6699"/>
          <w:tab w:val="left" w:pos="7824"/>
        </w:tabs>
        <w:spacing w:line="480" w:lineRule="auto"/>
        <w:ind w:left="1075"/>
        <w:rPr>
          <w:rFonts w:asciiTheme="majorBidi" w:hAnsiTheme="majorBidi" w:cstheme="majorBidi"/>
          <w:sz w:val="24"/>
          <w:szCs w:val="24"/>
        </w:rPr>
      </w:pPr>
      <w:r w:rsidRPr="00BC2149">
        <w:rPr>
          <w:rFonts w:asciiTheme="majorBidi" w:hAnsiTheme="majorBidi" w:cstheme="majorBidi"/>
          <w:sz w:val="24"/>
          <w:szCs w:val="24"/>
        </w:rPr>
        <w:t>R</w:t>
      </w:r>
      <w:r w:rsidRPr="00BC2149">
        <w:rPr>
          <w:rFonts w:asciiTheme="majorBidi" w:hAnsiTheme="majorBidi" w:cstheme="majorBidi"/>
          <w:sz w:val="24"/>
          <w:szCs w:val="24"/>
        </w:rPr>
        <w:tab/>
      </w:r>
      <w:r w:rsidRPr="00BC2149">
        <w:rPr>
          <w:rFonts w:asciiTheme="majorBidi" w:hAnsiTheme="majorBidi" w:cstheme="majorBidi"/>
          <w:b/>
          <w:sz w:val="24"/>
          <w:szCs w:val="24"/>
        </w:rPr>
        <w:t>R</w:t>
      </w:r>
      <w:r w:rsidRPr="00BC2149">
        <w:rPr>
          <w:rFonts w:asciiTheme="majorBidi" w:hAnsiTheme="majorBidi" w:cstheme="majorBidi"/>
          <w:b/>
          <w:sz w:val="24"/>
          <w:szCs w:val="24"/>
          <w:vertAlign w:val="superscript"/>
        </w:rPr>
        <w:t>2</w:t>
      </w:r>
      <w:r w:rsidRPr="00BC2149">
        <w:rPr>
          <w:rFonts w:asciiTheme="majorBidi" w:hAnsiTheme="majorBidi" w:cstheme="majorBidi"/>
          <w:b/>
          <w:sz w:val="24"/>
          <w:szCs w:val="24"/>
        </w:rPr>
        <w:tab/>
        <w:t>Adj.</w:t>
      </w:r>
      <w:r w:rsidRPr="00BC2149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Pr="00BC2149">
        <w:rPr>
          <w:rFonts w:asciiTheme="majorBidi" w:hAnsiTheme="majorBidi" w:cstheme="majorBidi"/>
          <w:b/>
          <w:sz w:val="24"/>
          <w:szCs w:val="24"/>
        </w:rPr>
        <w:t>R</w:t>
      </w:r>
      <w:r w:rsidRPr="00BC2149">
        <w:rPr>
          <w:rFonts w:asciiTheme="majorBidi" w:hAnsiTheme="majorBidi" w:cstheme="majorBidi"/>
          <w:b/>
          <w:sz w:val="24"/>
          <w:szCs w:val="24"/>
          <w:vertAlign w:val="superscript"/>
        </w:rPr>
        <w:t>2</w:t>
      </w:r>
      <w:r w:rsidRPr="00BC2149">
        <w:rPr>
          <w:rFonts w:asciiTheme="majorBidi" w:hAnsiTheme="majorBidi" w:cstheme="majorBidi"/>
          <w:b/>
          <w:sz w:val="24"/>
          <w:szCs w:val="24"/>
        </w:rPr>
        <w:tab/>
      </w:r>
      <w:r w:rsidRPr="00BC2149">
        <w:rPr>
          <w:rFonts w:asciiTheme="majorBidi" w:hAnsiTheme="majorBidi" w:cstheme="majorBidi"/>
          <w:sz w:val="24"/>
          <w:szCs w:val="24"/>
        </w:rPr>
        <w:t>p</w:t>
      </w:r>
      <w:r w:rsidRPr="00BC2149">
        <w:rPr>
          <w:rFonts w:asciiTheme="majorBidi" w:hAnsiTheme="majorBidi" w:cstheme="majorBidi"/>
          <w:sz w:val="24"/>
          <w:szCs w:val="24"/>
        </w:rPr>
        <w:tab/>
        <w:t>F</w:t>
      </w:r>
      <w:r w:rsidRPr="00BC2149">
        <w:rPr>
          <w:rFonts w:asciiTheme="majorBidi" w:hAnsiTheme="majorBidi" w:cstheme="majorBidi"/>
          <w:sz w:val="24"/>
          <w:szCs w:val="24"/>
        </w:rPr>
        <w:tab/>
        <w:t>p</w:t>
      </w:r>
      <w:r w:rsidRPr="00BC2149">
        <w:rPr>
          <w:rFonts w:asciiTheme="majorBidi" w:hAnsiTheme="majorBidi" w:cstheme="majorBidi"/>
          <w:sz w:val="24"/>
          <w:szCs w:val="24"/>
        </w:rPr>
        <w:tab/>
        <w:t>Durbin</w:t>
      </w:r>
    </w:p>
    <w:p w:rsidR="00B56C75" w:rsidRPr="00BC2149" w:rsidRDefault="00B56C75" w:rsidP="00B56C75">
      <w:pPr>
        <w:pStyle w:val="BodyText"/>
        <w:spacing w:before="106" w:line="480" w:lineRule="auto"/>
        <w:ind w:right="1359"/>
        <w:jc w:val="right"/>
        <w:rPr>
          <w:rFonts w:asciiTheme="majorBidi" w:hAnsiTheme="majorBidi" w:cstheme="majorBidi"/>
        </w:rPr>
      </w:pPr>
      <w:r w:rsidRPr="00BC2149">
        <w:rPr>
          <w:rFonts w:asciiTheme="majorBidi" w:hAnsiTheme="majorBidi" w:cstheme="majorBidi"/>
        </w:rPr>
        <w:t xml:space="preserve">                                                                                                                Watson</w:t>
      </w:r>
    </w:p>
    <w:p w:rsidR="00B56C75" w:rsidRPr="00BC2149" w:rsidRDefault="00B56C75" w:rsidP="00B56C75">
      <w:pPr>
        <w:pStyle w:val="BodyText"/>
        <w:spacing w:before="106" w:line="480" w:lineRule="auto"/>
        <w:ind w:right="1359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1235710</wp:posOffset>
                </wp:positionH>
                <wp:positionV relativeFrom="paragraph">
                  <wp:posOffset>28575</wp:posOffset>
                </wp:positionV>
                <wp:extent cx="5245735" cy="234315"/>
                <wp:effectExtent l="6985" t="6350" r="14605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5735" cy="234315"/>
                        </a:xfrm>
                        <a:custGeom>
                          <a:avLst/>
                          <a:gdLst>
                            <a:gd name="T0" fmla="+- 0 1780 1780"/>
                            <a:gd name="T1" fmla="*/ T0 w 8340"/>
                            <a:gd name="T2" fmla="+- 0 10120 1780"/>
                            <a:gd name="T3" fmla="*/ T2 w 83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40">
                              <a:moveTo>
                                <a:pt x="0" y="0"/>
                              </a:moveTo>
                              <a:lnTo>
                                <a:pt x="83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F3469" id="Freeform 5" o:spid="_x0000_s1026" style="position:absolute;margin-left:97.3pt;margin-top:2.25pt;width:413.05pt;height:18.4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40,23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" path="m,l8340,e" filled="f" strokeweight="1pt">
                <v:path arrowok="t" o:connecttype="custom" o:connectlocs="0,0;5245735,0" o:connectangles="0,0"/>
                <w10:wrap type="topAndBottom" anchorx="page"/>
              </v:shape>
            </w:pict>
          </mc:Fallback>
        </mc:AlternateContent>
      </w:r>
    </w:p>
    <w:p w:rsidR="00B56C75" w:rsidRPr="00BC2149" w:rsidRDefault="00B56C75" w:rsidP="00B56C75">
      <w:pPr>
        <w:pStyle w:val="BodyText"/>
        <w:spacing w:before="106" w:line="480" w:lineRule="auto"/>
        <w:ind w:right="1359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1235710</wp:posOffset>
                </wp:positionH>
                <wp:positionV relativeFrom="paragraph">
                  <wp:posOffset>459740</wp:posOffset>
                </wp:positionV>
                <wp:extent cx="5245735" cy="234315"/>
                <wp:effectExtent l="6985" t="13335" r="14605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5735" cy="234315"/>
                        </a:xfrm>
                        <a:custGeom>
                          <a:avLst/>
                          <a:gdLst>
                            <a:gd name="T0" fmla="+- 0 1780 1780"/>
                            <a:gd name="T1" fmla="*/ T0 w 8340"/>
                            <a:gd name="T2" fmla="+- 0 10120 1780"/>
                            <a:gd name="T3" fmla="*/ T2 w 83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40">
                              <a:moveTo>
                                <a:pt x="0" y="0"/>
                              </a:moveTo>
                              <a:lnTo>
                                <a:pt x="83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25286" id="Freeform 4" o:spid="_x0000_s1026" style="position:absolute;margin-left:97.3pt;margin-top:36.2pt;width:413.05pt;height:18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40,23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" path="m,l8340,e" filled="f" strokeweight="1pt">
                <v:path arrowok="t" o:connecttype="custom" o:connectlocs="0,0;5245735,0" o:connectangles="0,0"/>
                <w10:wrap type="topAndBottom" anchorx="page"/>
              </v:shape>
            </w:pict>
          </mc:Fallback>
        </mc:AlternateContent>
      </w:r>
      <w:r w:rsidRPr="00BC2149">
        <w:rPr>
          <w:rFonts w:asciiTheme="majorBidi" w:hAnsiTheme="majorBidi" w:cstheme="majorBidi"/>
        </w:rPr>
        <w:t xml:space="preserve">                              </w:t>
      </w:r>
      <w:proofErr w:type="gramStart"/>
      <w:r w:rsidRPr="00BC2149">
        <w:rPr>
          <w:rFonts w:asciiTheme="majorBidi" w:hAnsiTheme="majorBidi" w:cstheme="majorBidi"/>
        </w:rPr>
        <w:t>n-power</w:t>
      </w:r>
      <w:proofErr w:type="gramEnd"/>
      <w:r w:rsidRPr="00BC2149">
        <w:rPr>
          <w:rFonts w:asciiTheme="majorBidi" w:hAnsiTheme="majorBidi" w:cstheme="majorBidi"/>
        </w:rPr>
        <w:t xml:space="preserve">                                                              </w:t>
      </w:r>
    </w:p>
    <w:p w:rsidR="00B56C75" w:rsidRPr="00BC2149" w:rsidRDefault="00B56C75" w:rsidP="00B56C75">
      <w:pPr>
        <w:pStyle w:val="BodyText"/>
        <w:tabs>
          <w:tab w:val="left" w:pos="2199"/>
          <w:tab w:val="left" w:pos="3054"/>
          <w:tab w:val="left" w:pos="4449"/>
          <w:tab w:val="left" w:pos="5574"/>
          <w:tab w:val="left" w:pos="6699"/>
          <w:tab w:val="left" w:pos="7824"/>
        </w:tabs>
        <w:spacing w:before="9" w:line="480" w:lineRule="auto"/>
        <w:ind w:left="1075"/>
        <w:rPr>
          <w:rFonts w:asciiTheme="majorBidi" w:hAnsiTheme="majorBidi" w:cstheme="majorBidi"/>
        </w:rPr>
      </w:pPr>
      <w:r w:rsidRPr="00BC2149">
        <w:rPr>
          <w:rFonts w:asciiTheme="majorBidi" w:hAnsiTheme="majorBidi" w:cstheme="majorBidi"/>
        </w:rPr>
        <w:t>.361</w:t>
      </w:r>
      <w:r w:rsidRPr="00BC2149">
        <w:rPr>
          <w:rFonts w:asciiTheme="majorBidi" w:hAnsiTheme="majorBidi" w:cstheme="majorBidi"/>
        </w:rPr>
        <w:tab/>
        <w:t>.310</w:t>
      </w:r>
      <w:r w:rsidRPr="00BC2149">
        <w:rPr>
          <w:rFonts w:asciiTheme="majorBidi" w:hAnsiTheme="majorBidi" w:cstheme="majorBidi"/>
        </w:rPr>
        <w:tab/>
        <w:t>.106</w:t>
      </w:r>
      <w:r w:rsidRPr="00BC2149">
        <w:rPr>
          <w:rFonts w:asciiTheme="majorBidi" w:hAnsiTheme="majorBidi" w:cstheme="majorBidi"/>
        </w:rPr>
        <w:tab/>
        <w:t>000</w:t>
      </w:r>
      <w:r w:rsidRPr="00BC2149">
        <w:rPr>
          <w:rFonts w:asciiTheme="majorBidi" w:hAnsiTheme="majorBidi" w:cstheme="majorBidi"/>
        </w:rPr>
        <w:tab/>
        <w:t>5.468</w:t>
      </w:r>
      <w:r w:rsidRPr="00BC2149">
        <w:rPr>
          <w:rFonts w:asciiTheme="majorBidi" w:hAnsiTheme="majorBidi" w:cstheme="majorBidi"/>
        </w:rPr>
        <w:tab/>
        <w:t>.000</w:t>
      </w:r>
      <w:r w:rsidRPr="00BC2149">
        <w:rPr>
          <w:rFonts w:asciiTheme="majorBidi" w:hAnsiTheme="majorBidi" w:cstheme="majorBidi"/>
        </w:rPr>
        <w:tab/>
        <w:t>1.820</w:t>
      </w:r>
    </w:p>
    <w:p w:rsidR="00B56C75" w:rsidRPr="00BC2149" w:rsidRDefault="00B56C75" w:rsidP="00B56C75">
      <w:pPr>
        <w:pStyle w:val="BodyText"/>
        <w:spacing w:after="95" w:line="480" w:lineRule="auto"/>
        <w:ind w:left="915" w:right="535"/>
        <w:jc w:val="center"/>
        <w:rPr>
          <w:rFonts w:asciiTheme="majorBidi" w:hAnsiTheme="majorBidi" w:cstheme="majorBidi"/>
        </w:rPr>
      </w:pPr>
    </w:p>
    <w:p w:rsidR="00B56C75" w:rsidRPr="00BC2149" w:rsidRDefault="000D7948" w:rsidP="00B56C75">
      <w:pPr>
        <w:pStyle w:val="BodyText"/>
        <w:spacing w:after="95" w:line="480" w:lineRule="auto"/>
        <w:ind w:left="915" w:right="535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Illuso</w:t>
      </w:r>
      <w:r w:rsidR="00B56C75" w:rsidRPr="00BC2149">
        <w:rPr>
          <w:rFonts w:asciiTheme="majorBidi" w:hAnsiTheme="majorBidi" w:cstheme="majorBidi"/>
        </w:rPr>
        <w:t>ry Superiority</w:t>
      </w:r>
    </w:p>
    <w:p w:rsidR="00B56C75" w:rsidRPr="00BC2149" w:rsidRDefault="00B56C75" w:rsidP="00B56C75">
      <w:pPr>
        <w:pStyle w:val="BodyText"/>
        <w:spacing w:before="2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1298575</wp:posOffset>
                </wp:positionH>
                <wp:positionV relativeFrom="paragraph">
                  <wp:posOffset>15875</wp:posOffset>
                </wp:positionV>
                <wp:extent cx="5295900" cy="459105"/>
                <wp:effectExtent l="12700" t="12700" r="15875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95900" cy="459105"/>
                        </a:xfrm>
                        <a:custGeom>
                          <a:avLst/>
                          <a:gdLst>
                            <a:gd name="T0" fmla="+- 0 1780 1780"/>
                            <a:gd name="T1" fmla="*/ T0 w 8340"/>
                            <a:gd name="T2" fmla="+- 0 10120 1780"/>
                            <a:gd name="T3" fmla="*/ T2 w 83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40">
                              <a:moveTo>
                                <a:pt x="0" y="0"/>
                              </a:moveTo>
                              <a:lnTo>
                                <a:pt x="83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539C5" id="Freeform 3" o:spid="_x0000_s1026" style="position:absolute;margin-left:102.25pt;margin-top:1.25pt;width:417pt;height:36.1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40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" path="m,l8340,e" filled="f" strokeweight="1pt">
                <v:path arrowok="t" o:connecttype="custom" o:connectlocs="0,0;5295900,0" o:connectangles="0,0"/>
                <w10:wrap type="topAndBottom" anchorx="page"/>
              </v:shape>
            </w:pict>
          </mc:Fallback>
        </mc:AlternateContent>
      </w:r>
      <w:r w:rsidRPr="00BC2149">
        <w:rPr>
          <w:rFonts w:asciiTheme="majorBidi" w:hAnsiTheme="majorBidi" w:cstheme="majorBidi"/>
        </w:rPr>
        <w:t xml:space="preserve">                 .316</w:t>
      </w:r>
      <w:r w:rsidRPr="00BC2149">
        <w:rPr>
          <w:rFonts w:asciiTheme="majorBidi" w:hAnsiTheme="majorBidi" w:cstheme="majorBidi"/>
        </w:rPr>
        <w:tab/>
        <w:t>.100</w:t>
      </w:r>
      <w:r w:rsidRPr="00BC2149">
        <w:rPr>
          <w:rFonts w:asciiTheme="majorBidi" w:hAnsiTheme="majorBidi" w:cstheme="majorBidi"/>
        </w:rPr>
        <w:tab/>
        <w:t xml:space="preserve">   .075   </w:t>
      </w:r>
      <w:r w:rsidRPr="00BC2149">
        <w:rPr>
          <w:rFonts w:asciiTheme="majorBidi" w:hAnsiTheme="majorBidi" w:cstheme="majorBidi"/>
        </w:rPr>
        <w:tab/>
        <w:t>.004</w:t>
      </w:r>
      <w:r w:rsidRPr="00BC2149">
        <w:rPr>
          <w:rFonts w:asciiTheme="majorBidi" w:hAnsiTheme="majorBidi" w:cstheme="majorBidi"/>
        </w:rPr>
        <w:tab/>
        <w:t xml:space="preserve">         4.051</w:t>
      </w:r>
      <w:r w:rsidRPr="00BC2149">
        <w:rPr>
          <w:rFonts w:asciiTheme="majorBidi" w:hAnsiTheme="majorBidi" w:cstheme="majorBidi"/>
        </w:rPr>
        <w:tab/>
        <w:t xml:space="preserve">    .004</w:t>
      </w:r>
      <w:r w:rsidRPr="00BC2149">
        <w:rPr>
          <w:rFonts w:asciiTheme="majorBidi" w:hAnsiTheme="majorBidi" w:cstheme="majorBidi"/>
        </w:rPr>
        <w:tab/>
        <w:t xml:space="preserve">          1.463</w:t>
      </w:r>
    </w:p>
    <w:p w:rsidR="00B56C75" w:rsidRPr="00BC2149" w:rsidRDefault="00B56C75" w:rsidP="00B56C75">
      <w:pPr>
        <w:pStyle w:val="BodyText"/>
        <w:spacing w:after="95" w:line="480" w:lineRule="auto"/>
        <w:ind w:left="915" w:right="535"/>
        <w:jc w:val="center"/>
        <w:rPr>
          <w:rFonts w:asciiTheme="majorBidi" w:hAnsiTheme="majorBidi" w:cstheme="majorBidi"/>
        </w:rPr>
      </w:pPr>
    </w:p>
    <w:p w:rsidR="00B56C75" w:rsidRPr="00BC2149" w:rsidRDefault="00B56C75" w:rsidP="00B56C75">
      <w:pPr>
        <w:pStyle w:val="BodyText"/>
        <w:spacing w:after="95" w:line="480" w:lineRule="auto"/>
        <w:ind w:left="915" w:right="535"/>
        <w:jc w:val="center"/>
        <w:rPr>
          <w:rFonts w:asciiTheme="majorBidi" w:hAnsiTheme="majorBidi" w:cstheme="majorBidi"/>
        </w:rPr>
      </w:pPr>
      <w:r w:rsidRPr="00BC2149">
        <w:rPr>
          <w:rFonts w:asciiTheme="majorBidi" w:hAnsiTheme="majorBidi" w:cstheme="majorBidi"/>
        </w:rPr>
        <w:t>Schadenfreude</w:t>
      </w:r>
    </w:p>
    <w:p w:rsidR="00B56C75" w:rsidRPr="00BC2149" w:rsidRDefault="00B56C75" w:rsidP="00B56C75">
      <w:pPr>
        <w:pStyle w:val="BodyText"/>
        <w:tabs>
          <w:tab w:val="left" w:pos="2199"/>
          <w:tab w:val="left" w:pos="3054"/>
          <w:tab w:val="left" w:pos="4449"/>
          <w:tab w:val="left" w:pos="5574"/>
          <w:tab w:val="left" w:pos="6699"/>
          <w:tab w:val="left" w:pos="7824"/>
        </w:tabs>
        <w:spacing w:before="13" w:line="480" w:lineRule="auto"/>
        <w:ind w:left="1075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1130300</wp:posOffset>
                </wp:positionH>
                <wp:positionV relativeFrom="paragraph">
                  <wp:posOffset>271145</wp:posOffset>
                </wp:positionV>
                <wp:extent cx="5295900" cy="1270"/>
                <wp:effectExtent l="6350" t="10160" r="12700" b="762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95900" cy="1270"/>
                        </a:xfrm>
                        <a:custGeom>
                          <a:avLst/>
                          <a:gdLst>
                            <a:gd name="T0" fmla="+- 0 1780 1780"/>
                            <a:gd name="T1" fmla="*/ T0 w 8340"/>
                            <a:gd name="T2" fmla="+- 0 10120 1780"/>
                            <a:gd name="T3" fmla="*/ T2 w 83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40">
                              <a:moveTo>
                                <a:pt x="0" y="0"/>
                              </a:moveTo>
                              <a:lnTo>
                                <a:pt x="83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71A12" id="Freeform 2" o:spid="_x0000_s1026" style="position:absolute;margin-left:89pt;margin-top:21.35pt;width:41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" path="m,l8340,e" filled="f" strokeweight="1pt">
                <v:path arrowok="t" o:connecttype="custom" o:connectlocs="0,0;5295900,0" o:connectangles="0,0"/>
                <w10:wrap type="topAndBottom" anchorx="page"/>
              </v:shape>
            </w:pict>
          </mc:Fallback>
        </mc:AlternateContent>
      </w:r>
      <w:r w:rsidRPr="00BC2149">
        <w:rPr>
          <w:rFonts w:asciiTheme="majorBidi" w:hAnsiTheme="majorBidi" w:cstheme="majorBidi"/>
        </w:rPr>
        <w:t>.195</w:t>
      </w:r>
      <w:r w:rsidRPr="00BC2149">
        <w:rPr>
          <w:rFonts w:asciiTheme="majorBidi" w:hAnsiTheme="majorBidi" w:cstheme="majorBidi"/>
        </w:rPr>
        <w:tab/>
        <w:t>.038</w:t>
      </w:r>
      <w:r w:rsidRPr="00BC2149">
        <w:rPr>
          <w:rFonts w:asciiTheme="majorBidi" w:hAnsiTheme="majorBidi" w:cstheme="majorBidi"/>
        </w:rPr>
        <w:tab/>
        <w:t>.012</w:t>
      </w:r>
      <w:r w:rsidRPr="00BC2149">
        <w:rPr>
          <w:rFonts w:asciiTheme="majorBidi" w:hAnsiTheme="majorBidi" w:cstheme="majorBidi"/>
        </w:rPr>
        <w:tab/>
        <w:t>.224</w:t>
      </w:r>
      <w:r w:rsidRPr="00BC2149">
        <w:rPr>
          <w:rFonts w:asciiTheme="majorBidi" w:hAnsiTheme="majorBidi" w:cstheme="majorBidi"/>
        </w:rPr>
        <w:tab/>
        <w:t>.1438</w:t>
      </w:r>
      <w:r w:rsidRPr="00BC2149">
        <w:rPr>
          <w:rFonts w:asciiTheme="majorBidi" w:hAnsiTheme="majorBidi" w:cstheme="majorBidi"/>
        </w:rPr>
        <w:tab/>
        <w:t>.224</w:t>
      </w:r>
      <w:r w:rsidRPr="00BC2149">
        <w:rPr>
          <w:rFonts w:asciiTheme="majorBidi" w:hAnsiTheme="majorBidi" w:cstheme="majorBidi"/>
        </w:rPr>
        <w:tab/>
        <w:t>1,986</w:t>
      </w:r>
    </w:p>
    <w:p w:rsidR="00B56C75" w:rsidRPr="00BC2149" w:rsidRDefault="00B56C75" w:rsidP="00B56C75">
      <w:pPr>
        <w:pStyle w:val="BodyText"/>
        <w:spacing w:line="480" w:lineRule="auto"/>
        <w:ind w:left="640" w:right="1587"/>
        <w:rPr>
          <w:rFonts w:asciiTheme="majorBidi" w:hAnsiTheme="majorBidi" w:cstheme="majorBidi"/>
        </w:rPr>
      </w:pPr>
      <w:proofErr w:type="gramStart"/>
      <w:r w:rsidRPr="00BC2149">
        <w:rPr>
          <w:rFonts w:asciiTheme="majorBidi" w:hAnsiTheme="majorBidi" w:cstheme="majorBidi"/>
        </w:rPr>
        <w:t>predictors</w:t>
      </w:r>
      <w:proofErr w:type="gramEnd"/>
      <w:r w:rsidRPr="00BC2149">
        <w:rPr>
          <w:rFonts w:asciiTheme="majorBidi" w:hAnsiTheme="majorBidi" w:cstheme="majorBidi"/>
        </w:rPr>
        <w:t>:</w:t>
      </w:r>
      <w:r w:rsidRPr="00BC2149">
        <w:rPr>
          <w:rFonts w:asciiTheme="majorBidi" w:hAnsiTheme="majorBidi" w:cstheme="majorBidi"/>
          <w:spacing w:val="-3"/>
        </w:rPr>
        <w:t xml:space="preserve"> </w:t>
      </w:r>
      <w:r w:rsidRPr="00BC2149">
        <w:rPr>
          <w:rFonts w:asciiTheme="majorBidi" w:hAnsiTheme="majorBidi" w:cstheme="majorBidi"/>
        </w:rPr>
        <w:t>(constant),</w:t>
      </w:r>
      <w:r w:rsidRPr="00BC2149">
        <w:rPr>
          <w:rFonts w:asciiTheme="majorBidi" w:hAnsiTheme="majorBidi" w:cstheme="majorBidi"/>
          <w:spacing w:val="-7"/>
        </w:rPr>
        <w:t xml:space="preserve"> </w:t>
      </w:r>
      <w:r w:rsidRPr="00BC2149">
        <w:rPr>
          <w:rFonts w:asciiTheme="majorBidi" w:hAnsiTheme="majorBidi" w:cstheme="majorBidi"/>
        </w:rPr>
        <w:t>Time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spent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less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than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1hr,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1</w:t>
      </w:r>
      <w:r w:rsidRPr="00BC2149">
        <w:rPr>
          <w:rFonts w:asciiTheme="majorBidi" w:hAnsiTheme="majorBidi" w:cstheme="majorBidi"/>
          <w:spacing w:val="-3"/>
        </w:rPr>
        <w:t xml:space="preserve"> </w:t>
      </w:r>
      <w:r w:rsidRPr="00BC2149">
        <w:rPr>
          <w:rFonts w:asciiTheme="majorBidi" w:hAnsiTheme="majorBidi" w:cstheme="majorBidi"/>
        </w:rPr>
        <w:t>to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2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hours,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2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to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3hrs,</w:t>
      </w:r>
      <w:r w:rsidRPr="00BC2149">
        <w:rPr>
          <w:rFonts w:asciiTheme="majorBidi" w:hAnsiTheme="majorBidi" w:cstheme="majorBidi"/>
          <w:spacing w:val="-3"/>
        </w:rPr>
        <w:t xml:space="preserve"> </w:t>
      </w:r>
      <w:r w:rsidRPr="00BC2149">
        <w:rPr>
          <w:rFonts w:asciiTheme="majorBidi" w:hAnsiTheme="majorBidi" w:cstheme="majorBidi"/>
        </w:rPr>
        <w:t>3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to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4hrs</w:t>
      </w:r>
      <w:r w:rsidRPr="00BC2149">
        <w:rPr>
          <w:rFonts w:asciiTheme="majorBidi" w:hAnsiTheme="majorBidi" w:cstheme="majorBidi"/>
          <w:spacing w:val="-57"/>
        </w:rPr>
        <w:t xml:space="preserve"> </w:t>
      </w:r>
      <w:r w:rsidRPr="00BC2149">
        <w:rPr>
          <w:rFonts w:asciiTheme="majorBidi" w:hAnsiTheme="majorBidi" w:cstheme="majorBidi"/>
        </w:rPr>
        <w:t>Dependent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variable:</w:t>
      </w:r>
      <w:r w:rsidRPr="00BC2149">
        <w:rPr>
          <w:rFonts w:asciiTheme="majorBidi" w:hAnsiTheme="majorBidi" w:cstheme="majorBidi"/>
          <w:spacing w:val="-1"/>
        </w:rPr>
        <w:t xml:space="preserve"> </w:t>
      </w:r>
      <w:r w:rsidRPr="00BC2149">
        <w:rPr>
          <w:rFonts w:asciiTheme="majorBidi" w:hAnsiTheme="majorBidi" w:cstheme="majorBidi"/>
        </w:rPr>
        <w:t>n-Power,</w:t>
      </w:r>
      <w:r w:rsidRPr="00BC2149">
        <w:rPr>
          <w:rFonts w:asciiTheme="majorBidi" w:hAnsiTheme="majorBidi" w:cstheme="majorBidi"/>
          <w:spacing w:val="-1"/>
        </w:rPr>
        <w:t xml:space="preserve"> </w:t>
      </w:r>
      <w:r w:rsidRPr="00BC2149">
        <w:rPr>
          <w:rFonts w:asciiTheme="majorBidi" w:hAnsiTheme="majorBidi" w:cstheme="majorBidi"/>
        </w:rPr>
        <w:t>Illusionary</w:t>
      </w:r>
      <w:r w:rsidRPr="00BC2149">
        <w:rPr>
          <w:rFonts w:asciiTheme="majorBidi" w:hAnsiTheme="majorBidi" w:cstheme="majorBidi"/>
          <w:spacing w:val="-1"/>
        </w:rPr>
        <w:t xml:space="preserve"> </w:t>
      </w:r>
      <w:r w:rsidRPr="00BC2149">
        <w:rPr>
          <w:rFonts w:asciiTheme="majorBidi" w:hAnsiTheme="majorBidi" w:cstheme="majorBidi"/>
        </w:rPr>
        <w:t>Superiority,</w:t>
      </w:r>
      <w:r w:rsidRPr="00BC2149">
        <w:rPr>
          <w:rFonts w:asciiTheme="majorBidi" w:hAnsiTheme="majorBidi" w:cstheme="majorBidi"/>
          <w:spacing w:val="-2"/>
        </w:rPr>
        <w:t xml:space="preserve"> </w:t>
      </w:r>
      <w:r w:rsidRPr="00BC2149">
        <w:rPr>
          <w:rFonts w:asciiTheme="majorBidi" w:hAnsiTheme="majorBidi" w:cstheme="majorBidi"/>
        </w:rPr>
        <w:t>Schadenfreude.</w:t>
      </w:r>
    </w:p>
    <w:p w:rsidR="00B56C75" w:rsidRPr="00BC2149" w:rsidRDefault="00B56C75" w:rsidP="00B56C75">
      <w:pPr>
        <w:pStyle w:val="BodyText"/>
        <w:spacing w:line="480" w:lineRule="auto"/>
        <w:rPr>
          <w:rFonts w:asciiTheme="majorBidi" w:hAnsiTheme="majorBidi" w:cstheme="majorBidi"/>
        </w:rPr>
      </w:pPr>
    </w:p>
    <w:p w:rsidR="00B56C75" w:rsidRPr="00BC2149" w:rsidRDefault="00B56C75" w:rsidP="00B56C75">
      <w:pPr>
        <w:pStyle w:val="BodyText"/>
        <w:spacing w:line="480" w:lineRule="auto"/>
        <w:rPr>
          <w:rFonts w:asciiTheme="majorBidi" w:hAnsiTheme="majorBidi" w:cstheme="majorBidi"/>
        </w:rPr>
      </w:pPr>
    </w:p>
    <w:p w:rsidR="00B56C75" w:rsidRPr="00BC2149" w:rsidRDefault="00B56C75" w:rsidP="00B56C75">
      <w:pPr>
        <w:pStyle w:val="BodyText"/>
        <w:spacing w:line="480" w:lineRule="auto"/>
        <w:rPr>
          <w:rFonts w:asciiTheme="majorBidi" w:hAnsiTheme="majorBidi" w:cstheme="majorBidi"/>
        </w:rPr>
      </w:pPr>
    </w:p>
    <w:p w:rsidR="00B56C75" w:rsidRPr="00BC2149" w:rsidRDefault="00B56C75" w:rsidP="00B56C75">
      <w:pPr>
        <w:pStyle w:val="BodyText"/>
        <w:spacing w:line="480" w:lineRule="auto"/>
        <w:rPr>
          <w:rFonts w:asciiTheme="majorBidi" w:hAnsiTheme="majorBidi" w:cstheme="majorBidi"/>
        </w:rPr>
      </w:pPr>
    </w:p>
    <w:p w:rsidR="00B56C75" w:rsidRPr="00BC2149" w:rsidRDefault="00B56C75" w:rsidP="00B56C75">
      <w:pPr>
        <w:pStyle w:val="BodyText"/>
        <w:spacing w:before="202" w:line="480" w:lineRule="auto"/>
        <w:ind w:right="841"/>
        <w:rPr>
          <w:rFonts w:asciiTheme="majorBidi" w:hAnsiTheme="majorBidi" w:cstheme="majorBidi"/>
        </w:rPr>
      </w:pPr>
    </w:p>
    <w:p w:rsidR="00B56C75" w:rsidRPr="00BC2149" w:rsidRDefault="00B56C75" w:rsidP="00B56C75">
      <w:pPr>
        <w:pStyle w:val="BodyText"/>
        <w:spacing w:before="202" w:line="480" w:lineRule="auto"/>
        <w:ind w:left="454" w:right="841"/>
        <w:rPr>
          <w:rFonts w:asciiTheme="majorBidi" w:hAnsiTheme="majorBidi" w:cstheme="majorBidi"/>
        </w:rPr>
      </w:pPr>
      <w:r w:rsidRPr="00BC2149">
        <w:rPr>
          <w:rFonts w:asciiTheme="majorBidi" w:hAnsiTheme="majorBidi" w:cstheme="majorBidi"/>
          <w:b/>
        </w:rPr>
        <w:t>Table</w:t>
      </w:r>
      <w:r w:rsidRPr="00BC2149">
        <w:rPr>
          <w:rFonts w:asciiTheme="majorBidi" w:hAnsiTheme="majorBidi" w:cstheme="majorBidi"/>
          <w:b/>
          <w:spacing w:val="-4"/>
        </w:rPr>
        <w:t xml:space="preserve"> </w:t>
      </w:r>
      <w:r w:rsidRPr="00BC2149">
        <w:rPr>
          <w:rFonts w:asciiTheme="majorBidi" w:hAnsiTheme="majorBidi" w:cstheme="majorBidi"/>
          <w:b/>
        </w:rPr>
        <w:t>6:</w:t>
      </w:r>
      <w:r w:rsidRPr="00BC2149">
        <w:rPr>
          <w:rFonts w:asciiTheme="majorBidi" w:hAnsiTheme="majorBidi" w:cstheme="majorBidi"/>
          <w:b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Shows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the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beta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coefficient</w:t>
      </w:r>
      <w:r w:rsidRPr="00BC2149">
        <w:rPr>
          <w:rFonts w:asciiTheme="majorBidi" w:hAnsiTheme="majorBidi" w:cstheme="majorBidi"/>
          <w:spacing w:val="-5"/>
        </w:rPr>
        <w:t xml:space="preserve"> </w:t>
      </w:r>
      <w:r w:rsidRPr="00BC2149">
        <w:rPr>
          <w:rFonts w:asciiTheme="majorBidi" w:hAnsiTheme="majorBidi" w:cstheme="majorBidi"/>
        </w:rPr>
        <w:t>of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time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intervals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in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predicting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the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n-Power,</w:t>
      </w:r>
      <w:r w:rsidRPr="00BC2149">
        <w:rPr>
          <w:rFonts w:asciiTheme="majorBidi" w:hAnsiTheme="majorBidi" w:cstheme="majorBidi"/>
          <w:spacing w:val="-4"/>
        </w:rPr>
        <w:t xml:space="preserve"> </w:t>
      </w:r>
      <w:r w:rsidRPr="00BC2149">
        <w:rPr>
          <w:rFonts w:asciiTheme="majorBidi" w:hAnsiTheme="majorBidi" w:cstheme="majorBidi"/>
        </w:rPr>
        <w:t>Illusory</w:t>
      </w:r>
      <w:r w:rsidRPr="00BC2149">
        <w:rPr>
          <w:rFonts w:asciiTheme="majorBidi" w:hAnsiTheme="majorBidi" w:cstheme="majorBidi"/>
          <w:spacing w:val="-57"/>
        </w:rPr>
        <w:t xml:space="preserve"> </w:t>
      </w:r>
      <w:r w:rsidRPr="00BC2149">
        <w:rPr>
          <w:rFonts w:asciiTheme="majorBidi" w:hAnsiTheme="majorBidi" w:cstheme="majorBidi"/>
        </w:rPr>
        <w:t>Superiority,</w:t>
      </w:r>
      <w:r w:rsidRPr="00BC2149">
        <w:rPr>
          <w:rFonts w:asciiTheme="majorBidi" w:hAnsiTheme="majorBidi" w:cstheme="majorBidi"/>
          <w:spacing w:val="-1"/>
        </w:rPr>
        <w:t xml:space="preserve"> </w:t>
      </w:r>
      <w:r w:rsidRPr="00BC2149">
        <w:rPr>
          <w:rFonts w:asciiTheme="majorBidi" w:hAnsiTheme="majorBidi" w:cstheme="majorBidi"/>
        </w:rPr>
        <w:t>and Schadenfreude</w:t>
      </w:r>
      <w:r w:rsidRPr="00BC2149">
        <w:rPr>
          <w:rFonts w:asciiTheme="majorBidi" w:hAnsiTheme="majorBidi" w:cstheme="majorBidi"/>
          <w:spacing w:val="-1"/>
        </w:rPr>
        <w:t xml:space="preserve"> </w:t>
      </w:r>
      <w:r w:rsidRPr="00BC2149">
        <w:rPr>
          <w:rFonts w:asciiTheme="majorBidi" w:hAnsiTheme="majorBidi" w:cstheme="majorBidi"/>
        </w:rPr>
        <w:t>respectively.</w:t>
      </w:r>
    </w:p>
    <w:p w:rsidR="00786A1A" w:rsidRDefault="00B56C75" w:rsidP="00786A1A">
      <w:pPr>
        <w:pStyle w:val="BodyText"/>
        <w:spacing w:before="2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98425</wp:posOffset>
                </wp:positionV>
                <wp:extent cx="6007100" cy="1270"/>
                <wp:effectExtent l="9525" t="8890" r="12700" b="8890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100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9460"/>
                            <a:gd name="T2" fmla="+- 0 10360 900"/>
                            <a:gd name="T3" fmla="*/ T2 w 94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0">
                              <a:moveTo>
                                <a:pt x="0" y="0"/>
                              </a:moveTo>
                              <a:lnTo>
                                <a:pt x="946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E18F9" id="Freeform 1" o:spid="_x0000_s1026" style="position:absolute;margin-left:45pt;margin-top:7.75pt;width:473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" path="m,l9460,e" filled="f" strokeweight="1pt">
                <v:path arrowok="t" o:connecttype="custom" o:connectlocs="0,0;6007100,0" o:connectangles="0,0"/>
                <w10:wrap type="topAndBottom" anchorx="page"/>
              </v:shape>
            </w:pict>
          </mc:Fallback>
        </mc:AlternateContent>
      </w:r>
    </w:p>
    <w:p w:rsidR="00B56C75" w:rsidRPr="00786A1A" w:rsidRDefault="00786A1A" w:rsidP="00786A1A">
      <w:pPr>
        <w:pStyle w:val="BodyText"/>
        <w:spacing w:before="2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</w:t>
      </w:r>
      <w:proofErr w:type="gramStart"/>
      <w:r w:rsidRPr="00786A1A">
        <w:rPr>
          <w:rFonts w:asciiTheme="majorBidi" w:hAnsiTheme="majorBidi" w:cstheme="majorBidi"/>
        </w:rPr>
        <w:t>n-power</w:t>
      </w:r>
      <w:proofErr w:type="gramEnd"/>
      <w:r w:rsidRPr="00786A1A">
        <w:rPr>
          <w:rFonts w:asciiTheme="majorBidi" w:hAnsiTheme="majorBidi" w:cstheme="majorBidi"/>
        </w:rPr>
        <w:t xml:space="preserve">  </w:t>
      </w:r>
      <w:r>
        <w:rPr>
          <w:rFonts w:asciiTheme="majorBidi" w:hAnsiTheme="majorBidi" w:cstheme="majorBidi"/>
        </w:rPr>
        <w:t xml:space="preserve">      Illuso</w:t>
      </w:r>
      <w:r w:rsidRPr="00786A1A">
        <w:rPr>
          <w:rFonts w:asciiTheme="majorBidi" w:hAnsiTheme="majorBidi" w:cstheme="majorBidi"/>
        </w:rPr>
        <w:t xml:space="preserve">ry superiority        </w:t>
      </w:r>
      <w:r w:rsidR="00B56C75" w:rsidRPr="00786A1A">
        <w:rPr>
          <w:rFonts w:asciiTheme="majorBidi" w:hAnsiTheme="majorBidi" w:cstheme="majorBidi"/>
        </w:rPr>
        <w:t>Schadenfreude</w:t>
      </w:r>
    </w:p>
    <w:p w:rsidR="00B56C75" w:rsidRPr="00BC2149" w:rsidRDefault="00B56C75" w:rsidP="00B56C75">
      <w:pPr>
        <w:pStyle w:val="BodyText"/>
        <w:spacing w:before="10" w:line="480" w:lineRule="auto"/>
        <w:rPr>
          <w:rFonts w:asciiTheme="majorBidi" w:hAnsiTheme="majorBidi" w:cstheme="majorBidi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0"/>
        <w:gridCol w:w="2010"/>
        <w:gridCol w:w="913"/>
        <w:gridCol w:w="1225"/>
        <w:gridCol w:w="1198"/>
        <w:gridCol w:w="945"/>
        <w:gridCol w:w="1030"/>
      </w:tblGrid>
      <w:tr w:rsidR="00B56C75" w:rsidRPr="00BC2149" w:rsidTr="007E0BDD">
        <w:trPr>
          <w:trHeight w:val="389"/>
        </w:trPr>
        <w:tc>
          <w:tcPr>
            <w:tcW w:w="2140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123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beta</w:t>
            </w:r>
          </w:p>
        </w:tc>
        <w:tc>
          <w:tcPr>
            <w:tcW w:w="913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right="27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1225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21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beta</w:t>
            </w:r>
          </w:p>
        </w:tc>
        <w:tc>
          <w:tcPr>
            <w:tcW w:w="1198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50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945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26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beta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line="480" w:lineRule="auto"/>
              <w:ind w:left="254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</w:tr>
      <w:tr w:rsidR="00B56C75" w:rsidRPr="00BC2149" w:rsidTr="007E0BDD">
        <w:trPr>
          <w:trHeight w:val="353"/>
        </w:trPr>
        <w:tc>
          <w:tcPr>
            <w:tcW w:w="2140" w:type="dxa"/>
          </w:tcPr>
          <w:p w:rsidR="00B56C75" w:rsidRPr="00BC2149" w:rsidRDefault="00B56C75" w:rsidP="007E0BDD">
            <w:pPr>
              <w:pStyle w:val="TableParagraph"/>
              <w:spacing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1 to 2 hours</w:t>
            </w:r>
          </w:p>
        </w:tc>
        <w:tc>
          <w:tcPr>
            <w:tcW w:w="2010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3" w:line="480" w:lineRule="auto"/>
              <w:ind w:left="123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-.003</w:t>
            </w:r>
          </w:p>
        </w:tc>
        <w:tc>
          <w:tcPr>
            <w:tcW w:w="913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3" w:line="480" w:lineRule="auto"/>
              <w:ind w:right="21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.976</w:t>
            </w:r>
          </w:p>
        </w:tc>
        <w:tc>
          <w:tcPr>
            <w:tcW w:w="1225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3" w:line="480" w:lineRule="auto"/>
              <w:ind w:left="21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-.095</w:t>
            </w:r>
          </w:p>
        </w:tc>
        <w:tc>
          <w:tcPr>
            <w:tcW w:w="1198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3" w:line="480" w:lineRule="auto"/>
              <w:ind w:left="50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.340</w:t>
            </w:r>
          </w:p>
        </w:tc>
        <w:tc>
          <w:tcPr>
            <w:tcW w:w="945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3" w:line="480" w:lineRule="auto"/>
              <w:ind w:left="26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.024</w:t>
            </w:r>
          </w:p>
        </w:tc>
        <w:tc>
          <w:tcPr>
            <w:tcW w:w="1030" w:type="dxa"/>
            <w:tcBorders>
              <w:top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3" w:line="480" w:lineRule="auto"/>
              <w:ind w:left="254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.816</w:t>
            </w:r>
          </w:p>
        </w:tc>
      </w:tr>
      <w:tr w:rsidR="00B56C75" w:rsidRPr="00BC2149" w:rsidTr="007E0BDD">
        <w:trPr>
          <w:trHeight w:val="413"/>
        </w:trPr>
        <w:tc>
          <w:tcPr>
            <w:tcW w:w="2140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2 to 3 hours</w:t>
            </w:r>
          </w:p>
        </w:tc>
        <w:tc>
          <w:tcPr>
            <w:tcW w:w="2010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23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.108</w:t>
            </w:r>
          </w:p>
        </w:tc>
        <w:tc>
          <w:tcPr>
            <w:tcW w:w="913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right="21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.247</w:t>
            </w:r>
          </w:p>
        </w:tc>
        <w:tc>
          <w:tcPr>
            <w:tcW w:w="1225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1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-.048</w:t>
            </w:r>
          </w:p>
        </w:tc>
        <w:tc>
          <w:tcPr>
            <w:tcW w:w="1198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50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.616</w:t>
            </w:r>
          </w:p>
        </w:tc>
        <w:tc>
          <w:tcPr>
            <w:tcW w:w="945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6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.135</w:t>
            </w:r>
          </w:p>
        </w:tc>
        <w:tc>
          <w:tcPr>
            <w:tcW w:w="1030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54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.171</w:t>
            </w:r>
          </w:p>
        </w:tc>
      </w:tr>
      <w:tr w:rsidR="00B56C75" w:rsidRPr="00BC2149" w:rsidTr="007E0BDD">
        <w:trPr>
          <w:trHeight w:val="413"/>
        </w:trPr>
        <w:tc>
          <w:tcPr>
            <w:tcW w:w="2140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3 to 4 hours</w:t>
            </w:r>
          </w:p>
        </w:tc>
        <w:tc>
          <w:tcPr>
            <w:tcW w:w="2010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23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.142</w:t>
            </w:r>
          </w:p>
        </w:tc>
        <w:tc>
          <w:tcPr>
            <w:tcW w:w="913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right="224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.112</w:t>
            </w:r>
          </w:p>
        </w:tc>
        <w:tc>
          <w:tcPr>
            <w:tcW w:w="1225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1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.086</w:t>
            </w:r>
          </w:p>
        </w:tc>
        <w:tc>
          <w:tcPr>
            <w:tcW w:w="1198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50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.341</w:t>
            </w:r>
          </w:p>
        </w:tc>
        <w:tc>
          <w:tcPr>
            <w:tcW w:w="945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6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.047</w:t>
            </w:r>
          </w:p>
        </w:tc>
        <w:tc>
          <w:tcPr>
            <w:tcW w:w="1030" w:type="dxa"/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54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.613</w:t>
            </w:r>
          </w:p>
        </w:tc>
      </w:tr>
      <w:tr w:rsidR="00B56C75" w:rsidRPr="00BC2149" w:rsidTr="007E0BDD">
        <w:trPr>
          <w:trHeight w:val="468"/>
        </w:trPr>
        <w:tc>
          <w:tcPr>
            <w:tcW w:w="2140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0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More than 4 hours</w:t>
            </w:r>
          </w:p>
        </w:tc>
        <w:tc>
          <w:tcPr>
            <w:tcW w:w="2010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1235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.360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right="217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1225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1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.260</w:t>
            </w:r>
          </w:p>
        </w:tc>
        <w:tc>
          <w:tcPr>
            <w:tcW w:w="1198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507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945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69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.188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:rsidR="00B56C75" w:rsidRPr="00BC2149" w:rsidRDefault="00B56C75" w:rsidP="007E0BDD">
            <w:pPr>
              <w:pStyle w:val="TableParagraph"/>
              <w:spacing w:before="64" w:line="480" w:lineRule="auto"/>
              <w:ind w:left="254"/>
              <w:rPr>
                <w:rFonts w:asciiTheme="majorBidi" w:hAnsiTheme="majorBidi" w:cstheme="majorBidi"/>
                <w:sz w:val="24"/>
                <w:szCs w:val="24"/>
              </w:rPr>
            </w:pPr>
            <w:r w:rsidRPr="00BC2149">
              <w:rPr>
                <w:rFonts w:asciiTheme="majorBidi" w:hAnsiTheme="majorBidi" w:cstheme="majorBidi"/>
                <w:sz w:val="24"/>
                <w:szCs w:val="24"/>
              </w:rPr>
              <w:t>.044</w:t>
            </w:r>
          </w:p>
        </w:tc>
      </w:tr>
    </w:tbl>
    <w:p w:rsidR="00B56C75" w:rsidRDefault="00B56C75"/>
    <w:sectPr w:rsidR="00B56C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0tLC0MDczsTA3NjFS0lEKTi0uzszPAykwrAUAmnsoNSwAAAA="/>
  </w:docVars>
  <w:rsids>
    <w:rsidRoot w:val="00B56C75"/>
    <w:rsid w:val="000D7948"/>
    <w:rsid w:val="00424A3B"/>
    <w:rsid w:val="00786A1A"/>
    <w:rsid w:val="00A41AD9"/>
    <w:rsid w:val="00B03FED"/>
    <w:rsid w:val="00B56C75"/>
    <w:rsid w:val="00CE2D66"/>
    <w:rsid w:val="00EA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7BB6"/>
  <w15:chartTrackingRefBased/>
  <w15:docId w15:val="{91F756D4-236A-42AC-8418-C84F0470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56C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56C7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6C7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B56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2022-10-02T15:43:00Z</dcterms:created>
  <dcterms:modified xsi:type="dcterms:W3CDTF">2022-10-02T15:51:00Z</dcterms:modified>
</cp:coreProperties>
</file>