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0DE8" w:rsidRPr="00974EB2" w:rsidRDefault="009F0DE8" w:rsidP="009F0DE8">
      <w:pPr>
        <w:spacing w:line="276" w:lineRule="auto"/>
        <w:ind w:left="-567"/>
        <w:jc w:val="left"/>
        <w:rPr>
          <w:rFonts w:ascii="Calibri" w:hAnsi="Calibri" w:cs="Calibri"/>
          <w:szCs w:val="24"/>
        </w:rPr>
      </w:pPr>
      <w:bookmarkStart w:id="0" w:name="_Hlk55564894"/>
      <w:r w:rsidRPr="00974EB2">
        <w:rPr>
          <w:rFonts w:ascii="Calibri" w:hAnsi="Calibri" w:cs="Calibri"/>
          <w:b/>
          <w:bCs/>
          <w:szCs w:val="24"/>
        </w:rPr>
        <w:t>Supplementary Table S1.</w:t>
      </w:r>
      <w:r w:rsidRPr="00974EB2">
        <w:rPr>
          <w:rFonts w:ascii="Calibri" w:hAnsi="Calibri" w:cs="Calibri"/>
          <w:szCs w:val="24"/>
        </w:rPr>
        <w:t xml:space="preserve"> List of primers used for amplification and sequencing of 18S rDNA (18S), ITS1 rDNA (ITS1), ITS2 rDNA (IT2S), and </w:t>
      </w:r>
      <w:proofErr w:type="spellStart"/>
      <w:r w:rsidRPr="00974EB2">
        <w:rPr>
          <w:rFonts w:ascii="Calibri" w:hAnsi="Calibri" w:cs="Calibri"/>
          <w:i/>
          <w:iCs/>
          <w:szCs w:val="24"/>
        </w:rPr>
        <w:t>rbc</w:t>
      </w:r>
      <w:r w:rsidRPr="00974EB2">
        <w:rPr>
          <w:rFonts w:ascii="Calibri" w:hAnsi="Calibri" w:cs="Calibri"/>
          <w:szCs w:val="24"/>
        </w:rPr>
        <w:t>L</w:t>
      </w:r>
      <w:proofErr w:type="spellEnd"/>
      <w:r w:rsidRPr="00974EB2">
        <w:rPr>
          <w:rFonts w:ascii="Calibri" w:hAnsi="Calibri" w:cs="Calibri"/>
          <w:szCs w:val="24"/>
        </w:rPr>
        <w:t xml:space="preserve"> markers (F, forward; R, reverse). Coordinate numbers in relation to (1) </w:t>
      </w:r>
      <w:r w:rsidRPr="00974EB2">
        <w:rPr>
          <w:rFonts w:ascii="Calibri" w:hAnsi="Calibri" w:cs="Calibri"/>
          <w:i/>
          <w:iCs/>
          <w:szCs w:val="24"/>
        </w:rPr>
        <w:t>Chlorella vulgaris</w:t>
      </w:r>
      <w:r w:rsidRPr="00974EB2">
        <w:rPr>
          <w:rFonts w:ascii="Calibri" w:hAnsi="Calibri" w:cs="Calibri"/>
          <w:szCs w:val="24"/>
        </w:rPr>
        <w:t xml:space="preserve"> 18S rDNA (accession number: X13688.1; </w:t>
      </w:r>
      <w:r w:rsidRPr="00974EB2">
        <w:rPr>
          <w:rFonts w:ascii="Calibri" w:hAnsi="Calibri" w:cs="Calibri"/>
          <w:noProof/>
          <w:szCs w:val="24"/>
        </w:rPr>
        <w:t>Huss &amp; Sogin (1990)</w:t>
      </w:r>
      <w:r w:rsidRPr="00974EB2">
        <w:rPr>
          <w:rFonts w:ascii="Calibri" w:hAnsi="Calibri" w:cs="Calibri"/>
          <w:szCs w:val="24"/>
        </w:rPr>
        <w:t xml:space="preserve">, (2) </w:t>
      </w:r>
      <w:proofErr w:type="spellStart"/>
      <w:r w:rsidRPr="00974EB2">
        <w:rPr>
          <w:rFonts w:ascii="Calibri" w:hAnsi="Calibri" w:cs="Calibri"/>
          <w:i/>
          <w:iCs/>
          <w:szCs w:val="24"/>
        </w:rPr>
        <w:t>Oryza</w:t>
      </w:r>
      <w:proofErr w:type="spellEnd"/>
      <w:r w:rsidRPr="00974EB2">
        <w:rPr>
          <w:rFonts w:ascii="Calibri" w:hAnsi="Calibri" w:cs="Calibri"/>
          <w:i/>
          <w:iCs/>
          <w:szCs w:val="24"/>
        </w:rPr>
        <w:t xml:space="preserve"> </w:t>
      </w:r>
      <w:proofErr w:type="spellStart"/>
      <w:r w:rsidRPr="00974EB2">
        <w:rPr>
          <w:rFonts w:ascii="Calibri" w:hAnsi="Calibri" w:cs="Calibri"/>
          <w:i/>
          <w:iCs/>
          <w:szCs w:val="24"/>
        </w:rPr>
        <w:t>sativa</w:t>
      </w:r>
      <w:proofErr w:type="spellEnd"/>
      <w:r w:rsidRPr="00974EB2">
        <w:rPr>
          <w:rFonts w:ascii="Calibri" w:hAnsi="Calibri" w:cs="Calibri"/>
          <w:szCs w:val="24"/>
        </w:rPr>
        <w:t xml:space="preserve"> 25S ribosomal RNA gene (accession number: M11585.1;</w:t>
      </w:r>
      <w:r w:rsidRPr="00974EB2">
        <w:rPr>
          <w:rFonts w:ascii="Calibri" w:hAnsi="Calibri" w:cs="Calibri"/>
          <w:noProof/>
          <w:szCs w:val="24"/>
        </w:rPr>
        <w:t xml:space="preserve"> Takaiwa et al. 1987)</w:t>
      </w:r>
      <w:r w:rsidRPr="00974EB2">
        <w:rPr>
          <w:rFonts w:ascii="Calibri" w:hAnsi="Calibri" w:cs="Calibri"/>
          <w:szCs w:val="24"/>
        </w:rPr>
        <w:t xml:space="preserve"> and (3) </w:t>
      </w:r>
      <w:proofErr w:type="spellStart"/>
      <w:r w:rsidRPr="00974EB2">
        <w:rPr>
          <w:rFonts w:ascii="Calibri" w:hAnsi="Calibri" w:cs="Calibri"/>
          <w:i/>
          <w:iCs/>
          <w:szCs w:val="24"/>
        </w:rPr>
        <w:t>Chlamydomonas</w:t>
      </w:r>
      <w:proofErr w:type="spellEnd"/>
      <w:r w:rsidRPr="00974EB2">
        <w:rPr>
          <w:rFonts w:ascii="Calibri" w:hAnsi="Calibri" w:cs="Calibri"/>
          <w:i/>
          <w:iCs/>
          <w:szCs w:val="24"/>
        </w:rPr>
        <w:t xml:space="preserve"> </w:t>
      </w:r>
      <w:proofErr w:type="spellStart"/>
      <w:r w:rsidRPr="00974EB2">
        <w:rPr>
          <w:rFonts w:ascii="Calibri" w:hAnsi="Calibri" w:cs="Calibri"/>
          <w:i/>
          <w:iCs/>
          <w:szCs w:val="24"/>
        </w:rPr>
        <w:t>reinhardtii</w:t>
      </w:r>
      <w:proofErr w:type="spellEnd"/>
      <w:r w:rsidRPr="00974EB2">
        <w:rPr>
          <w:rFonts w:ascii="Calibri" w:hAnsi="Calibri" w:cs="Calibri"/>
          <w:szCs w:val="24"/>
        </w:rPr>
        <w:t xml:space="preserve"> </w:t>
      </w:r>
      <w:proofErr w:type="spellStart"/>
      <w:r w:rsidRPr="00974EB2">
        <w:rPr>
          <w:rFonts w:ascii="Calibri" w:hAnsi="Calibri" w:cs="Calibri"/>
          <w:i/>
          <w:iCs/>
          <w:szCs w:val="24"/>
        </w:rPr>
        <w:t>rbc</w:t>
      </w:r>
      <w:r w:rsidRPr="00974EB2">
        <w:rPr>
          <w:rFonts w:ascii="Calibri" w:hAnsi="Calibri" w:cs="Calibri"/>
          <w:szCs w:val="24"/>
        </w:rPr>
        <w:t>L</w:t>
      </w:r>
      <w:proofErr w:type="spellEnd"/>
      <w:r w:rsidRPr="00974EB2">
        <w:rPr>
          <w:rFonts w:ascii="Calibri" w:hAnsi="Calibri" w:cs="Calibri"/>
          <w:szCs w:val="24"/>
        </w:rPr>
        <w:t xml:space="preserve"> gene (accession number: J01399; </w:t>
      </w:r>
      <w:r w:rsidRPr="00974EB2">
        <w:rPr>
          <w:rFonts w:ascii="Calibri" w:hAnsi="Calibri" w:cs="Calibri"/>
          <w:noProof/>
          <w:szCs w:val="24"/>
        </w:rPr>
        <w:t>Dron et al. 1982)</w:t>
      </w:r>
      <w:r w:rsidRPr="00974EB2">
        <w:rPr>
          <w:rFonts w:ascii="Calibri" w:hAnsi="Calibri" w:cs="Calibri"/>
          <w:szCs w:val="24"/>
        </w:rPr>
        <w:t xml:space="preserve">. </w:t>
      </w:r>
    </w:p>
    <w:bookmarkEnd w:id="0"/>
    <w:p w:rsidR="009F0DE8" w:rsidRPr="00974EB2" w:rsidRDefault="009F0DE8" w:rsidP="009F0DE8">
      <w:pPr>
        <w:spacing w:line="276" w:lineRule="auto"/>
        <w:jc w:val="left"/>
        <w:rPr>
          <w:rFonts w:ascii="Calibri" w:hAnsi="Calibri" w:cs="Calibri"/>
          <w:b/>
          <w:bCs/>
          <w:szCs w:val="24"/>
        </w:rPr>
      </w:pPr>
    </w:p>
    <w:tbl>
      <w:tblPr>
        <w:tblpPr w:leftFromText="141" w:rightFromText="141" w:vertAnchor="page" w:horzAnchor="page" w:tblpX="632" w:tblpY="3845"/>
        <w:tblW w:w="1093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5"/>
        <w:gridCol w:w="1165"/>
        <w:gridCol w:w="1036"/>
        <w:gridCol w:w="3618"/>
        <w:gridCol w:w="1563"/>
        <w:gridCol w:w="2495"/>
      </w:tblGrid>
      <w:tr w:rsidR="009F0DE8" w:rsidRPr="00974EB2" w:rsidTr="00E73427">
        <w:trPr>
          <w:trHeight w:val="300"/>
        </w:trPr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Primer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Marker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Direction</w:t>
            </w:r>
          </w:p>
        </w:tc>
        <w:tc>
          <w:tcPr>
            <w:tcW w:w="3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Sequence (5´-3´)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Position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Reference</w:t>
            </w:r>
          </w:p>
        </w:tc>
      </w:tr>
      <w:tr w:rsidR="009F0DE8" w:rsidRPr="00974EB2" w:rsidTr="00E73427">
        <w:trPr>
          <w:trHeight w:val="300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NS1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18S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F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GTAGTCATATGCTTGTCT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20-37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cs-CZ"/>
              </w:rPr>
              <w:t>1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noProof/>
                <w:color w:val="000000"/>
                <w:szCs w:val="24"/>
                <w:lang w:eastAsia="cs-CZ"/>
              </w:rPr>
              <w:t>White et al. (1990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)</w:t>
            </w:r>
          </w:p>
        </w:tc>
      </w:tr>
      <w:tr w:rsidR="009F0DE8" w:rsidRPr="00974EB2" w:rsidTr="00E73427">
        <w:trPr>
          <w:trHeight w:val="300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18L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18S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R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CACCTACGGAAACCTTGTTACGACTT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1780-1750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cs-CZ"/>
              </w:rPr>
              <w:t>1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noProof/>
                <w:color w:val="000000"/>
                <w:szCs w:val="24"/>
                <w:lang w:eastAsia="cs-CZ"/>
              </w:rPr>
              <w:t>Hamby et al. (1988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)</w:t>
            </w:r>
          </w:p>
        </w:tc>
      </w:tr>
      <w:tr w:rsidR="009F0DE8" w:rsidRPr="00974EB2" w:rsidTr="00E73427">
        <w:trPr>
          <w:trHeight w:val="300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FA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18S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F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AACCTGGTTGATCCTGCCAGT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1-21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cs-CZ"/>
              </w:rPr>
              <w:t>1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noProof/>
                <w:color w:val="000000"/>
                <w:szCs w:val="24"/>
                <w:lang w:eastAsia="cs-CZ"/>
              </w:rPr>
              <w:t>Matsuzaki et al. (2015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)</w:t>
            </w:r>
          </w:p>
        </w:tc>
      </w:tr>
      <w:tr w:rsidR="009F0DE8" w:rsidRPr="00974EB2" w:rsidTr="00E73427">
        <w:trPr>
          <w:trHeight w:val="300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RD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18S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R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GCTGGCACCAGACTTGCCCTC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570-550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cs-CZ"/>
              </w:rPr>
              <w:t>1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noProof/>
                <w:color w:val="000000"/>
                <w:szCs w:val="24"/>
                <w:lang w:eastAsia="cs-CZ"/>
              </w:rPr>
              <w:t>Matsuzaki et al. (2015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)</w:t>
            </w:r>
          </w:p>
        </w:tc>
      </w:tr>
      <w:tr w:rsidR="009F0DE8" w:rsidRPr="00974EB2" w:rsidTr="00E73427">
        <w:trPr>
          <w:trHeight w:val="300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ITS1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ITS2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F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TCCGTAGGTGAACCTGCGG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1771-1787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cs-CZ"/>
              </w:rPr>
              <w:t>1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noProof/>
                <w:color w:val="000000"/>
                <w:szCs w:val="24"/>
                <w:lang w:eastAsia="cs-CZ"/>
              </w:rPr>
              <w:t>White et al. (1990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)</w:t>
            </w:r>
          </w:p>
        </w:tc>
      </w:tr>
      <w:tr w:rsidR="009F0DE8" w:rsidRPr="00974EB2" w:rsidTr="00E73427">
        <w:trPr>
          <w:trHeight w:val="300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ITS4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ITS2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R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TCCTCCGCTTATTGATATGC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60-41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cs-CZ"/>
              </w:rPr>
              <w:t>2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noProof/>
                <w:color w:val="000000"/>
                <w:szCs w:val="24"/>
                <w:lang w:eastAsia="cs-CZ"/>
              </w:rPr>
              <w:t>White et al. (1990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)</w:t>
            </w:r>
          </w:p>
        </w:tc>
      </w:tr>
      <w:tr w:rsidR="009F0DE8" w:rsidRPr="00974EB2" w:rsidTr="00E73427">
        <w:trPr>
          <w:trHeight w:val="300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AL1500af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ITS1, ITS2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F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GCGCGCTACACTGATGC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1464-1480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cs-CZ"/>
              </w:rPr>
              <w:t>1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noProof/>
                <w:color w:val="000000"/>
                <w:szCs w:val="24"/>
                <w:lang w:eastAsia="cs-CZ"/>
              </w:rPr>
              <w:t>Helms et al. (2001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)</w:t>
            </w:r>
          </w:p>
        </w:tc>
      </w:tr>
      <w:tr w:rsidR="009F0DE8" w:rsidRPr="00974EB2" w:rsidTr="00E73427">
        <w:trPr>
          <w:trHeight w:val="300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LR3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ITS1, ITS2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R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GGTCCGTGTTTCAAGACGG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658-640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cs-CZ"/>
              </w:rPr>
              <w:t>2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noProof/>
                <w:color w:val="000000"/>
                <w:szCs w:val="24"/>
                <w:lang w:eastAsia="cs-CZ"/>
              </w:rPr>
              <w:t>Vilgalys &amp; Hester (1990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)</w:t>
            </w:r>
          </w:p>
        </w:tc>
      </w:tr>
      <w:tr w:rsidR="009F0DE8" w:rsidRPr="00974EB2" w:rsidTr="00E73427">
        <w:trPr>
          <w:trHeight w:val="300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rbcL1F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proofErr w:type="spellStart"/>
            <w:r w:rsidRPr="00974EB2">
              <w:rPr>
                <w:rFonts w:ascii="Calibri" w:eastAsia="Times New Roman" w:hAnsi="Calibri" w:cs="Calibri"/>
                <w:i/>
                <w:iCs/>
                <w:color w:val="000000"/>
                <w:szCs w:val="24"/>
                <w:lang w:eastAsia="cs-CZ"/>
              </w:rPr>
              <w:t>rbc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L</w:t>
            </w:r>
            <w:proofErr w:type="spellEnd"/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F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GCTGGTGTTAAAGATTATCG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1233-1252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cs-CZ"/>
              </w:rPr>
              <w:t>3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noProof/>
                <w:color w:val="000000"/>
                <w:szCs w:val="24"/>
                <w:lang w:eastAsia="cs-CZ"/>
              </w:rPr>
              <w:t>Hoham et al. (2002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)</w:t>
            </w:r>
          </w:p>
        </w:tc>
      </w:tr>
      <w:tr w:rsidR="009F0DE8" w:rsidRPr="00974EB2" w:rsidTr="00E73427">
        <w:trPr>
          <w:trHeight w:val="300"/>
        </w:trPr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rbcL4R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proofErr w:type="spellStart"/>
            <w:r w:rsidRPr="00974EB2">
              <w:rPr>
                <w:rFonts w:ascii="Calibri" w:eastAsia="Times New Roman" w:hAnsi="Calibri" w:cs="Calibri"/>
                <w:i/>
                <w:iCs/>
                <w:color w:val="000000"/>
                <w:szCs w:val="24"/>
                <w:lang w:eastAsia="cs-CZ"/>
              </w:rPr>
              <w:t>rbc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L</w:t>
            </w:r>
            <w:proofErr w:type="spellEnd"/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R</w:t>
            </w:r>
          </w:p>
        </w:tc>
        <w:tc>
          <w:tcPr>
            <w:tcW w:w="3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GAAAATGAAACGGTCTCTCC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1850-1831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cs-CZ"/>
              </w:rPr>
              <w:t>3</w:t>
            </w:r>
          </w:p>
        </w:tc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noProof/>
                <w:color w:val="000000"/>
                <w:szCs w:val="24"/>
                <w:lang w:eastAsia="cs-CZ"/>
              </w:rPr>
              <w:t>Hoham et al. (2002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)</w:t>
            </w:r>
          </w:p>
        </w:tc>
      </w:tr>
      <w:tr w:rsidR="009F0DE8" w:rsidRPr="00974EB2" w:rsidTr="00E73427">
        <w:trPr>
          <w:trHeight w:val="300"/>
        </w:trPr>
        <w:tc>
          <w:tcPr>
            <w:tcW w:w="10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rbcL8F</w:t>
            </w:r>
          </w:p>
        </w:tc>
        <w:tc>
          <w:tcPr>
            <w:tcW w:w="11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proofErr w:type="spellStart"/>
            <w:r w:rsidRPr="00974EB2">
              <w:rPr>
                <w:rFonts w:ascii="Calibri" w:eastAsia="Times New Roman" w:hAnsi="Calibri" w:cs="Calibri"/>
                <w:i/>
                <w:iCs/>
                <w:color w:val="000000"/>
                <w:szCs w:val="24"/>
                <w:lang w:eastAsia="cs-CZ"/>
              </w:rPr>
              <w:t>rbc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L</w:t>
            </w:r>
            <w:proofErr w:type="spellEnd"/>
          </w:p>
        </w:tc>
        <w:tc>
          <w:tcPr>
            <w:tcW w:w="1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F</w:t>
            </w:r>
          </w:p>
        </w:tc>
        <w:tc>
          <w:tcPr>
            <w:tcW w:w="36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GGTCTTTCAGCTAAAAACTACGG</w:t>
            </w:r>
          </w:p>
        </w:tc>
        <w:tc>
          <w:tcPr>
            <w:tcW w:w="15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1725-1747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cs-CZ"/>
              </w:rPr>
              <w:t>3</w:t>
            </w:r>
          </w:p>
        </w:tc>
        <w:tc>
          <w:tcPr>
            <w:tcW w:w="24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noProof/>
                <w:color w:val="000000"/>
                <w:szCs w:val="24"/>
                <w:lang w:eastAsia="cs-CZ"/>
              </w:rPr>
              <w:t>Hoham et al. (2002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)</w:t>
            </w:r>
          </w:p>
        </w:tc>
      </w:tr>
      <w:tr w:rsidR="009F0DE8" w:rsidRPr="00974EB2" w:rsidTr="00E73427">
        <w:trPr>
          <w:trHeight w:val="300"/>
        </w:trPr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rbcL14R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proofErr w:type="spellStart"/>
            <w:r w:rsidRPr="00974EB2">
              <w:rPr>
                <w:rFonts w:ascii="Calibri" w:eastAsia="Times New Roman" w:hAnsi="Calibri" w:cs="Calibri"/>
                <w:i/>
                <w:iCs/>
                <w:color w:val="000000"/>
                <w:szCs w:val="24"/>
                <w:lang w:eastAsia="cs-CZ"/>
              </w:rPr>
              <w:t>rbc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L</w:t>
            </w:r>
            <w:proofErr w:type="spellEnd"/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R</w:t>
            </w:r>
          </w:p>
        </w:tc>
        <w:tc>
          <w:tcPr>
            <w:tcW w:w="3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CGTTCWCCTTCAAGTTTACC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2206-2187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cs-CZ"/>
              </w:rPr>
              <w:t>3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F0DE8" w:rsidRPr="00974EB2" w:rsidRDefault="009F0DE8" w:rsidP="00E73427">
            <w:pPr>
              <w:spacing w:line="276" w:lineRule="auto"/>
              <w:jc w:val="left"/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</w:pPr>
            <w:r w:rsidRPr="00974EB2">
              <w:rPr>
                <w:rFonts w:ascii="Calibri" w:eastAsia="Times New Roman" w:hAnsi="Calibri" w:cs="Calibri"/>
                <w:noProof/>
                <w:color w:val="000000"/>
                <w:szCs w:val="24"/>
                <w:lang w:eastAsia="cs-CZ"/>
              </w:rPr>
              <w:t>Hoham et al. (2002</w:t>
            </w:r>
            <w:r w:rsidRPr="00974EB2">
              <w:rPr>
                <w:rFonts w:ascii="Calibri" w:eastAsia="Times New Roman" w:hAnsi="Calibri" w:cs="Calibri"/>
                <w:color w:val="000000"/>
                <w:szCs w:val="24"/>
                <w:lang w:eastAsia="cs-CZ"/>
              </w:rPr>
              <w:t>)</w:t>
            </w:r>
          </w:p>
        </w:tc>
      </w:tr>
    </w:tbl>
    <w:p w:rsidR="00D55951" w:rsidRDefault="009F0DE8">
      <w:bookmarkStart w:id="1" w:name="_GoBack"/>
      <w:bookmarkEnd w:id="1"/>
      <w:r w:rsidRPr="00974EB2">
        <w:rPr>
          <w:rFonts w:ascii="Calibri" w:hAnsi="Calibri" w:cs="Calibri"/>
          <w:szCs w:val="24"/>
        </w:rPr>
        <w:br w:type="page"/>
      </w:r>
    </w:p>
    <w:sectPr w:rsidR="00D559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DE8"/>
    <w:rsid w:val="009F0DE8"/>
    <w:rsid w:val="00D55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0FD889-CF40-4CB5-80BE-A8BAF3534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9F0DE8"/>
    <w:pPr>
      <w:suppressAutoHyphens/>
      <w:spacing w:after="0" w:line="360" w:lineRule="auto"/>
      <w:jc w:val="both"/>
    </w:pPr>
    <w:rPr>
      <w:rFonts w:ascii="Times New Roman" w:eastAsia="Calibri" w:hAnsi="Times New Roman" w:cs="Times New Roman"/>
      <w:sz w:val="24"/>
      <w:lang w:val="en-GB"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192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Uživatel systému Windows</dc:creator>
  <cp:keywords/>
  <dc:description/>
  <cp:lastModifiedBy>Uživatel systému Windows</cp:lastModifiedBy>
  <cp:revision>1</cp:revision>
  <dcterms:created xsi:type="dcterms:W3CDTF">2022-10-02T07:14:00Z</dcterms:created>
  <dcterms:modified xsi:type="dcterms:W3CDTF">2022-10-02T07:15:00Z</dcterms:modified>
</cp:coreProperties>
</file>