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EC" w:rsidRPr="005C7BEC" w:rsidRDefault="005C7BEC" w:rsidP="005C7BEC">
      <w:pPr>
        <w:rPr>
          <w:rFonts w:ascii="Times New Roman" w:hAnsi="Times New Roman" w:cs="Times New Roman"/>
          <w:lang w:val="en-IN"/>
        </w:rPr>
      </w:pPr>
      <w:proofErr w:type="gramStart"/>
      <w:r w:rsidRPr="005C7BEC">
        <w:rPr>
          <w:rFonts w:ascii="Times New Roman" w:hAnsi="Times New Roman" w:cs="Times New Roman"/>
          <w:b/>
          <w:lang w:val="en-IN"/>
        </w:rPr>
        <w:t>Supplementary Table 1.</w:t>
      </w:r>
      <w:proofErr w:type="gramEnd"/>
      <w:r w:rsidRPr="005C7BEC">
        <w:rPr>
          <w:rFonts w:ascii="Times New Roman" w:hAnsi="Times New Roman" w:cs="Times New Roman"/>
          <w:lang w:val="en-IN"/>
        </w:rPr>
        <w:t xml:space="preserve"> Adverse effect of </w:t>
      </w:r>
      <w:proofErr w:type="spellStart"/>
      <w:r w:rsidRPr="005C7BEC">
        <w:rPr>
          <w:rFonts w:ascii="Times New Roman" w:hAnsi="Times New Roman" w:cs="Times New Roman"/>
          <w:lang w:val="en-IN"/>
        </w:rPr>
        <w:t>Aciclovir</w:t>
      </w:r>
      <w:proofErr w:type="spellEnd"/>
      <w:r w:rsidRPr="005C7BEC">
        <w:rPr>
          <w:rFonts w:ascii="Times New Roman" w:hAnsi="Times New Roman" w:cs="Times New Roman"/>
          <w:lang w:val="en-IN"/>
        </w:rPr>
        <w:t xml:space="preserve"> predicted by Pass Server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2268"/>
        <w:gridCol w:w="2126"/>
      </w:tblGrid>
      <w:tr w:rsidR="005C7BEC" w:rsidRPr="005C7BEC" w:rsidTr="005C7BEC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5C7BEC" w:rsidRPr="005C7BEC" w:rsidRDefault="005C7BEC" w:rsidP="005C7BEC">
            <w:pPr>
              <w:rPr>
                <w:rFonts w:ascii="Times New Roman" w:hAnsi="Times New Roman" w:cs="Times New Roman"/>
                <w:b/>
              </w:rPr>
            </w:pPr>
            <w:r w:rsidRPr="005C7BEC">
              <w:rPr>
                <w:rFonts w:ascii="Times New Roman" w:hAnsi="Times New Roman" w:cs="Times New Roman"/>
                <w:b/>
              </w:rPr>
              <w:t>Adverse Effects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Pa (probability to be active)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Pi (probability to be inactive)</w:t>
            </w:r>
          </w:p>
        </w:tc>
      </w:tr>
      <w:tr w:rsidR="005C7BEC" w:rsidRPr="005C7BEC" w:rsidTr="005C7BEC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 xml:space="preserve">Pure red cell </w:t>
            </w: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aplasia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0.986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Coma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0.986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Ataxia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0.974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Acidosis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0.973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Dysarthria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0.968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Splenomegaly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0.934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Myoclonus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0.933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Anemia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0.931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Consciousness alteration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Hyperthermic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Hepatitis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Diarrhea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Tremor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Thrombocytopenia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Stomatitis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Xerostomia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Leukopenia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Tachycardiac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Headache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Drowsiness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Paralysis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Depression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Dizziness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Sensory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Emetic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Hematotoxic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Pain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Agranulocytosis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Dermatitis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Sweating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Nausea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Nephrotoxic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Excitability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Dyskinesia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Toxic. gastrointestinal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0.844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Sleep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0.841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Thrombophlebitis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Conjunctivitis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Neurotoxic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0.811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Hypertensive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0.802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Gastrointestinal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0.779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Ocular toxicity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0.784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Inflammation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0.761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Reproductive dysfunction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0.764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Bronchoconstrictor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0.749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Hepatotoxic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0.758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Allergic contact dermatitis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0.721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0.017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Glaucoma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0.702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Behavioral disturbance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0.037</w:t>
            </w:r>
          </w:p>
        </w:tc>
      </w:tr>
    </w:tbl>
    <w:p w:rsidR="005C7BEC" w:rsidRPr="005C7BEC" w:rsidRDefault="005C7BEC">
      <w:pPr>
        <w:rPr>
          <w:rFonts w:ascii="Times New Roman" w:hAnsi="Times New Roman" w:cs="Times New Roman"/>
          <w:lang w:val="en-IN"/>
        </w:rPr>
      </w:pPr>
    </w:p>
    <w:p w:rsidR="005C7BEC" w:rsidRPr="005C7BEC" w:rsidRDefault="005C7BEC" w:rsidP="005C7BEC">
      <w:pPr>
        <w:rPr>
          <w:rFonts w:ascii="Times New Roman" w:hAnsi="Times New Roman" w:cs="Times New Roman"/>
          <w:lang w:val="en-IN"/>
        </w:rPr>
      </w:pPr>
      <w:proofErr w:type="gramStart"/>
      <w:r w:rsidRPr="005C7BEC">
        <w:rPr>
          <w:rFonts w:ascii="Times New Roman" w:hAnsi="Times New Roman" w:cs="Times New Roman"/>
          <w:b/>
          <w:lang w:val="en-IN"/>
        </w:rPr>
        <w:lastRenderedPageBreak/>
        <w:t>Supplementary Table 2.</w:t>
      </w:r>
      <w:proofErr w:type="gramEnd"/>
      <w:r w:rsidRPr="005C7BEC">
        <w:rPr>
          <w:rFonts w:ascii="Times New Roman" w:hAnsi="Times New Roman" w:cs="Times New Roman"/>
          <w:lang w:val="en-IN"/>
        </w:rPr>
        <w:t xml:space="preserve"> Adverse effect of </w:t>
      </w:r>
      <w:proofErr w:type="spellStart"/>
      <w:r w:rsidRPr="005C7BEC">
        <w:rPr>
          <w:rFonts w:ascii="Times New Roman" w:hAnsi="Times New Roman" w:cs="Times New Roman"/>
          <w:lang w:val="en-IN"/>
        </w:rPr>
        <w:t>Famiciclovir</w:t>
      </w:r>
      <w:proofErr w:type="spellEnd"/>
      <w:r w:rsidRPr="005C7BEC">
        <w:rPr>
          <w:rFonts w:ascii="Times New Roman" w:hAnsi="Times New Roman" w:cs="Times New Roman"/>
          <w:lang w:val="en-IN"/>
        </w:rPr>
        <w:t xml:space="preserve"> predicted by Pass Server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2268"/>
        <w:gridCol w:w="2126"/>
      </w:tblGrid>
      <w:tr w:rsidR="005C7BEC" w:rsidRPr="005C7BEC" w:rsidTr="005C7BEC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5C7BEC" w:rsidRPr="005C7BEC" w:rsidRDefault="005C7BEC" w:rsidP="005C7BEC">
            <w:pPr>
              <w:rPr>
                <w:rFonts w:ascii="Times New Roman" w:hAnsi="Times New Roman" w:cs="Times New Roman"/>
                <w:b/>
              </w:rPr>
            </w:pPr>
            <w:r w:rsidRPr="005C7BEC">
              <w:rPr>
                <w:rFonts w:ascii="Times New Roman" w:hAnsi="Times New Roman" w:cs="Times New Roman"/>
                <w:b/>
              </w:rPr>
              <w:t>Adverse Effects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Pa (probability to be active)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Pi (probability to be inactive)</w:t>
            </w:r>
          </w:p>
        </w:tc>
      </w:tr>
      <w:tr w:rsidR="005C7BEC" w:rsidRPr="005C7BEC" w:rsidTr="005C7BEC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 xml:space="preserve">Pure red cell </w:t>
            </w: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aplasia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0.824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0.019</w:t>
            </w:r>
          </w:p>
        </w:tc>
      </w:tr>
      <w:tr w:rsidR="005C7BEC" w:rsidRPr="005C7BEC" w:rsidTr="005C7BEC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Splenomegaly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0.767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</w:tbl>
    <w:p w:rsidR="005C7BEC" w:rsidRDefault="005C7BEC" w:rsidP="005C7BEC">
      <w:pPr>
        <w:rPr>
          <w:rFonts w:ascii="Times New Roman" w:hAnsi="Times New Roman" w:cs="Times New Roman"/>
          <w:b/>
          <w:lang w:val="en-IN"/>
        </w:rPr>
      </w:pPr>
    </w:p>
    <w:p w:rsidR="005C7BEC" w:rsidRPr="005C7BEC" w:rsidRDefault="005C7BEC" w:rsidP="005C7BEC">
      <w:pPr>
        <w:rPr>
          <w:rFonts w:ascii="Times New Roman" w:hAnsi="Times New Roman" w:cs="Times New Roman"/>
          <w:lang w:val="en-IN"/>
        </w:rPr>
      </w:pPr>
      <w:proofErr w:type="gramStart"/>
      <w:r w:rsidRPr="005C7BEC">
        <w:rPr>
          <w:rFonts w:ascii="Times New Roman" w:hAnsi="Times New Roman" w:cs="Times New Roman"/>
          <w:b/>
          <w:lang w:val="en-IN"/>
        </w:rPr>
        <w:t xml:space="preserve">Supplementary Table </w:t>
      </w:r>
      <w:r>
        <w:rPr>
          <w:rFonts w:ascii="Times New Roman" w:hAnsi="Times New Roman" w:cs="Times New Roman"/>
          <w:b/>
          <w:lang w:val="en-IN"/>
        </w:rPr>
        <w:t>3</w:t>
      </w:r>
      <w:r w:rsidRPr="005C7BEC">
        <w:rPr>
          <w:rFonts w:ascii="Times New Roman" w:hAnsi="Times New Roman" w:cs="Times New Roman"/>
          <w:b/>
          <w:lang w:val="en-IN"/>
        </w:rPr>
        <w:t>.</w:t>
      </w:r>
      <w:proofErr w:type="gramEnd"/>
      <w:r w:rsidRPr="005C7BEC">
        <w:rPr>
          <w:rFonts w:ascii="Times New Roman" w:hAnsi="Times New Roman" w:cs="Times New Roman"/>
          <w:lang w:val="en-IN"/>
        </w:rPr>
        <w:t xml:space="preserve"> Adverse effect of </w:t>
      </w:r>
      <w:proofErr w:type="spellStart"/>
      <w:r w:rsidRPr="005C7BEC">
        <w:rPr>
          <w:rFonts w:ascii="Times New Roman" w:hAnsi="Times New Roman" w:cs="Times New Roman"/>
          <w:lang w:val="en-IN"/>
        </w:rPr>
        <w:t>Famiciclovir</w:t>
      </w:r>
      <w:proofErr w:type="spellEnd"/>
      <w:r w:rsidRPr="005C7BEC">
        <w:rPr>
          <w:rFonts w:ascii="Times New Roman" w:hAnsi="Times New Roman" w:cs="Times New Roman"/>
          <w:lang w:val="en-IN"/>
        </w:rPr>
        <w:t xml:space="preserve"> predicted by Pass Server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2268"/>
        <w:gridCol w:w="2126"/>
      </w:tblGrid>
      <w:tr w:rsidR="005C7BEC" w:rsidRPr="005C7BEC" w:rsidTr="005C7BEC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5C7BEC" w:rsidRPr="005C7BEC" w:rsidRDefault="005C7BEC" w:rsidP="005C7BEC">
            <w:pPr>
              <w:rPr>
                <w:rFonts w:ascii="Times New Roman" w:hAnsi="Times New Roman" w:cs="Times New Roman"/>
                <w:b/>
              </w:rPr>
            </w:pPr>
            <w:r w:rsidRPr="005C7BEC">
              <w:rPr>
                <w:rFonts w:ascii="Times New Roman" w:hAnsi="Times New Roman" w:cs="Times New Roman"/>
                <w:b/>
              </w:rPr>
              <w:t>Adverse Effects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Pa (probability to be active)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Pi (probability to be inactive)</w:t>
            </w:r>
          </w:p>
        </w:tc>
      </w:tr>
      <w:tr w:rsidR="005C7BEC" w:rsidRPr="005C7BEC" w:rsidTr="005C7BEC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Coma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0.940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Headache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 xml:space="preserve">Pure red cell </w:t>
            </w: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aplasia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Myoclonus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Dizziness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Thrombocytopenia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Drowsiness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Leukopenia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Splenomegaly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Agranulocytosis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Pain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Sensory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Dermatitis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Nausea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Sleep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Hematotoxic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Excitability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Xerostomia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Ataxia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Emetic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Toxic. gastrointestinal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Sweating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Nephrotoxic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0.812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Consciousness alteration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0.810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Dysarthria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0.784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Behavioral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0.795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Stomatitis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0.777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Tremor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0.759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Acidosis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0.753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Depression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0.727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Delirium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0.728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Thrombophlebitis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0.702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0.020</w:t>
            </w:r>
          </w:p>
        </w:tc>
      </w:tr>
      <w:tr w:rsidR="005C7BEC" w:rsidRPr="005C7BEC" w:rsidTr="005C7BEC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Diarrhea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0.036</w:t>
            </w:r>
          </w:p>
        </w:tc>
      </w:tr>
    </w:tbl>
    <w:p w:rsidR="005C7BEC" w:rsidRDefault="005C7BEC">
      <w:pPr>
        <w:rPr>
          <w:rFonts w:ascii="Times New Roman" w:hAnsi="Times New Roman" w:cs="Times New Roman"/>
          <w:b/>
          <w:lang w:val="en-IN"/>
        </w:rPr>
      </w:pPr>
    </w:p>
    <w:p w:rsidR="005C7BEC" w:rsidRDefault="005C7BEC">
      <w:pPr>
        <w:rPr>
          <w:rFonts w:ascii="Times New Roman" w:hAnsi="Times New Roman" w:cs="Times New Roman"/>
          <w:b/>
          <w:lang w:val="en-IN"/>
        </w:rPr>
      </w:pPr>
    </w:p>
    <w:p w:rsidR="005C7BEC" w:rsidRDefault="005C7BEC">
      <w:pPr>
        <w:rPr>
          <w:rFonts w:ascii="Times New Roman" w:hAnsi="Times New Roman" w:cs="Times New Roman"/>
          <w:b/>
          <w:lang w:val="en-IN"/>
        </w:rPr>
      </w:pPr>
    </w:p>
    <w:p w:rsidR="005C7BEC" w:rsidRDefault="005C7BEC">
      <w:pPr>
        <w:rPr>
          <w:rFonts w:ascii="Times New Roman" w:hAnsi="Times New Roman" w:cs="Times New Roman"/>
          <w:b/>
          <w:lang w:val="en-IN"/>
        </w:rPr>
      </w:pPr>
    </w:p>
    <w:p w:rsidR="005C7BEC" w:rsidRDefault="005C7BEC">
      <w:pPr>
        <w:rPr>
          <w:rFonts w:ascii="Times New Roman" w:hAnsi="Times New Roman" w:cs="Times New Roman"/>
          <w:b/>
          <w:lang w:val="en-IN"/>
        </w:rPr>
      </w:pPr>
    </w:p>
    <w:p w:rsidR="005C7BEC" w:rsidRPr="005C7BEC" w:rsidRDefault="005C7BEC" w:rsidP="005C7BEC">
      <w:pPr>
        <w:rPr>
          <w:rFonts w:ascii="Times New Roman" w:hAnsi="Times New Roman" w:cs="Times New Roman"/>
          <w:lang w:val="en-IN"/>
        </w:rPr>
      </w:pPr>
      <w:proofErr w:type="gramStart"/>
      <w:r>
        <w:rPr>
          <w:rFonts w:ascii="Times New Roman" w:hAnsi="Times New Roman" w:cs="Times New Roman"/>
          <w:b/>
          <w:lang w:val="en-IN"/>
        </w:rPr>
        <w:lastRenderedPageBreak/>
        <w:t>Supplementary Table 4</w:t>
      </w:r>
      <w:r w:rsidRPr="005C7BEC">
        <w:rPr>
          <w:rFonts w:ascii="Times New Roman" w:hAnsi="Times New Roman" w:cs="Times New Roman"/>
          <w:b/>
          <w:lang w:val="en-IN"/>
        </w:rPr>
        <w:t>.</w:t>
      </w:r>
      <w:proofErr w:type="gramEnd"/>
      <w:r w:rsidRPr="005C7BEC">
        <w:rPr>
          <w:rFonts w:ascii="Times New Roman" w:hAnsi="Times New Roman" w:cs="Times New Roman"/>
          <w:lang w:val="en-IN"/>
        </w:rPr>
        <w:t xml:space="preserve"> Adverse effect of </w:t>
      </w:r>
      <w:proofErr w:type="spellStart"/>
      <w:r>
        <w:rPr>
          <w:rFonts w:ascii="Times New Roman" w:hAnsi="Times New Roman" w:cs="Times New Roman"/>
          <w:lang w:val="en-IN"/>
        </w:rPr>
        <w:t>Vala</w:t>
      </w:r>
      <w:r w:rsidRPr="005C7BEC">
        <w:rPr>
          <w:rFonts w:ascii="Times New Roman" w:hAnsi="Times New Roman" w:cs="Times New Roman"/>
          <w:lang w:val="en-IN"/>
        </w:rPr>
        <w:t>ciclovir</w:t>
      </w:r>
      <w:proofErr w:type="spellEnd"/>
      <w:r w:rsidRPr="005C7BEC">
        <w:rPr>
          <w:rFonts w:ascii="Times New Roman" w:hAnsi="Times New Roman" w:cs="Times New Roman"/>
          <w:lang w:val="en-IN"/>
        </w:rPr>
        <w:t xml:space="preserve"> predicted by Pass Server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2268"/>
        <w:gridCol w:w="2126"/>
      </w:tblGrid>
      <w:tr w:rsidR="005C7BEC" w:rsidRPr="005C7BEC" w:rsidTr="005C7BEC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5C7BEC" w:rsidRPr="005C7BEC" w:rsidRDefault="005C7BEC" w:rsidP="005C7BEC">
            <w:pPr>
              <w:rPr>
                <w:rFonts w:ascii="Times New Roman" w:hAnsi="Times New Roman" w:cs="Times New Roman"/>
                <w:b/>
              </w:rPr>
            </w:pPr>
            <w:r w:rsidRPr="005C7BEC">
              <w:rPr>
                <w:rFonts w:ascii="Times New Roman" w:hAnsi="Times New Roman" w:cs="Times New Roman"/>
                <w:b/>
              </w:rPr>
              <w:t>Adverse Effects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Pa (probability to be active)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BEC">
              <w:rPr>
                <w:rFonts w:ascii="Times New Roman" w:eastAsia="Times New Roman" w:hAnsi="Times New Roman" w:cs="Times New Roman"/>
                <w:b/>
              </w:rPr>
              <w:t>Pi (probability to be inactive)</w:t>
            </w:r>
          </w:p>
        </w:tc>
      </w:tr>
      <w:tr w:rsidR="005C7BEC" w:rsidRPr="005C7BEC" w:rsidTr="005C7BEC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Coma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0.986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 xml:space="preserve">Pure red cell </w:t>
            </w: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aplasia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0.982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Ataxia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0.976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Toxic. respiration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0.977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Splenomegaly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0.964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Delirium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0.955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Myoclonus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0.950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Tremor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0.951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Hepatitis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0.949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Consciousness alteration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0.938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Thrombocytopenia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Acidosis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0.924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Leukopenia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Drowsiness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Headache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Stomatitis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0.911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Dysarthria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0.904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Agranulocytosis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Dizziness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0.895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Emetic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0.891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Sweating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0.887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Sensory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Necrosis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Anemia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Nausea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0.881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Gastrointestinal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Allergic dermatitis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Hematotoxic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0.873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Dermatitis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Dyskinesia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Toxic. gastrointestinal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0.863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Nephrotoxic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0.854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Neurotoxic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Inflammation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0.851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Tachycardiac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0.830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Hypotension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0.819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Xerostomia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0.806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Thrombophlebitis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0.798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Diarrhea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0.802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Ocular toxicity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0.799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0.022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Hypertensive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0.792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Behavioral disturbance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0.788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0.026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Hyperthermic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0.772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Hepatotoxic</w:t>
            </w:r>
            <w:proofErr w:type="spellEnd"/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0.772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Excitability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0.738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0.024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Conjunctivitis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0.742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0.029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Glaucoma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0.709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5C7BEC" w:rsidRPr="005C7BEC" w:rsidTr="005C7BEC">
        <w:tc>
          <w:tcPr>
            <w:tcW w:w="2943" w:type="dxa"/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Paralysis</w:t>
            </w:r>
          </w:p>
        </w:tc>
        <w:tc>
          <w:tcPr>
            <w:tcW w:w="2268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0.706</w:t>
            </w:r>
          </w:p>
        </w:tc>
        <w:tc>
          <w:tcPr>
            <w:tcW w:w="2126" w:type="dxa"/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5C7BEC" w:rsidRPr="005C7BEC" w:rsidTr="005C7BEC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BEC">
              <w:rPr>
                <w:rFonts w:ascii="Times New Roman" w:eastAsia="Times New Roman" w:hAnsi="Times New Roman" w:cs="Times New Roman"/>
              </w:rPr>
              <w:t>Bronchoconstrictor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0.703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7BEC" w:rsidRPr="005C7BEC" w:rsidRDefault="005C7BEC" w:rsidP="005C7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7BEC">
              <w:rPr>
                <w:rFonts w:ascii="Times New Roman" w:eastAsia="Times New Roman" w:hAnsi="Times New Roman" w:cs="Times New Roman"/>
              </w:rPr>
              <w:t>0.017</w:t>
            </w:r>
          </w:p>
        </w:tc>
      </w:tr>
    </w:tbl>
    <w:p w:rsidR="005C7BEC" w:rsidRPr="005C7BEC" w:rsidRDefault="005C7BEC">
      <w:pPr>
        <w:rPr>
          <w:rFonts w:ascii="Times New Roman" w:hAnsi="Times New Roman" w:cs="Times New Roman"/>
          <w:b/>
          <w:lang w:val="en-IN"/>
        </w:rPr>
      </w:pPr>
    </w:p>
    <w:sectPr w:rsidR="005C7BEC" w:rsidRPr="005C7BEC" w:rsidSect="005C7BEC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0501"/>
    <w:multiLevelType w:val="hybridMultilevel"/>
    <w:tmpl w:val="74149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docVars>
    <w:docVar w:name="StyleGuidePreference" w:val="0"/>
  </w:docVars>
  <w:rsids>
    <w:rsidRoot w:val="005C7BEC"/>
    <w:rsid w:val="002B2D78"/>
    <w:rsid w:val="005C7BEC"/>
    <w:rsid w:val="009D045C"/>
    <w:rsid w:val="00A3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7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7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PRABHU S</dc:creator>
  <cp:lastModifiedBy>PRABHU S</cp:lastModifiedBy>
  <cp:revision>2</cp:revision>
  <dcterms:created xsi:type="dcterms:W3CDTF">2022-09-24T01:14:00Z</dcterms:created>
  <dcterms:modified xsi:type="dcterms:W3CDTF">2022-09-24T01:30:00Z</dcterms:modified>
</cp:coreProperties>
</file>