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B3099E" w14:textId="77777777" w:rsidR="005F0192" w:rsidRPr="004D4DB3" w:rsidRDefault="005F0192" w:rsidP="005F0192">
      <w:pPr>
        <w:pStyle w:val="Caption"/>
        <w:keepNext/>
        <w:spacing w:before="240"/>
        <w:rPr>
          <w:lang w:val="en-AU"/>
        </w:rPr>
      </w:pPr>
      <w:r w:rsidRPr="004D4DB3">
        <w:rPr>
          <w:lang w:val="en-AU"/>
        </w:rPr>
        <w:t xml:space="preserve">Table </w:t>
      </w:r>
      <w:r w:rsidRPr="004D4DB3">
        <w:rPr>
          <w:noProof/>
          <w:lang w:val="en-AU"/>
        </w:rPr>
        <w:t>1</w:t>
      </w:r>
      <w:r w:rsidRPr="004D4DB3">
        <w:rPr>
          <w:lang w:val="en-AU"/>
        </w:rPr>
        <w:t xml:space="preserve"> Overview of commonly used open</w:t>
      </w:r>
      <w:r w:rsidRPr="2F02FDD8">
        <w:rPr>
          <w:lang w:val="en-AU"/>
        </w:rPr>
        <w:t>-</w:t>
      </w:r>
      <w:r w:rsidRPr="004D4DB3">
        <w:rPr>
          <w:lang w:val="en-AU"/>
        </w:rPr>
        <w:t>access and/or open</w:t>
      </w:r>
      <w:r w:rsidRPr="2F02FDD8">
        <w:rPr>
          <w:lang w:val="en-AU"/>
        </w:rPr>
        <w:t>-</w:t>
      </w:r>
      <w:r w:rsidRPr="004D4DB3">
        <w:rPr>
          <w:lang w:val="en-AU"/>
        </w:rPr>
        <w:t xml:space="preserve">source data processing tools/platforms for the analysis of </w:t>
      </w:r>
      <w:r>
        <w:rPr>
          <w:lang w:val="en-AU"/>
        </w:rPr>
        <w:t>non-target analysis</w:t>
      </w:r>
      <w:r w:rsidRPr="004D4DB3">
        <w:rPr>
          <w:lang w:val="en-AU"/>
        </w:rPr>
        <w:t xml:space="preserve"> and </w:t>
      </w:r>
      <w:r>
        <w:rPr>
          <w:lang w:val="en-AU"/>
        </w:rPr>
        <w:t>s</w:t>
      </w:r>
      <w:r w:rsidRPr="004D4DB3">
        <w:rPr>
          <w:lang w:val="en-AU"/>
        </w:rPr>
        <w:t xml:space="preserve">uspect </w:t>
      </w:r>
      <w:r>
        <w:rPr>
          <w:lang w:val="en-AU"/>
        </w:rPr>
        <w:t>s</w:t>
      </w:r>
      <w:r w:rsidRPr="004D4DB3">
        <w:rPr>
          <w:lang w:val="en-AU"/>
        </w:rPr>
        <w:t>creening data.</w:t>
      </w:r>
    </w:p>
    <w:tbl>
      <w:tblPr>
        <w:tblW w:w="8140" w:type="dxa"/>
        <w:tblLook w:val="04A0" w:firstRow="1" w:lastRow="0" w:firstColumn="1" w:lastColumn="0" w:noHBand="0" w:noVBand="1"/>
      </w:tblPr>
      <w:tblGrid>
        <w:gridCol w:w="1330"/>
        <w:gridCol w:w="624"/>
        <w:gridCol w:w="593"/>
        <w:gridCol w:w="593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</w:tblGrid>
      <w:tr w:rsidR="005F0192" w:rsidRPr="00863DA4" w14:paraId="259F4168" w14:textId="77777777" w:rsidTr="0048649F">
        <w:trPr>
          <w:trHeight w:val="560"/>
        </w:trPr>
        <w:tc>
          <w:tcPr>
            <w:tcW w:w="167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84BCA8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 w:rsidRPr="00863DA4"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Platform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AU"/>
              </w:rPr>
              <w:t xml:space="preserve"> </w:t>
            </w:r>
          </w:p>
        </w:tc>
        <w:tc>
          <w:tcPr>
            <w:tcW w:w="10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462CBC" w14:textId="77777777" w:rsidR="005F0192" w:rsidRPr="00863DA4" w:rsidRDefault="005F0192" w:rsidP="0048649F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 w:rsidRPr="00863DA4"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Pre-processing</w:t>
            </w:r>
          </w:p>
        </w:tc>
        <w:tc>
          <w:tcPr>
            <w:tcW w:w="4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14:paraId="3D2EE883" w14:textId="77777777" w:rsidR="005F0192" w:rsidRPr="00863DA4" w:rsidRDefault="005F0192" w:rsidP="0048649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863DA4">
              <w:rPr>
                <w:rFonts w:ascii="Calibri" w:eastAsia="Times New Roman" w:hAnsi="Calibri" w:cs="Calibri"/>
                <w:color w:val="000000"/>
                <w:lang w:eastAsia="en-AU"/>
              </w:rPr>
              <w:t>Feature Detection</w:t>
            </w:r>
          </w:p>
        </w:tc>
        <w:tc>
          <w:tcPr>
            <w:tcW w:w="2142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9AB69E" w14:textId="77777777" w:rsidR="005F0192" w:rsidRPr="00863DA4" w:rsidRDefault="005F0192" w:rsidP="0048649F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 w:rsidRPr="00863DA4"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Componentisation</w:t>
            </w:r>
          </w:p>
        </w:tc>
        <w:tc>
          <w:tcPr>
            <w:tcW w:w="170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5C9AC0" w14:textId="77777777" w:rsidR="005F0192" w:rsidRPr="00863DA4" w:rsidRDefault="005F0192" w:rsidP="0048649F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 w:rsidRPr="00863DA4"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Identification</w:t>
            </w:r>
          </w:p>
        </w:tc>
        <w:tc>
          <w:tcPr>
            <w:tcW w:w="38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14:paraId="40A978F0" w14:textId="77777777" w:rsidR="005F0192" w:rsidRPr="00863DA4" w:rsidRDefault="005F0192" w:rsidP="0048649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863DA4">
              <w:rPr>
                <w:rFonts w:ascii="Calibri" w:eastAsia="Times New Roman" w:hAnsi="Calibri" w:cs="Calibri"/>
                <w:color w:val="000000"/>
                <w:lang w:eastAsia="en-AU"/>
              </w:rPr>
              <w:t>Archiving</w:t>
            </w:r>
          </w:p>
        </w:tc>
        <w:tc>
          <w:tcPr>
            <w:tcW w:w="77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916A13" w14:textId="77777777" w:rsidR="005F0192" w:rsidRPr="00863DA4" w:rsidRDefault="005F0192" w:rsidP="0048649F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 w:rsidRPr="00863DA4"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FAIR</w:t>
            </w:r>
          </w:p>
        </w:tc>
      </w:tr>
      <w:tr w:rsidR="005F0192" w:rsidRPr="00863DA4" w14:paraId="5AAADA6B" w14:textId="77777777" w:rsidTr="0048649F">
        <w:trPr>
          <w:trHeight w:val="2891"/>
        </w:trPr>
        <w:tc>
          <w:tcPr>
            <w:tcW w:w="128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9CF8D6" w14:textId="77777777" w:rsidR="005F0192" w:rsidRPr="00863DA4" w:rsidRDefault="005F0192" w:rsidP="00486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863DA4">
              <w:rPr>
                <w:rFonts w:ascii="Calibri" w:eastAsia="Times New Roman" w:hAnsi="Calibri" w:cs="Calibri"/>
                <w:color w:val="000000"/>
                <w:lang w:eastAsia="en-AU"/>
              </w:rPr>
              <w:t> </w:t>
            </w:r>
          </w:p>
        </w:tc>
        <w:tc>
          <w:tcPr>
            <w:tcW w:w="38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14:paraId="46032393" w14:textId="77777777" w:rsidR="005F0192" w:rsidRPr="00863DA4" w:rsidRDefault="005F0192" w:rsidP="00486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Reference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14:paraId="0178A595" w14:textId="77777777" w:rsidR="005F0192" w:rsidRPr="00863DA4" w:rsidRDefault="005F0192" w:rsidP="00486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863DA4">
              <w:rPr>
                <w:rFonts w:ascii="Calibri" w:eastAsia="Times New Roman" w:hAnsi="Calibri" w:cs="Calibri"/>
                <w:color w:val="000000"/>
                <w:lang w:eastAsia="en-AU"/>
              </w:rPr>
              <w:t>Data Conversion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14:paraId="0C74FD2E" w14:textId="77777777" w:rsidR="005F0192" w:rsidRPr="00863DA4" w:rsidRDefault="005F0192" w:rsidP="00486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863DA4">
              <w:rPr>
                <w:rFonts w:ascii="Calibri" w:eastAsia="Times New Roman" w:hAnsi="Calibri" w:cs="Calibri"/>
                <w:color w:val="000000"/>
                <w:lang w:eastAsia="en-AU"/>
              </w:rPr>
              <w:t>Centroiding/Binning</w:t>
            </w:r>
          </w:p>
        </w:tc>
        <w:tc>
          <w:tcPr>
            <w:tcW w:w="460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217C17" w14:textId="77777777" w:rsidR="005F0192" w:rsidRPr="00863DA4" w:rsidRDefault="005F0192" w:rsidP="00486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14:paraId="42A27468" w14:textId="77777777" w:rsidR="005F0192" w:rsidRPr="00863DA4" w:rsidRDefault="005F0192" w:rsidP="00486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863DA4">
              <w:rPr>
                <w:rFonts w:ascii="Calibri" w:eastAsia="Times New Roman" w:hAnsi="Calibri" w:cs="Calibri"/>
                <w:color w:val="000000"/>
                <w:lang w:eastAsia="en-AU"/>
              </w:rPr>
              <w:t>Adducts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6D58872E" w14:textId="77777777" w:rsidR="005F0192" w:rsidRPr="00863DA4" w:rsidRDefault="005F0192" w:rsidP="00486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863DA4">
              <w:rPr>
                <w:rFonts w:ascii="Calibri" w:eastAsia="Times New Roman" w:hAnsi="Calibri" w:cs="Calibri"/>
                <w:color w:val="000000"/>
                <w:lang w:eastAsia="en-AU"/>
              </w:rPr>
              <w:t>Isotopes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14:paraId="7846E1E6" w14:textId="77777777" w:rsidR="005F0192" w:rsidRPr="00863DA4" w:rsidRDefault="005F0192" w:rsidP="00486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863DA4">
              <w:rPr>
                <w:rFonts w:ascii="Calibri" w:eastAsia="Times New Roman" w:hAnsi="Calibri" w:cs="Calibri"/>
                <w:color w:val="000000"/>
                <w:lang w:eastAsia="en-AU"/>
              </w:rPr>
              <w:t>In-source Fragments</w:t>
            </w: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14:paraId="52552DDD" w14:textId="77777777" w:rsidR="005F0192" w:rsidRPr="00863DA4" w:rsidRDefault="005F0192" w:rsidP="00486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863DA4">
              <w:rPr>
                <w:rFonts w:ascii="Calibri" w:eastAsia="Times New Roman" w:hAnsi="Calibri" w:cs="Calibri"/>
                <w:color w:val="000000"/>
                <w:lang w:eastAsia="en-AU"/>
              </w:rPr>
              <w:t>Fragments (MS</w:t>
            </w:r>
            <w:r w:rsidRPr="00863DA4">
              <w:rPr>
                <w:rFonts w:ascii="Calibri" w:eastAsia="Times New Roman" w:hAnsi="Calibri" w:cs="Calibri"/>
                <w:color w:val="000000"/>
                <w:vertAlign w:val="superscript"/>
                <w:lang w:eastAsia="en-AU"/>
              </w:rPr>
              <w:t>2</w:t>
            </w:r>
            <w:r w:rsidRPr="00863DA4">
              <w:rPr>
                <w:rFonts w:ascii="Calibri" w:eastAsia="Times New Roman" w:hAnsi="Calibri" w:cs="Calibri"/>
                <w:color w:val="000000"/>
                <w:lang w:eastAsia="en-AU"/>
              </w:rPr>
              <w:t>/MS</w:t>
            </w:r>
            <w:r w:rsidRPr="00863DA4">
              <w:rPr>
                <w:rFonts w:ascii="Calibri" w:eastAsia="Times New Roman" w:hAnsi="Calibri" w:cs="Calibri"/>
                <w:color w:val="000000"/>
                <w:vertAlign w:val="superscript"/>
                <w:lang w:eastAsia="en-AU"/>
              </w:rPr>
              <w:t>n</w:t>
            </w:r>
            <w:r w:rsidRPr="00863DA4">
              <w:rPr>
                <w:rFonts w:ascii="Calibri" w:eastAsia="Times New Roman" w:hAnsi="Calibri" w:cs="Calibri"/>
                <w:color w:val="000000"/>
                <w:lang w:eastAsia="en-AU"/>
              </w:rPr>
              <w:t>)</w:t>
            </w:r>
          </w:p>
        </w:tc>
        <w:tc>
          <w:tcPr>
            <w:tcW w:w="65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14:paraId="28CD5420" w14:textId="77777777" w:rsidR="005F0192" w:rsidRPr="00863DA4" w:rsidRDefault="005F0192" w:rsidP="00486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863DA4">
              <w:rPr>
                <w:rFonts w:ascii="Calibri" w:eastAsia="Times New Roman" w:hAnsi="Calibri" w:cs="Calibri"/>
                <w:color w:val="000000"/>
                <w:lang w:eastAsia="en-AU"/>
              </w:rPr>
              <w:t>Molecular Formula Assignment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14:paraId="6821051F" w14:textId="77777777" w:rsidR="005F0192" w:rsidRPr="00863DA4" w:rsidRDefault="005F0192" w:rsidP="00486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863DA4">
              <w:rPr>
                <w:rFonts w:ascii="Calibri" w:eastAsia="Times New Roman" w:hAnsi="Calibri" w:cs="Calibri"/>
                <w:color w:val="000000"/>
                <w:lang w:eastAsia="en-AU"/>
              </w:rPr>
              <w:t>Library Search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14:paraId="55CE6AA0" w14:textId="77777777" w:rsidR="005F0192" w:rsidRPr="00863DA4" w:rsidRDefault="005F0192" w:rsidP="00486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Theoretical </w:t>
            </w:r>
            <w:r w:rsidRPr="00863DA4">
              <w:rPr>
                <w:rFonts w:ascii="Calibri" w:eastAsia="Times New Roman" w:hAnsi="Calibri" w:cs="Calibri"/>
                <w:color w:val="000000"/>
                <w:lang w:eastAsia="en-AU"/>
              </w:rPr>
              <w:t>Fragmentation</w:t>
            </w:r>
          </w:p>
        </w:tc>
        <w:tc>
          <w:tcPr>
            <w:tcW w:w="389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DD5955" w14:textId="77777777" w:rsidR="005F0192" w:rsidRPr="00863DA4" w:rsidRDefault="005F0192" w:rsidP="00486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14:paraId="48B91095" w14:textId="77777777" w:rsidR="005F0192" w:rsidRPr="00863DA4" w:rsidRDefault="005F0192" w:rsidP="00486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863DA4">
              <w:rPr>
                <w:rFonts w:ascii="Calibri" w:eastAsia="Times New Roman" w:hAnsi="Calibri" w:cs="Calibri"/>
                <w:color w:val="000000"/>
                <w:lang w:eastAsia="en-AU"/>
              </w:rPr>
              <w:t>Source</w:t>
            </w:r>
          </w:p>
        </w:tc>
        <w:tc>
          <w:tcPr>
            <w:tcW w:w="38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14:paraId="7EBE03F5" w14:textId="77777777" w:rsidR="005F0192" w:rsidRPr="00863DA4" w:rsidRDefault="005F0192" w:rsidP="00486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863DA4">
              <w:rPr>
                <w:rFonts w:ascii="Calibri" w:eastAsia="Times New Roman" w:hAnsi="Calibri" w:cs="Calibri"/>
                <w:color w:val="000000"/>
                <w:lang w:eastAsia="en-AU"/>
              </w:rPr>
              <w:t>Access</w:t>
            </w:r>
          </w:p>
        </w:tc>
      </w:tr>
      <w:tr w:rsidR="005F0192" w:rsidRPr="00863DA4" w14:paraId="3993C168" w14:textId="77777777" w:rsidTr="0048649F">
        <w:trPr>
          <w:trHeight w:val="300"/>
        </w:trPr>
        <w:tc>
          <w:tcPr>
            <w:tcW w:w="8140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8A23FE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 w:rsidRPr="00863DA4"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Local platforms</w:t>
            </w:r>
          </w:p>
        </w:tc>
      </w:tr>
      <w:tr w:rsidR="005F0192" w:rsidRPr="00863DA4" w14:paraId="002DB57A" w14:textId="77777777" w:rsidTr="0048649F">
        <w:trPr>
          <w:trHeight w:val="710"/>
        </w:trPr>
        <w:tc>
          <w:tcPr>
            <w:tcW w:w="12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6F8F77" w14:textId="77777777" w:rsidR="005F0192" w:rsidRPr="00863DA4" w:rsidRDefault="005F0192" w:rsidP="004864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</w:pPr>
            <w:r w:rsidRPr="00863DA4"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  <w:t>enviMass, enviPick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DFBC84" w14:textId="77777777" w:rsidR="005F0192" w:rsidRPr="00863DA4" w:rsidRDefault="005F0192" w:rsidP="004864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i/>
                <w:iCs/>
                <w:noProof/>
                <w:color w:val="000000"/>
                <w:lang w:eastAsia="en-AU"/>
              </w:rPr>
              <w:t>[25, 26]</w:t>
            </w:r>
            <w:r w:rsidRPr="00863DA4"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00501090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1A981A7D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583CED66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346C4EE8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3A1BF911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5E2ED266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454A68FF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52AAE596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14:paraId="01369B5D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0000"/>
            <w:vAlign w:val="center"/>
            <w:hideMark/>
          </w:tcPr>
          <w:p w14:paraId="26F2F988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525B9978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1F1B6561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790CEEAF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</w:tr>
      <w:tr w:rsidR="005F0192" w:rsidRPr="00863DA4" w14:paraId="2C30A18D" w14:textId="77777777" w:rsidTr="0048649F">
        <w:trPr>
          <w:trHeight w:val="710"/>
        </w:trPr>
        <w:tc>
          <w:tcPr>
            <w:tcW w:w="12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97AD35" w14:textId="77777777" w:rsidR="005F0192" w:rsidRPr="00863DA4" w:rsidRDefault="005F0192" w:rsidP="004864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</w:pPr>
            <w:r w:rsidRPr="00863DA4"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  <w:t>MS-DIAL, MS-FINDER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DCCAAE" w14:textId="77777777" w:rsidR="005F0192" w:rsidRPr="00863DA4" w:rsidRDefault="005F0192" w:rsidP="004864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i/>
                <w:iCs/>
                <w:noProof/>
                <w:color w:val="000000"/>
                <w:lang w:eastAsia="en-AU"/>
              </w:rPr>
              <w:t>[22]</w:t>
            </w:r>
            <w:r w:rsidRPr="00863DA4"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26586A2D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28EE08A8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4ECED35F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6F8FC225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7917EF16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263C23B1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6C320B26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56E2A671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50181DC8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483B6E9A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2B0EE7D5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75E0A0B4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458220C9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</w:tr>
      <w:tr w:rsidR="005F0192" w:rsidRPr="00863DA4" w14:paraId="4BF44544" w14:textId="77777777" w:rsidTr="0048649F">
        <w:trPr>
          <w:trHeight w:val="300"/>
        </w:trPr>
        <w:tc>
          <w:tcPr>
            <w:tcW w:w="12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B27297" w14:textId="77777777" w:rsidR="005F0192" w:rsidRPr="00863DA4" w:rsidRDefault="005F0192" w:rsidP="004864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</w:pPr>
            <w:r w:rsidRPr="00863DA4"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  <w:t>MZmine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E2F8ED" w14:textId="77777777" w:rsidR="005F0192" w:rsidRPr="00863DA4" w:rsidRDefault="005F0192" w:rsidP="004864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i/>
                <w:iCs/>
                <w:noProof/>
                <w:color w:val="000000"/>
                <w:lang w:eastAsia="en-AU"/>
              </w:rPr>
              <w:t>[21]</w:t>
            </w:r>
            <w:r w:rsidRPr="00863DA4"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76746F6A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6BE3351C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067959E7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787AA797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147C404C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7DBB6192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189B2690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132313FE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43C2BB29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2092DD1A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3D38F3AE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4CE92DC1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288D3342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</w:tr>
      <w:tr w:rsidR="005F0192" w:rsidRPr="00863DA4" w14:paraId="7D2D0ECA" w14:textId="77777777" w:rsidTr="0048649F">
        <w:trPr>
          <w:trHeight w:val="710"/>
        </w:trPr>
        <w:tc>
          <w:tcPr>
            <w:tcW w:w="12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1216D2" w14:textId="77777777" w:rsidR="005F0192" w:rsidRPr="00863DA4" w:rsidRDefault="005F0192" w:rsidP="004864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</w:pPr>
            <w:r w:rsidRPr="00863DA4"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  <w:t>OpenMS (pyopenms)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025D51" w14:textId="77777777" w:rsidR="005F0192" w:rsidRPr="00863DA4" w:rsidRDefault="005F0192" w:rsidP="004864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i/>
                <w:iCs/>
                <w:noProof/>
                <w:color w:val="000000"/>
                <w:lang w:eastAsia="en-AU"/>
              </w:rPr>
              <w:t>[27]</w:t>
            </w:r>
            <w:r w:rsidRPr="00863DA4"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3FC2BCF9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2CD8806A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08C321D3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40F561C9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20B53676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62F7098F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3A3691BC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5A81AA85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3B778642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736678ED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3D3A0BF7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76E9E3E9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05D9520A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</w:tr>
      <w:tr w:rsidR="005F0192" w:rsidRPr="00863DA4" w14:paraId="2A1E2DEB" w14:textId="77777777" w:rsidTr="0048649F">
        <w:trPr>
          <w:trHeight w:val="300"/>
        </w:trPr>
        <w:tc>
          <w:tcPr>
            <w:tcW w:w="12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9D4E53" w14:textId="77777777" w:rsidR="005F0192" w:rsidRPr="00863DA4" w:rsidRDefault="005F0192" w:rsidP="004864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</w:pPr>
            <w:r w:rsidRPr="00863DA4"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  <w:t>patRoon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D29234" w14:textId="77777777" w:rsidR="005F0192" w:rsidRPr="00863DA4" w:rsidRDefault="005F0192" w:rsidP="004864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i/>
                <w:iCs/>
                <w:noProof/>
                <w:color w:val="000000"/>
                <w:lang w:eastAsia="en-AU"/>
              </w:rPr>
              <w:t>[23]</w:t>
            </w:r>
            <w:r w:rsidRPr="00863DA4"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70AD47" w:themeFill="accent6"/>
            <w:vAlign w:val="center"/>
            <w:hideMark/>
          </w:tcPr>
          <w:p w14:paraId="663FBCBD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70AD47" w:themeFill="accent6"/>
            <w:vAlign w:val="center"/>
            <w:hideMark/>
          </w:tcPr>
          <w:p w14:paraId="3638956C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33C92641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46CD532B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4DFC845E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6B6EEBA1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19526565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0908885F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27644C3A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4DCD0AE3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4E277AAF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5B9A6BB5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4E22DA51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</w:tr>
      <w:tr w:rsidR="005F0192" w:rsidRPr="00863DA4" w14:paraId="4316F3AE" w14:textId="77777777" w:rsidTr="0048649F">
        <w:trPr>
          <w:trHeight w:val="300"/>
        </w:trPr>
        <w:tc>
          <w:tcPr>
            <w:tcW w:w="12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D457B3" w14:textId="77777777" w:rsidR="005F0192" w:rsidRPr="00863DA4" w:rsidRDefault="005F0192" w:rsidP="004864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</w:pPr>
            <w:r w:rsidRPr="00863DA4"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  <w:t>TidyMass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356B3C" w14:textId="77777777" w:rsidR="005F0192" w:rsidRPr="00863DA4" w:rsidRDefault="005F0192" w:rsidP="004864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i/>
                <w:iCs/>
                <w:noProof/>
                <w:color w:val="000000"/>
                <w:lang w:eastAsia="en-AU"/>
              </w:rPr>
              <w:t>[24]</w:t>
            </w:r>
            <w:r w:rsidRPr="00863DA4"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275FA448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1B2E1C93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530AF2A4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660B631B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5DE5E15E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5703B5D4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44636852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34A5F79E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5E193C77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093199CB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4EE5BE30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5EBE0F2D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3C592616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</w:tr>
      <w:tr w:rsidR="005F0192" w:rsidRPr="00863DA4" w14:paraId="2D3C6C55" w14:textId="77777777" w:rsidTr="0048649F">
        <w:trPr>
          <w:trHeight w:val="300"/>
        </w:trPr>
        <w:tc>
          <w:tcPr>
            <w:tcW w:w="8140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8F444F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 w:rsidRPr="00863DA4"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Web-based platforms</w:t>
            </w:r>
          </w:p>
        </w:tc>
      </w:tr>
      <w:tr w:rsidR="005F0192" w:rsidRPr="00863DA4" w14:paraId="55F006F1" w14:textId="77777777" w:rsidTr="0048649F">
        <w:trPr>
          <w:trHeight w:val="320"/>
        </w:trPr>
        <w:tc>
          <w:tcPr>
            <w:tcW w:w="12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14C65C" w14:textId="77777777" w:rsidR="005F0192" w:rsidRPr="00863DA4" w:rsidRDefault="005F0192" w:rsidP="004864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</w:pPr>
            <w:r w:rsidRPr="00863DA4"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  <w:t>FOR-IDENT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0A63DA" w14:textId="77777777" w:rsidR="005F0192" w:rsidRPr="00863DA4" w:rsidRDefault="005F0192" w:rsidP="004864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i/>
                <w:iCs/>
                <w:noProof/>
                <w:color w:val="000000"/>
                <w:lang w:eastAsia="en-AU"/>
              </w:rPr>
              <w:t>[28]</w:t>
            </w:r>
            <w:r w:rsidRPr="00863DA4"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13A59763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52AD7ED1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64E6E733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0940701D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0819C12F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5F14E7D6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400EECAF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179ADDA7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2B360E9C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53DB4053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1D3F9F33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2CCB2259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07F17A5D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</w:tr>
      <w:tr w:rsidR="005F0192" w:rsidRPr="00863DA4" w14:paraId="109E2076" w14:textId="77777777" w:rsidTr="0048649F">
        <w:trPr>
          <w:trHeight w:val="300"/>
        </w:trPr>
        <w:tc>
          <w:tcPr>
            <w:tcW w:w="12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473E7D" w14:textId="77777777" w:rsidR="005F0192" w:rsidRPr="00863DA4" w:rsidRDefault="005F0192" w:rsidP="004864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</w:pPr>
            <w:r w:rsidRPr="00863DA4"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  <w:t xml:space="preserve">XCMS online 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3533AC" w14:textId="77777777" w:rsidR="005F0192" w:rsidRPr="00863DA4" w:rsidRDefault="005F0192" w:rsidP="004864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i/>
                <w:iCs/>
                <w:noProof/>
                <w:color w:val="000000"/>
                <w:lang w:eastAsia="en-AU"/>
              </w:rPr>
              <w:t>[29]</w:t>
            </w:r>
            <w:r w:rsidRPr="00863DA4"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500C4DD6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0312EA6E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07B82FB8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400B4A56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0C2FA153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1A4C9A69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07CC7CE6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4AE0335C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161F25EB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43FE6583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118934D3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57BC3B26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6B35F8FE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</w:tr>
      <w:tr w:rsidR="005F0192" w:rsidRPr="00863DA4" w14:paraId="49227A82" w14:textId="77777777" w:rsidTr="0048649F">
        <w:trPr>
          <w:trHeight w:val="300"/>
        </w:trPr>
        <w:tc>
          <w:tcPr>
            <w:tcW w:w="12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500FD5" w14:textId="77777777" w:rsidR="005F0192" w:rsidRPr="00863DA4" w:rsidRDefault="005F0192" w:rsidP="004864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</w:pPr>
            <w:r w:rsidRPr="00863DA4"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  <w:t>GNPS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7C245D" w14:textId="77777777" w:rsidR="005F0192" w:rsidRPr="00863DA4" w:rsidRDefault="005F0192" w:rsidP="004864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i/>
                <w:iCs/>
                <w:noProof/>
                <w:color w:val="000000"/>
                <w:lang w:eastAsia="en-AU"/>
              </w:rPr>
              <w:t>[30]</w:t>
            </w:r>
            <w:r w:rsidRPr="00863DA4"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6C8BD049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4AC26BD1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1FAF0EF7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19DDCBA3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6CD9DEA4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7D3F1CC8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79401160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29E77F4C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310B3DFC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1755A8F1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4C3EE876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2468D893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654953D8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</w:tr>
      <w:tr w:rsidR="005F0192" w:rsidRPr="00863DA4" w14:paraId="05D34EAE" w14:textId="77777777" w:rsidTr="0048649F">
        <w:trPr>
          <w:trHeight w:val="300"/>
        </w:trPr>
        <w:tc>
          <w:tcPr>
            <w:tcW w:w="12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C29C6D" w14:textId="77777777" w:rsidR="005F0192" w:rsidRPr="00863DA4" w:rsidRDefault="005F0192" w:rsidP="004864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</w:pPr>
            <w:r w:rsidRPr="00863DA4"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  <w:t>Phenomenal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F7DB37" w14:textId="77777777" w:rsidR="005F0192" w:rsidRPr="00863DA4" w:rsidRDefault="005F0192" w:rsidP="004864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i/>
                <w:iCs/>
                <w:noProof/>
                <w:color w:val="000000"/>
                <w:lang w:eastAsia="en-AU"/>
              </w:rPr>
              <w:t>[19]</w:t>
            </w:r>
            <w:r w:rsidRPr="00863DA4"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0DA189C0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092E4A25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4FDF142E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3C15FF07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32E592F9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2C4435B9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4FCDB6D3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21EB9478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65AB94EF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027D90C2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26272697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4700269B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6BD5D82E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</w:tr>
      <w:tr w:rsidR="005F0192" w:rsidRPr="00863DA4" w14:paraId="06FA9DFE" w14:textId="77777777" w:rsidTr="0048649F">
        <w:trPr>
          <w:trHeight w:val="300"/>
        </w:trPr>
        <w:tc>
          <w:tcPr>
            <w:tcW w:w="12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7E2754" w14:textId="77777777" w:rsidR="005F0192" w:rsidRPr="00863DA4" w:rsidRDefault="005F0192" w:rsidP="004864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</w:pPr>
            <w:r w:rsidRPr="00863DA4"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  <w:t>DSFP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B78B40" w14:textId="77777777" w:rsidR="005F0192" w:rsidRPr="00863DA4" w:rsidRDefault="005F0192" w:rsidP="004864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i/>
                <w:iCs/>
                <w:noProof/>
                <w:color w:val="000000"/>
                <w:lang w:eastAsia="en-AU"/>
              </w:rPr>
              <w:t>[4]</w:t>
            </w:r>
            <w:r w:rsidRPr="00863DA4"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1C65BF8A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0671C7D6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560C0C48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27401CCF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619DE98B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02156A1E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0A94B49A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05E1382A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2C3460EA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7076CE65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18D8E664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540B3ACE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4DDBDEAE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û</w:t>
            </w:r>
          </w:p>
        </w:tc>
      </w:tr>
      <w:tr w:rsidR="005F0192" w:rsidRPr="00863DA4" w14:paraId="59089857" w14:textId="77777777" w:rsidTr="0048649F">
        <w:trPr>
          <w:trHeight w:val="300"/>
        </w:trPr>
        <w:tc>
          <w:tcPr>
            <w:tcW w:w="12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8BD883" w14:textId="77777777" w:rsidR="005F0192" w:rsidRPr="00863DA4" w:rsidRDefault="005F0192" w:rsidP="004864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</w:pPr>
            <w:r w:rsidRPr="00264EF4"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  <w:t xml:space="preserve"> InSpectra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AU"/>
              </w:rPr>
              <w:t xml:space="preserve"> 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FDFF1F" w14:textId="77777777" w:rsidR="005F0192" w:rsidRPr="00863DA4" w:rsidRDefault="005F0192" w:rsidP="004864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</w:pPr>
            <w:r w:rsidRPr="00863DA4"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6D310075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0BEB6B30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617BCC74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655F6AEF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18964924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58809649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58124ECD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5165F7F9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4FE6DBB4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668776D5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75E6BF8A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304EFC22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  <w:tc>
          <w:tcPr>
            <w:tcW w:w="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612B6683" w14:textId="77777777" w:rsidR="005F0192" w:rsidRPr="00863DA4" w:rsidRDefault="005F0192" w:rsidP="0048649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lang w:eastAsia="en-AU"/>
              </w:rPr>
            </w:pPr>
            <w:r w:rsidRPr="00863DA4">
              <w:rPr>
                <w:rFonts w:ascii="Wingdings" w:eastAsia="Times New Roman" w:hAnsi="Wingdings" w:cs="Calibri"/>
                <w:color w:val="000000"/>
                <w:lang w:eastAsia="en-AU"/>
              </w:rPr>
              <w:t>ü</w:t>
            </w:r>
          </w:p>
        </w:tc>
      </w:tr>
    </w:tbl>
    <w:p w14:paraId="72CD5D26" w14:textId="77777777" w:rsidR="00386883" w:rsidRDefault="00000000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192"/>
    <w:rsid w:val="003107CE"/>
    <w:rsid w:val="00316534"/>
    <w:rsid w:val="00373D83"/>
    <w:rsid w:val="005C224D"/>
    <w:rsid w:val="005F0192"/>
    <w:rsid w:val="00622525"/>
    <w:rsid w:val="006B2C4D"/>
    <w:rsid w:val="00786892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4A7783"/>
  <w15:chartTrackingRefBased/>
  <w15:docId w15:val="{8C5F1341-A995-4C98-868F-C21E9BDD1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0192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F0192"/>
    <w:pPr>
      <w:spacing w:after="200"/>
    </w:pPr>
    <w:rPr>
      <w:i/>
      <w:iCs/>
      <w:color w:val="44546A" w:themeColor="text2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2023-03-10T15:29:00Z</dcterms:created>
  <dcterms:modified xsi:type="dcterms:W3CDTF">2023-03-10T15:29:00Z</dcterms:modified>
</cp:coreProperties>
</file>