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DB3DA" w14:textId="77777777" w:rsidR="00F369F0" w:rsidRDefault="00F369F0" w:rsidP="00F369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A1E30F4" w14:textId="21D06D9B" w:rsidR="00EF030C" w:rsidRPr="005D24C9" w:rsidRDefault="00F56540" w:rsidP="00EF03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24C9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  <w:r w:rsidR="00EF030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F030C">
        <w:rPr>
          <w:rFonts w:ascii="Times New Roman" w:hAnsi="Times New Roman" w:cs="Times New Roman" w:hint="eastAsia"/>
          <w:b/>
          <w:bCs/>
          <w:sz w:val="28"/>
          <w:szCs w:val="28"/>
        </w:rPr>
        <w:t>(</w:t>
      </w:r>
      <w:r w:rsidR="00EF030C">
        <w:rPr>
          <w:rFonts w:ascii="Times New Roman" w:hAnsi="Times New Roman" w:cs="Times New Roman"/>
          <w:b/>
          <w:bCs/>
          <w:sz w:val="28"/>
          <w:szCs w:val="28"/>
        </w:rPr>
        <w:t>Fig. S1-S6)</w:t>
      </w:r>
    </w:p>
    <w:p w14:paraId="2ED22305" w14:textId="77777777" w:rsidR="00F56540" w:rsidRPr="00F56540" w:rsidRDefault="00F56540" w:rsidP="00F56540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C254975" w14:textId="08B30350" w:rsidR="00F56540" w:rsidRPr="00F369F0" w:rsidRDefault="00F56540" w:rsidP="00F56540">
      <w:pPr>
        <w:jc w:val="center"/>
        <w:rPr>
          <w:rFonts w:ascii="Times New Roman" w:eastAsia="宋体" w:hAnsi="Times New Roman" w:cs="Times New Roman"/>
          <w:b/>
          <w:bCs/>
          <w:sz w:val="40"/>
          <w:szCs w:val="40"/>
        </w:rPr>
      </w:pPr>
      <w:bookmarkStart w:id="0" w:name="OLE_LINK23"/>
      <w:r w:rsidRPr="00F369F0">
        <w:rPr>
          <w:rFonts w:ascii="Times New Roman" w:hAnsi="Times New Roman" w:cs="Times New Roman"/>
          <w:b/>
          <w:bCs/>
          <w:sz w:val="40"/>
          <w:szCs w:val="40"/>
        </w:rPr>
        <w:t xml:space="preserve">Enhancement of acarbose production by </w:t>
      </w:r>
      <w:bookmarkStart w:id="1" w:name="_Hlk115187702"/>
      <w:r w:rsidRPr="00F369F0">
        <w:rPr>
          <w:rFonts w:ascii="Times New Roman" w:hAnsi="Times New Roman" w:cs="Times New Roman"/>
          <w:b/>
          <w:bCs/>
          <w:sz w:val="40"/>
          <w:szCs w:val="40"/>
        </w:rPr>
        <w:t>genetic engineering</w:t>
      </w:r>
      <w:bookmarkEnd w:id="1"/>
      <w:r w:rsidRPr="00F369F0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009C0F16" w:rsidRPr="009C0F16">
        <w:rPr>
          <w:rFonts w:ascii="Times New Roman" w:hAnsi="Times New Roman" w:cs="Times New Roman"/>
          <w:b/>
          <w:bCs/>
          <w:sz w:val="40"/>
          <w:szCs w:val="40"/>
        </w:rPr>
        <w:t xml:space="preserve">and process optimization </w:t>
      </w:r>
      <w:r w:rsidRPr="00F369F0">
        <w:rPr>
          <w:rFonts w:ascii="Times New Roman" w:hAnsi="Times New Roman" w:cs="Times New Roman"/>
          <w:b/>
          <w:bCs/>
          <w:sz w:val="40"/>
          <w:szCs w:val="40"/>
        </w:rPr>
        <w:t xml:space="preserve">in </w:t>
      </w:r>
      <w:bookmarkStart w:id="2" w:name="_Hlk112227548"/>
      <w:proofErr w:type="spellStart"/>
      <w:r w:rsidRPr="00F369F0">
        <w:rPr>
          <w:rFonts w:ascii="Times New Roman" w:eastAsia="宋体" w:hAnsi="Times New Roman" w:cs="Times New Roman"/>
          <w:b/>
          <w:bCs/>
          <w:i/>
          <w:iCs/>
          <w:sz w:val="40"/>
          <w:szCs w:val="40"/>
        </w:rPr>
        <w:t>Actinoplanes</w:t>
      </w:r>
      <w:proofErr w:type="spellEnd"/>
      <w:r w:rsidRPr="00F369F0">
        <w:rPr>
          <w:rFonts w:ascii="Times New Roman" w:eastAsia="宋体" w:hAnsi="Times New Roman" w:cs="Times New Roman"/>
          <w:b/>
          <w:bCs/>
          <w:sz w:val="40"/>
          <w:szCs w:val="40"/>
        </w:rPr>
        <w:t xml:space="preserve"> sp.</w:t>
      </w:r>
      <w:bookmarkEnd w:id="2"/>
      <w:r w:rsidRPr="00F369F0">
        <w:rPr>
          <w:rFonts w:ascii="Times New Roman" w:eastAsia="宋体" w:hAnsi="Times New Roman" w:cs="Times New Roman"/>
          <w:b/>
          <w:bCs/>
          <w:sz w:val="40"/>
          <w:szCs w:val="40"/>
        </w:rPr>
        <w:t xml:space="preserve"> SIPI12-34</w:t>
      </w:r>
    </w:p>
    <w:bookmarkEnd w:id="0"/>
    <w:p w14:paraId="235D44CE" w14:textId="6EF5FE99" w:rsidR="00F56540" w:rsidRDefault="00F56540"/>
    <w:p w14:paraId="6E351AFB" w14:textId="79370ED3" w:rsidR="00F369F0" w:rsidRDefault="00F369F0"/>
    <w:p w14:paraId="5040A50B" w14:textId="77777777" w:rsidR="005D24C9" w:rsidRDefault="005D24C9"/>
    <w:p w14:paraId="65FD61B2" w14:textId="41DDAF98" w:rsidR="00F56540" w:rsidRPr="003A598B" w:rsidRDefault="00F56540" w:rsidP="00F56540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3" w:name="_Hlk115375608"/>
      <w:proofErr w:type="spellStart"/>
      <w:r w:rsidRPr="003A598B">
        <w:rPr>
          <w:rFonts w:ascii="Times New Roman" w:hAnsi="Times New Roman" w:cs="Times New Roman"/>
          <w:sz w:val="28"/>
          <w:szCs w:val="28"/>
        </w:rPr>
        <w:t>Z</w:t>
      </w:r>
      <w:r w:rsidRPr="003A598B">
        <w:rPr>
          <w:rFonts w:ascii="Times New Roman" w:hAnsi="Times New Roman" w:cs="Times New Roman" w:hint="eastAsia"/>
          <w:sz w:val="28"/>
          <w:szCs w:val="28"/>
        </w:rPr>
        <w:t>henxin</w:t>
      </w:r>
      <w:proofErr w:type="spellEnd"/>
      <w:r w:rsidRPr="003A598B">
        <w:rPr>
          <w:rFonts w:ascii="Times New Roman" w:hAnsi="Times New Roman" w:cs="Times New Roman"/>
          <w:sz w:val="28"/>
          <w:szCs w:val="28"/>
        </w:rPr>
        <w:t xml:space="preserve"> L</w:t>
      </w:r>
      <w:r w:rsidRPr="003A598B">
        <w:rPr>
          <w:rFonts w:ascii="Times New Roman" w:hAnsi="Times New Roman" w:cs="Times New Roman" w:hint="eastAsia"/>
          <w:sz w:val="28"/>
          <w:szCs w:val="28"/>
        </w:rPr>
        <w:t>i</w:t>
      </w:r>
      <w:r w:rsidR="0083201E" w:rsidRPr="003A598B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3A598B">
        <w:rPr>
          <w:rFonts w:ascii="Times New Roman" w:hAnsi="Times New Roman" w:cs="Times New Roman" w:hint="eastAsia"/>
          <w:sz w:val="28"/>
          <w:szCs w:val="28"/>
        </w:rPr>
        <w:t>,</w:t>
      </w:r>
      <w:r w:rsidRPr="003A59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34FB" w:rsidRPr="003A598B">
        <w:rPr>
          <w:rFonts w:ascii="Times New Roman" w:hAnsi="Times New Roman" w:cs="Times New Roman"/>
          <w:sz w:val="28"/>
          <w:szCs w:val="28"/>
        </w:rPr>
        <w:t>Songbai</w:t>
      </w:r>
      <w:proofErr w:type="spellEnd"/>
      <w:r w:rsidR="00C334FB" w:rsidRPr="003A598B">
        <w:rPr>
          <w:rFonts w:ascii="Times New Roman" w:hAnsi="Times New Roman" w:cs="Times New Roman"/>
          <w:sz w:val="28"/>
          <w:szCs w:val="28"/>
        </w:rPr>
        <w:t xml:space="preserve"> Yang</w:t>
      </w:r>
      <w:r w:rsidR="0083201E" w:rsidRPr="003A598B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C334FB" w:rsidRPr="003A598B">
        <w:rPr>
          <w:rFonts w:ascii="Times New Roman" w:hAnsi="Times New Roman" w:cs="Times New Roman"/>
          <w:sz w:val="28"/>
          <w:szCs w:val="28"/>
        </w:rPr>
        <w:t>,</w:t>
      </w:r>
      <w:r w:rsidR="00A257AE" w:rsidRPr="003A59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598B">
        <w:rPr>
          <w:rFonts w:ascii="Times New Roman" w:hAnsi="Times New Roman" w:cs="Times New Roman"/>
          <w:sz w:val="28"/>
          <w:szCs w:val="28"/>
        </w:rPr>
        <w:t>Zhengyu</w:t>
      </w:r>
      <w:proofErr w:type="spellEnd"/>
      <w:r w:rsidRPr="003A598B">
        <w:rPr>
          <w:rFonts w:ascii="Times New Roman" w:hAnsi="Times New Roman" w:cs="Times New Roman"/>
          <w:sz w:val="28"/>
          <w:szCs w:val="28"/>
        </w:rPr>
        <w:t xml:space="preserve"> Zhang</w:t>
      </w:r>
      <w:r w:rsidR="00D0383A" w:rsidRPr="00D0383A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D0383A">
        <w:rPr>
          <w:rFonts w:ascii="Times New Roman" w:hAnsi="Times New Roman" w:cs="Times New Roman"/>
          <w:sz w:val="28"/>
          <w:szCs w:val="28"/>
          <w:vertAlign w:val="superscript"/>
        </w:rPr>
        <w:t>,</w:t>
      </w:r>
      <w:r w:rsidR="0083201E" w:rsidRPr="003A598B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A598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A598B">
        <w:rPr>
          <w:rFonts w:ascii="Times New Roman" w:hAnsi="Times New Roman" w:cs="Times New Roman"/>
          <w:sz w:val="28"/>
          <w:szCs w:val="28"/>
        </w:rPr>
        <w:t>Yuanjie</w:t>
      </w:r>
      <w:proofErr w:type="spellEnd"/>
      <w:r w:rsidRPr="003A598B">
        <w:rPr>
          <w:rFonts w:ascii="Times New Roman" w:hAnsi="Times New Roman" w:cs="Times New Roman"/>
          <w:sz w:val="28"/>
          <w:szCs w:val="28"/>
        </w:rPr>
        <w:t xml:space="preserve"> Wu</w:t>
      </w:r>
      <w:r w:rsidR="0083201E" w:rsidRPr="003A598B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3A598B">
        <w:rPr>
          <w:rFonts w:ascii="Times New Roman" w:hAnsi="Times New Roman" w:cs="Times New Roman"/>
          <w:sz w:val="28"/>
          <w:szCs w:val="28"/>
        </w:rPr>
        <w:t>, Jiawei Tang</w:t>
      </w:r>
      <w:r w:rsidR="0083201E" w:rsidRPr="003A598B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="0083201E" w:rsidRPr="003A598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3201E" w:rsidRPr="003A598B">
        <w:rPr>
          <w:rFonts w:ascii="Times New Roman" w:hAnsi="Times New Roman" w:cs="Times New Roman"/>
          <w:sz w:val="28"/>
          <w:szCs w:val="28"/>
        </w:rPr>
        <w:t>Luoju</w:t>
      </w:r>
      <w:proofErr w:type="spellEnd"/>
      <w:r w:rsidR="0083201E" w:rsidRPr="003A598B">
        <w:rPr>
          <w:rFonts w:ascii="Times New Roman" w:hAnsi="Times New Roman" w:cs="Times New Roman"/>
          <w:sz w:val="28"/>
          <w:szCs w:val="28"/>
        </w:rPr>
        <w:t xml:space="preserve"> Wang</w:t>
      </w:r>
      <w:r w:rsidR="0083201E" w:rsidRPr="003A598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83201E" w:rsidRPr="003A598B">
        <w:rPr>
          <w:rFonts w:ascii="Times New Roman" w:hAnsi="Times New Roman" w:cs="Times New Roman"/>
          <w:sz w:val="28"/>
          <w:szCs w:val="28"/>
        </w:rPr>
        <w:t xml:space="preserve"> and</w:t>
      </w:r>
      <w:r w:rsidRPr="003A59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598B">
        <w:rPr>
          <w:rFonts w:ascii="Times New Roman" w:hAnsi="Times New Roman" w:cs="Times New Roman"/>
          <w:sz w:val="28"/>
          <w:szCs w:val="28"/>
        </w:rPr>
        <w:t>Shaoxin</w:t>
      </w:r>
      <w:proofErr w:type="spellEnd"/>
      <w:r w:rsidRPr="003A598B">
        <w:rPr>
          <w:rFonts w:ascii="Times New Roman" w:hAnsi="Times New Roman" w:cs="Times New Roman"/>
          <w:sz w:val="28"/>
          <w:szCs w:val="28"/>
        </w:rPr>
        <w:t xml:space="preserve"> Chen</w:t>
      </w:r>
      <w:r w:rsidR="0083201E" w:rsidRPr="003A598B">
        <w:rPr>
          <w:rFonts w:ascii="Times New Roman" w:hAnsi="Times New Roman" w:cs="Times New Roman"/>
          <w:sz w:val="28"/>
          <w:szCs w:val="28"/>
          <w:vertAlign w:val="superscript"/>
        </w:rPr>
        <w:t>1*</w:t>
      </w:r>
    </w:p>
    <w:bookmarkEnd w:id="3"/>
    <w:p w14:paraId="5F97C5E8" w14:textId="5071F380" w:rsidR="0098769F" w:rsidRPr="00D0383A" w:rsidRDefault="0098769F" w:rsidP="00F5654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974B12" w14:textId="77777777" w:rsidR="003A598B" w:rsidRDefault="003A598B" w:rsidP="00F5654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85DBBB5" w14:textId="16D536E3" w:rsidR="00B91798" w:rsidRPr="003A598B" w:rsidRDefault="000D4417" w:rsidP="000D4417">
      <w:pPr>
        <w:jc w:val="left"/>
        <w:rPr>
          <w:rFonts w:ascii="Times New Roman" w:hAnsi="Times New Roman" w:cs="Times New Roman"/>
          <w:sz w:val="28"/>
          <w:szCs w:val="28"/>
        </w:rPr>
      </w:pPr>
      <w:bookmarkStart w:id="4" w:name="_Hlk115375685"/>
      <w:r w:rsidRPr="003A598B">
        <w:rPr>
          <w:rFonts w:ascii="Times New Roman" w:hAnsi="Times New Roman" w:cs="Times New Roman" w:hint="eastAsia"/>
          <w:sz w:val="28"/>
          <w:szCs w:val="28"/>
          <w:vertAlign w:val="superscript"/>
        </w:rPr>
        <w:t>1</w:t>
      </w:r>
      <w:r w:rsidRPr="003A598B">
        <w:rPr>
          <w:rFonts w:ascii="Times New Roman" w:hAnsi="Times New Roman" w:cs="Times New Roman"/>
          <w:sz w:val="28"/>
          <w:szCs w:val="28"/>
        </w:rPr>
        <w:t xml:space="preserve"> State Key Laboratory of New Drug and</w:t>
      </w:r>
      <w:r w:rsidRPr="003A598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3A598B">
        <w:rPr>
          <w:rFonts w:ascii="Times New Roman" w:hAnsi="Times New Roman" w:cs="Times New Roman"/>
          <w:sz w:val="28"/>
          <w:szCs w:val="28"/>
        </w:rPr>
        <w:t>Pharmaceutical Process, China State Institute of</w:t>
      </w:r>
      <w:r w:rsidRPr="003A598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3A598B">
        <w:rPr>
          <w:rFonts w:ascii="Times New Roman" w:hAnsi="Times New Roman" w:cs="Times New Roman"/>
          <w:sz w:val="28"/>
          <w:szCs w:val="28"/>
        </w:rPr>
        <w:t>Pharmaceutical Industry, Shanghai Institute of</w:t>
      </w:r>
      <w:r w:rsidRPr="003A598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3A598B">
        <w:rPr>
          <w:rFonts w:ascii="Times New Roman" w:hAnsi="Times New Roman" w:cs="Times New Roman"/>
          <w:sz w:val="28"/>
          <w:szCs w:val="28"/>
        </w:rPr>
        <w:t>Pharmaceutical Industry, Shanghai 201203, China</w:t>
      </w:r>
    </w:p>
    <w:p w14:paraId="4F269955" w14:textId="0CA75040" w:rsidR="00B91798" w:rsidRPr="003A598B" w:rsidRDefault="000D4417" w:rsidP="000D4417">
      <w:pPr>
        <w:jc w:val="left"/>
        <w:rPr>
          <w:rFonts w:ascii="Times New Roman" w:hAnsi="Times New Roman" w:cs="Times New Roman"/>
          <w:sz w:val="28"/>
          <w:szCs w:val="28"/>
        </w:rPr>
      </w:pPr>
      <w:r w:rsidRPr="003A598B">
        <w:rPr>
          <w:rFonts w:ascii="Times New Roman" w:hAnsi="Times New Roman" w:cs="Times New Roman" w:hint="eastAsia"/>
          <w:sz w:val="28"/>
          <w:szCs w:val="28"/>
          <w:vertAlign w:val="superscript"/>
        </w:rPr>
        <w:t>2</w:t>
      </w:r>
      <w:r w:rsidRPr="003A598B">
        <w:rPr>
          <w:rFonts w:ascii="Times New Roman" w:hAnsi="Times New Roman" w:cs="Times New Roman"/>
          <w:sz w:val="28"/>
          <w:szCs w:val="28"/>
        </w:rPr>
        <w:t xml:space="preserve"> Department of Biological Medicines &amp;</w:t>
      </w:r>
      <w:r w:rsidRPr="003A598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3A598B">
        <w:rPr>
          <w:rFonts w:ascii="Times New Roman" w:hAnsi="Times New Roman" w:cs="Times New Roman"/>
          <w:sz w:val="28"/>
          <w:szCs w:val="28"/>
        </w:rPr>
        <w:t>Shanghai Engineering Research Center of</w:t>
      </w:r>
      <w:r w:rsidRPr="003A598B">
        <w:rPr>
          <w:rFonts w:ascii="Times New Roman" w:hAnsi="Times New Roman" w:cs="Times New Roman" w:hint="eastAsia"/>
          <w:sz w:val="28"/>
          <w:szCs w:val="28"/>
        </w:rPr>
        <w:t xml:space="preserve"> </w:t>
      </w:r>
      <w:proofErr w:type="spellStart"/>
      <w:r w:rsidRPr="003A598B">
        <w:rPr>
          <w:rFonts w:ascii="Times New Roman" w:hAnsi="Times New Roman" w:cs="Times New Roman"/>
          <w:sz w:val="28"/>
          <w:szCs w:val="28"/>
        </w:rPr>
        <w:t>Immunotherapeutics</w:t>
      </w:r>
      <w:proofErr w:type="spellEnd"/>
      <w:r w:rsidRPr="003A598B">
        <w:rPr>
          <w:rFonts w:ascii="Times New Roman" w:hAnsi="Times New Roman" w:cs="Times New Roman"/>
          <w:sz w:val="28"/>
          <w:szCs w:val="28"/>
        </w:rPr>
        <w:t>, School of Pharmacy, Fudan University,</w:t>
      </w:r>
      <w:r w:rsidRPr="003A598B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3A598B">
        <w:rPr>
          <w:rFonts w:ascii="Times New Roman" w:hAnsi="Times New Roman" w:cs="Times New Roman"/>
          <w:sz w:val="28"/>
          <w:szCs w:val="28"/>
        </w:rPr>
        <w:t>Shanghai 201203, China</w:t>
      </w:r>
    </w:p>
    <w:p w14:paraId="055D8385" w14:textId="14DD9558" w:rsidR="000D4417" w:rsidRPr="003A598B" w:rsidRDefault="000D4417" w:rsidP="000D4417">
      <w:pPr>
        <w:jc w:val="left"/>
        <w:rPr>
          <w:rFonts w:ascii="Times New Roman" w:hAnsi="Times New Roman" w:cs="Times New Roman"/>
          <w:sz w:val="28"/>
          <w:szCs w:val="28"/>
        </w:rPr>
      </w:pPr>
      <w:r w:rsidRPr="003A598B">
        <w:rPr>
          <w:rFonts w:ascii="Times New Roman" w:hAnsi="Times New Roman" w:cs="Times New Roman" w:hint="eastAsia"/>
          <w:sz w:val="28"/>
          <w:szCs w:val="28"/>
          <w:vertAlign w:val="superscript"/>
        </w:rPr>
        <w:t>3</w:t>
      </w:r>
      <w:r w:rsidRPr="003A598B">
        <w:rPr>
          <w:rFonts w:ascii="Times New Roman" w:hAnsi="Times New Roman" w:cs="Times New Roman"/>
          <w:sz w:val="28"/>
          <w:szCs w:val="28"/>
        </w:rPr>
        <w:t xml:space="preserve"> S</w:t>
      </w:r>
      <w:r w:rsidRPr="003A598B">
        <w:rPr>
          <w:rFonts w:ascii="Times New Roman" w:hAnsi="Times New Roman" w:cs="Times New Roman" w:hint="eastAsia"/>
          <w:sz w:val="28"/>
          <w:szCs w:val="28"/>
        </w:rPr>
        <w:t>han</w:t>
      </w:r>
      <w:r w:rsidRPr="003A598B">
        <w:rPr>
          <w:rFonts w:ascii="Times New Roman" w:hAnsi="Times New Roman" w:cs="Times New Roman"/>
          <w:sz w:val="28"/>
          <w:szCs w:val="28"/>
        </w:rPr>
        <w:t xml:space="preserve">dong </w:t>
      </w:r>
      <w:proofErr w:type="spellStart"/>
      <w:r w:rsidRPr="003A598B">
        <w:rPr>
          <w:rFonts w:ascii="Times New Roman" w:hAnsi="Times New Roman" w:cs="Times New Roman"/>
          <w:sz w:val="28"/>
          <w:szCs w:val="28"/>
        </w:rPr>
        <w:t>Qil</w:t>
      </w:r>
      <w:r w:rsidR="0083201E" w:rsidRPr="003A598B">
        <w:rPr>
          <w:rFonts w:ascii="Times New Roman" w:hAnsi="Times New Roman" w:cs="Times New Roman"/>
          <w:sz w:val="28"/>
          <w:szCs w:val="28"/>
        </w:rPr>
        <w:t>u</w:t>
      </w:r>
      <w:proofErr w:type="spellEnd"/>
      <w:r w:rsidRPr="003A598B">
        <w:rPr>
          <w:rFonts w:ascii="Times New Roman" w:hAnsi="Times New Roman" w:cs="Times New Roman"/>
          <w:sz w:val="28"/>
          <w:szCs w:val="28"/>
        </w:rPr>
        <w:t xml:space="preserve"> King-Pharmaceutical Co.,</w:t>
      </w:r>
      <w:r w:rsidR="0083201E" w:rsidRPr="003A598B">
        <w:rPr>
          <w:rFonts w:ascii="Times New Roman" w:hAnsi="Times New Roman" w:cs="Times New Roman"/>
          <w:sz w:val="28"/>
          <w:szCs w:val="28"/>
        </w:rPr>
        <w:t xml:space="preserve"> </w:t>
      </w:r>
      <w:r w:rsidRPr="003A598B">
        <w:rPr>
          <w:rFonts w:ascii="Times New Roman" w:hAnsi="Times New Roman" w:cs="Times New Roman"/>
          <w:sz w:val="28"/>
          <w:szCs w:val="28"/>
        </w:rPr>
        <w:t>Ltd</w:t>
      </w:r>
      <w:r w:rsidR="00F410BE">
        <w:rPr>
          <w:rFonts w:ascii="Times New Roman" w:hAnsi="Times New Roman" w:cs="Times New Roman"/>
          <w:sz w:val="28"/>
          <w:szCs w:val="28"/>
        </w:rPr>
        <w:t xml:space="preserve">. No.21 </w:t>
      </w:r>
      <w:proofErr w:type="spellStart"/>
      <w:r w:rsidR="00F410BE">
        <w:rPr>
          <w:rFonts w:ascii="Times New Roman" w:hAnsi="Times New Roman" w:cs="Times New Roman"/>
          <w:sz w:val="28"/>
          <w:szCs w:val="28"/>
        </w:rPr>
        <w:t>Qinglong</w:t>
      </w:r>
      <w:proofErr w:type="spellEnd"/>
      <w:r w:rsidR="00F410BE">
        <w:rPr>
          <w:rFonts w:ascii="Times New Roman" w:hAnsi="Times New Roman" w:cs="Times New Roman"/>
          <w:sz w:val="28"/>
          <w:szCs w:val="28"/>
        </w:rPr>
        <w:t xml:space="preserve"> Road, Pingyin County, Jinan, China</w:t>
      </w:r>
    </w:p>
    <w:bookmarkEnd w:id="4"/>
    <w:p w14:paraId="12387267" w14:textId="77777777" w:rsidR="00F56540" w:rsidRPr="00F56540" w:rsidRDefault="00F56540"/>
    <w:p w14:paraId="5BA757A0" w14:textId="77777777" w:rsidR="00F56540" w:rsidRDefault="00F56540"/>
    <w:p w14:paraId="34B6DD88" w14:textId="665D8584" w:rsidR="00F56540" w:rsidRDefault="00F56540"/>
    <w:p w14:paraId="2CD8145D" w14:textId="7891ED7A" w:rsidR="00F56540" w:rsidRDefault="00F56540"/>
    <w:p w14:paraId="11505C48" w14:textId="52F0EC7A" w:rsidR="00F56540" w:rsidRDefault="00F56540"/>
    <w:p w14:paraId="7FACF89B" w14:textId="29CA4EEB" w:rsidR="00F56540" w:rsidRDefault="00F56540"/>
    <w:p w14:paraId="77C343A3" w14:textId="77777777" w:rsidR="00F56540" w:rsidRDefault="00F56540"/>
    <w:p w14:paraId="080F891A" w14:textId="4ABA9E65" w:rsidR="00003F79" w:rsidRDefault="00E82E22">
      <w:r>
        <w:rPr>
          <w:noProof/>
        </w:rPr>
        <w:lastRenderedPageBreak/>
        <w:drawing>
          <wp:inline distT="0" distB="0" distL="0" distR="0" wp14:anchorId="293A90D0" wp14:editId="712432EA">
            <wp:extent cx="3765600" cy="288000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6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489E5" w14:textId="2294A3E8" w:rsidR="002F7BD4" w:rsidRPr="008F355F" w:rsidRDefault="00F56540" w:rsidP="008F355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ig.</w:t>
      </w:r>
      <w:r w:rsidR="008F355F" w:rsidRPr="008F3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8F355F" w:rsidRPr="008F355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F355F" w:rsidRPr="008F355F">
        <w:rPr>
          <w:rFonts w:ascii="Times New Roman" w:hAnsi="Times New Roman" w:cs="Times New Roman"/>
          <w:sz w:val="24"/>
          <w:szCs w:val="24"/>
        </w:rPr>
        <w:t xml:space="preserve"> </w:t>
      </w:r>
      <w:r w:rsidR="008939C4">
        <w:rPr>
          <w:rFonts w:ascii="Times New Roman" w:hAnsi="Times New Roman" w:cs="Times New Roman"/>
          <w:sz w:val="24"/>
          <w:szCs w:val="24"/>
        </w:rPr>
        <w:t>D</w:t>
      </w:r>
      <w:r w:rsidR="00896A90" w:rsidRPr="008F355F">
        <w:rPr>
          <w:rFonts w:ascii="Times New Roman" w:hAnsi="Times New Roman" w:cs="Times New Roman"/>
          <w:sz w:val="24"/>
          <w:szCs w:val="24"/>
        </w:rPr>
        <w:t>ry</w:t>
      </w:r>
      <w:r w:rsidR="008939C4">
        <w:rPr>
          <w:rFonts w:ascii="Times New Roman" w:hAnsi="Times New Roman" w:cs="Times New Roman"/>
          <w:sz w:val="24"/>
          <w:szCs w:val="24"/>
        </w:rPr>
        <w:t xml:space="preserve"> cell</w:t>
      </w:r>
      <w:r w:rsidR="00896A90" w:rsidRPr="008F355F">
        <w:rPr>
          <w:rFonts w:ascii="Times New Roman" w:hAnsi="Times New Roman" w:cs="Times New Roman"/>
          <w:sz w:val="24"/>
          <w:szCs w:val="24"/>
        </w:rPr>
        <w:t xml:space="preserve"> weights of </w:t>
      </w:r>
      <w:r w:rsidR="00004495">
        <w:rPr>
          <w:rFonts w:ascii="Times New Roman" w:hAnsi="Times New Roman" w:cs="Times New Roman"/>
          <w:sz w:val="24"/>
          <w:szCs w:val="24"/>
        </w:rPr>
        <w:t>SIPI12-34</w:t>
      </w:r>
      <w:r w:rsidR="00896A90" w:rsidRPr="008F355F">
        <w:rPr>
          <w:rFonts w:ascii="Times New Roman" w:hAnsi="Times New Roman" w:cs="Times New Roman"/>
          <w:sz w:val="24"/>
          <w:szCs w:val="24"/>
        </w:rPr>
        <w:t xml:space="preserve">, </w:t>
      </w:r>
      <w:r w:rsidR="00896A90" w:rsidRPr="008F355F">
        <w:rPr>
          <w:rFonts w:ascii="Times New Roman" w:eastAsia="等线" w:hAnsi="Times New Roman" w:cs="Times New Roman"/>
          <w:sz w:val="24"/>
          <w:szCs w:val="24"/>
        </w:rPr>
        <w:t>Δ</w:t>
      </w:r>
      <w:r w:rsidR="00896A90" w:rsidRPr="008F355F">
        <w:rPr>
          <w:rFonts w:ascii="Times New Roman" w:hAnsi="Times New Roman" w:cs="Times New Roman"/>
          <w:sz w:val="24"/>
          <w:szCs w:val="24"/>
        </w:rPr>
        <w:t xml:space="preserve">TetR1 and </w:t>
      </w:r>
      <w:r w:rsidR="00896A90" w:rsidRPr="008F355F">
        <w:rPr>
          <w:rFonts w:ascii="Times New Roman" w:eastAsia="等线" w:hAnsi="Times New Roman" w:cs="Times New Roman"/>
          <w:sz w:val="24"/>
          <w:szCs w:val="24"/>
        </w:rPr>
        <w:t>Δ</w:t>
      </w:r>
      <w:r w:rsidR="00896A90" w:rsidRPr="008F355F">
        <w:rPr>
          <w:rFonts w:ascii="Times New Roman" w:hAnsi="Times New Roman" w:cs="Times New Roman"/>
          <w:sz w:val="24"/>
          <w:szCs w:val="24"/>
        </w:rPr>
        <w:t>TetR1/TetR1 at different times during the fermentation stage.</w:t>
      </w:r>
      <w:r w:rsidR="00896A90" w:rsidRPr="008F355F">
        <w:rPr>
          <w:rFonts w:ascii="Times New Roman" w:hAnsi="Times New Roman" w:cs="Times New Roman"/>
        </w:rPr>
        <w:t xml:space="preserve"> </w:t>
      </w:r>
      <w:r w:rsidR="001B5B54" w:rsidRPr="008F355F">
        <w:rPr>
          <w:rFonts w:ascii="Times New Roman" w:hAnsi="Times New Roman" w:cs="Times New Roman"/>
          <w:sz w:val="24"/>
          <w:szCs w:val="24"/>
        </w:rPr>
        <w:t>Error bars show standard deviations, t</w:t>
      </w:r>
      <w:r w:rsidR="00896A90" w:rsidRPr="008F355F">
        <w:rPr>
          <w:rFonts w:ascii="Times New Roman" w:hAnsi="Times New Roman" w:cs="Times New Roman"/>
          <w:sz w:val="24"/>
          <w:szCs w:val="24"/>
        </w:rPr>
        <w:t>hree replicates for each strain at each time point</w:t>
      </w:r>
      <w:r w:rsidR="001B5B54" w:rsidRPr="008F355F">
        <w:rPr>
          <w:rFonts w:ascii="Times New Roman" w:hAnsi="Times New Roman" w:cs="Times New Roman"/>
          <w:sz w:val="24"/>
          <w:szCs w:val="24"/>
        </w:rPr>
        <w:t>.</w:t>
      </w:r>
    </w:p>
    <w:p w14:paraId="207936A6" w14:textId="65324CE7" w:rsidR="002F7BD4" w:rsidRPr="001B5B54" w:rsidRDefault="002F7BD4"/>
    <w:p w14:paraId="3FC5D4AD" w14:textId="70876C4B" w:rsidR="002F7BD4" w:rsidRDefault="00DF32D9">
      <w:r>
        <w:rPr>
          <w:noProof/>
        </w:rPr>
        <w:drawing>
          <wp:inline distT="0" distB="0" distL="0" distR="0" wp14:anchorId="6365C843" wp14:editId="595A883C">
            <wp:extent cx="3178800" cy="288000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8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84CD9" w14:textId="3EF0E647" w:rsidR="009E070F" w:rsidRDefault="00F56540" w:rsidP="008F355F"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ig.</w:t>
      </w:r>
      <w:r w:rsidRPr="008F3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r w:rsidR="008F355F" w:rsidRPr="008F355F">
        <w:rPr>
          <w:rFonts w:ascii="Times New Roman" w:hAnsi="Times New Roman" w:cs="Times New Roman"/>
          <w:sz w:val="24"/>
          <w:szCs w:val="24"/>
        </w:rPr>
        <w:t xml:space="preserve"> </w:t>
      </w:r>
      <w:r w:rsidR="00844AB8" w:rsidRPr="008F355F">
        <w:rPr>
          <w:rFonts w:ascii="Times New Roman" w:hAnsi="Times New Roman" w:cs="Times New Roman"/>
          <w:sz w:val="24"/>
          <w:szCs w:val="24"/>
        </w:rPr>
        <w:t xml:space="preserve">Acarbose production profiles of </w:t>
      </w:r>
      <w:r w:rsidR="00004495">
        <w:rPr>
          <w:rFonts w:ascii="Times New Roman" w:hAnsi="Times New Roman" w:cs="Times New Roman"/>
          <w:sz w:val="24"/>
          <w:szCs w:val="24"/>
        </w:rPr>
        <w:t>SIPI12-34</w:t>
      </w:r>
      <w:r w:rsidR="00DF32D9">
        <w:rPr>
          <w:rFonts w:ascii="Times New Roman" w:hAnsi="Times New Roman" w:cs="Times New Roman"/>
          <w:sz w:val="24"/>
          <w:szCs w:val="24"/>
        </w:rPr>
        <w:t xml:space="preserve"> </w:t>
      </w:r>
      <w:r w:rsidR="00DF32D9">
        <w:rPr>
          <w:rFonts w:ascii="Times New Roman" w:hAnsi="Times New Roman" w:cs="Times New Roman" w:hint="eastAsia"/>
          <w:sz w:val="24"/>
          <w:szCs w:val="24"/>
        </w:rPr>
        <w:t>and</w:t>
      </w:r>
      <w:r w:rsidR="00DF32D9">
        <w:rPr>
          <w:rFonts w:ascii="Times New Roman" w:hAnsi="Times New Roman" w:cs="Times New Roman"/>
          <w:sz w:val="24"/>
          <w:szCs w:val="24"/>
        </w:rPr>
        <w:t xml:space="preserve"> </w:t>
      </w:r>
      <w:r w:rsidR="00004495">
        <w:rPr>
          <w:rFonts w:ascii="Times New Roman" w:hAnsi="Times New Roman" w:cs="Times New Roman"/>
          <w:sz w:val="24"/>
          <w:szCs w:val="24"/>
        </w:rPr>
        <w:t>SIPI12-34</w:t>
      </w:r>
      <w:r w:rsidR="00844AB8" w:rsidRPr="008F355F">
        <w:rPr>
          <w:rFonts w:ascii="Times New Roman" w:hAnsi="Times New Roman" w:cs="Times New Roman"/>
          <w:sz w:val="24"/>
          <w:szCs w:val="24"/>
        </w:rPr>
        <w:t>/dCas9-</w:t>
      </w:r>
      <w:r w:rsidR="00DF32D9">
        <w:rPr>
          <w:rFonts w:ascii="Times New Roman" w:hAnsi="Times New Roman" w:cs="Times New Roman"/>
          <w:sz w:val="24"/>
          <w:szCs w:val="24"/>
        </w:rPr>
        <w:t>EMP</w:t>
      </w:r>
      <w:r w:rsidR="00844AB8" w:rsidRPr="008F355F">
        <w:rPr>
          <w:rFonts w:ascii="Times New Roman" w:hAnsi="Times New Roman" w:cs="Times New Roman"/>
          <w:sz w:val="24"/>
          <w:szCs w:val="24"/>
        </w:rPr>
        <w:t xml:space="preserve"> were analyzed by HPLC.</w:t>
      </w:r>
      <w:r w:rsidR="000F52BE" w:rsidRPr="008F355F">
        <w:rPr>
          <w:rFonts w:ascii="Times New Roman" w:hAnsi="Times New Roman" w:cs="Times New Roman"/>
          <w:sz w:val="24"/>
          <w:szCs w:val="24"/>
        </w:rPr>
        <w:t xml:space="preserve"> </w:t>
      </w:r>
      <w:r w:rsidR="00004495">
        <w:rPr>
          <w:rFonts w:ascii="Times New Roman" w:hAnsi="Times New Roman" w:cs="Times New Roman"/>
          <w:sz w:val="24"/>
          <w:szCs w:val="24"/>
        </w:rPr>
        <w:t>SIPI12-34</w:t>
      </w:r>
      <w:r w:rsidR="000F52BE" w:rsidRPr="008F355F">
        <w:rPr>
          <w:rFonts w:ascii="Times New Roman" w:hAnsi="Times New Roman" w:cs="Times New Roman"/>
          <w:sz w:val="24"/>
          <w:szCs w:val="24"/>
        </w:rPr>
        <w:t xml:space="preserve">/dCas9-EMP: </w:t>
      </w:r>
      <w:r w:rsidR="000F52BE" w:rsidRPr="008F355F">
        <w:rPr>
          <w:rFonts w:ascii="Times New Roman" w:hAnsi="Times New Roman" w:cs="Times New Roman"/>
          <w:sz w:val="24"/>
          <w:szCs w:val="24"/>
          <w:lang w:val="en"/>
        </w:rPr>
        <w:t>Mutant strain in which the expression of key enzyme gene</w:t>
      </w:r>
      <w:r w:rsidR="001003F4" w:rsidRPr="008F355F">
        <w:rPr>
          <w:rFonts w:ascii="Times New Roman" w:hAnsi="Times New Roman" w:cs="Times New Roman"/>
          <w:sz w:val="24"/>
          <w:szCs w:val="24"/>
          <w:lang w:val="en"/>
        </w:rPr>
        <w:t xml:space="preserve"> (</w:t>
      </w:r>
      <w:bookmarkStart w:id="5" w:name="OLE_LINK1"/>
      <w:r w:rsidR="001003F4" w:rsidRPr="008F355F">
        <w:rPr>
          <w:rFonts w:ascii="Times New Roman" w:hAnsi="Times New Roman" w:cs="Times New Roman"/>
          <w:sz w:val="24"/>
          <w:szCs w:val="24"/>
          <w:lang w:val="en"/>
        </w:rPr>
        <w:t>6-phosphofructokinase</w:t>
      </w:r>
      <w:bookmarkEnd w:id="5"/>
      <w:r w:rsidR="001003F4" w:rsidRPr="008F355F">
        <w:rPr>
          <w:rFonts w:ascii="Times New Roman" w:hAnsi="Times New Roman" w:cs="Times New Roman"/>
          <w:sz w:val="24"/>
          <w:szCs w:val="24"/>
          <w:lang w:val="en"/>
        </w:rPr>
        <w:t>)</w:t>
      </w:r>
      <w:r w:rsidR="000F52BE" w:rsidRPr="008F355F">
        <w:rPr>
          <w:rFonts w:ascii="Times New Roman" w:hAnsi="Times New Roman" w:cs="Times New Roman"/>
          <w:sz w:val="24"/>
          <w:szCs w:val="24"/>
          <w:lang w:val="en"/>
        </w:rPr>
        <w:t xml:space="preserve"> in the glycolytic pathway </w:t>
      </w:r>
      <w:r w:rsidR="00DF32D9">
        <w:rPr>
          <w:rFonts w:ascii="Times New Roman" w:hAnsi="Times New Roman" w:cs="Times New Roman"/>
          <w:sz w:val="24"/>
          <w:szCs w:val="24"/>
          <w:lang w:val="en"/>
        </w:rPr>
        <w:t>was</w:t>
      </w:r>
      <w:r w:rsidR="000F52BE" w:rsidRPr="008F355F">
        <w:rPr>
          <w:rFonts w:ascii="Times New Roman" w:hAnsi="Times New Roman" w:cs="Times New Roman"/>
          <w:sz w:val="24"/>
          <w:szCs w:val="24"/>
          <w:lang w:val="en"/>
        </w:rPr>
        <w:t xml:space="preserve"> inhibited by</w:t>
      </w:r>
      <w:r w:rsidR="003345BC" w:rsidRPr="003345BC">
        <w:t xml:space="preserve"> </w:t>
      </w:r>
      <w:r w:rsidR="003345BC" w:rsidRPr="003345BC">
        <w:rPr>
          <w:rFonts w:ascii="Times New Roman" w:hAnsi="Times New Roman" w:cs="Times New Roman"/>
          <w:sz w:val="24"/>
          <w:szCs w:val="24"/>
          <w:lang w:val="en"/>
        </w:rPr>
        <w:t>the C</w:t>
      </w:r>
      <w:r w:rsidR="00886D00" w:rsidRPr="003345BC">
        <w:rPr>
          <w:rFonts w:ascii="Times New Roman" w:hAnsi="Times New Roman" w:cs="Times New Roman"/>
          <w:sz w:val="24"/>
          <w:szCs w:val="24"/>
          <w:lang w:val="en"/>
        </w:rPr>
        <w:t>RISPR</w:t>
      </w:r>
      <w:r w:rsidR="003345BC" w:rsidRPr="003345BC">
        <w:rPr>
          <w:rFonts w:ascii="Times New Roman" w:hAnsi="Times New Roman" w:cs="Times New Roman"/>
          <w:sz w:val="24"/>
          <w:szCs w:val="24"/>
          <w:lang w:val="en"/>
        </w:rPr>
        <w:t>-dCas9 system</w:t>
      </w:r>
      <w:r w:rsidR="000F52BE" w:rsidRPr="008F355F">
        <w:rPr>
          <w:rFonts w:ascii="Times New Roman" w:hAnsi="Times New Roman" w:cs="Times New Roman"/>
          <w:sz w:val="24"/>
          <w:szCs w:val="24"/>
          <w:lang w:val="en"/>
        </w:rPr>
        <w:t>.</w:t>
      </w:r>
    </w:p>
    <w:p w14:paraId="41119728" w14:textId="69F23B14" w:rsidR="002F7BD4" w:rsidRDefault="002F7BD4"/>
    <w:p w14:paraId="0CD1682D" w14:textId="77777777" w:rsidR="009E070F" w:rsidRDefault="009E070F"/>
    <w:p w14:paraId="7B75FC5A" w14:textId="785EF078" w:rsidR="002F7BD4" w:rsidRDefault="002F7BD4"/>
    <w:p w14:paraId="6D3C1B76" w14:textId="4A512052" w:rsidR="002F7BD4" w:rsidRDefault="00E82E22">
      <w:r>
        <w:rPr>
          <w:noProof/>
        </w:rPr>
        <w:lastRenderedPageBreak/>
        <w:drawing>
          <wp:inline distT="0" distB="0" distL="0" distR="0" wp14:anchorId="35A7C0BB" wp14:editId="14C23059">
            <wp:extent cx="3765600" cy="2880000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6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E5799" w14:textId="35F749A9" w:rsidR="008F355F" w:rsidRDefault="008F355F" w:rsidP="008F355F"/>
    <w:p w14:paraId="009FE7BA" w14:textId="3AB8087E" w:rsidR="009E070F" w:rsidRDefault="00F56540" w:rsidP="008F35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ig.</w:t>
      </w:r>
      <w:r w:rsidRPr="008F3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="008F355F" w:rsidRPr="008F3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39C4">
        <w:rPr>
          <w:rFonts w:ascii="Times New Roman" w:hAnsi="Times New Roman" w:cs="Times New Roman"/>
          <w:sz w:val="24"/>
          <w:szCs w:val="24"/>
        </w:rPr>
        <w:t>D</w:t>
      </w:r>
      <w:r w:rsidR="009E070F" w:rsidRPr="008F355F">
        <w:rPr>
          <w:rFonts w:ascii="Times New Roman" w:hAnsi="Times New Roman" w:cs="Times New Roman"/>
          <w:sz w:val="24"/>
          <w:szCs w:val="24"/>
        </w:rPr>
        <w:t xml:space="preserve">ry </w:t>
      </w:r>
      <w:r w:rsidR="008939C4">
        <w:rPr>
          <w:rFonts w:ascii="Times New Roman" w:hAnsi="Times New Roman" w:cs="Times New Roman"/>
          <w:sz w:val="24"/>
          <w:szCs w:val="24"/>
        </w:rPr>
        <w:t xml:space="preserve">cell </w:t>
      </w:r>
      <w:r w:rsidR="009E070F" w:rsidRPr="008F355F">
        <w:rPr>
          <w:rFonts w:ascii="Times New Roman" w:hAnsi="Times New Roman" w:cs="Times New Roman"/>
          <w:sz w:val="24"/>
          <w:szCs w:val="24"/>
        </w:rPr>
        <w:t xml:space="preserve">weights of </w:t>
      </w:r>
      <w:bookmarkStart w:id="6" w:name="_Hlk111031510"/>
      <w:r w:rsidR="00004495">
        <w:rPr>
          <w:rFonts w:ascii="Times New Roman" w:hAnsi="Times New Roman" w:cs="Times New Roman"/>
          <w:sz w:val="24"/>
          <w:szCs w:val="24"/>
        </w:rPr>
        <w:t>SIPI12-34</w:t>
      </w:r>
      <w:r w:rsidR="00844AB8" w:rsidRPr="008F355F">
        <w:rPr>
          <w:rFonts w:ascii="Times New Roman" w:hAnsi="Times New Roman" w:cs="Times New Roman"/>
          <w:sz w:val="24"/>
          <w:szCs w:val="24"/>
        </w:rPr>
        <w:t xml:space="preserve"> and </w:t>
      </w:r>
      <w:r w:rsidR="00004495">
        <w:rPr>
          <w:rFonts w:ascii="Times New Roman" w:hAnsi="Times New Roman" w:cs="Times New Roman"/>
          <w:sz w:val="24"/>
          <w:szCs w:val="24"/>
        </w:rPr>
        <w:t>SIPI12-34</w:t>
      </w:r>
      <w:r w:rsidR="00844AB8" w:rsidRPr="008F355F">
        <w:rPr>
          <w:rFonts w:ascii="Times New Roman" w:hAnsi="Times New Roman" w:cs="Times New Roman"/>
          <w:sz w:val="24"/>
          <w:szCs w:val="24"/>
        </w:rPr>
        <w:t>/dCas9-EMP</w:t>
      </w:r>
      <w:bookmarkEnd w:id="6"/>
      <w:r w:rsidR="00844AB8" w:rsidRPr="008F355F">
        <w:rPr>
          <w:rFonts w:ascii="Times New Roman" w:hAnsi="Times New Roman" w:cs="Times New Roman"/>
          <w:sz w:val="24"/>
          <w:szCs w:val="24"/>
        </w:rPr>
        <w:t xml:space="preserve"> </w:t>
      </w:r>
      <w:r w:rsidR="009E070F" w:rsidRPr="008F355F">
        <w:rPr>
          <w:rFonts w:ascii="Times New Roman" w:hAnsi="Times New Roman" w:cs="Times New Roman"/>
          <w:sz w:val="24"/>
          <w:szCs w:val="24"/>
        </w:rPr>
        <w:t>at different times during the fermentation stage. Three replicates for each strain at each time point.</w:t>
      </w:r>
    </w:p>
    <w:p w14:paraId="7A341365" w14:textId="3AD8F07E" w:rsidR="005426AB" w:rsidRDefault="005426AB" w:rsidP="008F355F">
      <w:pPr>
        <w:rPr>
          <w:rFonts w:ascii="Times New Roman" w:hAnsi="Times New Roman" w:cs="Times New Roman"/>
          <w:sz w:val="24"/>
          <w:szCs w:val="24"/>
        </w:rPr>
      </w:pPr>
    </w:p>
    <w:p w14:paraId="2F8EF3B5" w14:textId="1A2829BE" w:rsidR="005426AB" w:rsidRDefault="005426AB" w:rsidP="008F355F">
      <w:pPr>
        <w:rPr>
          <w:rFonts w:ascii="Times New Roman" w:hAnsi="Times New Roman" w:cs="Times New Roman"/>
          <w:sz w:val="24"/>
          <w:szCs w:val="24"/>
        </w:rPr>
      </w:pPr>
    </w:p>
    <w:p w14:paraId="7BF93891" w14:textId="77777777" w:rsidR="005426AB" w:rsidRDefault="005426AB" w:rsidP="008F355F"/>
    <w:p w14:paraId="11D62057" w14:textId="68F4A054" w:rsidR="005426AB" w:rsidRDefault="00E82E22" w:rsidP="008F355F">
      <w:r>
        <w:rPr>
          <w:noProof/>
        </w:rPr>
        <w:drawing>
          <wp:inline distT="0" distB="0" distL="0" distR="0" wp14:anchorId="7B361F63" wp14:editId="78C58B30">
            <wp:extent cx="2401200" cy="288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12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C8CA1" w14:textId="3ABF05B7" w:rsidR="005426AB" w:rsidRDefault="00F56540" w:rsidP="008F355F">
      <w:pPr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ig.</w:t>
      </w:r>
      <w:r w:rsidRPr="008F3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="005426AB" w:rsidRPr="008F3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541B4">
        <w:rPr>
          <w:rFonts w:ascii="Times New Roman" w:hAnsi="Times New Roman" w:cs="Times New Roman"/>
          <w:sz w:val="24"/>
          <w:szCs w:val="24"/>
        </w:rPr>
        <w:t xml:space="preserve">PCR </w:t>
      </w:r>
      <w:r w:rsidR="009541B4">
        <w:rPr>
          <w:rFonts w:ascii="Times New Roman" w:hAnsi="Times New Roman" w:cs="Times New Roman" w:hint="eastAsia"/>
          <w:sz w:val="24"/>
          <w:szCs w:val="24"/>
        </w:rPr>
        <w:t>validation</w:t>
      </w:r>
      <w:r w:rsidR="009541B4">
        <w:rPr>
          <w:rFonts w:ascii="Times New Roman" w:hAnsi="Times New Roman" w:cs="Times New Roman"/>
          <w:sz w:val="24"/>
          <w:szCs w:val="24"/>
        </w:rPr>
        <w:t xml:space="preserve"> of </w:t>
      </w:r>
      <w:bookmarkStart w:id="7" w:name="_Hlk112416325"/>
      <w:r w:rsidR="009541B4">
        <w:rPr>
          <w:rFonts w:ascii="等线" w:eastAsia="等线" w:hAnsi="等线" w:cs="Times New Roman" w:hint="eastAsia"/>
          <w:sz w:val="24"/>
          <w:szCs w:val="24"/>
        </w:rPr>
        <w:t>Δ</w:t>
      </w:r>
      <w:r w:rsidR="009541B4">
        <w:rPr>
          <w:rFonts w:ascii="Times New Roman" w:hAnsi="Times New Roman" w:cs="Times New Roman"/>
          <w:sz w:val="24"/>
          <w:szCs w:val="24"/>
        </w:rPr>
        <w:t>GS</w:t>
      </w:r>
      <w:bookmarkEnd w:id="7"/>
      <w:r w:rsidR="009541B4">
        <w:rPr>
          <w:rFonts w:ascii="Times New Roman" w:hAnsi="Times New Roman" w:cs="Times New Roman"/>
          <w:sz w:val="24"/>
          <w:szCs w:val="24"/>
        </w:rPr>
        <w:t xml:space="preserve"> and </w:t>
      </w:r>
      <w:r w:rsidR="00004495">
        <w:rPr>
          <w:rFonts w:ascii="Times New Roman" w:hAnsi="Times New Roman" w:cs="Times New Roman"/>
          <w:sz w:val="24"/>
          <w:szCs w:val="24"/>
        </w:rPr>
        <w:t>SIPI12-34</w:t>
      </w:r>
      <w:r w:rsidR="009541B4">
        <w:rPr>
          <w:rFonts w:ascii="Times New Roman" w:hAnsi="Times New Roman" w:cs="Times New Roman"/>
          <w:sz w:val="24"/>
          <w:szCs w:val="24"/>
        </w:rPr>
        <w:t>.</w:t>
      </w:r>
      <w:r w:rsidR="007733F4">
        <w:rPr>
          <w:rFonts w:ascii="Times New Roman" w:hAnsi="Times New Roman" w:cs="Times New Roman"/>
          <w:sz w:val="24"/>
          <w:szCs w:val="24"/>
        </w:rPr>
        <w:t xml:space="preserve"> </w:t>
      </w:r>
      <w:r w:rsidR="007733F4" w:rsidRPr="007733F4">
        <w:rPr>
          <w:rFonts w:ascii="Times New Roman" w:eastAsia="等线" w:hAnsi="Times New Roman" w:cs="Times New Roman"/>
          <w:sz w:val="24"/>
          <w:szCs w:val="24"/>
        </w:rPr>
        <w:t>Δ</w:t>
      </w:r>
      <w:r w:rsidR="007733F4">
        <w:rPr>
          <w:rFonts w:ascii="Times New Roman" w:eastAsia="等线" w:hAnsi="Times New Roman" w:cs="Times New Roman"/>
          <w:sz w:val="24"/>
          <w:szCs w:val="24"/>
        </w:rPr>
        <w:t>GS</w:t>
      </w:r>
      <w:r w:rsidR="007733F4" w:rsidRPr="007733F4">
        <w:rPr>
          <w:rFonts w:ascii="Times New Roman" w:eastAsia="等线" w:hAnsi="Times New Roman" w:cs="Times New Roman"/>
          <w:sz w:val="24"/>
          <w:szCs w:val="24"/>
        </w:rPr>
        <w:t xml:space="preserve">: mutant strain with complete deletion of </w:t>
      </w:r>
      <w:r w:rsidR="007733F4">
        <w:rPr>
          <w:rFonts w:ascii="Times New Roman" w:eastAsia="等线" w:hAnsi="Times New Roman" w:cs="Times New Roman"/>
          <w:sz w:val="24"/>
          <w:szCs w:val="24"/>
        </w:rPr>
        <w:t>g</w:t>
      </w:r>
      <w:r w:rsidR="007733F4" w:rsidRPr="007733F4">
        <w:rPr>
          <w:rFonts w:ascii="Times New Roman" w:eastAsia="等线" w:hAnsi="Times New Roman" w:cs="Times New Roman"/>
          <w:sz w:val="24"/>
          <w:szCs w:val="24"/>
        </w:rPr>
        <w:t>lycogen synthase gene (</w:t>
      </w:r>
      <w:r w:rsidR="007733F4">
        <w:rPr>
          <w:rFonts w:ascii="Times New Roman" w:eastAsia="等线" w:hAnsi="Times New Roman" w:cs="Times New Roman"/>
          <w:sz w:val="24"/>
          <w:szCs w:val="24"/>
        </w:rPr>
        <w:t>2073</w:t>
      </w:r>
      <w:r w:rsidR="00886D0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7733F4" w:rsidRPr="007733F4">
        <w:rPr>
          <w:rFonts w:ascii="Times New Roman" w:eastAsia="等线" w:hAnsi="Times New Roman" w:cs="Times New Roman"/>
          <w:sz w:val="24"/>
          <w:szCs w:val="24"/>
        </w:rPr>
        <w:t xml:space="preserve">bp) in the chromosome of </w:t>
      </w:r>
      <w:r w:rsidR="00004495">
        <w:rPr>
          <w:rFonts w:ascii="Times New Roman" w:eastAsia="等线" w:hAnsi="Times New Roman" w:cs="Times New Roman"/>
          <w:sz w:val="24"/>
          <w:szCs w:val="24"/>
        </w:rPr>
        <w:t>SIPI12</w:t>
      </w:r>
      <w:r w:rsidR="00731E7A">
        <w:rPr>
          <w:rFonts w:ascii="Times New Roman" w:eastAsia="等线" w:hAnsi="Times New Roman" w:cs="Times New Roman"/>
          <w:sz w:val="24"/>
          <w:szCs w:val="24"/>
        </w:rPr>
        <w:t>-</w:t>
      </w:r>
      <w:r w:rsidR="00004495">
        <w:rPr>
          <w:rFonts w:ascii="Times New Roman" w:eastAsia="等线" w:hAnsi="Times New Roman" w:cs="Times New Roman"/>
          <w:sz w:val="24"/>
          <w:szCs w:val="24"/>
        </w:rPr>
        <w:t>34</w:t>
      </w:r>
      <w:r w:rsidR="007733F4">
        <w:rPr>
          <w:rFonts w:ascii="Times New Roman" w:eastAsia="等线" w:hAnsi="Times New Roman" w:cs="Times New Roman"/>
          <w:sz w:val="24"/>
          <w:szCs w:val="24"/>
        </w:rPr>
        <w:t>.</w:t>
      </w:r>
    </w:p>
    <w:p w14:paraId="0264668F" w14:textId="446BED2F" w:rsidR="00731E7A" w:rsidRDefault="00E82E22" w:rsidP="008F355F">
      <w:pPr>
        <w:rPr>
          <w:rFonts w:ascii="Times New Roman" w:eastAsia="等线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B67E462" wp14:editId="4D79ADDE">
            <wp:extent cx="3765600" cy="28800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6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8DCF7" w14:textId="2853B1B1" w:rsidR="00C26803" w:rsidRPr="008F355F" w:rsidRDefault="00F56540" w:rsidP="00C268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ig.</w:t>
      </w:r>
      <w:r w:rsidRPr="008F3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S5</w:t>
      </w:r>
      <w:r w:rsidR="00C26803" w:rsidRPr="008F355F">
        <w:rPr>
          <w:rFonts w:ascii="Times New Roman" w:hAnsi="Times New Roman" w:cs="Times New Roman"/>
          <w:sz w:val="24"/>
          <w:szCs w:val="24"/>
        </w:rPr>
        <w:t xml:space="preserve"> </w:t>
      </w:r>
      <w:r w:rsidR="008939C4">
        <w:rPr>
          <w:rFonts w:ascii="Times New Roman" w:hAnsi="Times New Roman" w:cs="Times New Roman"/>
          <w:sz w:val="24"/>
          <w:szCs w:val="24"/>
        </w:rPr>
        <w:t>D</w:t>
      </w:r>
      <w:r w:rsidR="00C26803" w:rsidRPr="008F355F">
        <w:rPr>
          <w:rFonts w:ascii="Times New Roman" w:hAnsi="Times New Roman" w:cs="Times New Roman"/>
          <w:sz w:val="24"/>
          <w:szCs w:val="24"/>
        </w:rPr>
        <w:t xml:space="preserve">ry </w:t>
      </w:r>
      <w:r w:rsidR="008939C4">
        <w:rPr>
          <w:rFonts w:ascii="Times New Roman" w:hAnsi="Times New Roman" w:cs="Times New Roman" w:hint="eastAsia"/>
          <w:sz w:val="24"/>
          <w:szCs w:val="24"/>
        </w:rPr>
        <w:t>cell</w:t>
      </w:r>
      <w:r w:rsidR="008939C4">
        <w:rPr>
          <w:rFonts w:ascii="Times New Roman" w:hAnsi="Times New Roman" w:cs="Times New Roman"/>
          <w:sz w:val="24"/>
          <w:szCs w:val="24"/>
        </w:rPr>
        <w:t xml:space="preserve"> </w:t>
      </w:r>
      <w:r w:rsidR="00C26803" w:rsidRPr="008F355F">
        <w:rPr>
          <w:rFonts w:ascii="Times New Roman" w:hAnsi="Times New Roman" w:cs="Times New Roman"/>
          <w:sz w:val="24"/>
          <w:szCs w:val="24"/>
        </w:rPr>
        <w:t xml:space="preserve">weights of </w:t>
      </w:r>
      <w:r w:rsidR="00C26803">
        <w:rPr>
          <w:rFonts w:ascii="Times New Roman" w:hAnsi="Times New Roman" w:cs="Times New Roman"/>
          <w:sz w:val="24"/>
          <w:szCs w:val="24"/>
        </w:rPr>
        <w:t>SIPI12-34</w:t>
      </w:r>
      <w:r w:rsidR="00C26803" w:rsidRPr="008F355F">
        <w:rPr>
          <w:rFonts w:ascii="Times New Roman" w:hAnsi="Times New Roman" w:cs="Times New Roman"/>
          <w:sz w:val="24"/>
          <w:szCs w:val="24"/>
        </w:rPr>
        <w:t xml:space="preserve"> and </w:t>
      </w:r>
      <w:r w:rsidR="00C26803" w:rsidRPr="008F355F">
        <w:rPr>
          <w:rFonts w:ascii="Times New Roman" w:eastAsia="等线" w:hAnsi="Times New Roman" w:cs="Times New Roman"/>
          <w:sz w:val="24"/>
          <w:szCs w:val="24"/>
        </w:rPr>
        <w:t>Δ</w:t>
      </w:r>
      <w:r w:rsidR="00C26803">
        <w:rPr>
          <w:rFonts w:ascii="Times New Roman" w:hAnsi="Times New Roman" w:cs="Times New Roman"/>
          <w:sz w:val="24"/>
          <w:szCs w:val="24"/>
        </w:rPr>
        <w:t>GS</w:t>
      </w:r>
      <w:r w:rsidR="00194AD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194ADA">
        <w:rPr>
          <w:rFonts w:ascii="Times New Roman" w:hAnsi="Times New Roman" w:cs="Times New Roman"/>
          <w:sz w:val="24"/>
          <w:szCs w:val="24"/>
        </w:rPr>
        <w:t>glgP</w:t>
      </w:r>
      <w:proofErr w:type="spellEnd"/>
      <w:r w:rsidR="00C26803" w:rsidRPr="008F355F">
        <w:rPr>
          <w:rFonts w:ascii="Times New Roman" w:hAnsi="Times New Roman" w:cs="Times New Roman"/>
          <w:sz w:val="24"/>
          <w:szCs w:val="24"/>
        </w:rPr>
        <w:t xml:space="preserve"> at different times during the fermentation stage.</w:t>
      </w:r>
      <w:r w:rsidR="00C26803" w:rsidRPr="008F355F">
        <w:rPr>
          <w:rFonts w:ascii="Times New Roman" w:hAnsi="Times New Roman" w:cs="Times New Roman"/>
        </w:rPr>
        <w:t xml:space="preserve"> </w:t>
      </w:r>
    </w:p>
    <w:p w14:paraId="6320E39D" w14:textId="77777777" w:rsidR="00C26803" w:rsidRPr="00194ADA" w:rsidRDefault="00C26803" w:rsidP="008F355F">
      <w:pPr>
        <w:rPr>
          <w:rFonts w:ascii="Times New Roman" w:eastAsia="等线" w:hAnsi="Times New Roman" w:cs="Times New Roman"/>
          <w:sz w:val="24"/>
          <w:szCs w:val="24"/>
        </w:rPr>
      </w:pPr>
    </w:p>
    <w:p w14:paraId="2D38EF3D" w14:textId="17BCA910" w:rsidR="002D38CB" w:rsidRDefault="00E82E22" w:rsidP="008F355F">
      <w:pPr>
        <w:rPr>
          <w:rFonts w:ascii="Times New Roman" w:eastAsia="等线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61F0744" wp14:editId="500FFA2F">
            <wp:extent cx="3765600" cy="2880000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600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86108" w14:textId="771B1DA0" w:rsidR="00C26803" w:rsidRPr="00194ADA" w:rsidRDefault="00F56540" w:rsidP="00C268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ig.</w:t>
      </w:r>
      <w:r w:rsidRPr="008F35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="00C26803" w:rsidRPr="008F355F">
        <w:rPr>
          <w:rFonts w:ascii="Times New Roman" w:hAnsi="Times New Roman" w:cs="Times New Roman"/>
          <w:sz w:val="24"/>
          <w:szCs w:val="24"/>
        </w:rPr>
        <w:t xml:space="preserve"> </w:t>
      </w:r>
      <w:r w:rsidR="008939C4">
        <w:rPr>
          <w:rFonts w:ascii="Times New Roman" w:hAnsi="Times New Roman" w:cs="Times New Roman"/>
          <w:sz w:val="24"/>
          <w:szCs w:val="24"/>
        </w:rPr>
        <w:t>D</w:t>
      </w:r>
      <w:r w:rsidR="00C26803" w:rsidRPr="008F355F">
        <w:rPr>
          <w:rFonts w:ascii="Times New Roman" w:hAnsi="Times New Roman" w:cs="Times New Roman"/>
          <w:sz w:val="24"/>
          <w:szCs w:val="24"/>
        </w:rPr>
        <w:t xml:space="preserve">ry </w:t>
      </w:r>
      <w:r w:rsidR="008939C4">
        <w:rPr>
          <w:rFonts w:ascii="Times New Roman" w:hAnsi="Times New Roman" w:cs="Times New Roman" w:hint="eastAsia"/>
          <w:sz w:val="24"/>
          <w:szCs w:val="24"/>
        </w:rPr>
        <w:t>cell</w:t>
      </w:r>
      <w:r w:rsidR="008939C4">
        <w:rPr>
          <w:rFonts w:ascii="Times New Roman" w:hAnsi="Times New Roman" w:cs="Times New Roman"/>
          <w:sz w:val="24"/>
          <w:szCs w:val="24"/>
        </w:rPr>
        <w:t xml:space="preserve"> </w:t>
      </w:r>
      <w:r w:rsidR="00C26803" w:rsidRPr="008F355F">
        <w:rPr>
          <w:rFonts w:ascii="Times New Roman" w:hAnsi="Times New Roman" w:cs="Times New Roman"/>
          <w:sz w:val="24"/>
          <w:szCs w:val="24"/>
        </w:rPr>
        <w:t xml:space="preserve">weights of </w:t>
      </w:r>
      <w:r w:rsidR="00C26803">
        <w:rPr>
          <w:rFonts w:ascii="Times New Roman" w:hAnsi="Times New Roman" w:cs="Times New Roman"/>
          <w:sz w:val="24"/>
          <w:szCs w:val="24"/>
        </w:rPr>
        <w:t xml:space="preserve">SIPI2207 </w:t>
      </w:r>
      <w:r w:rsidR="00C26803" w:rsidRPr="00C26803">
        <w:rPr>
          <w:rFonts w:ascii="Times New Roman" w:hAnsi="Times New Roman" w:cs="Times New Roman"/>
          <w:sz w:val="24"/>
          <w:szCs w:val="24"/>
        </w:rPr>
        <w:t>with addition of different sugars</w:t>
      </w:r>
      <w:r w:rsidR="00C26803" w:rsidRPr="008F355F">
        <w:rPr>
          <w:rFonts w:ascii="Times New Roman" w:hAnsi="Times New Roman" w:cs="Times New Roman"/>
          <w:sz w:val="24"/>
          <w:szCs w:val="24"/>
        </w:rPr>
        <w:t xml:space="preserve"> during the fermentation stage.</w:t>
      </w:r>
      <w:r w:rsidR="00C26803" w:rsidRPr="008F355F">
        <w:rPr>
          <w:rFonts w:ascii="Times New Roman" w:hAnsi="Times New Roman" w:cs="Times New Roman"/>
        </w:rPr>
        <w:t xml:space="preserve"> </w:t>
      </w:r>
      <w:r w:rsidR="00194ADA">
        <w:rPr>
          <w:rFonts w:ascii="Times New Roman" w:hAnsi="Times New Roman" w:cs="Times New Roman"/>
          <w:sz w:val="24"/>
          <w:szCs w:val="24"/>
        </w:rPr>
        <w:t>C</w:t>
      </w:r>
      <w:r w:rsidR="00194ADA">
        <w:rPr>
          <w:rFonts w:ascii="Times New Roman" w:hAnsi="Times New Roman" w:cs="Times New Roman" w:hint="eastAsia"/>
          <w:sz w:val="24"/>
          <w:szCs w:val="24"/>
        </w:rPr>
        <w:t>ontrol</w:t>
      </w:r>
      <w:r w:rsidR="00194ADA" w:rsidRPr="00194ADA">
        <w:rPr>
          <w:rFonts w:ascii="Times New Roman" w:hAnsi="Times New Roman" w:cs="Times New Roman"/>
          <w:sz w:val="24"/>
          <w:szCs w:val="24"/>
        </w:rPr>
        <w:t xml:space="preserve"> represents </w:t>
      </w:r>
      <w:r w:rsidR="00194ADA">
        <w:rPr>
          <w:rFonts w:ascii="Times New Roman" w:hAnsi="Times New Roman" w:cs="Times New Roman" w:hint="eastAsia"/>
          <w:sz w:val="24"/>
          <w:szCs w:val="24"/>
        </w:rPr>
        <w:t>no</w:t>
      </w:r>
      <w:r w:rsidR="00194ADA" w:rsidRPr="00194ADA">
        <w:rPr>
          <w:rFonts w:ascii="Times New Roman" w:hAnsi="Times New Roman" w:cs="Times New Roman"/>
          <w:sz w:val="24"/>
          <w:szCs w:val="24"/>
        </w:rPr>
        <w:t xml:space="preserve"> supplementation</w:t>
      </w:r>
      <w:r w:rsidR="00194ADA">
        <w:rPr>
          <w:rFonts w:ascii="Times New Roman" w:hAnsi="Times New Roman" w:cs="Times New Roman"/>
          <w:sz w:val="24"/>
          <w:szCs w:val="24"/>
        </w:rPr>
        <w:t xml:space="preserve"> </w:t>
      </w:r>
      <w:r w:rsidR="00194ADA" w:rsidRPr="00194ADA">
        <w:rPr>
          <w:rFonts w:ascii="Times New Roman" w:hAnsi="Times New Roman" w:cs="Times New Roman"/>
          <w:sz w:val="24"/>
          <w:szCs w:val="24"/>
        </w:rPr>
        <w:t xml:space="preserve">for </w:t>
      </w:r>
      <w:r w:rsidR="00194ADA">
        <w:rPr>
          <w:rFonts w:ascii="Times New Roman" w:hAnsi="Times New Roman" w:cs="Times New Roman"/>
          <w:sz w:val="24"/>
          <w:szCs w:val="24"/>
        </w:rPr>
        <w:t>SIPI</w:t>
      </w:r>
      <w:r w:rsidR="00194ADA" w:rsidRPr="00194ADA">
        <w:rPr>
          <w:rFonts w:ascii="Times New Roman" w:hAnsi="Times New Roman" w:cs="Times New Roman"/>
          <w:sz w:val="24"/>
          <w:szCs w:val="24"/>
        </w:rPr>
        <w:t>2207. G</w:t>
      </w:r>
      <w:r w:rsidR="00194ADA">
        <w:rPr>
          <w:rFonts w:ascii="Times New Roman" w:hAnsi="Times New Roman" w:cs="Times New Roman" w:hint="eastAsia"/>
          <w:sz w:val="24"/>
          <w:szCs w:val="24"/>
        </w:rPr>
        <w:t>lucose</w:t>
      </w:r>
      <w:r w:rsidR="00194ADA" w:rsidRPr="00194ADA">
        <w:rPr>
          <w:rFonts w:ascii="Times New Roman" w:hAnsi="Times New Roman" w:cs="Times New Roman"/>
          <w:sz w:val="24"/>
          <w:szCs w:val="24"/>
        </w:rPr>
        <w:t xml:space="preserve"> represents supplementation of 20</w:t>
      </w:r>
      <w:r w:rsidR="00886D00">
        <w:rPr>
          <w:rFonts w:ascii="Times New Roman" w:hAnsi="Times New Roman" w:cs="Times New Roman"/>
          <w:sz w:val="24"/>
          <w:szCs w:val="24"/>
        </w:rPr>
        <w:t xml:space="preserve"> </w:t>
      </w:r>
      <w:r w:rsidR="00194ADA" w:rsidRPr="00194ADA">
        <w:rPr>
          <w:rFonts w:ascii="Times New Roman" w:hAnsi="Times New Roman" w:cs="Times New Roman"/>
          <w:sz w:val="24"/>
          <w:szCs w:val="24"/>
        </w:rPr>
        <w:t xml:space="preserve">g/L glucose for </w:t>
      </w:r>
      <w:r w:rsidR="00194ADA">
        <w:rPr>
          <w:rFonts w:ascii="Times New Roman" w:hAnsi="Times New Roman" w:cs="Times New Roman"/>
          <w:sz w:val="24"/>
          <w:szCs w:val="24"/>
        </w:rPr>
        <w:t>SIPI</w:t>
      </w:r>
      <w:r w:rsidR="00194ADA" w:rsidRPr="00194ADA">
        <w:rPr>
          <w:rFonts w:ascii="Times New Roman" w:hAnsi="Times New Roman" w:cs="Times New Roman"/>
          <w:sz w:val="24"/>
          <w:szCs w:val="24"/>
        </w:rPr>
        <w:t>2207 at 48</w:t>
      </w:r>
      <w:r w:rsidR="00886D00">
        <w:rPr>
          <w:rFonts w:ascii="Times New Roman" w:hAnsi="Times New Roman" w:cs="Times New Roman"/>
          <w:sz w:val="24"/>
          <w:szCs w:val="24"/>
        </w:rPr>
        <w:t xml:space="preserve"> </w:t>
      </w:r>
      <w:r w:rsidR="00194ADA" w:rsidRPr="00194ADA">
        <w:rPr>
          <w:rFonts w:ascii="Times New Roman" w:hAnsi="Times New Roman" w:cs="Times New Roman"/>
          <w:sz w:val="24"/>
          <w:szCs w:val="24"/>
        </w:rPr>
        <w:t>h. M</w:t>
      </w:r>
      <w:r w:rsidR="00194ADA">
        <w:rPr>
          <w:rFonts w:ascii="Times New Roman" w:hAnsi="Times New Roman" w:cs="Times New Roman" w:hint="eastAsia"/>
          <w:sz w:val="24"/>
          <w:szCs w:val="24"/>
        </w:rPr>
        <w:t>altose</w:t>
      </w:r>
      <w:r w:rsidR="00194ADA" w:rsidRPr="00194ADA">
        <w:rPr>
          <w:rFonts w:ascii="Times New Roman" w:hAnsi="Times New Roman" w:cs="Times New Roman"/>
          <w:sz w:val="24"/>
          <w:szCs w:val="24"/>
        </w:rPr>
        <w:t xml:space="preserve"> represents supplementation of 20</w:t>
      </w:r>
      <w:r w:rsidR="00886D00">
        <w:rPr>
          <w:rFonts w:ascii="Times New Roman" w:hAnsi="Times New Roman" w:cs="Times New Roman"/>
          <w:sz w:val="24"/>
          <w:szCs w:val="24"/>
        </w:rPr>
        <w:t xml:space="preserve"> </w:t>
      </w:r>
      <w:r w:rsidR="00194ADA" w:rsidRPr="00194ADA">
        <w:rPr>
          <w:rFonts w:ascii="Times New Roman" w:hAnsi="Times New Roman" w:cs="Times New Roman"/>
          <w:sz w:val="24"/>
          <w:szCs w:val="24"/>
        </w:rPr>
        <w:t xml:space="preserve">g/L maltose for </w:t>
      </w:r>
      <w:r w:rsidR="00194ADA">
        <w:rPr>
          <w:rFonts w:ascii="Times New Roman" w:hAnsi="Times New Roman" w:cs="Times New Roman"/>
          <w:sz w:val="24"/>
          <w:szCs w:val="24"/>
        </w:rPr>
        <w:t>SIPI</w:t>
      </w:r>
      <w:r w:rsidR="00194ADA" w:rsidRPr="00194ADA">
        <w:rPr>
          <w:rFonts w:ascii="Times New Roman" w:hAnsi="Times New Roman" w:cs="Times New Roman"/>
          <w:sz w:val="24"/>
          <w:szCs w:val="24"/>
        </w:rPr>
        <w:t>2207 at 48</w:t>
      </w:r>
      <w:r w:rsidR="00886D00">
        <w:rPr>
          <w:rFonts w:ascii="Times New Roman" w:hAnsi="Times New Roman" w:cs="Times New Roman"/>
          <w:sz w:val="24"/>
          <w:szCs w:val="24"/>
        </w:rPr>
        <w:t xml:space="preserve"> </w:t>
      </w:r>
      <w:r w:rsidR="00194ADA" w:rsidRPr="00194ADA">
        <w:rPr>
          <w:rFonts w:ascii="Times New Roman" w:hAnsi="Times New Roman" w:cs="Times New Roman"/>
          <w:sz w:val="24"/>
          <w:szCs w:val="24"/>
        </w:rPr>
        <w:t xml:space="preserve">h. </w:t>
      </w:r>
      <w:proofErr w:type="spellStart"/>
      <w:r w:rsidR="00194ADA" w:rsidRPr="00194ADA">
        <w:rPr>
          <w:rFonts w:ascii="Times New Roman" w:hAnsi="Times New Roman" w:cs="Times New Roman"/>
          <w:sz w:val="24"/>
          <w:szCs w:val="24"/>
        </w:rPr>
        <w:t>G</w:t>
      </w:r>
      <w:r w:rsidR="00194ADA">
        <w:rPr>
          <w:rFonts w:ascii="Times New Roman" w:hAnsi="Times New Roman" w:cs="Times New Roman" w:hint="eastAsia"/>
          <w:sz w:val="24"/>
          <w:szCs w:val="24"/>
        </w:rPr>
        <w:t>lucose+</w:t>
      </w:r>
      <w:r w:rsidR="00194ADA" w:rsidRPr="00194ADA">
        <w:rPr>
          <w:rFonts w:ascii="Times New Roman" w:hAnsi="Times New Roman" w:cs="Times New Roman"/>
          <w:sz w:val="24"/>
          <w:szCs w:val="24"/>
        </w:rPr>
        <w:t>M</w:t>
      </w:r>
      <w:r w:rsidR="00194ADA">
        <w:rPr>
          <w:rFonts w:ascii="Times New Roman" w:hAnsi="Times New Roman" w:cs="Times New Roman" w:hint="eastAsia"/>
          <w:sz w:val="24"/>
          <w:szCs w:val="24"/>
        </w:rPr>
        <w:t>altose</w:t>
      </w:r>
      <w:proofErr w:type="spellEnd"/>
      <w:r w:rsidR="00194ADA" w:rsidRPr="00194ADA">
        <w:rPr>
          <w:rFonts w:ascii="Times New Roman" w:hAnsi="Times New Roman" w:cs="Times New Roman"/>
          <w:sz w:val="24"/>
          <w:szCs w:val="24"/>
        </w:rPr>
        <w:t xml:space="preserve"> represents supplementation of </w:t>
      </w:r>
      <w:r w:rsidR="0015233A">
        <w:rPr>
          <w:rFonts w:ascii="Times New Roman" w:hAnsi="Times New Roman" w:cs="Times New Roman" w:hint="eastAsia"/>
          <w:sz w:val="24"/>
          <w:szCs w:val="24"/>
        </w:rPr>
        <w:t>a</w:t>
      </w:r>
      <w:r w:rsidR="0015233A">
        <w:rPr>
          <w:rFonts w:ascii="Times New Roman" w:hAnsi="Times New Roman" w:cs="Times New Roman"/>
          <w:sz w:val="24"/>
          <w:szCs w:val="24"/>
        </w:rPr>
        <w:t xml:space="preserve"> </w:t>
      </w:r>
      <w:r w:rsidR="00194ADA" w:rsidRPr="00194ADA">
        <w:rPr>
          <w:rFonts w:ascii="Times New Roman" w:hAnsi="Times New Roman" w:cs="Times New Roman"/>
          <w:sz w:val="24"/>
          <w:szCs w:val="24"/>
        </w:rPr>
        <w:t>10</w:t>
      </w:r>
      <w:r w:rsidR="00886D00">
        <w:rPr>
          <w:rFonts w:ascii="Times New Roman" w:hAnsi="Times New Roman" w:cs="Times New Roman"/>
          <w:sz w:val="24"/>
          <w:szCs w:val="24"/>
        </w:rPr>
        <w:t xml:space="preserve"> </w:t>
      </w:r>
      <w:r w:rsidR="00194ADA" w:rsidRPr="00194ADA">
        <w:rPr>
          <w:rFonts w:ascii="Times New Roman" w:hAnsi="Times New Roman" w:cs="Times New Roman"/>
          <w:sz w:val="24"/>
          <w:szCs w:val="24"/>
        </w:rPr>
        <w:t xml:space="preserve">g/L mixture of glucose and maltose for </w:t>
      </w:r>
      <w:r w:rsidR="00194ADA">
        <w:rPr>
          <w:rFonts w:ascii="Times New Roman" w:hAnsi="Times New Roman" w:cs="Times New Roman"/>
          <w:sz w:val="24"/>
          <w:szCs w:val="24"/>
        </w:rPr>
        <w:t>SIPI</w:t>
      </w:r>
      <w:r w:rsidR="00194ADA" w:rsidRPr="00194ADA">
        <w:rPr>
          <w:rFonts w:ascii="Times New Roman" w:hAnsi="Times New Roman" w:cs="Times New Roman"/>
          <w:sz w:val="24"/>
          <w:szCs w:val="24"/>
        </w:rPr>
        <w:t>2207 at 48</w:t>
      </w:r>
      <w:r w:rsidR="00886D00">
        <w:rPr>
          <w:rFonts w:ascii="Times New Roman" w:hAnsi="Times New Roman" w:cs="Times New Roman"/>
          <w:sz w:val="24"/>
          <w:szCs w:val="24"/>
        </w:rPr>
        <w:t xml:space="preserve"> </w:t>
      </w:r>
      <w:r w:rsidR="00194ADA" w:rsidRPr="00194ADA">
        <w:rPr>
          <w:rFonts w:ascii="Times New Roman" w:hAnsi="Times New Roman" w:cs="Times New Roman"/>
          <w:sz w:val="24"/>
          <w:szCs w:val="24"/>
        </w:rPr>
        <w:t>h.</w:t>
      </w:r>
    </w:p>
    <w:p w14:paraId="54D3DD41" w14:textId="5EDBF2F5" w:rsidR="00EF030C" w:rsidRDefault="00EF030C" w:rsidP="008F355F">
      <w:pPr>
        <w:rPr>
          <w:rFonts w:ascii="Times New Roman" w:eastAsia="等线" w:hAnsi="Times New Roman" w:cs="Times New Roman"/>
          <w:sz w:val="24"/>
          <w:szCs w:val="24"/>
        </w:rPr>
      </w:pPr>
    </w:p>
    <w:sectPr w:rsidR="00EF03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1F47A" w14:textId="77777777" w:rsidR="00E61A5A" w:rsidRDefault="00E61A5A" w:rsidP="005426AB">
      <w:r>
        <w:separator/>
      </w:r>
    </w:p>
  </w:endnote>
  <w:endnote w:type="continuationSeparator" w:id="0">
    <w:p w14:paraId="0B2979D6" w14:textId="77777777" w:rsidR="00E61A5A" w:rsidRDefault="00E61A5A" w:rsidP="00542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D6E97" w14:textId="77777777" w:rsidR="00E61A5A" w:rsidRDefault="00E61A5A" w:rsidP="005426AB">
      <w:r>
        <w:separator/>
      </w:r>
    </w:p>
  </w:footnote>
  <w:footnote w:type="continuationSeparator" w:id="0">
    <w:p w14:paraId="204973B7" w14:textId="77777777" w:rsidR="00E61A5A" w:rsidRDefault="00E61A5A" w:rsidP="005426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B43BBC"/>
    <w:multiLevelType w:val="hybridMultilevel"/>
    <w:tmpl w:val="A9C0B568"/>
    <w:lvl w:ilvl="0" w:tplc="7FAC6D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18971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6CCF"/>
    <w:rsid w:val="00003F79"/>
    <w:rsid w:val="00004495"/>
    <w:rsid w:val="00010B03"/>
    <w:rsid w:val="000139B5"/>
    <w:rsid w:val="00096099"/>
    <w:rsid w:val="000A6CCF"/>
    <w:rsid w:val="000B3191"/>
    <w:rsid w:val="000D4417"/>
    <w:rsid w:val="000F52BE"/>
    <w:rsid w:val="001003F4"/>
    <w:rsid w:val="00122329"/>
    <w:rsid w:val="00126357"/>
    <w:rsid w:val="00142438"/>
    <w:rsid w:val="0015233A"/>
    <w:rsid w:val="00194ADA"/>
    <w:rsid w:val="001B5B54"/>
    <w:rsid w:val="001F0F1E"/>
    <w:rsid w:val="00294BB2"/>
    <w:rsid w:val="002D38CB"/>
    <w:rsid w:val="002F7BD4"/>
    <w:rsid w:val="00321ED2"/>
    <w:rsid w:val="003345BC"/>
    <w:rsid w:val="00360C75"/>
    <w:rsid w:val="003A598B"/>
    <w:rsid w:val="003F4E64"/>
    <w:rsid w:val="00440CC1"/>
    <w:rsid w:val="004A1CFE"/>
    <w:rsid w:val="004A6001"/>
    <w:rsid w:val="00535B6B"/>
    <w:rsid w:val="005426AB"/>
    <w:rsid w:val="005B1403"/>
    <w:rsid w:val="005D24C9"/>
    <w:rsid w:val="00645F8F"/>
    <w:rsid w:val="006553BF"/>
    <w:rsid w:val="0071586C"/>
    <w:rsid w:val="00717774"/>
    <w:rsid w:val="00731E7A"/>
    <w:rsid w:val="007733F4"/>
    <w:rsid w:val="0083201E"/>
    <w:rsid w:val="00844AB8"/>
    <w:rsid w:val="0085191F"/>
    <w:rsid w:val="008623FC"/>
    <w:rsid w:val="00873C3C"/>
    <w:rsid w:val="00881B89"/>
    <w:rsid w:val="00886D00"/>
    <w:rsid w:val="008939C4"/>
    <w:rsid w:val="00896A90"/>
    <w:rsid w:val="008F355F"/>
    <w:rsid w:val="009541B4"/>
    <w:rsid w:val="0098769F"/>
    <w:rsid w:val="009C0F16"/>
    <w:rsid w:val="009E070F"/>
    <w:rsid w:val="00A2319F"/>
    <w:rsid w:val="00A257AE"/>
    <w:rsid w:val="00AA04E5"/>
    <w:rsid w:val="00B01985"/>
    <w:rsid w:val="00B17137"/>
    <w:rsid w:val="00B6471F"/>
    <w:rsid w:val="00B91798"/>
    <w:rsid w:val="00BD4230"/>
    <w:rsid w:val="00C26803"/>
    <w:rsid w:val="00C334FB"/>
    <w:rsid w:val="00C47E03"/>
    <w:rsid w:val="00D03508"/>
    <w:rsid w:val="00D0383A"/>
    <w:rsid w:val="00DB3450"/>
    <w:rsid w:val="00DF32D9"/>
    <w:rsid w:val="00E428B0"/>
    <w:rsid w:val="00E61A5A"/>
    <w:rsid w:val="00E82E22"/>
    <w:rsid w:val="00EA00A4"/>
    <w:rsid w:val="00EF030C"/>
    <w:rsid w:val="00F21A0E"/>
    <w:rsid w:val="00F369F0"/>
    <w:rsid w:val="00F410BE"/>
    <w:rsid w:val="00F56540"/>
    <w:rsid w:val="00F632C0"/>
    <w:rsid w:val="00FB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041BEDE"/>
  <w15:docId w15:val="{D20A069A-F202-4DB0-9552-9989C8647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8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6A9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426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426A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426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426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113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4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振鑫</dc:creator>
  <cp:keywords/>
  <dc:description/>
  <cp:lastModifiedBy>振鑫</cp:lastModifiedBy>
  <cp:revision>11</cp:revision>
  <dcterms:created xsi:type="dcterms:W3CDTF">2022-08-10T05:25:00Z</dcterms:created>
  <dcterms:modified xsi:type="dcterms:W3CDTF">2022-09-29T13:48:00Z</dcterms:modified>
</cp:coreProperties>
</file>