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37E25" w14:textId="2D942A8F" w:rsidR="006F39B7" w:rsidRDefault="006F39B7" w:rsidP="006F39B7">
      <w:pPr>
        <w:spacing w:line="240" w:lineRule="auto"/>
      </w:pPr>
      <w:r>
        <w:rPr>
          <w:b/>
          <w:bCs/>
        </w:rPr>
        <w:t xml:space="preserve">Table </w:t>
      </w:r>
      <w:r>
        <w:rPr>
          <w:b/>
          <w:bCs/>
        </w:rPr>
        <w:t>e2</w:t>
      </w:r>
      <w:r>
        <w:rPr>
          <w:b/>
          <w:bCs/>
        </w:rPr>
        <w:t xml:space="preserve">. </w:t>
      </w:r>
      <w:r>
        <w:t>Characteristics of patient</w:t>
      </w:r>
      <w:r>
        <w:t>’s</w:t>
      </w:r>
      <w:r>
        <w:t xml:space="preserve"> fluid de-resuscitation outcome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1276"/>
        <w:gridCol w:w="1559"/>
      </w:tblGrid>
      <w:tr w:rsidR="006F39B7" w14:paraId="03E98527" w14:textId="77777777" w:rsidTr="00D00B1B">
        <w:trPr>
          <w:trHeight w:val="293"/>
        </w:trPr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p w14:paraId="7B0B0E34" w14:textId="77777777" w:rsidR="006F39B7" w:rsidRDefault="006F39B7" w:rsidP="00D00B1B">
            <w:r>
              <w:t>De-resuscitation characteristic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22CED01" w14:textId="77777777" w:rsidR="006F39B7" w:rsidRDefault="006F39B7" w:rsidP="00D00B1B">
            <w:r>
              <w:t xml:space="preserve"> </w:t>
            </w:r>
            <w:proofErr w:type="gramStart"/>
            <w:r>
              <w:t>n(</w:t>
            </w:r>
            <w:proofErr w:type="gramEnd"/>
            <w: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08D32FA" w14:textId="77777777" w:rsidR="006F39B7" w:rsidRDefault="006F39B7" w:rsidP="00D00B1B">
            <w:r>
              <w:t>Median (IQR)</w:t>
            </w:r>
          </w:p>
        </w:tc>
      </w:tr>
      <w:tr w:rsidR="006F39B7" w14:paraId="63E13954" w14:textId="77777777" w:rsidTr="00D00B1B">
        <w:tc>
          <w:tcPr>
            <w:tcW w:w="3794" w:type="dxa"/>
            <w:tcBorders>
              <w:top w:val="single" w:sz="4" w:space="0" w:color="auto"/>
            </w:tcBorders>
          </w:tcPr>
          <w:p w14:paraId="30A5E4F6" w14:textId="77777777" w:rsidR="006F39B7" w:rsidRDefault="006F39B7" w:rsidP="00D00B1B">
            <w:r>
              <w:t>Need for diuretics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74D8942" w14:textId="77777777" w:rsidR="006F39B7" w:rsidRDefault="006F39B7" w:rsidP="00D00B1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59 (59.0)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497854A" w14:textId="77777777" w:rsidR="006F39B7" w:rsidRDefault="006F39B7" w:rsidP="00D00B1B"/>
        </w:tc>
      </w:tr>
      <w:tr w:rsidR="006F39B7" w14:paraId="51EE2C68" w14:textId="77777777" w:rsidTr="00D00B1B">
        <w:tc>
          <w:tcPr>
            <w:tcW w:w="3794" w:type="dxa"/>
          </w:tcPr>
          <w:p w14:paraId="5261365D" w14:textId="77777777" w:rsidR="006F39B7" w:rsidRDefault="006F39B7" w:rsidP="00D00B1B">
            <w:r>
              <w:t>Need for RRT</w:t>
            </w:r>
          </w:p>
        </w:tc>
        <w:tc>
          <w:tcPr>
            <w:tcW w:w="1276" w:type="dxa"/>
            <w:vAlign w:val="bottom"/>
          </w:tcPr>
          <w:p w14:paraId="766F685F" w14:textId="77777777" w:rsidR="006F39B7" w:rsidRDefault="006F39B7" w:rsidP="00D00B1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18 (18.0)</w:t>
            </w:r>
          </w:p>
        </w:tc>
        <w:tc>
          <w:tcPr>
            <w:tcW w:w="1559" w:type="dxa"/>
          </w:tcPr>
          <w:p w14:paraId="2B03F581" w14:textId="77777777" w:rsidR="006F39B7" w:rsidRDefault="006F39B7" w:rsidP="00D00B1B"/>
        </w:tc>
      </w:tr>
      <w:tr w:rsidR="006F39B7" w14:paraId="65D5A86A" w14:textId="77777777" w:rsidTr="00D00B1B">
        <w:tc>
          <w:tcPr>
            <w:tcW w:w="3794" w:type="dxa"/>
          </w:tcPr>
          <w:p w14:paraId="392A63C1" w14:textId="77777777" w:rsidR="006F39B7" w:rsidRPr="00A16966" w:rsidRDefault="006F39B7" w:rsidP="00D00B1B">
            <w:pPr>
              <w:rPr>
                <w:rFonts w:ascii="Calibri" w:hAnsi="Calibri"/>
                <w:sz w:val="24"/>
                <w:szCs w:val="24"/>
              </w:rPr>
            </w:pPr>
            <w:r w:rsidRPr="00A16966">
              <w:rPr>
                <w:rFonts w:ascii="Calibri" w:hAnsi="Calibri"/>
              </w:rPr>
              <w:t>Median time (days) from ICU admission to diuretic therapy (n=59)</w:t>
            </w:r>
          </w:p>
        </w:tc>
        <w:tc>
          <w:tcPr>
            <w:tcW w:w="1276" w:type="dxa"/>
          </w:tcPr>
          <w:p w14:paraId="2A41B204" w14:textId="77777777" w:rsidR="006F39B7" w:rsidRDefault="006F39B7" w:rsidP="00D00B1B"/>
        </w:tc>
        <w:tc>
          <w:tcPr>
            <w:tcW w:w="1559" w:type="dxa"/>
            <w:vAlign w:val="bottom"/>
          </w:tcPr>
          <w:p w14:paraId="35570132" w14:textId="77777777" w:rsidR="006F39B7" w:rsidRDefault="006F39B7" w:rsidP="00D00B1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2.0 (1.0-4.0)</w:t>
            </w:r>
          </w:p>
        </w:tc>
      </w:tr>
      <w:tr w:rsidR="006F39B7" w14:paraId="1EB32586" w14:textId="77777777" w:rsidTr="00D00B1B">
        <w:tc>
          <w:tcPr>
            <w:tcW w:w="3794" w:type="dxa"/>
          </w:tcPr>
          <w:p w14:paraId="50AACEC3" w14:textId="77777777" w:rsidR="006F39B7" w:rsidRPr="00A16966" w:rsidRDefault="006F39B7" w:rsidP="00D00B1B">
            <w:pPr>
              <w:rPr>
                <w:rFonts w:ascii="Calibri" w:hAnsi="Calibri"/>
              </w:rPr>
            </w:pPr>
            <w:r w:rsidRPr="00A16966">
              <w:rPr>
                <w:rFonts w:ascii="Calibri" w:hAnsi="Calibri"/>
              </w:rPr>
              <w:t>Median time (days) from ICU admission to renal replacement therapy (n=18)</w:t>
            </w:r>
          </w:p>
        </w:tc>
        <w:tc>
          <w:tcPr>
            <w:tcW w:w="1276" w:type="dxa"/>
          </w:tcPr>
          <w:p w14:paraId="43CAEA07" w14:textId="77777777" w:rsidR="006F39B7" w:rsidRDefault="006F39B7" w:rsidP="00D00B1B"/>
        </w:tc>
        <w:tc>
          <w:tcPr>
            <w:tcW w:w="1559" w:type="dxa"/>
            <w:vAlign w:val="bottom"/>
          </w:tcPr>
          <w:p w14:paraId="5A80EA8E" w14:textId="77777777" w:rsidR="006F39B7" w:rsidRDefault="006F39B7" w:rsidP="00D00B1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4.0 (2.0-9.0)</w:t>
            </w:r>
          </w:p>
        </w:tc>
      </w:tr>
      <w:tr w:rsidR="006F39B7" w14:paraId="72001236" w14:textId="77777777" w:rsidTr="00D00B1B">
        <w:tc>
          <w:tcPr>
            <w:tcW w:w="3794" w:type="dxa"/>
            <w:tcBorders>
              <w:bottom w:val="single" w:sz="4" w:space="0" w:color="auto"/>
            </w:tcBorders>
          </w:tcPr>
          <w:p w14:paraId="59B35AA6" w14:textId="77777777" w:rsidR="006F39B7" w:rsidRPr="00A16966" w:rsidRDefault="006F39B7" w:rsidP="00D00B1B">
            <w:pPr>
              <w:rPr>
                <w:rFonts w:ascii="Calibri" w:hAnsi="Calibri"/>
              </w:rPr>
            </w:pPr>
            <w:r w:rsidRPr="00A16966">
              <w:rPr>
                <w:rFonts w:ascii="Calibri" w:hAnsi="Calibri"/>
              </w:rPr>
              <w:t>Median time (days) from ICU admission to the need for de-resuscitation by diuretics or RRT (n=61)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0A96B65" w14:textId="77777777" w:rsidR="006F39B7" w:rsidRDefault="006F39B7" w:rsidP="00D00B1B"/>
        </w:tc>
        <w:tc>
          <w:tcPr>
            <w:tcW w:w="1559" w:type="dxa"/>
            <w:tcBorders>
              <w:bottom w:val="single" w:sz="4" w:space="0" w:color="auto"/>
            </w:tcBorders>
          </w:tcPr>
          <w:p w14:paraId="0E89DA69" w14:textId="77777777" w:rsidR="006F39B7" w:rsidRDefault="006F39B7" w:rsidP="00D00B1B">
            <w:pPr>
              <w:rPr>
                <w:rFonts w:ascii="Calibri" w:hAnsi="Calibri"/>
                <w:color w:val="000000"/>
              </w:rPr>
            </w:pPr>
          </w:p>
          <w:p w14:paraId="598CA404" w14:textId="77777777" w:rsidR="006F39B7" w:rsidRDefault="006F39B7" w:rsidP="00D00B1B">
            <w:pPr>
              <w:rPr>
                <w:rFonts w:ascii="Calibri" w:hAnsi="Calibri"/>
                <w:color w:val="000000"/>
              </w:rPr>
            </w:pPr>
          </w:p>
          <w:p w14:paraId="037D1E4D" w14:textId="77777777" w:rsidR="006F39B7" w:rsidRPr="00584A78" w:rsidRDefault="006F39B7" w:rsidP="00D00B1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2.0 (1.0-3.0)</w:t>
            </w:r>
          </w:p>
        </w:tc>
      </w:tr>
    </w:tbl>
    <w:p w14:paraId="07C7A233" w14:textId="77777777" w:rsidR="006F39B7" w:rsidRPr="0075247C" w:rsidRDefault="006F39B7" w:rsidP="006F39B7">
      <w:pPr>
        <w:spacing w:line="240" w:lineRule="auto"/>
      </w:pPr>
      <w:r>
        <w:t xml:space="preserve">IQR, interquartile range; RRT, renal replacement therapy                                                                      </w:t>
      </w:r>
    </w:p>
    <w:p w14:paraId="6E9FC11F" w14:textId="77777777" w:rsidR="006F39B7" w:rsidRDefault="006F39B7"/>
    <w:sectPr w:rsidR="006F3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xMTU1sDA1MDIwsDRT0lEKTi0uzszPAykwrAUAbXn30iwAAAA="/>
  </w:docVars>
  <w:rsids>
    <w:rsidRoot w:val="006F39B7"/>
    <w:rsid w:val="006F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E2626"/>
  <w15:chartTrackingRefBased/>
  <w15:docId w15:val="{F5C9EB02-4E30-4DEC-98D6-80E1E058A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9B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3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aldardeer</dc:creator>
  <cp:keywords/>
  <dc:description/>
  <cp:lastModifiedBy>n aldardeer</cp:lastModifiedBy>
  <cp:revision>1</cp:revision>
  <dcterms:created xsi:type="dcterms:W3CDTF">2022-08-31T18:50:00Z</dcterms:created>
  <dcterms:modified xsi:type="dcterms:W3CDTF">2022-08-31T18:52:00Z</dcterms:modified>
</cp:coreProperties>
</file>