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1C181" w14:textId="77777777" w:rsidR="001414CC" w:rsidRDefault="001414CC" w:rsidP="001414CC">
      <w:pPr>
        <w:spacing w:after="0" w:line="480" w:lineRule="auto"/>
        <w:rPr>
          <w:rFonts w:ascii="Times New Roman" w:eastAsia="Times New Roman" w:hAnsi="Times New Roman" w:cs="Times New Roman"/>
          <w:b/>
          <w:bCs/>
        </w:rPr>
      </w:pPr>
      <w:r w:rsidRPr="003B09AF">
        <w:rPr>
          <w:rFonts w:ascii="Times New Roman" w:eastAsia="Times New Roman" w:hAnsi="Times New Roman" w:cs="Times New Roman"/>
          <w:b/>
          <w:bCs/>
        </w:rPr>
        <w:t>Appendix</w:t>
      </w:r>
      <w:r w:rsidRPr="00464D46">
        <w:rPr>
          <w:rFonts w:ascii="Times New Roman" w:eastAsia="Times New Roman" w:hAnsi="Times New Roman" w:cs="Times New Roman"/>
        </w:rPr>
        <w:t>-</w:t>
      </w:r>
      <w:r>
        <w:rPr>
          <w:rFonts w:ascii="Times New Roman" w:eastAsia="Times New Roman" w:hAnsi="Times New Roman" w:cs="Times New Roman"/>
          <w:b/>
          <w:bCs/>
        </w:rPr>
        <w:t>1</w:t>
      </w:r>
    </w:p>
    <w:p w14:paraId="6FC916A7" w14:textId="77777777" w:rsidR="001414CC" w:rsidRPr="00533104" w:rsidRDefault="001414CC" w:rsidP="001414CC">
      <w:pPr>
        <w:spacing w:after="0" w:line="480" w:lineRule="auto"/>
        <w:jc w:val="both"/>
        <w:rPr>
          <w:rFonts w:ascii="Times New Roman" w:eastAsia="Times New Roman" w:hAnsi="Times New Roman" w:cs="Times New Roman"/>
          <w:b/>
          <w:bCs/>
        </w:rPr>
      </w:pPr>
      <w:r w:rsidRPr="00533104">
        <w:rPr>
          <w:rFonts w:ascii="Times New Roman" w:eastAsia="Times New Roman" w:hAnsi="Times New Roman" w:cs="Times New Roman"/>
          <w:b/>
          <w:bCs/>
        </w:rPr>
        <w:t>Methods (cont.)</w:t>
      </w:r>
    </w:p>
    <w:p w14:paraId="1076E5A1" w14:textId="77777777" w:rsidR="001414CC" w:rsidRDefault="001414CC" w:rsidP="001414CC">
      <w:pPr>
        <w:spacing w:after="0" w:line="480" w:lineRule="auto"/>
        <w:rPr>
          <w:rFonts w:ascii="Times New Roman" w:eastAsia="Times New Roman" w:hAnsi="Times New Roman" w:cs="Times New Roman"/>
        </w:rPr>
      </w:pPr>
      <w:r>
        <w:rPr>
          <w:rFonts w:ascii="Times New Roman" w:eastAsia="Times New Roman" w:hAnsi="Times New Roman" w:cs="Times New Roman"/>
        </w:rPr>
        <w:t>We calculated leg length ratio (</w:t>
      </w:r>
      <w:proofErr w:type="spellStart"/>
      <w:r>
        <w:rPr>
          <w:rFonts w:ascii="Times New Roman" w:eastAsia="Times New Roman" w:hAnsi="Times New Roman" w:cs="Times New Roman"/>
        </w:rPr>
        <w:t>L</w:t>
      </w:r>
      <w:r>
        <w:rPr>
          <w:rFonts w:ascii="Times New Roman" w:eastAsia="Times New Roman" w:hAnsi="Times New Roman" w:cs="Times New Roman"/>
          <w:vertAlign w:val="subscript"/>
        </w:rPr>
        <w:t>ratio</w:t>
      </w:r>
      <w:proofErr w:type="spellEnd"/>
      <w:r>
        <w:rPr>
          <w:rFonts w:ascii="Times New Roman" w:eastAsia="Times New Roman" w:hAnsi="Times New Roman" w:cs="Times New Roman"/>
        </w:rPr>
        <w:t xml:space="preserve">) as the quotient of running and standing leg length (Eqn. 1). </w:t>
      </w:r>
    </w:p>
    <w:p w14:paraId="3C541227" w14:textId="77777777" w:rsidR="001414CC" w:rsidRDefault="00553F10" w:rsidP="001414CC">
      <w:pPr>
        <w:spacing w:after="0" w:line="480" w:lineRule="auto"/>
        <w:rPr>
          <w:rFonts w:ascii="Times New Roman" w:eastAsia="Times New Roman"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L</m:t>
              </m:r>
            </m:e>
            <m:sub>
              <m:r>
                <w:rPr>
                  <w:rFonts w:ascii="Cambria Math" w:eastAsia="Times New Roman" w:hAnsi="Cambria Math" w:cs="Times New Roman"/>
                </w:rPr>
                <m:t>ratio</m:t>
              </m:r>
            </m:sub>
          </m:sSub>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Running Leg Length</m:t>
              </m:r>
            </m:num>
            <m:den>
              <m:r>
                <w:rPr>
                  <w:rFonts w:ascii="Cambria Math" w:eastAsia="Times New Roman" w:hAnsi="Cambria Math" w:cs="Times New Roman"/>
                </w:rPr>
                <m:t>Standing Leg Length</m:t>
              </m:r>
            </m:den>
          </m:f>
          <m:r>
            <w:rPr>
              <w:rFonts w:ascii="Cambria Math" w:eastAsia="Cambria Math" w:hAnsi="Cambria Math" w:cs="Cambria Math"/>
            </w:rPr>
            <m:t xml:space="preserve"> </m:t>
          </m:r>
          <m:d>
            <m:dPr>
              <m:ctrlPr>
                <w:rPr>
                  <w:rFonts w:ascii="Cambria Math" w:eastAsia="Cambria Math" w:hAnsi="Cambria Math" w:cs="Cambria Math"/>
                  <w:i/>
                </w:rPr>
              </m:ctrlPr>
            </m:dPr>
            <m:e>
              <m:r>
                <w:rPr>
                  <w:rFonts w:ascii="Cambria Math" w:eastAsia="Cambria Math" w:hAnsi="Cambria Math" w:cs="Cambria Math"/>
                </w:rPr>
                <m:t>1</m:t>
              </m:r>
            </m:e>
          </m:d>
          <m:r>
            <w:rPr>
              <w:rFonts w:ascii="Cambria Math" w:eastAsia="Cambria Math" w:hAnsi="Cambria Math" w:cs="Cambria Math"/>
            </w:rPr>
            <m:t>.</m:t>
          </m:r>
        </m:oMath>
      </m:oMathPara>
    </w:p>
    <w:p w14:paraId="004932A5" w14:textId="77777777" w:rsidR="001414CC" w:rsidRDefault="001414CC" w:rsidP="001414CC">
      <w:pPr>
        <w:spacing w:after="0" w:line="480" w:lineRule="auto"/>
        <w:rPr>
          <w:rFonts w:ascii="Times New Roman" w:eastAsia="Times New Roman" w:hAnsi="Times New Roman" w:cs="Times New Roman"/>
        </w:rPr>
      </w:pPr>
      <w:r>
        <w:rPr>
          <w:rFonts w:ascii="Times New Roman" w:eastAsia="Times New Roman" w:hAnsi="Times New Roman" w:cs="Times New Roman"/>
        </w:rPr>
        <w:t>We analyzed three discrete time points (touchdown</w:t>
      </w:r>
      <w:r w:rsidRPr="00DA0F24">
        <w:rPr>
          <w:rFonts w:ascii="Times New Roman" w:eastAsia="Times New Roman" w:hAnsi="Times New Roman" w:cs="Times New Roman"/>
        </w:rPr>
        <w:t xml:space="preserve">, </w:t>
      </w:r>
      <w:r>
        <w:rPr>
          <w:rFonts w:ascii="Times New Roman" w:eastAsia="Times New Roman" w:hAnsi="Times New Roman" w:cs="Times New Roman"/>
        </w:rPr>
        <w:t>mid-stance,</w:t>
      </w:r>
      <w:r w:rsidRPr="00DA0F24">
        <w:rPr>
          <w:rFonts w:ascii="Times New Roman" w:eastAsia="Times New Roman" w:hAnsi="Times New Roman" w:cs="Times New Roman"/>
        </w:rPr>
        <w:t xml:space="preserve"> and </w:t>
      </w:r>
      <w:r>
        <w:rPr>
          <w:rFonts w:ascii="Times New Roman" w:eastAsia="Times New Roman" w:hAnsi="Times New Roman" w:cs="Times New Roman"/>
        </w:rPr>
        <w:t xml:space="preserve">take-off) during the stance phase of running and constructed linear mixed models to predict </w:t>
      </w:r>
      <w:proofErr w:type="spellStart"/>
      <w:r>
        <w:rPr>
          <w:rFonts w:ascii="Times New Roman" w:eastAsia="Times New Roman" w:hAnsi="Times New Roman" w:cs="Times New Roman"/>
        </w:rPr>
        <w:t>L</w:t>
      </w:r>
      <w:r>
        <w:rPr>
          <w:rFonts w:ascii="Times New Roman" w:eastAsia="Times New Roman" w:hAnsi="Times New Roman" w:cs="Times New Roman"/>
          <w:vertAlign w:val="subscript"/>
        </w:rPr>
        <w:t>ratio</w:t>
      </w:r>
      <w:proofErr w:type="spellEnd"/>
      <w:r>
        <w:rPr>
          <w:rFonts w:ascii="Times New Roman" w:eastAsia="Times New Roman" w:hAnsi="Times New Roman" w:cs="Times New Roman"/>
        </w:rPr>
        <w:t xml:space="preserve"> as a function of leg type, speed, and the interaction for athletes with unilateral transtibial amputation (Eqn. 2).</w:t>
      </w:r>
      <w:r w:rsidRPr="00283A36">
        <w:rPr>
          <w:rFonts w:ascii="Cambria Math" w:eastAsia="Cambria Math" w:hAnsi="Cambria Math" w:cs="Cambria Math"/>
          <w:i/>
        </w:rPr>
        <w:br/>
      </w:r>
    </w:p>
    <w:p w14:paraId="13289A91" w14:textId="77777777" w:rsidR="001414CC" w:rsidRPr="00DA0F24" w:rsidRDefault="00553F10" w:rsidP="001414CC">
      <w:pPr>
        <w:spacing w:after="0" w:line="480" w:lineRule="auto"/>
        <w:jc w:val="center"/>
        <w:rPr>
          <w:rFonts w:ascii="Times New Roman" w:eastAsia="Times New Roman" w:hAnsi="Times New Roman" w:cs="Times New Roman"/>
        </w:rPr>
      </w:pPr>
      <m:oMathPara>
        <m:oMath>
          <m:f>
            <m:fPr>
              <m:ctrlPr>
                <w:rPr>
                  <w:rFonts w:ascii="Cambria Math" w:eastAsia="Cambria Math" w:hAnsi="Cambria Math" w:cs="Cambria Math"/>
                  <w:i/>
                </w:rPr>
              </m:ctrlPr>
            </m:fPr>
            <m:num>
              <m:r>
                <w:rPr>
                  <w:rFonts w:ascii="Cambria Math" w:eastAsia="Cambria Math" w:hAnsi="Cambria Math" w:cs="Cambria Math"/>
                </w:rPr>
                <m:t>Running Leg Length</m:t>
              </m:r>
            </m:num>
            <m:den>
              <m:r>
                <w:rPr>
                  <w:rFonts w:ascii="Cambria Math" w:eastAsia="Cambria Math" w:hAnsi="Cambria Math" w:cs="Cambria Math"/>
                </w:rPr>
                <m:t>Standing Leg Length</m:t>
              </m:r>
            </m:den>
          </m:f>
          <m:r>
            <w:rPr>
              <w:rFonts w:ascii="Cambria Math" w:eastAsia="Cambria Math" w:hAnsi="Cambria Math" w:cs="Cambria Math"/>
            </w:rPr>
            <m:t xml:space="preserve">=(A×Leg Type)+(B×Speed)+(C×Leg Type×Speed)+D </m:t>
          </m:r>
          <m:d>
            <m:dPr>
              <m:ctrlPr>
                <w:rPr>
                  <w:rFonts w:ascii="Cambria Math" w:eastAsia="Times New Roman" w:hAnsi="Cambria Math" w:cs="Times New Roman"/>
                  <w:i/>
                </w:rPr>
              </m:ctrlPr>
            </m:dPr>
            <m:e>
              <m:r>
                <w:rPr>
                  <w:rFonts w:ascii="Cambria Math" w:eastAsia="Times New Roman" w:hAnsi="Cambria Math" w:cs="Times New Roman"/>
                </w:rPr>
                <m:t>2</m:t>
              </m:r>
            </m:e>
          </m:d>
          <m:r>
            <w:rPr>
              <w:rFonts w:ascii="Cambria Math" w:eastAsia="Times New Roman" w:hAnsi="Cambria Math" w:cs="Times New Roman"/>
            </w:rPr>
            <m:t>.</m:t>
          </m:r>
        </m:oMath>
      </m:oMathPara>
    </w:p>
    <w:p w14:paraId="17BE701E" w14:textId="77777777" w:rsidR="001414CC" w:rsidRDefault="001414CC" w:rsidP="001414CC">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Leg type was defined as a categorical variable that equals 1 for a prosthetic leg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and 0 for a biological leg (</w:t>
      </w:r>
      <w:proofErr w:type="spellStart"/>
      <w:r>
        <w:rPr>
          <w:rFonts w:ascii="Times New Roman" w:eastAsia="Times New Roman" w:hAnsi="Times New Roman" w:cs="Times New Roman"/>
        </w:rPr>
        <w:t>BioL</w:t>
      </w:r>
      <w:proofErr w:type="spellEnd"/>
      <w:r>
        <w:rPr>
          <w:rFonts w:ascii="Times New Roman" w:eastAsia="Times New Roman" w:hAnsi="Times New Roman" w:cs="Times New Roman"/>
        </w:rPr>
        <w:t xml:space="preserve">). Therefore, we applied leg type to Eqn. 2 for a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(Eqn. 3) and a </w:t>
      </w:r>
      <w:proofErr w:type="spellStart"/>
      <w:r>
        <w:rPr>
          <w:rFonts w:ascii="Times New Roman" w:eastAsia="Times New Roman" w:hAnsi="Times New Roman" w:cs="Times New Roman"/>
        </w:rPr>
        <w:t>BioL</w:t>
      </w:r>
      <w:proofErr w:type="spellEnd"/>
      <w:r>
        <w:rPr>
          <w:rFonts w:ascii="Times New Roman" w:eastAsia="Times New Roman" w:hAnsi="Times New Roman" w:cs="Times New Roman"/>
        </w:rPr>
        <w:t xml:space="preserve"> (Eqn. 4).</w:t>
      </w:r>
    </w:p>
    <w:p w14:paraId="7FDFDCA8" w14:textId="77777777" w:rsidR="001414CC" w:rsidRDefault="00553F10" w:rsidP="001414CC">
      <w:pPr>
        <w:spacing w:after="0" w:line="480" w:lineRule="auto"/>
        <w:jc w:val="center"/>
        <w:rPr>
          <w:rFonts w:ascii="Times New Roman" w:eastAsia="Times New Roman" w:hAnsi="Times New Roman" w:cs="Times New Roman"/>
        </w:rPr>
      </w:pPr>
      <m:oMathPara>
        <m:oMath>
          <m:f>
            <m:fPr>
              <m:ctrlPr>
                <w:rPr>
                  <w:rFonts w:ascii="Cambria Math" w:eastAsia="Cambria Math" w:hAnsi="Cambria Math" w:cs="Cambria Math"/>
                  <w:i/>
                </w:rPr>
              </m:ctrlPr>
            </m:fPr>
            <m:num>
              <m:r>
                <w:rPr>
                  <w:rFonts w:ascii="Cambria Math" w:eastAsia="Cambria Math" w:hAnsi="Cambria Math" w:cs="Cambria Math"/>
                </w:rPr>
                <m:t>Running ProsL Length</m:t>
              </m:r>
            </m:num>
            <m:den>
              <m:r>
                <w:rPr>
                  <w:rFonts w:ascii="Cambria Math" w:eastAsia="Cambria Math" w:hAnsi="Cambria Math" w:cs="Cambria Math"/>
                </w:rPr>
                <m:t>Standing ProsL Length</m:t>
              </m:r>
            </m:den>
          </m:f>
          <m:r>
            <w:rPr>
              <w:rFonts w:ascii="Cambria Math" w:eastAsia="Cambria Math" w:hAnsi="Cambria Math" w:cs="Cambria Math"/>
            </w:rPr>
            <m:t>=A+(</m:t>
          </m:r>
          <m:d>
            <m:dPr>
              <m:ctrlPr>
                <w:rPr>
                  <w:rFonts w:ascii="Cambria Math" w:eastAsia="Cambria Math" w:hAnsi="Cambria Math" w:cs="Cambria Math"/>
                  <w:i/>
                </w:rPr>
              </m:ctrlPr>
            </m:dPr>
            <m:e>
              <m:r>
                <w:rPr>
                  <w:rFonts w:ascii="Cambria Math" w:eastAsia="Cambria Math" w:hAnsi="Cambria Math" w:cs="Cambria Math"/>
                </w:rPr>
                <m:t>B+C</m:t>
              </m:r>
            </m:e>
          </m:d>
          <m:r>
            <w:rPr>
              <w:rFonts w:ascii="Cambria Math" w:eastAsia="Cambria Math" w:hAnsi="Cambria Math" w:cs="Cambria Math"/>
            </w:rPr>
            <m:t xml:space="preserve">×Speed)+D  </m:t>
          </m:r>
          <m:d>
            <m:dPr>
              <m:ctrlPr>
                <w:rPr>
                  <w:rFonts w:ascii="Cambria Math" w:eastAsia="Cambria Math" w:hAnsi="Cambria Math" w:cs="Cambria Math"/>
                  <w:i/>
                </w:rPr>
              </m:ctrlPr>
            </m:dPr>
            <m:e>
              <m:r>
                <w:rPr>
                  <w:rFonts w:ascii="Cambria Math" w:eastAsia="Cambria Math" w:hAnsi="Cambria Math" w:cs="Cambria Math"/>
                </w:rPr>
                <m:t>3</m:t>
              </m:r>
            </m:e>
          </m:d>
          <m:r>
            <w:rPr>
              <w:rFonts w:ascii="Cambria Math" w:eastAsia="Cambria Math" w:hAnsi="Cambria Math" w:cs="Cambria Math"/>
            </w:rPr>
            <m:t>,</m:t>
          </m:r>
        </m:oMath>
      </m:oMathPara>
    </w:p>
    <w:p w14:paraId="4A212068" w14:textId="77777777" w:rsidR="001414CC" w:rsidRPr="00DA0F24" w:rsidRDefault="00553F10" w:rsidP="001414CC">
      <w:pPr>
        <w:spacing w:after="0" w:line="480" w:lineRule="auto"/>
        <w:jc w:val="center"/>
        <w:rPr>
          <w:rFonts w:ascii="Times New Roman" w:eastAsia="Times New Roman" w:hAnsi="Times New Roman" w:cs="Times New Roman"/>
        </w:rPr>
      </w:pPr>
      <m:oMathPara>
        <m:oMath>
          <m:f>
            <m:fPr>
              <m:ctrlPr>
                <w:rPr>
                  <w:rFonts w:ascii="Cambria Math" w:eastAsia="Cambria Math" w:hAnsi="Cambria Math" w:cs="Cambria Math"/>
                  <w:i/>
                </w:rPr>
              </m:ctrlPr>
            </m:fPr>
            <m:num>
              <m:r>
                <w:rPr>
                  <w:rFonts w:ascii="Cambria Math" w:eastAsia="Cambria Math" w:hAnsi="Cambria Math" w:cs="Cambria Math"/>
                </w:rPr>
                <m:t>Running BioL Length</m:t>
              </m:r>
            </m:num>
            <m:den>
              <m:r>
                <w:rPr>
                  <w:rFonts w:ascii="Cambria Math" w:eastAsia="Cambria Math" w:hAnsi="Cambria Math" w:cs="Cambria Math"/>
                </w:rPr>
                <m:t>Standing BioL Length</m:t>
              </m:r>
            </m:den>
          </m:f>
          <m:r>
            <w:rPr>
              <w:rFonts w:ascii="Cambria Math" w:eastAsia="Cambria Math" w:hAnsi="Cambria Math" w:cs="Cambria Math"/>
            </w:rPr>
            <m:t xml:space="preserve">=(B×Speed)+D </m:t>
          </m:r>
          <m:r>
            <w:rPr>
              <w:rFonts w:ascii="Cambria Math" w:eastAsia="Times New Roman" w:hAnsi="Cambria Math" w:cs="Times New Roman"/>
            </w:rPr>
            <m:t xml:space="preserve"> </m:t>
          </m:r>
          <m:d>
            <m:dPr>
              <m:ctrlPr>
                <w:rPr>
                  <w:rFonts w:ascii="Cambria Math" w:eastAsia="Times New Roman" w:hAnsi="Cambria Math" w:cs="Times New Roman"/>
                  <w:i/>
                </w:rPr>
              </m:ctrlPr>
            </m:dPr>
            <m:e>
              <m:r>
                <w:rPr>
                  <w:rFonts w:ascii="Cambria Math" w:eastAsia="Times New Roman" w:hAnsi="Cambria Math" w:cs="Times New Roman"/>
                </w:rPr>
                <m:t>4</m:t>
              </m:r>
            </m:e>
          </m:d>
          <m:r>
            <w:rPr>
              <w:rFonts w:ascii="Cambria Math" w:eastAsia="Times New Roman" w:hAnsi="Cambria Math" w:cs="Times New Roman"/>
            </w:rPr>
            <m:t>.</m:t>
          </m:r>
        </m:oMath>
      </m:oMathPara>
    </w:p>
    <w:p w14:paraId="73E5201A" w14:textId="77777777" w:rsidR="001414CC" w:rsidRDefault="001414CC" w:rsidP="001414CC">
      <w:pPr>
        <w:spacing w:after="0" w:line="480" w:lineRule="auto"/>
        <w:jc w:val="center"/>
        <w:rPr>
          <w:rFonts w:ascii="Times New Roman" w:eastAsia="Times New Roman" w:hAnsi="Times New Roman" w:cs="Times New Roman"/>
        </w:rPr>
      </w:pPr>
    </w:p>
    <w:p w14:paraId="380D7BFC" w14:textId="77777777" w:rsidR="001414CC" w:rsidRDefault="001414CC" w:rsidP="001414CC">
      <w:pPr>
        <w:spacing w:after="0" w:line="480" w:lineRule="auto"/>
        <w:rPr>
          <w:rFonts w:ascii="Times New Roman" w:eastAsia="Times New Roman" w:hAnsi="Times New Roman" w:cs="Times New Roman"/>
        </w:rPr>
      </w:pPr>
      <w:r>
        <w:rPr>
          <w:rFonts w:ascii="Times New Roman" w:eastAsia="Times New Roman" w:hAnsi="Times New Roman" w:cs="Times New Roman"/>
        </w:rPr>
        <w:t xml:space="preserve">To determine the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needed for equivalent running leg lengths between a </w:t>
      </w:r>
      <w:proofErr w:type="spellStart"/>
      <w:r>
        <w:rPr>
          <w:rFonts w:ascii="Times New Roman" w:eastAsia="Times New Roman" w:hAnsi="Times New Roman" w:cs="Times New Roman"/>
        </w:rPr>
        <w:t>BioL</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we set running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equal to running </w:t>
      </w:r>
      <w:proofErr w:type="spellStart"/>
      <w:r>
        <w:rPr>
          <w:rFonts w:ascii="Times New Roman" w:eastAsia="Times New Roman" w:hAnsi="Times New Roman" w:cs="Times New Roman"/>
        </w:rPr>
        <w:t>BioL</w:t>
      </w:r>
      <w:proofErr w:type="spellEnd"/>
      <w:r>
        <w:rPr>
          <w:rFonts w:ascii="Times New Roman" w:eastAsia="Times New Roman" w:hAnsi="Times New Roman" w:cs="Times New Roman"/>
        </w:rPr>
        <w:t xml:space="preserve"> length (Eqn. 5). </w:t>
      </w:r>
    </w:p>
    <w:p w14:paraId="785A33CE" w14:textId="77777777" w:rsidR="001414CC" w:rsidRPr="00DA0F24" w:rsidRDefault="00553F10" w:rsidP="001414CC">
      <w:pPr>
        <w:spacing w:after="0" w:line="480" w:lineRule="auto"/>
        <w:jc w:val="center"/>
        <w:rPr>
          <w:rFonts w:ascii="Times New Roman" w:eastAsia="Times New Roman" w:hAnsi="Times New Roman" w:cs="Times New Roman"/>
        </w:rPr>
      </w:pPr>
      <m:oMath>
        <m:d>
          <m:dPr>
            <m:begChr m:val="["/>
            <m:endChr m:val="]"/>
            <m:ctrlPr>
              <w:rPr>
                <w:rFonts w:ascii="Cambria Math" w:eastAsia="Cambria Math" w:hAnsi="Cambria Math" w:cs="Cambria Math"/>
                <w:i/>
              </w:rPr>
            </m:ctrlPr>
          </m:dPr>
          <m:e>
            <m:r>
              <w:rPr>
                <w:rFonts w:ascii="Cambria Math" w:eastAsia="Cambria Math" w:hAnsi="Cambria Math" w:cs="Cambria Math"/>
              </w:rPr>
              <m:t>A+(</m:t>
            </m:r>
            <m:d>
              <m:dPr>
                <m:ctrlPr>
                  <w:rPr>
                    <w:rFonts w:ascii="Cambria Math" w:eastAsia="Cambria Math" w:hAnsi="Cambria Math" w:cs="Cambria Math"/>
                    <w:i/>
                  </w:rPr>
                </m:ctrlPr>
              </m:dPr>
              <m:e>
                <m:r>
                  <w:rPr>
                    <w:rFonts w:ascii="Cambria Math" w:eastAsia="Cambria Math" w:hAnsi="Cambria Math" w:cs="Cambria Math"/>
                  </w:rPr>
                  <m:t>B+C</m:t>
                </m:r>
              </m:e>
            </m:d>
            <m:r>
              <w:rPr>
                <w:rFonts w:ascii="Cambria Math" w:eastAsia="Cambria Math" w:hAnsi="Cambria Math" w:cs="Cambria Math"/>
              </w:rPr>
              <m:t>×Speed)+D</m:t>
            </m:r>
          </m:e>
        </m:d>
        <m:r>
          <w:rPr>
            <w:rFonts w:ascii="Cambria Math" w:eastAsia="Cambria Math" w:hAnsi="Cambria Math" w:cs="Cambria Math"/>
          </w:rPr>
          <m:t>× Standing ProsL Length=[(B×Speed)+D]× Standing BioL Length</m:t>
        </m:r>
      </m:oMath>
      <w:r w:rsidR="001414CC" w:rsidRPr="00DA0F24">
        <w:rPr>
          <w:rFonts w:ascii="Times New Roman" w:eastAsia="Times New Roman" w:hAnsi="Times New Roman" w:cs="Times New Roman"/>
        </w:rPr>
        <w:t xml:space="preserve"> (</w:t>
      </w:r>
      <w:r w:rsidR="001414CC">
        <w:rPr>
          <w:rFonts w:ascii="Times New Roman" w:eastAsia="Times New Roman" w:hAnsi="Times New Roman" w:cs="Times New Roman"/>
        </w:rPr>
        <w:t>5</w:t>
      </w:r>
      <w:r w:rsidR="001414CC" w:rsidRPr="00DA0F24">
        <w:rPr>
          <w:rFonts w:ascii="Times New Roman" w:eastAsia="Times New Roman" w:hAnsi="Times New Roman" w:cs="Times New Roman"/>
        </w:rPr>
        <w:t>)</w:t>
      </w:r>
      <w:r w:rsidR="001414CC">
        <w:rPr>
          <w:rFonts w:ascii="Times New Roman" w:eastAsia="Times New Roman" w:hAnsi="Times New Roman" w:cs="Times New Roman"/>
        </w:rPr>
        <w:t>.</w:t>
      </w:r>
    </w:p>
    <w:p w14:paraId="37826E0E" w14:textId="77777777" w:rsidR="001414CC" w:rsidRDefault="001414CC" w:rsidP="001414CC">
      <w:pPr>
        <w:spacing w:after="0" w:line="480" w:lineRule="auto"/>
        <w:jc w:val="both"/>
        <w:rPr>
          <w:rFonts w:ascii="Times New Roman" w:eastAsia="Times New Roman" w:hAnsi="Times New Roman" w:cs="Times New Roman"/>
        </w:rPr>
      </w:pPr>
      <w:r w:rsidRPr="00DA0F24">
        <w:rPr>
          <w:rFonts w:ascii="Times New Roman" w:eastAsia="Times New Roman" w:hAnsi="Times New Roman" w:cs="Times New Roman"/>
        </w:rPr>
        <w:t>We solved Eq</w:t>
      </w:r>
      <w:r>
        <w:rPr>
          <w:rFonts w:ascii="Times New Roman" w:eastAsia="Times New Roman" w:hAnsi="Times New Roman" w:cs="Times New Roman"/>
        </w:rPr>
        <w:t>n</w:t>
      </w:r>
      <w:r w:rsidRPr="00DA0F24">
        <w:rPr>
          <w:rFonts w:ascii="Times New Roman" w:eastAsia="Times New Roman" w:hAnsi="Times New Roman" w:cs="Times New Roman"/>
        </w:rPr>
        <w:t xml:space="preserve">. </w:t>
      </w:r>
      <w:r>
        <w:rPr>
          <w:rFonts w:ascii="Times New Roman" w:eastAsia="Times New Roman" w:hAnsi="Times New Roman" w:cs="Times New Roman"/>
        </w:rPr>
        <w:t>5</w:t>
      </w:r>
      <w:r w:rsidRPr="00DA0F24">
        <w:rPr>
          <w:rFonts w:ascii="Times New Roman" w:eastAsia="Times New Roman" w:hAnsi="Times New Roman" w:cs="Times New Roman"/>
        </w:rPr>
        <w:t xml:space="preserve"> for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w:t>
      </w:r>
      <w:r w:rsidRPr="00DA0F24">
        <w:rPr>
          <w:rFonts w:ascii="Times New Roman" w:eastAsia="Times New Roman" w:hAnsi="Times New Roman" w:cs="Times New Roman"/>
        </w:rPr>
        <w:t>length</w:t>
      </w:r>
      <w:r>
        <w:rPr>
          <w:rFonts w:ascii="Times New Roman" w:eastAsia="Times New Roman" w:hAnsi="Times New Roman" w:cs="Times New Roman"/>
        </w:rPr>
        <w:t>. Then</w:t>
      </w:r>
      <w:r w:rsidRPr="00DA0F24">
        <w:rPr>
          <w:rFonts w:ascii="Times New Roman" w:eastAsia="Times New Roman" w:hAnsi="Times New Roman" w:cs="Times New Roman"/>
        </w:rPr>
        <w:t xml:space="preserve">, </w:t>
      </w:r>
      <w:r>
        <w:rPr>
          <w:rFonts w:ascii="Times New Roman" w:eastAsia="Times New Roman" w:hAnsi="Times New Roman" w:cs="Times New Roman"/>
        </w:rPr>
        <w:t xml:space="preserve">we </w:t>
      </w:r>
      <w:r w:rsidRPr="00DA0F24">
        <w:rPr>
          <w:rFonts w:ascii="Times New Roman" w:eastAsia="Times New Roman" w:hAnsi="Times New Roman" w:cs="Times New Roman"/>
        </w:rPr>
        <w:t>calculated standing</w:t>
      </w:r>
      <w:r>
        <w:rPr>
          <w:rFonts w:ascii="Times New Roman" w:eastAsia="Times New Roman" w:hAnsi="Times New Roman" w:cs="Times New Roman"/>
        </w:rPr>
        <w:t xml:space="preserve"> </w:t>
      </w:r>
      <w:proofErr w:type="spellStart"/>
      <w:r>
        <w:rPr>
          <w:rFonts w:ascii="Times New Roman" w:eastAsia="Times New Roman" w:hAnsi="Times New Roman" w:cs="Times New Roman"/>
        </w:rPr>
        <w:t>ProsL</w:t>
      </w:r>
      <w:proofErr w:type="spellEnd"/>
      <w:r w:rsidRPr="00DA0F24">
        <w:rPr>
          <w:rFonts w:ascii="Times New Roman" w:eastAsia="Times New Roman" w:hAnsi="Times New Roman" w:cs="Times New Roman"/>
        </w:rPr>
        <w:t xml:space="preserve"> length as a function of standing</w:t>
      </w:r>
      <w:r>
        <w:rPr>
          <w:rFonts w:ascii="Times New Roman" w:eastAsia="Times New Roman" w:hAnsi="Times New Roman" w:cs="Times New Roman"/>
        </w:rPr>
        <w:t xml:space="preserve"> </w:t>
      </w:r>
      <w:proofErr w:type="spellStart"/>
      <w:r>
        <w:rPr>
          <w:rFonts w:ascii="Times New Roman" w:eastAsia="Times New Roman" w:hAnsi="Times New Roman" w:cs="Times New Roman"/>
        </w:rPr>
        <w:t>BioL</w:t>
      </w:r>
      <w:proofErr w:type="spellEnd"/>
      <w:r w:rsidRPr="00DA0F24">
        <w:rPr>
          <w:rFonts w:ascii="Times New Roman" w:eastAsia="Times New Roman" w:hAnsi="Times New Roman" w:cs="Times New Roman"/>
        </w:rPr>
        <w:t xml:space="preserve"> length</w:t>
      </w:r>
      <w:r>
        <w:rPr>
          <w:rFonts w:ascii="Times New Roman" w:eastAsia="Times New Roman" w:hAnsi="Times New Roman" w:cs="Times New Roman"/>
        </w:rPr>
        <w:t xml:space="preserve"> for equivalent running leg lengths </w:t>
      </w:r>
      <w:r w:rsidRPr="00DA0F24">
        <w:rPr>
          <w:rFonts w:ascii="Times New Roman" w:eastAsia="Times New Roman" w:hAnsi="Times New Roman" w:cs="Times New Roman"/>
        </w:rPr>
        <w:t>(Eq</w:t>
      </w:r>
      <w:r>
        <w:rPr>
          <w:rFonts w:ascii="Times New Roman" w:eastAsia="Times New Roman" w:hAnsi="Times New Roman" w:cs="Times New Roman"/>
        </w:rPr>
        <w:t>n</w:t>
      </w:r>
      <w:r w:rsidRPr="00DA0F24">
        <w:rPr>
          <w:rFonts w:ascii="Times New Roman" w:eastAsia="Times New Roman" w:hAnsi="Times New Roman" w:cs="Times New Roman"/>
        </w:rPr>
        <w:t xml:space="preserve">. </w:t>
      </w:r>
      <w:r>
        <w:rPr>
          <w:rFonts w:ascii="Times New Roman" w:eastAsia="Times New Roman" w:hAnsi="Times New Roman" w:cs="Times New Roman"/>
        </w:rPr>
        <w:t>6</w:t>
      </w:r>
      <w:r w:rsidRPr="00DA0F24">
        <w:rPr>
          <w:rFonts w:ascii="Times New Roman" w:eastAsia="Times New Roman" w:hAnsi="Times New Roman" w:cs="Times New Roman"/>
        </w:rPr>
        <w:t>).</w:t>
      </w:r>
    </w:p>
    <w:p w14:paraId="21C4F19E" w14:textId="77777777" w:rsidR="001414CC" w:rsidRPr="00681DAB" w:rsidRDefault="001414CC" w:rsidP="001414CC">
      <w:pPr>
        <w:spacing w:after="0" w:line="480" w:lineRule="auto"/>
        <w:rPr>
          <w:rFonts w:ascii="Times New Roman" w:eastAsia="Times New Roman" w:hAnsi="Times New Roman" w:cs="Times New Roman"/>
        </w:rPr>
      </w:pPr>
      <m:oMathPara>
        <m:oMathParaPr>
          <m:jc m:val="center"/>
        </m:oMathParaPr>
        <m:oMath>
          <m:r>
            <w:rPr>
              <w:rFonts w:ascii="Cambria Math" w:eastAsia="Times New Roman" w:hAnsi="Cambria Math" w:cs="Times New Roman"/>
            </w:rPr>
            <m:t>Standing ProsL Length=</m:t>
          </m:r>
          <m:f>
            <m:fPr>
              <m:ctrlPr>
                <w:rPr>
                  <w:rFonts w:ascii="Cambria Math" w:eastAsia="Times New Roman" w:hAnsi="Cambria Math" w:cs="Times New Roman"/>
                  <w:i/>
                </w:rPr>
              </m:ctrlPr>
            </m:fPr>
            <m:num>
              <m:r>
                <w:rPr>
                  <w:rFonts w:ascii="Cambria Math" w:eastAsia="Cambria Math" w:hAnsi="Cambria Math" w:cs="Cambria Math"/>
                </w:rPr>
                <m:t>[(B×Speed)+D]</m:t>
              </m:r>
              <m:r>
                <w:rPr>
                  <w:rFonts w:ascii="Cambria Math" w:eastAsia="Times New Roman" w:hAnsi="Cambria Math" w:cs="Times New Roman"/>
                </w:rPr>
                <m:t xml:space="preserve"> × Standing  BioL Length</m:t>
              </m:r>
            </m:num>
            <m:den>
              <m:d>
                <m:dPr>
                  <m:begChr m:val="["/>
                  <m:endChr m:val="]"/>
                  <m:ctrlPr>
                    <w:rPr>
                      <w:rFonts w:ascii="Cambria Math" w:eastAsia="Cambria Math" w:hAnsi="Cambria Math" w:cs="Cambria Math"/>
                      <w:i/>
                    </w:rPr>
                  </m:ctrlPr>
                </m:dPr>
                <m:e>
                  <m:r>
                    <w:rPr>
                      <w:rFonts w:ascii="Cambria Math" w:eastAsia="Cambria Math" w:hAnsi="Cambria Math" w:cs="Cambria Math"/>
                    </w:rPr>
                    <m:t>A+(</m:t>
                  </m:r>
                  <m:d>
                    <m:dPr>
                      <m:ctrlPr>
                        <w:rPr>
                          <w:rFonts w:ascii="Cambria Math" w:eastAsia="Cambria Math" w:hAnsi="Cambria Math" w:cs="Cambria Math"/>
                          <w:i/>
                        </w:rPr>
                      </m:ctrlPr>
                    </m:dPr>
                    <m:e>
                      <m:r>
                        <w:rPr>
                          <w:rFonts w:ascii="Cambria Math" w:eastAsia="Cambria Math" w:hAnsi="Cambria Math" w:cs="Cambria Math"/>
                        </w:rPr>
                        <m:t>B+C</m:t>
                      </m:r>
                    </m:e>
                  </m:d>
                  <m:r>
                    <w:rPr>
                      <w:rFonts w:ascii="Cambria Math" w:eastAsia="Cambria Math" w:hAnsi="Cambria Math" w:cs="Cambria Math"/>
                    </w:rPr>
                    <m:t>×Speed)+D</m:t>
                  </m:r>
                </m:e>
              </m:d>
            </m:den>
          </m:f>
          <m:r>
            <w:rPr>
              <w:rFonts w:ascii="Cambria Math" w:eastAsia="Times New Roman" w:hAnsi="Cambria Math" w:cs="Times New Roman"/>
            </w:rPr>
            <m:t xml:space="preserve">    </m:t>
          </m:r>
          <m:r>
            <m:rPr>
              <m:nor/>
            </m:rPr>
            <w:rPr>
              <w:rFonts w:ascii="Times New Roman" w:eastAsia="Times New Roman" w:hAnsi="Times New Roman" w:cs="Times New Roman"/>
            </w:rPr>
            <m:t>(</m:t>
          </m:r>
          <m:r>
            <m:rPr>
              <m:nor/>
            </m:rPr>
            <w:rPr>
              <w:rFonts w:ascii="Cambria Math" w:eastAsia="Times New Roman" w:hAnsi="Times New Roman" w:cs="Times New Roman"/>
            </w:rPr>
            <m:t>6</m:t>
          </m:r>
          <m:r>
            <m:rPr>
              <m:nor/>
            </m:rPr>
            <w:rPr>
              <w:rFonts w:ascii="Times New Roman" w:eastAsia="Times New Roman" w:hAnsi="Times New Roman" w:cs="Times New Roman"/>
            </w:rPr>
            <m:t>)</m:t>
          </m:r>
          <m:r>
            <w:rPr>
              <w:rFonts w:ascii="Cambria Math" w:eastAsia="Times New Roman" w:hAnsi="Cambria Math" w:cs="Times New Roman"/>
            </w:rPr>
            <m:t xml:space="preserve"> .</m:t>
          </m:r>
        </m:oMath>
      </m:oMathPara>
    </w:p>
    <w:p w14:paraId="1B760EC5" w14:textId="77777777" w:rsidR="001414CC" w:rsidRDefault="001414CC" w:rsidP="001414CC">
      <w:pPr>
        <w:spacing w:after="0" w:line="480" w:lineRule="auto"/>
        <w:ind w:firstLine="720"/>
        <w:jc w:val="both"/>
        <w:rPr>
          <w:rFonts w:ascii="Times New Roman" w:eastAsia="Times New Roman" w:hAnsi="Times New Roman" w:cs="Times New Roman"/>
          <w:b/>
          <w:bCs/>
        </w:rPr>
      </w:pPr>
      <w:r>
        <w:rPr>
          <w:rFonts w:ascii="Times New Roman" w:eastAsia="Times New Roman" w:hAnsi="Times New Roman" w:cs="Times New Roman"/>
        </w:rPr>
        <w:t xml:space="preserve">The presumed the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(Eqn. 6) needed to achieve equivalent running leg length depended on running speed. T</w:t>
      </w:r>
      <w:r w:rsidRPr="00DA0F24">
        <w:rPr>
          <w:rFonts w:ascii="Times New Roman" w:eastAsia="Times New Roman" w:hAnsi="Times New Roman" w:cs="Times New Roman"/>
        </w:rPr>
        <w:t xml:space="preserve">o provide an overall equation that allows athletes to </w:t>
      </w:r>
      <w:r>
        <w:rPr>
          <w:rFonts w:ascii="Times New Roman" w:eastAsia="Times New Roman" w:hAnsi="Times New Roman" w:cs="Times New Roman"/>
        </w:rPr>
        <w:t>have equivalent</w:t>
      </w:r>
      <w:r w:rsidRPr="00DA0F24">
        <w:rPr>
          <w:rFonts w:ascii="Times New Roman" w:eastAsia="Times New Roman" w:hAnsi="Times New Roman" w:cs="Times New Roman"/>
        </w:rPr>
        <w:t xml:space="preserve"> running </w:t>
      </w:r>
      <w:r w:rsidRPr="00DA0F24">
        <w:rPr>
          <w:rFonts w:ascii="Times New Roman" w:eastAsia="Times New Roman" w:hAnsi="Times New Roman" w:cs="Times New Roman"/>
        </w:rPr>
        <w:lastRenderedPageBreak/>
        <w:t>leg lengths throughout stance phase, we solved Eq</w:t>
      </w:r>
      <w:r>
        <w:rPr>
          <w:rFonts w:ascii="Times New Roman" w:eastAsia="Times New Roman" w:hAnsi="Times New Roman" w:cs="Times New Roman"/>
        </w:rPr>
        <w:t>n</w:t>
      </w:r>
      <w:r w:rsidRPr="00DA0F24">
        <w:rPr>
          <w:rFonts w:ascii="Times New Roman" w:eastAsia="Times New Roman" w:hAnsi="Times New Roman" w:cs="Times New Roman"/>
        </w:rPr>
        <w:t xml:space="preserve">. </w:t>
      </w:r>
      <w:r>
        <w:rPr>
          <w:rFonts w:ascii="Times New Roman" w:eastAsia="Times New Roman" w:hAnsi="Times New Roman" w:cs="Times New Roman"/>
        </w:rPr>
        <w:t>6</w:t>
      </w:r>
      <w:r w:rsidRPr="00DA0F24">
        <w:rPr>
          <w:rFonts w:ascii="Times New Roman" w:eastAsia="Times New Roman" w:hAnsi="Times New Roman" w:cs="Times New Roman"/>
        </w:rPr>
        <w:t xml:space="preserve"> by imposing a standing </w:t>
      </w:r>
      <w:proofErr w:type="spellStart"/>
      <w:r>
        <w:rPr>
          <w:rFonts w:ascii="Times New Roman" w:eastAsia="Times New Roman" w:hAnsi="Times New Roman" w:cs="Times New Roman"/>
        </w:rPr>
        <w:t>BioL</w:t>
      </w:r>
      <w:proofErr w:type="spellEnd"/>
      <w:r w:rsidRPr="00DA0F24">
        <w:rPr>
          <w:rFonts w:ascii="Times New Roman" w:eastAsia="Times New Roman" w:hAnsi="Times New Roman" w:cs="Times New Roman"/>
        </w:rPr>
        <w:t xml:space="preserve"> length of 1 m and calculated the respective standing </w:t>
      </w:r>
      <w:proofErr w:type="spellStart"/>
      <w:r>
        <w:rPr>
          <w:rFonts w:ascii="Times New Roman" w:eastAsia="Times New Roman" w:hAnsi="Times New Roman" w:cs="Times New Roman"/>
        </w:rPr>
        <w:t>ProsL</w:t>
      </w:r>
      <w:proofErr w:type="spellEnd"/>
      <w:r w:rsidRPr="00DA0F24">
        <w:rPr>
          <w:rFonts w:ascii="Times New Roman" w:eastAsia="Times New Roman" w:hAnsi="Times New Roman" w:cs="Times New Roman"/>
        </w:rPr>
        <w:t xml:space="preserve"> length at speeds ranging from 3 to 1</w:t>
      </w:r>
      <w:r>
        <w:rPr>
          <w:rFonts w:ascii="Times New Roman" w:eastAsia="Times New Roman" w:hAnsi="Times New Roman" w:cs="Times New Roman"/>
        </w:rPr>
        <w:t xml:space="preserve">1.5 </w:t>
      </w:r>
      <w:r w:rsidRPr="00DA0F24">
        <w:rPr>
          <w:rFonts w:ascii="Times New Roman" w:eastAsia="Times New Roman" w:hAnsi="Times New Roman" w:cs="Times New Roman"/>
        </w:rPr>
        <w:t>m/s. We obtained</w:t>
      </w:r>
      <w:r>
        <w:rPr>
          <w:rFonts w:ascii="Times New Roman" w:eastAsia="Times New Roman" w:hAnsi="Times New Roman" w:cs="Times New Roman"/>
        </w:rPr>
        <w:t xml:space="preserve"> two estimated </w:t>
      </w:r>
      <w:r w:rsidRPr="00DA0F24">
        <w:rPr>
          <w:rFonts w:ascii="Times New Roman" w:eastAsia="Times New Roman" w:hAnsi="Times New Roman" w:cs="Times New Roman"/>
        </w:rPr>
        <w:t>values</w:t>
      </w:r>
      <w:r>
        <w:rPr>
          <w:rFonts w:ascii="Times New Roman" w:eastAsia="Times New Roman" w:hAnsi="Times New Roman" w:cs="Times New Roman"/>
        </w:rPr>
        <w:t xml:space="preserve"> for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at each speed from 3 to 11.5 m/s</w:t>
      </w:r>
      <w:r w:rsidRPr="00DA0F24">
        <w:rPr>
          <w:rFonts w:ascii="Times New Roman" w:eastAsia="Times New Roman" w:hAnsi="Times New Roman" w:cs="Times New Roman"/>
        </w:rPr>
        <w:t xml:space="preserve">, one for </w:t>
      </w:r>
      <w:r>
        <w:rPr>
          <w:rFonts w:ascii="Times New Roman" w:eastAsia="Times New Roman" w:hAnsi="Times New Roman" w:cs="Times New Roman"/>
        </w:rPr>
        <w:t xml:space="preserve">touchdown and one for take-off. Since leg length at mid-stance is affected by RSP stiffness, we did not use mid-stance to estimate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We report the range of average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lengths needed for equivalent running leg lengths at touchdown and take-off by calculating the average of touchdown and take-off standing </w:t>
      </w:r>
      <w:proofErr w:type="spellStart"/>
      <w:r>
        <w:rPr>
          <w:rFonts w:ascii="Times New Roman" w:eastAsia="Times New Roman" w:hAnsi="Times New Roman" w:cs="Times New Roman"/>
        </w:rPr>
        <w:t>ProsL</w:t>
      </w:r>
      <w:proofErr w:type="spellEnd"/>
      <w:r>
        <w:rPr>
          <w:rFonts w:ascii="Times New Roman" w:eastAsia="Times New Roman" w:hAnsi="Times New Roman" w:cs="Times New Roman"/>
        </w:rPr>
        <w:t xml:space="preserve"> length at each speed (3-11.5 m/s). </w:t>
      </w:r>
    </w:p>
    <w:p w14:paraId="1B216346" w14:textId="77777777" w:rsidR="001414CC" w:rsidRDefault="001414CC" w:rsidP="001414CC">
      <w:pPr>
        <w:rPr>
          <w:rFonts w:ascii="Times New Roman" w:hAnsi="Times New Roman" w:cs="Times New Roman"/>
          <w:b/>
          <w:bCs/>
        </w:rPr>
      </w:pPr>
      <w:r>
        <w:rPr>
          <w:rFonts w:ascii="Times New Roman" w:hAnsi="Times New Roman" w:cs="Times New Roman"/>
          <w:b/>
          <w:bCs/>
        </w:rPr>
        <w:br w:type="page"/>
      </w:r>
    </w:p>
    <w:p w14:paraId="6AEA47BF" w14:textId="77777777" w:rsidR="001414CC" w:rsidRPr="00056652" w:rsidRDefault="001414CC" w:rsidP="001414CC">
      <w:pPr>
        <w:spacing w:line="480" w:lineRule="auto"/>
        <w:rPr>
          <w:rFonts w:ascii="Times New Roman" w:hAnsi="Times New Roman" w:cs="Times New Roman"/>
          <w:b/>
          <w:bCs/>
        </w:rPr>
      </w:pPr>
      <w:r w:rsidRPr="00056652">
        <w:rPr>
          <w:rFonts w:ascii="Times New Roman" w:hAnsi="Times New Roman" w:cs="Times New Roman"/>
          <w:b/>
          <w:bCs/>
        </w:rPr>
        <w:lastRenderedPageBreak/>
        <w:t>Appendix</w:t>
      </w:r>
      <w:r w:rsidRPr="00464D46">
        <w:rPr>
          <w:rFonts w:ascii="Times New Roman" w:hAnsi="Times New Roman" w:cs="Times New Roman"/>
        </w:rPr>
        <w:t>-</w:t>
      </w:r>
      <w:r w:rsidRPr="00056652">
        <w:rPr>
          <w:rFonts w:ascii="Times New Roman" w:hAnsi="Times New Roman" w:cs="Times New Roman"/>
          <w:b/>
          <w:bCs/>
        </w:rPr>
        <w:t>2</w:t>
      </w:r>
    </w:p>
    <w:p w14:paraId="38CF69FE" w14:textId="77777777" w:rsidR="001414CC" w:rsidRPr="00056652" w:rsidRDefault="001414CC" w:rsidP="001414CC">
      <w:pPr>
        <w:spacing w:line="480" w:lineRule="auto"/>
        <w:rPr>
          <w:rFonts w:ascii="Times New Roman" w:hAnsi="Times New Roman" w:cs="Times New Roman"/>
          <w:b/>
          <w:bCs/>
        </w:rPr>
      </w:pPr>
      <w:r>
        <w:rPr>
          <w:rFonts w:ascii="Times New Roman" w:hAnsi="Times New Roman" w:cs="Times New Roman"/>
          <w:b/>
          <w:bCs/>
        </w:rPr>
        <w:t>Results (cont.) C</w:t>
      </w:r>
      <w:r w:rsidRPr="00056652">
        <w:rPr>
          <w:rFonts w:ascii="Times New Roman" w:hAnsi="Times New Roman" w:cs="Times New Roman"/>
          <w:b/>
          <w:bCs/>
        </w:rPr>
        <w:t>hange in RSP height</w:t>
      </w:r>
      <w:r>
        <w:rPr>
          <w:rFonts w:ascii="Times New Roman" w:hAnsi="Times New Roman" w:cs="Times New Roman"/>
          <w:b/>
          <w:bCs/>
        </w:rPr>
        <w:t xml:space="preserve"> by </w:t>
      </w:r>
      <w:r w:rsidRPr="00056652">
        <w:rPr>
          <w:rFonts w:ascii="Symbol" w:eastAsia="Symbol" w:hAnsi="Symbol" w:cs="Symbol"/>
          <w:b/>
          <w:bCs/>
        </w:rPr>
        <w:t>±</w:t>
      </w:r>
      <w:r w:rsidRPr="00056652">
        <w:rPr>
          <w:rFonts w:ascii="Times New Roman" w:hAnsi="Times New Roman" w:cs="Times New Roman"/>
          <w:b/>
          <w:bCs/>
        </w:rPr>
        <w:t xml:space="preserve"> 2 cm</w:t>
      </w:r>
    </w:p>
    <w:p w14:paraId="0821F5A4" w14:textId="77777777" w:rsidR="001414CC" w:rsidRDefault="001414CC" w:rsidP="001414CC">
      <w:pPr>
        <w:spacing w:line="480" w:lineRule="auto"/>
        <w:rPr>
          <w:rFonts w:ascii="Times New Roman" w:hAnsi="Times New Roman" w:cs="Times New Roman"/>
          <w:u w:val="single"/>
        </w:rPr>
      </w:pPr>
      <w:r>
        <w:rPr>
          <w:rFonts w:ascii="Times New Roman" w:hAnsi="Times New Roman" w:cs="Times New Roman"/>
          <w:u w:val="single"/>
        </w:rPr>
        <w:t>Athletes with UTTA</w:t>
      </w:r>
    </w:p>
    <w:p w14:paraId="19D9492E" w14:textId="31FA6B00" w:rsidR="001414CC" w:rsidRPr="00510817" w:rsidRDefault="001414CC" w:rsidP="001414CC">
      <w:pPr>
        <w:spacing w:line="480" w:lineRule="auto"/>
        <w:rPr>
          <w:rFonts w:ascii="Times New Roman" w:hAnsi="Times New Roman" w:cs="Times New Roman"/>
        </w:rPr>
      </w:pPr>
      <w:r>
        <w:rPr>
          <w:rFonts w:ascii="Times New Roman" w:hAnsi="Times New Roman" w:cs="Times New Roman"/>
        </w:rPr>
        <w:tab/>
        <w:t xml:space="preserve">We changed the RSP height of the </w:t>
      </w:r>
      <w:proofErr w:type="spellStart"/>
      <w:r>
        <w:rPr>
          <w:rFonts w:ascii="Times New Roman" w:hAnsi="Times New Roman" w:cs="Times New Roman"/>
        </w:rPr>
        <w:t>ProsL</w:t>
      </w:r>
      <w:proofErr w:type="spellEnd"/>
      <w:r>
        <w:rPr>
          <w:rFonts w:ascii="Times New Roman" w:hAnsi="Times New Roman" w:cs="Times New Roman"/>
        </w:rPr>
        <w:t xml:space="preserve"> by ±2 cm for athletes with unilateral transtibial amputation (UTTA) and found that every 1 cm increase in standing </w:t>
      </w:r>
      <w:proofErr w:type="spellStart"/>
      <w:r>
        <w:rPr>
          <w:rFonts w:ascii="Times New Roman" w:hAnsi="Times New Roman" w:cs="Times New Roman"/>
        </w:rPr>
        <w:t>ProsL</w:t>
      </w:r>
      <w:proofErr w:type="spellEnd"/>
      <w:r>
        <w:rPr>
          <w:rFonts w:ascii="Times New Roman" w:hAnsi="Times New Roman" w:cs="Times New Roman"/>
        </w:rPr>
        <w:t xml:space="preserve"> length increased running </w:t>
      </w:r>
      <w:proofErr w:type="spellStart"/>
      <w:r>
        <w:rPr>
          <w:rFonts w:ascii="Times New Roman" w:hAnsi="Times New Roman" w:cs="Times New Roman"/>
        </w:rPr>
        <w:t>ProsL</w:t>
      </w:r>
      <w:proofErr w:type="spellEnd"/>
      <w:r>
        <w:rPr>
          <w:rFonts w:ascii="Times New Roman" w:hAnsi="Times New Roman" w:cs="Times New Roman"/>
        </w:rPr>
        <w:t xml:space="preserve"> length by 0.72 cm at touchdown (p&lt;0.001; </w:t>
      </w:r>
      <w:r w:rsidR="00094502">
        <w:rPr>
          <w:rFonts w:ascii="Times New Roman" w:hAnsi="Times New Roman" w:cs="Times New Roman"/>
        </w:rPr>
        <w:t xml:space="preserve">Supplementary </w:t>
      </w:r>
      <w:r>
        <w:rPr>
          <w:rFonts w:ascii="Times New Roman" w:hAnsi="Times New Roman" w:cs="Times New Roman"/>
        </w:rPr>
        <w:t xml:space="preserve">Table 1; </w:t>
      </w:r>
      <w:r w:rsidR="00C96BEA">
        <w:rPr>
          <w:rFonts w:ascii="Times New Roman" w:hAnsi="Times New Roman" w:cs="Times New Roman"/>
        </w:rPr>
        <w:t>Supplementary</w:t>
      </w:r>
      <w:r w:rsidR="00C96BEA">
        <w:rPr>
          <w:rFonts w:ascii="Times New Roman" w:hAnsi="Times New Roman" w:cs="Times New Roman"/>
        </w:rPr>
        <w:t xml:space="preserve"> </w:t>
      </w:r>
      <w:r>
        <w:rPr>
          <w:rFonts w:ascii="Times New Roman" w:hAnsi="Times New Roman" w:cs="Times New Roman"/>
        </w:rPr>
        <w:t>Figure 1</w:t>
      </w:r>
      <w:r w:rsidR="00094502">
        <w:rPr>
          <w:rFonts w:ascii="Times New Roman" w:hAnsi="Times New Roman" w:cs="Times New Roman"/>
        </w:rPr>
        <w:t>a</w:t>
      </w:r>
      <w:r>
        <w:rPr>
          <w:rFonts w:ascii="Times New Roman" w:hAnsi="Times New Roman" w:cs="Times New Roman"/>
        </w:rPr>
        <w:t xml:space="preserve">), 0.75 cm at midstance (p&lt;0.001; </w:t>
      </w:r>
      <w:r w:rsidR="00094502">
        <w:rPr>
          <w:rFonts w:ascii="Times New Roman" w:hAnsi="Times New Roman" w:cs="Times New Roman"/>
        </w:rPr>
        <w:t>Supplementary</w:t>
      </w:r>
      <w:r w:rsidR="00094502">
        <w:rPr>
          <w:rFonts w:ascii="Times New Roman" w:hAnsi="Times New Roman" w:cs="Times New Roman"/>
        </w:rPr>
        <w:t xml:space="preserve"> </w:t>
      </w:r>
      <w:r>
        <w:rPr>
          <w:rFonts w:ascii="Times New Roman" w:hAnsi="Times New Roman" w:cs="Times New Roman"/>
        </w:rPr>
        <w:t xml:space="preserve">Table 1, </w:t>
      </w:r>
      <w:r w:rsidR="00C96BEA">
        <w:rPr>
          <w:rFonts w:ascii="Times New Roman" w:hAnsi="Times New Roman" w:cs="Times New Roman"/>
        </w:rPr>
        <w:t>Supplementary</w:t>
      </w:r>
      <w:r w:rsidR="00C96BEA">
        <w:rPr>
          <w:rFonts w:ascii="Times New Roman" w:hAnsi="Times New Roman" w:cs="Times New Roman"/>
        </w:rPr>
        <w:t xml:space="preserve"> </w:t>
      </w:r>
      <w:r>
        <w:rPr>
          <w:rFonts w:ascii="Times New Roman" w:hAnsi="Times New Roman" w:cs="Times New Roman"/>
        </w:rPr>
        <w:t xml:space="preserve">Figure </w:t>
      </w:r>
      <w:r w:rsidR="00094502">
        <w:rPr>
          <w:rFonts w:ascii="Times New Roman" w:hAnsi="Times New Roman" w:cs="Times New Roman"/>
        </w:rPr>
        <w:t>1</w:t>
      </w:r>
      <w:r w:rsidR="00C96BEA">
        <w:rPr>
          <w:rFonts w:ascii="Times New Roman" w:hAnsi="Times New Roman" w:cs="Times New Roman"/>
        </w:rPr>
        <w:t>c</w:t>
      </w:r>
      <w:r>
        <w:rPr>
          <w:rFonts w:ascii="Times New Roman" w:hAnsi="Times New Roman" w:cs="Times New Roman"/>
        </w:rPr>
        <w:t xml:space="preserve">), and 0.73 cm at take-off (p&lt; 0.001; </w:t>
      </w:r>
      <w:r w:rsidR="00C96BEA">
        <w:rPr>
          <w:rFonts w:ascii="Times New Roman" w:hAnsi="Times New Roman" w:cs="Times New Roman"/>
        </w:rPr>
        <w:t>Supplementary</w:t>
      </w:r>
      <w:r w:rsidR="00C96BEA">
        <w:rPr>
          <w:rFonts w:ascii="Times New Roman" w:hAnsi="Times New Roman" w:cs="Times New Roman"/>
        </w:rPr>
        <w:t xml:space="preserve"> </w:t>
      </w:r>
      <w:r>
        <w:rPr>
          <w:rFonts w:ascii="Times New Roman" w:hAnsi="Times New Roman" w:cs="Times New Roman"/>
        </w:rPr>
        <w:t xml:space="preserve">Table 1; </w:t>
      </w:r>
      <w:r w:rsidR="00C96BEA">
        <w:rPr>
          <w:rFonts w:ascii="Times New Roman" w:hAnsi="Times New Roman" w:cs="Times New Roman"/>
        </w:rPr>
        <w:t>Supplementary</w:t>
      </w:r>
      <w:r w:rsidR="00C96BEA">
        <w:rPr>
          <w:rFonts w:ascii="Times New Roman" w:hAnsi="Times New Roman" w:cs="Times New Roman"/>
        </w:rPr>
        <w:t xml:space="preserve"> </w:t>
      </w:r>
      <w:r>
        <w:rPr>
          <w:rFonts w:ascii="Times New Roman" w:hAnsi="Times New Roman" w:cs="Times New Roman"/>
        </w:rPr>
        <w:t xml:space="preserve">Figure </w:t>
      </w:r>
      <w:r w:rsidR="00C96BEA">
        <w:rPr>
          <w:rFonts w:ascii="Times New Roman" w:hAnsi="Times New Roman" w:cs="Times New Roman"/>
        </w:rPr>
        <w:t>1e</w:t>
      </w:r>
      <w:r>
        <w:rPr>
          <w:rFonts w:ascii="Times New Roman" w:hAnsi="Times New Roman" w:cs="Times New Roman"/>
        </w:rPr>
        <w:t xml:space="preserve">). We found an interaction between speed and standing </w:t>
      </w:r>
      <w:proofErr w:type="spellStart"/>
      <w:r>
        <w:rPr>
          <w:rFonts w:ascii="Times New Roman" w:hAnsi="Times New Roman" w:cs="Times New Roman"/>
        </w:rPr>
        <w:t>ProsL</w:t>
      </w:r>
      <w:proofErr w:type="spellEnd"/>
      <w:r>
        <w:rPr>
          <w:rFonts w:ascii="Times New Roman" w:hAnsi="Times New Roman" w:cs="Times New Roman"/>
        </w:rPr>
        <w:t xml:space="preserve"> length on running </w:t>
      </w:r>
      <w:proofErr w:type="spellStart"/>
      <w:r>
        <w:rPr>
          <w:rFonts w:ascii="Times New Roman" w:hAnsi="Times New Roman" w:cs="Times New Roman"/>
        </w:rPr>
        <w:t>ProsL</w:t>
      </w:r>
      <w:proofErr w:type="spellEnd"/>
      <w:r>
        <w:rPr>
          <w:rFonts w:ascii="Times New Roman" w:hAnsi="Times New Roman" w:cs="Times New Roman"/>
        </w:rPr>
        <w:t xml:space="preserve"> length at touchdown (p&lt;0.001; Supplementary Table 1; Supplementary Figure 1), where increasing RSP height by 1 cm would increase running </w:t>
      </w:r>
      <w:proofErr w:type="spellStart"/>
      <w:r>
        <w:rPr>
          <w:rFonts w:ascii="Times New Roman" w:hAnsi="Times New Roman" w:cs="Times New Roman"/>
        </w:rPr>
        <w:t>ProsL</w:t>
      </w:r>
      <w:proofErr w:type="spellEnd"/>
      <w:r>
        <w:rPr>
          <w:rFonts w:ascii="Times New Roman" w:hAnsi="Times New Roman" w:cs="Times New Roman"/>
        </w:rPr>
        <w:t xml:space="preserve"> length by 0.72 cm</w:t>
      </w:r>
      <w:r w:rsidRPr="005624C1">
        <w:rPr>
          <w:rFonts w:ascii="Times New Roman" w:hAnsi="Times New Roman" w:cs="Times New Roman"/>
        </w:rPr>
        <w:t xml:space="preserve"> </w:t>
      </w:r>
      <w:r>
        <w:rPr>
          <w:rFonts w:ascii="Times New Roman" w:hAnsi="Times New Roman" w:cs="Times New Roman"/>
        </w:rPr>
        <w:t xml:space="preserve">at 3 m/s and by 0.49 cm at 11.5 m/s. </w:t>
      </w:r>
    </w:p>
    <w:p w14:paraId="3FD930D1" w14:textId="77777777" w:rsidR="001414CC" w:rsidRDefault="001414CC" w:rsidP="001414CC">
      <w:pPr>
        <w:spacing w:line="480" w:lineRule="auto"/>
        <w:rPr>
          <w:rFonts w:ascii="Times New Roman" w:hAnsi="Times New Roman" w:cs="Times New Roman"/>
          <w:u w:val="single"/>
        </w:rPr>
      </w:pPr>
    </w:p>
    <w:p w14:paraId="0A32AA3B" w14:textId="77777777" w:rsidR="001414CC" w:rsidRDefault="001414CC" w:rsidP="001414CC">
      <w:pPr>
        <w:spacing w:line="480" w:lineRule="auto"/>
        <w:rPr>
          <w:rFonts w:ascii="Times New Roman" w:hAnsi="Times New Roman" w:cs="Times New Roman"/>
          <w:u w:val="single"/>
        </w:rPr>
      </w:pPr>
      <w:r>
        <w:rPr>
          <w:rFonts w:ascii="Times New Roman" w:hAnsi="Times New Roman" w:cs="Times New Roman"/>
          <w:u w:val="single"/>
        </w:rPr>
        <w:t>Athletes with BTTA</w:t>
      </w:r>
    </w:p>
    <w:p w14:paraId="54B946EA" w14:textId="17590588" w:rsidR="001414CC" w:rsidRDefault="001414CC" w:rsidP="001414CC">
      <w:pPr>
        <w:spacing w:line="480" w:lineRule="auto"/>
        <w:rPr>
          <w:rFonts w:ascii="Times New Roman" w:hAnsi="Times New Roman" w:cs="Times New Roman"/>
        </w:rPr>
      </w:pPr>
      <w:r>
        <w:rPr>
          <w:rFonts w:ascii="Times New Roman" w:hAnsi="Times New Roman" w:cs="Times New Roman"/>
        </w:rPr>
        <w:tab/>
        <w:t xml:space="preserve">We changed the RSP height of the </w:t>
      </w:r>
      <w:proofErr w:type="spellStart"/>
      <w:r>
        <w:rPr>
          <w:rFonts w:ascii="Times New Roman" w:hAnsi="Times New Roman" w:cs="Times New Roman"/>
        </w:rPr>
        <w:t>ProsL</w:t>
      </w:r>
      <w:proofErr w:type="spellEnd"/>
      <w:r>
        <w:rPr>
          <w:rFonts w:ascii="Times New Roman" w:hAnsi="Times New Roman" w:cs="Times New Roman"/>
        </w:rPr>
        <w:t xml:space="preserve"> by ±2 cm for athletes with bilateral transtibial amputations (BTTA) and found that every 1 cm increase in standing </w:t>
      </w:r>
      <w:proofErr w:type="spellStart"/>
      <w:r>
        <w:rPr>
          <w:rFonts w:ascii="Times New Roman" w:hAnsi="Times New Roman" w:cs="Times New Roman"/>
        </w:rPr>
        <w:t>ProsL</w:t>
      </w:r>
      <w:proofErr w:type="spellEnd"/>
      <w:r>
        <w:rPr>
          <w:rFonts w:ascii="Times New Roman" w:hAnsi="Times New Roman" w:cs="Times New Roman"/>
        </w:rPr>
        <w:t xml:space="preserve"> length increased running </w:t>
      </w:r>
      <w:proofErr w:type="spellStart"/>
      <w:r>
        <w:rPr>
          <w:rFonts w:ascii="Times New Roman" w:hAnsi="Times New Roman" w:cs="Times New Roman"/>
        </w:rPr>
        <w:t>ProsL</w:t>
      </w:r>
      <w:proofErr w:type="spellEnd"/>
      <w:r>
        <w:rPr>
          <w:rFonts w:ascii="Times New Roman" w:hAnsi="Times New Roman" w:cs="Times New Roman"/>
        </w:rPr>
        <w:t xml:space="preserve"> length by 0.88 cm at touchdown (p&lt;0.001;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Table 2;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Figure </w:t>
      </w:r>
      <w:r w:rsidR="00553F10">
        <w:rPr>
          <w:rFonts w:ascii="Times New Roman" w:hAnsi="Times New Roman" w:cs="Times New Roman"/>
        </w:rPr>
        <w:t>1b</w:t>
      </w:r>
      <w:r>
        <w:rPr>
          <w:rFonts w:ascii="Times New Roman" w:hAnsi="Times New Roman" w:cs="Times New Roman"/>
        </w:rPr>
        <w:t xml:space="preserve">), 0.63 cm at midstance (p&lt;0.001;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Table 2,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Figure </w:t>
      </w:r>
      <w:r w:rsidR="00553F10">
        <w:rPr>
          <w:rFonts w:ascii="Times New Roman" w:hAnsi="Times New Roman" w:cs="Times New Roman"/>
        </w:rPr>
        <w:t>1d</w:t>
      </w:r>
      <w:r>
        <w:rPr>
          <w:rFonts w:ascii="Times New Roman" w:hAnsi="Times New Roman" w:cs="Times New Roman"/>
        </w:rPr>
        <w:t xml:space="preserve">), and 0.71 cm at take-off (p&lt;0.001;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Table 2; </w:t>
      </w:r>
      <w:r w:rsidR="00553F10">
        <w:rPr>
          <w:rFonts w:ascii="Times New Roman" w:hAnsi="Times New Roman" w:cs="Times New Roman"/>
        </w:rPr>
        <w:t>Supplementary</w:t>
      </w:r>
      <w:r w:rsidR="00553F10">
        <w:rPr>
          <w:rFonts w:ascii="Times New Roman" w:hAnsi="Times New Roman" w:cs="Times New Roman"/>
        </w:rPr>
        <w:t xml:space="preserve"> </w:t>
      </w:r>
      <w:r>
        <w:rPr>
          <w:rFonts w:ascii="Times New Roman" w:hAnsi="Times New Roman" w:cs="Times New Roman"/>
        </w:rPr>
        <w:t xml:space="preserve">Figure </w:t>
      </w:r>
      <w:r w:rsidR="00553F10">
        <w:rPr>
          <w:rFonts w:ascii="Times New Roman" w:hAnsi="Times New Roman" w:cs="Times New Roman"/>
        </w:rPr>
        <w:t>1f)</w:t>
      </w:r>
      <w:r>
        <w:rPr>
          <w:rFonts w:ascii="Times New Roman" w:hAnsi="Times New Roman" w:cs="Times New Roman"/>
        </w:rPr>
        <w:t xml:space="preserve">. We found an interaction between speed and standing </w:t>
      </w:r>
      <w:proofErr w:type="spellStart"/>
      <w:r>
        <w:rPr>
          <w:rFonts w:ascii="Times New Roman" w:hAnsi="Times New Roman" w:cs="Times New Roman"/>
        </w:rPr>
        <w:t>ProsL</w:t>
      </w:r>
      <w:proofErr w:type="spellEnd"/>
      <w:r>
        <w:rPr>
          <w:rFonts w:ascii="Times New Roman" w:hAnsi="Times New Roman" w:cs="Times New Roman"/>
        </w:rPr>
        <w:t xml:space="preserve"> length on running </w:t>
      </w:r>
      <w:proofErr w:type="spellStart"/>
      <w:r>
        <w:rPr>
          <w:rFonts w:ascii="Times New Roman" w:hAnsi="Times New Roman" w:cs="Times New Roman"/>
        </w:rPr>
        <w:t>ProsL</w:t>
      </w:r>
      <w:proofErr w:type="spellEnd"/>
      <w:r>
        <w:rPr>
          <w:rFonts w:ascii="Times New Roman" w:hAnsi="Times New Roman" w:cs="Times New Roman"/>
        </w:rPr>
        <w:t xml:space="preserve"> length at touchdown and take-off, where increasing RSP height by 1 cm increased running </w:t>
      </w:r>
      <w:proofErr w:type="spellStart"/>
      <w:r>
        <w:rPr>
          <w:rFonts w:ascii="Times New Roman" w:hAnsi="Times New Roman" w:cs="Times New Roman"/>
        </w:rPr>
        <w:t>ProsL</w:t>
      </w:r>
      <w:proofErr w:type="spellEnd"/>
      <w:r>
        <w:rPr>
          <w:rFonts w:ascii="Times New Roman" w:hAnsi="Times New Roman" w:cs="Times New Roman"/>
        </w:rPr>
        <w:t xml:space="preserve"> length by 0.88 cm at touchdown and 0.71 cm at take-off</w:t>
      </w:r>
      <w:r w:rsidRPr="00521526">
        <w:rPr>
          <w:rFonts w:ascii="Times New Roman" w:hAnsi="Times New Roman" w:cs="Times New Roman"/>
        </w:rPr>
        <w:t xml:space="preserve"> </w:t>
      </w:r>
      <w:r>
        <w:rPr>
          <w:rFonts w:ascii="Times New Roman" w:hAnsi="Times New Roman" w:cs="Times New Roman"/>
        </w:rPr>
        <w:t xml:space="preserve">at 3 m/s and by 0.51 cm at touchdown and 0.88 cm at take-off at 10 m/s (Supplementary Table 2, Supplementary Figure 1). </w:t>
      </w:r>
    </w:p>
    <w:p w14:paraId="62E262A9" w14:textId="77777777" w:rsidR="001414CC" w:rsidRDefault="001414CC" w:rsidP="001414CC">
      <w:pPr>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21EFDD90" w14:textId="77777777" w:rsidR="001414CC" w:rsidRPr="00515518" w:rsidRDefault="001414CC" w:rsidP="001414CC">
      <w:pPr>
        <w:rPr>
          <w:rFonts w:ascii="Times New Roman" w:hAnsi="Times New Roman" w:cs="Times New Roman"/>
          <w:b/>
          <w:bCs/>
          <w:sz w:val="20"/>
          <w:szCs w:val="20"/>
          <w:lang w:val="en-GB"/>
        </w:rPr>
      </w:pPr>
      <w:r>
        <w:rPr>
          <w:rFonts w:ascii="Times New Roman" w:hAnsi="Times New Roman" w:cs="Times New Roman"/>
          <w:b/>
          <w:bCs/>
          <w:sz w:val="20"/>
          <w:szCs w:val="20"/>
          <w:lang w:val="en-GB"/>
        </w:rPr>
        <w:lastRenderedPageBreak/>
        <w:t xml:space="preserve">Supplementary </w:t>
      </w:r>
      <w:r w:rsidRPr="00515518">
        <w:rPr>
          <w:rFonts w:ascii="Times New Roman" w:hAnsi="Times New Roman" w:cs="Times New Roman"/>
          <w:b/>
          <w:bCs/>
          <w:sz w:val="20"/>
          <w:szCs w:val="20"/>
          <w:lang w:val="en-GB"/>
        </w:rPr>
        <w:t xml:space="preserve">Table </w:t>
      </w:r>
      <w:r>
        <w:rPr>
          <w:rFonts w:ascii="Times New Roman" w:hAnsi="Times New Roman" w:cs="Times New Roman"/>
          <w:b/>
          <w:bCs/>
          <w:sz w:val="20"/>
          <w:szCs w:val="20"/>
          <w:lang w:val="en-GB"/>
        </w:rPr>
        <w:t>1.</w:t>
      </w:r>
      <w:r w:rsidRPr="00515518">
        <w:rPr>
          <w:rFonts w:ascii="Times New Roman" w:hAnsi="Times New Roman" w:cs="Times New Roman"/>
          <w:b/>
          <w:bCs/>
          <w:sz w:val="20"/>
          <w:szCs w:val="20"/>
          <w:lang w:val="en-GB"/>
        </w:rPr>
        <w:t xml:space="preserve"> </w:t>
      </w:r>
      <w:r w:rsidRPr="00515518">
        <w:rPr>
          <w:rFonts w:ascii="Times New Roman" w:hAnsi="Times New Roman" w:cs="Times New Roman"/>
          <w:sz w:val="20"/>
          <w:szCs w:val="20"/>
          <w:lang w:val="en-GB"/>
        </w:rPr>
        <w:t xml:space="preserve">Linear mixed model parameters for fixed effects of </w:t>
      </w:r>
      <w:r>
        <w:rPr>
          <w:rFonts w:ascii="Times New Roman" w:hAnsi="Times New Roman" w:cs="Times New Roman"/>
          <w:sz w:val="20"/>
          <w:szCs w:val="20"/>
          <w:lang w:val="en-GB"/>
        </w:rPr>
        <w:t xml:space="preserve">standing prosthetic leg length (m), speed (m/s), and speed interaction on running prosthetic leg length (m) at touchdown, midstance, and take-off for athletes with unilateral transtibial amputation. </w:t>
      </w:r>
      <w:r w:rsidRPr="00B834C0">
        <w:rPr>
          <w:rFonts w:ascii="Times New Roman" w:hAnsi="Times New Roman" w:cs="Times New Roman"/>
          <w:sz w:val="20"/>
          <w:szCs w:val="20"/>
          <w:lang w:val="fr-FR"/>
        </w:rPr>
        <w:t xml:space="preserve">Coefficient </w:t>
      </w:r>
      <w:proofErr w:type="spellStart"/>
      <w:r w:rsidRPr="00B834C0">
        <w:rPr>
          <w:rFonts w:ascii="Times New Roman" w:hAnsi="Times New Roman" w:cs="Times New Roman"/>
          <w:sz w:val="20"/>
          <w:szCs w:val="20"/>
          <w:lang w:val="fr-FR"/>
        </w:rPr>
        <w:t>estimates</w:t>
      </w:r>
      <w:proofErr w:type="spellEnd"/>
      <w:r w:rsidRPr="00B834C0">
        <w:rPr>
          <w:rFonts w:ascii="Times New Roman" w:hAnsi="Times New Roman" w:cs="Times New Roman"/>
          <w:sz w:val="20"/>
          <w:szCs w:val="20"/>
          <w:lang w:val="fr-FR"/>
        </w:rPr>
        <w:t xml:space="preserve">, coefficient standard </w:t>
      </w:r>
      <w:proofErr w:type="spellStart"/>
      <w:r w:rsidRPr="00B834C0">
        <w:rPr>
          <w:rFonts w:ascii="Times New Roman" w:hAnsi="Times New Roman" w:cs="Times New Roman"/>
          <w:sz w:val="20"/>
          <w:szCs w:val="20"/>
          <w:lang w:val="fr-FR"/>
        </w:rPr>
        <w:t>errors</w:t>
      </w:r>
      <w:proofErr w:type="spellEnd"/>
      <w:r w:rsidRPr="00B834C0">
        <w:rPr>
          <w:rFonts w:ascii="Times New Roman" w:hAnsi="Times New Roman" w:cs="Times New Roman"/>
          <w:sz w:val="20"/>
          <w:szCs w:val="20"/>
          <w:lang w:val="fr-FR"/>
        </w:rPr>
        <w:t xml:space="preserve"> (</w:t>
      </w:r>
      <w:r w:rsidRPr="00B834C0">
        <w:rPr>
          <w:rFonts w:ascii="Times New Roman" w:hAnsi="Times New Roman" w:cs="Times New Roman"/>
          <w:i/>
          <w:iCs/>
          <w:sz w:val="20"/>
          <w:szCs w:val="20"/>
          <w:lang w:val="fr-FR"/>
        </w:rPr>
        <w:t>SE</w:t>
      </w:r>
      <w:r w:rsidRPr="00B834C0">
        <w:rPr>
          <w:rFonts w:ascii="Times New Roman" w:hAnsi="Times New Roman" w:cs="Times New Roman"/>
          <w:sz w:val="20"/>
          <w:szCs w:val="20"/>
          <w:lang w:val="fr-FR"/>
        </w:rPr>
        <w:t>), t values (</w:t>
      </w:r>
      <w:r w:rsidRPr="00B834C0">
        <w:rPr>
          <w:rFonts w:ascii="Times New Roman" w:hAnsi="Times New Roman" w:cs="Times New Roman"/>
          <w:i/>
          <w:iCs/>
          <w:sz w:val="20"/>
          <w:szCs w:val="20"/>
          <w:lang w:val="fr-FR"/>
        </w:rPr>
        <w:t>t</w:t>
      </w:r>
      <w:r w:rsidRPr="00B834C0">
        <w:rPr>
          <w:rFonts w:ascii="Times New Roman" w:hAnsi="Times New Roman" w:cs="Times New Roman"/>
          <w:sz w:val="20"/>
          <w:szCs w:val="20"/>
          <w:lang w:val="fr-FR"/>
        </w:rPr>
        <w:t>), a</w:t>
      </w:r>
      <w:r w:rsidRPr="00113DB3">
        <w:rPr>
          <w:rFonts w:ascii="Times New Roman" w:hAnsi="Times New Roman" w:cs="Times New Roman"/>
          <w:sz w:val="20"/>
          <w:szCs w:val="20"/>
          <w:lang w:val="fr-FR"/>
        </w:rPr>
        <w:t>nd</w:t>
      </w:r>
      <w:r w:rsidRPr="00B834C0">
        <w:rPr>
          <w:rFonts w:ascii="Times New Roman" w:hAnsi="Times New Roman" w:cs="Times New Roman"/>
          <w:sz w:val="20"/>
          <w:szCs w:val="20"/>
          <w:lang w:val="fr-FR"/>
        </w:rPr>
        <w:t xml:space="preserve"> p values (</w:t>
      </w:r>
      <w:r w:rsidRPr="00B834C0">
        <w:rPr>
          <w:rFonts w:ascii="Times New Roman" w:hAnsi="Times New Roman" w:cs="Times New Roman"/>
          <w:i/>
          <w:iCs/>
          <w:sz w:val="20"/>
          <w:szCs w:val="20"/>
          <w:lang w:val="fr-FR"/>
        </w:rPr>
        <w:t>p</w:t>
      </w:r>
      <w:r w:rsidRPr="00B834C0">
        <w:rPr>
          <w:rFonts w:ascii="Times New Roman" w:hAnsi="Times New Roman" w:cs="Times New Roman"/>
          <w:sz w:val="20"/>
          <w:szCs w:val="20"/>
          <w:lang w:val="fr-FR"/>
        </w:rPr>
        <w:t xml:space="preserve">) are </w:t>
      </w:r>
      <w:proofErr w:type="spellStart"/>
      <w:r w:rsidRPr="00B834C0">
        <w:rPr>
          <w:rFonts w:ascii="Times New Roman" w:hAnsi="Times New Roman" w:cs="Times New Roman"/>
          <w:sz w:val="20"/>
          <w:szCs w:val="20"/>
          <w:lang w:val="fr-FR"/>
        </w:rPr>
        <w:t>listed</w:t>
      </w:r>
      <w:proofErr w:type="spellEnd"/>
      <w:r w:rsidRPr="00B834C0">
        <w:rPr>
          <w:rFonts w:ascii="Times New Roman" w:hAnsi="Times New Roman" w:cs="Times New Roman"/>
          <w:sz w:val="20"/>
          <w:szCs w:val="20"/>
          <w:lang w:val="fr-FR"/>
        </w:rPr>
        <w:t xml:space="preserve">. </w:t>
      </w:r>
      <w:r>
        <w:rPr>
          <w:rFonts w:ascii="Times New Roman" w:hAnsi="Times New Roman" w:cs="Times New Roman"/>
          <w:sz w:val="20"/>
          <w:szCs w:val="20"/>
          <w:lang w:val="en-GB"/>
        </w:rPr>
        <w:t>Subject was set as a random effect.</w:t>
      </w:r>
    </w:p>
    <w:tbl>
      <w:tblPr>
        <w:tblStyle w:val="TableGrid"/>
        <w:tblpPr w:leftFromText="180" w:rightFromText="180" w:vertAnchor="text" w:horzAnchor="margin" w:tblpY="91"/>
        <w:tblW w:w="9827" w:type="dxa"/>
        <w:tblLook w:val="04A0" w:firstRow="1" w:lastRow="0" w:firstColumn="1" w:lastColumn="0" w:noHBand="0" w:noVBand="1"/>
      </w:tblPr>
      <w:tblGrid>
        <w:gridCol w:w="3510"/>
        <w:gridCol w:w="1448"/>
        <w:gridCol w:w="1536"/>
        <w:gridCol w:w="1530"/>
        <w:gridCol w:w="1803"/>
      </w:tblGrid>
      <w:tr w:rsidR="001414CC" w:rsidRPr="00737E00" w14:paraId="6671EB22" w14:textId="77777777" w:rsidTr="000D118E">
        <w:trPr>
          <w:trHeight w:val="250"/>
        </w:trPr>
        <w:tc>
          <w:tcPr>
            <w:tcW w:w="3510" w:type="dxa"/>
            <w:tcBorders>
              <w:top w:val="nil"/>
              <w:left w:val="nil"/>
              <w:bottom w:val="single" w:sz="4" w:space="0" w:color="auto"/>
              <w:right w:val="nil"/>
            </w:tcBorders>
          </w:tcPr>
          <w:p w14:paraId="0A13B3EF"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Touchdown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30EA8A67"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30CC5C33"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2AF9CEA5"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4C7959AC"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79605857" w14:textId="77777777" w:rsidTr="000D118E">
        <w:trPr>
          <w:trHeight w:val="250"/>
        </w:trPr>
        <w:tc>
          <w:tcPr>
            <w:tcW w:w="3510" w:type="dxa"/>
            <w:tcBorders>
              <w:left w:val="nil"/>
              <w:bottom w:val="nil"/>
              <w:right w:val="nil"/>
            </w:tcBorders>
          </w:tcPr>
          <w:p w14:paraId="3B56546A"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79F130E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0.313</w:t>
            </w:r>
          </w:p>
        </w:tc>
        <w:tc>
          <w:tcPr>
            <w:tcW w:w="1536" w:type="dxa"/>
            <w:tcBorders>
              <w:left w:val="nil"/>
              <w:bottom w:val="nil"/>
              <w:right w:val="nil"/>
            </w:tcBorders>
          </w:tcPr>
          <w:p w14:paraId="34EE42A5"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0.062</w:t>
            </w:r>
          </w:p>
        </w:tc>
        <w:tc>
          <w:tcPr>
            <w:tcW w:w="1530" w:type="dxa"/>
            <w:tcBorders>
              <w:left w:val="nil"/>
              <w:bottom w:val="nil"/>
              <w:right w:val="nil"/>
            </w:tcBorders>
          </w:tcPr>
          <w:p w14:paraId="337F9247"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5.03</w:t>
            </w:r>
          </w:p>
        </w:tc>
        <w:tc>
          <w:tcPr>
            <w:tcW w:w="1803" w:type="dxa"/>
            <w:tcBorders>
              <w:left w:val="nil"/>
              <w:bottom w:val="nil"/>
              <w:right w:val="nil"/>
            </w:tcBorders>
          </w:tcPr>
          <w:p w14:paraId="401B7B92" w14:textId="77777777" w:rsidR="001414CC" w:rsidRPr="00626A42"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5E00F615" w14:textId="77777777" w:rsidTr="000D118E">
        <w:trPr>
          <w:trHeight w:val="250"/>
        </w:trPr>
        <w:tc>
          <w:tcPr>
            <w:tcW w:w="3510" w:type="dxa"/>
            <w:tcBorders>
              <w:top w:val="nil"/>
              <w:left w:val="nil"/>
              <w:bottom w:val="nil"/>
              <w:right w:val="nil"/>
            </w:tcBorders>
          </w:tcPr>
          <w:p w14:paraId="002A0CAD"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[m/s]</w:t>
            </w:r>
          </w:p>
        </w:tc>
        <w:tc>
          <w:tcPr>
            <w:tcW w:w="1448" w:type="dxa"/>
            <w:tcBorders>
              <w:top w:val="nil"/>
              <w:left w:val="nil"/>
              <w:bottom w:val="nil"/>
              <w:right w:val="nil"/>
            </w:tcBorders>
          </w:tcPr>
          <w:p w14:paraId="6835011E"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0.019</w:t>
            </w:r>
          </w:p>
        </w:tc>
        <w:tc>
          <w:tcPr>
            <w:tcW w:w="1536" w:type="dxa"/>
            <w:tcBorders>
              <w:top w:val="nil"/>
              <w:left w:val="nil"/>
              <w:bottom w:val="nil"/>
              <w:right w:val="nil"/>
            </w:tcBorders>
          </w:tcPr>
          <w:p w14:paraId="5478C58C"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0.005</w:t>
            </w:r>
          </w:p>
        </w:tc>
        <w:tc>
          <w:tcPr>
            <w:tcW w:w="1530" w:type="dxa"/>
            <w:tcBorders>
              <w:top w:val="nil"/>
              <w:left w:val="nil"/>
              <w:bottom w:val="nil"/>
              <w:right w:val="nil"/>
            </w:tcBorders>
          </w:tcPr>
          <w:p w14:paraId="383F786E"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4.00</w:t>
            </w:r>
          </w:p>
        </w:tc>
        <w:tc>
          <w:tcPr>
            <w:tcW w:w="1803" w:type="dxa"/>
            <w:tcBorders>
              <w:top w:val="nil"/>
              <w:left w:val="nil"/>
              <w:bottom w:val="nil"/>
              <w:right w:val="nil"/>
            </w:tcBorders>
          </w:tcPr>
          <w:p w14:paraId="75FBF55D" w14:textId="77777777" w:rsidR="001414CC" w:rsidRPr="00E14E79"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67126E5C" w14:textId="77777777" w:rsidTr="000D118E">
        <w:trPr>
          <w:trHeight w:val="250"/>
        </w:trPr>
        <w:tc>
          <w:tcPr>
            <w:tcW w:w="3510" w:type="dxa"/>
            <w:tcBorders>
              <w:top w:val="nil"/>
              <w:left w:val="nil"/>
              <w:bottom w:val="nil"/>
              <w:right w:val="nil"/>
            </w:tcBorders>
          </w:tcPr>
          <w:p w14:paraId="65ED62DC"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5EF68CF4"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0.721</w:t>
            </w:r>
          </w:p>
        </w:tc>
        <w:tc>
          <w:tcPr>
            <w:tcW w:w="1536" w:type="dxa"/>
            <w:tcBorders>
              <w:top w:val="nil"/>
              <w:left w:val="nil"/>
              <w:bottom w:val="nil"/>
              <w:right w:val="nil"/>
            </w:tcBorders>
          </w:tcPr>
          <w:p w14:paraId="338A503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0.063</w:t>
            </w:r>
          </w:p>
        </w:tc>
        <w:tc>
          <w:tcPr>
            <w:tcW w:w="1530" w:type="dxa"/>
            <w:tcBorders>
              <w:top w:val="nil"/>
              <w:left w:val="nil"/>
              <w:bottom w:val="nil"/>
              <w:right w:val="nil"/>
            </w:tcBorders>
          </w:tcPr>
          <w:p w14:paraId="5C345D8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11.49</w:t>
            </w:r>
          </w:p>
        </w:tc>
        <w:tc>
          <w:tcPr>
            <w:tcW w:w="1803" w:type="dxa"/>
            <w:tcBorders>
              <w:top w:val="nil"/>
              <w:left w:val="nil"/>
              <w:bottom w:val="nil"/>
              <w:right w:val="nil"/>
            </w:tcBorders>
          </w:tcPr>
          <w:p w14:paraId="5FF5783C" w14:textId="77777777" w:rsidR="001414CC" w:rsidRPr="00405EEF"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6EA29C89" w14:textId="77777777" w:rsidTr="000D118E">
        <w:trPr>
          <w:trHeight w:val="250"/>
        </w:trPr>
        <w:tc>
          <w:tcPr>
            <w:tcW w:w="3510" w:type="dxa"/>
            <w:tcBorders>
              <w:top w:val="nil"/>
              <w:left w:val="nil"/>
              <w:bottom w:val="nil"/>
              <w:right w:val="nil"/>
            </w:tcBorders>
          </w:tcPr>
          <w:p w14:paraId="4920B416"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w:t>
            </w:r>
            <w:proofErr w:type="gramStart"/>
            <w:r>
              <w:rPr>
                <w:rFonts w:ascii="Times New Roman" w:hAnsi="Times New Roman" w:cs="Times New Roman"/>
                <w:sz w:val="20"/>
                <w:szCs w:val="20"/>
                <w:lang w:val="en-GB"/>
              </w:rPr>
              <w:t>s]*</w:t>
            </w:r>
            <w:proofErr w:type="gramEnd"/>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06A982B8"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-0.020</w:t>
            </w:r>
          </w:p>
        </w:tc>
        <w:tc>
          <w:tcPr>
            <w:tcW w:w="1536" w:type="dxa"/>
            <w:tcBorders>
              <w:top w:val="nil"/>
              <w:left w:val="nil"/>
              <w:bottom w:val="nil"/>
              <w:right w:val="nil"/>
            </w:tcBorders>
          </w:tcPr>
          <w:p w14:paraId="30086E57"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0.005</w:t>
            </w:r>
          </w:p>
        </w:tc>
        <w:tc>
          <w:tcPr>
            <w:tcW w:w="1530" w:type="dxa"/>
            <w:tcBorders>
              <w:top w:val="nil"/>
              <w:left w:val="nil"/>
              <w:bottom w:val="nil"/>
              <w:right w:val="nil"/>
            </w:tcBorders>
          </w:tcPr>
          <w:p w14:paraId="4E7DBA80"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-4.24</w:t>
            </w:r>
          </w:p>
        </w:tc>
        <w:tc>
          <w:tcPr>
            <w:tcW w:w="1803" w:type="dxa"/>
            <w:tcBorders>
              <w:top w:val="nil"/>
              <w:left w:val="nil"/>
              <w:bottom w:val="nil"/>
              <w:right w:val="nil"/>
            </w:tcBorders>
          </w:tcPr>
          <w:p w14:paraId="4868917F" w14:textId="77777777" w:rsidR="001414CC" w:rsidRPr="00141ED4"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6412EB21" w14:textId="77777777" w:rsidTr="000D118E">
        <w:trPr>
          <w:trHeight w:val="250"/>
        </w:trPr>
        <w:tc>
          <w:tcPr>
            <w:tcW w:w="9827" w:type="dxa"/>
            <w:gridSpan w:val="5"/>
            <w:tcBorders>
              <w:top w:val="nil"/>
              <w:left w:val="nil"/>
              <w:bottom w:val="nil"/>
              <w:right w:val="nil"/>
            </w:tcBorders>
            <w:vAlign w:val="bottom"/>
          </w:tcPr>
          <w:p w14:paraId="6F5C2715"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0.954;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0.704</w:t>
            </w:r>
          </w:p>
          <w:p w14:paraId="3D543F73" w14:textId="77777777" w:rsidR="001414CC" w:rsidRPr="00FE1B3C" w:rsidRDefault="001414CC" w:rsidP="000D118E">
            <w:pPr>
              <w:rPr>
                <w:rFonts w:ascii="Times New Roman" w:hAnsi="Times New Roman" w:cs="Times New Roman"/>
                <w:sz w:val="20"/>
                <w:szCs w:val="20"/>
                <w:lang w:val="en-GB"/>
              </w:rPr>
            </w:pPr>
          </w:p>
        </w:tc>
      </w:tr>
      <w:tr w:rsidR="001414CC" w:rsidRPr="00737E00" w14:paraId="632C9405" w14:textId="77777777" w:rsidTr="000D118E">
        <w:trPr>
          <w:trHeight w:val="250"/>
        </w:trPr>
        <w:tc>
          <w:tcPr>
            <w:tcW w:w="3510" w:type="dxa"/>
            <w:tcBorders>
              <w:top w:val="nil"/>
              <w:left w:val="nil"/>
              <w:bottom w:val="single" w:sz="4" w:space="0" w:color="auto"/>
              <w:right w:val="nil"/>
            </w:tcBorders>
          </w:tcPr>
          <w:p w14:paraId="44D32E59"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Midstance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74A5F29B"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1D592231"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7F816B44"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22FD1C1F"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2DC28E29" w14:textId="77777777" w:rsidTr="000D118E">
        <w:trPr>
          <w:trHeight w:val="250"/>
        </w:trPr>
        <w:tc>
          <w:tcPr>
            <w:tcW w:w="3510" w:type="dxa"/>
            <w:tcBorders>
              <w:left w:val="nil"/>
              <w:bottom w:val="nil"/>
              <w:right w:val="nil"/>
            </w:tcBorders>
          </w:tcPr>
          <w:p w14:paraId="40377DF3"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2BE7AFF7"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0.147</w:t>
            </w:r>
          </w:p>
        </w:tc>
        <w:tc>
          <w:tcPr>
            <w:tcW w:w="1536" w:type="dxa"/>
            <w:tcBorders>
              <w:left w:val="nil"/>
              <w:bottom w:val="nil"/>
              <w:right w:val="nil"/>
            </w:tcBorders>
          </w:tcPr>
          <w:p w14:paraId="725664A7"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0.051</w:t>
            </w:r>
          </w:p>
        </w:tc>
        <w:tc>
          <w:tcPr>
            <w:tcW w:w="1530" w:type="dxa"/>
            <w:tcBorders>
              <w:left w:val="nil"/>
              <w:bottom w:val="nil"/>
              <w:right w:val="nil"/>
            </w:tcBorders>
          </w:tcPr>
          <w:p w14:paraId="77605745"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2.89</w:t>
            </w:r>
          </w:p>
        </w:tc>
        <w:tc>
          <w:tcPr>
            <w:tcW w:w="1803" w:type="dxa"/>
            <w:tcBorders>
              <w:left w:val="nil"/>
              <w:bottom w:val="nil"/>
              <w:right w:val="nil"/>
            </w:tcBorders>
          </w:tcPr>
          <w:p w14:paraId="4600F4F7" w14:textId="77777777" w:rsidR="001414CC" w:rsidRPr="00515518"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0.005</w:t>
            </w:r>
          </w:p>
        </w:tc>
      </w:tr>
      <w:tr w:rsidR="001414CC" w:rsidRPr="00737E00" w14:paraId="1B934953" w14:textId="77777777" w:rsidTr="000D118E">
        <w:trPr>
          <w:trHeight w:val="250"/>
        </w:trPr>
        <w:tc>
          <w:tcPr>
            <w:tcW w:w="3510" w:type="dxa"/>
            <w:tcBorders>
              <w:top w:val="nil"/>
              <w:left w:val="nil"/>
              <w:bottom w:val="nil"/>
              <w:right w:val="nil"/>
            </w:tcBorders>
          </w:tcPr>
          <w:p w14:paraId="1BD479FD"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4158902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0.751</w:t>
            </w:r>
          </w:p>
        </w:tc>
        <w:tc>
          <w:tcPr>
            <w:tcW w:w="1536" w:type="dxa"/>
            <w:tcBorders>
              <w:top w:val="nil"/>
              <w:left w:val="nil"/>
              <w:bottom w:val="nil"/>
              <w:right w:val="nil"/>
            </w:tcBorders>
          </w:tcPr>
          <w:p w14:paraId="7D9E758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0.051</w:t>
            </w:r>
          </w:p>
        </w:tc>
        <w:tc>
          <w:tcPr>
            <w:tcW w:w="1530" w:type="dxa"/>
            <w:tcBorders>
              <w:top w:val="nil"/>
              <w:left w:val="nil"/>
              <w:bottom w:val="nil"/>
              <w:right w:val="nil"/>
            </w:tcBorders>
          </w:tcPr>
          <w:p w14:paraId="430F2AE2"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14.69</w:t>
            </w:r>
          </w:p>
        </w:tc>
        <w:tc>
          <w:tcPr>
            <w:tcW w:w="1803" w:type="dxa"/>
            <w:tcBorders>
              <w:top w:val="nil"/>
              <w:left w:val="nil"/>
              <w:bottom w:val="nil"/>
              <w:right w:val="nil"/>
            </w:tcBorders>
          </w:tcPr>
          <w:p w14:paraId="37ED0987" w14:textId="77777777" w:rsidR="001414CC" w:rsidRPr="00141ED4"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52AB5034" w14:textId="77777777" w:rsidTr="000D118E">
        <w:trPr>
          <w:trHeight w:val="250"/>
        </w:trPr>
        <w:tc>
          <w:tcPr>
            <w:tcW w:w="9827" w:type="dxa"/>
            <w:gridSpan w:val="5"/>
            <w:tcBorders>
              <w:top w:val="nil"/>
              <w:left w:val="nil"/>
              <w:bottom w:val="nil"/>
              <w:right w:val="nil"/>
            </w:tcBorders>
            <w:vAlign w:val="bottom"/>
          </w:tcPr>
          <w:p w14:paraId="7C70C15A"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0.973;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0.802</w:t>
            </w:r>
          </w:p>
          <w:p w14:paraId="0CB68F7C" w14:textId="77777777" w:rsidR="001414CC" w:rsidRPr="00515518" w:rsidRDefault="001414CC" w:rsidP="000D118E">
            <w:pPr>
              <w:rPr>
                <w:rFonts w:ascii="Times New Roman" w:hAnsi="Times New Roman" w:cs="Times New Roman"/>
                <w:sz w:val="20"/>
                <w:szCs w:val="20"/>
                <w:lang w:val="en-GB"/>
              </w:rPr>
            </w:pPr>
          </w:p>
        </w:tc>
      </w:tr>
      <w:tr w:rsidR="001414CC" w:rsidRPr="00737E00" w14:paraId="45E5E31D" w14:textId="77777777" w:rsidTr="000D118E">
        <w:trPr>
          <w:trHeight w:val="250"/>
        </w:trPr>
        <w:tc>
          <w:tcPr>
            <w:tcW w:w="3510" w:type="dxa"/>
            <w:tcBorders>
              <w:top w:val="nil"/>
              <w:left w:val="nil"/>
              <w:bottom w:val="single" w:sz="4" w:space="0" w:color="auto"/>
              <w:right w:val="nil"/>
            </w:tcBorders>
          </w:tcPr>
          <w:p w14:paraId="1130B1A9"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Toe-off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141C60E9"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1FBE8D2F"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6C3B02F0"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2EEC9A3D"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50593D8D" w14:textId="77777777" w:rsidTr="000D118E">
        <w:trPr>
          <w:trHeight w:val="250"/>
        </w:trPr>
        <w:tc>
          <w:tcPr>
            <w:tcW w:w="3510" w:type="dxa"/>
            <w:tcBorders>
              <w:left w:val="nil"/>
              <w:bottom w:val="nil"/>
              <w:right w:val="nil"/>
            </w:tcBorders>
          </w:tcPr>
          <w:p w14:paraId="1F4697EB"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723ED7AD"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0.411</w:t>
            </w:r>
          </w:p>
        </w:tc>
        <w:tc>
          <w:tcPr>
            <w:tcW w:w="1536" w:type="dxa"/>
            <w:tcBorders>
              <w:left w:val="nil"/>
              <w:bottom w:val="nil"/>
              <w:right w:val="nil"/>
            </w:tcBorders>
          </w:tcPr>
          <w:p w14:paraId="6FE508B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0.053</w:t>
            </w:r>
          </w:p>
        </w:tc>
        <w:tc>
          <w:tcPr>
            <w:tcW w:w="1530" w:type="dxa"/>
            <w:tcBorders>
              <w:left w:val="nil"/>
              <w:bottom w:val="nil"/>
              <w:right w:val="nil"/>
            </w:tcBorders>
          </w:tcPr>
          <w:p w14:paraId="408C8B3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7.70</w:t>
            </w:r>
          </w:p>
        </w:tc>
        <w:tc>
          <w:tcPr>
            <w:tcW w:w="1803" w:type="dxa"/>
            <w:tcBorders>
              <w:left w:val="nil"/>
              <w:bottom w:val="nil"/>
              <w:right w:val="nil"/>
            </w:tcBorders>
          </w:tcPr>
          <w:p w14:paraId="6AC6312B" w14:textId="77777777" w:rsidR="001414CC" w:rsidRPr="00147225"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21E9A7CD" w14:textId="77777777" w:rsidTr="000D118E">
        <w:trPr>
          <w:trHeight w:val="250"/>
        </w:trPr>
        <w:tc>
          <w:tcPr>
            <w:tcW w:w="3510" w:type="dxa"/>
            <w:tcBorders>
              <w:top w:val="nil"/>
              <w:left w:val="nil"/>
              <w:bottom w:val="nil"/>
              <w:right w:val="nil"/>
            </w:tcBorders>
          </w:tcPr>
          <w:p w14:paraId="0A9B18AD"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[m/s]</w:t>
            </w:r>
          </w:p>
        </w:tc>
        <w:tc>
          <w:tcPr>
            <w:tcW w:w="1448" w:type="dxa"/>
            <w:tcBorders>
              <w:top w:val="nil"/>
              <w:left w:val="nil"/>
              <w:bottom w:val="nil"/>
              <w:right w:val="nil"/>
            </w:tcBorders>
          </w:tcPr>
          <w:p w14:paraId="7B0E5F2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0.002</w:t>
            </w:r>
          </w:p>
        </w:tc>
        <w:tc>
          <w:tcPr>
            <w:tcW w:w="1536" w:type="dxa"/>
            <w:tcBorders>
              <w:top w:val="nil"/>
              <w:left w:val="nil"/>
              <w:bottom w:val="nil"/>
              <w:right w:val="nil"/>
            </w:tcBorders>
          </w:tcPr>
          <w:p w14:paraId="7164CE0E"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0.001</w:t>
            </w:r>
          </w:p>
        </w:tc>
        <w:tc>
          <w:tcPr>
            <w:tcW w:w="1530" w:type="dxa"/>
            <w:tcBorders>
              <w:top w:val="nil"/>
              <w:left w:val="nil"/>
              <w:bottom w:val="nil"/>
              <w:right w:val="nil"/>
            </w:tcBorders>
          </w:tcPr>
          <w:p w14:paraId="4341D12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3.93</w:t>
            </w:r>
          </w:p>
        </w:tc>
        <w:tc>
          <w:tcPr>
            <w:tcW w:w="1803" w:type="dxa"/>
            <w:tcBorders>
              <w:top w:val="nil"/>
              <w:left w:val="nil"/>
              <w:bottom w:val="nil"/>
              <w:right w:val="nil"/>
            </w:tcBorders>
          </w:tcPr>
          <w:p w14:paraId="4F022F9E" w14:textId="77777777" w:rsidR="001414CC" w:rsidRPr="005256FE"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0C51842A" w14:textId="77777777" w:rsidTr="000D118E">
        <w:trPr>
          <w:trHeight w:val="250"/>
        </w:trPr>
        <w:tc>
          <w:tcPr>
            <w:tcW w:w="3510" w:type="dxa"/>
            <w:tcBorders>
              <w:top w:val="nil"/>
              <w:left w:val="nil"/>
              <w:bottom w:val="nil"/>
              <w:right w:val="nil"/>
            </w:tcBorders>
          </w:tcPr>
          <w:p w14:paraId="1BD7306D"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29698DF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0.607</w:t>
            </w:r>
          </w:p>
        </w:tc>
        <w:tc>
          <w:tcPr>
            <w:tcW w:w="1536" w:type="dxa"/>
            <w:tcBorders>
              <w:top w:val="nil"/>
              <w:left w:val="nil"/>
              <w:bottom w:val="nil"/>
              <w:right w:val="nil"/>
            </w:tcBorders>
          </w:tcPr>
          <w:p w14:paraId="51789B7E"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0.054</w:t>
            </w:r>
          </w:p>
        </w:tc>
        <w:tc>
          <w:tcPr>
            <w:tcW w:w="1530" w:type="dxa"/>
            <w:tcBorders>
              <w:top w:val="nil"/>
              <w:left w:val="nil"/>
              <w:bottom w:val="nil"/>
              <w:right w:val="nil"/>
            </w:tcBorders>
          </w:tcPr>
          <w:p w14:paraId="1AF20B4A"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11.21</w:t>
            </w:r>
          </w:p>
        </w:tc>
        <w:tc>
          <w:tcPr>
            <w:tcW w:w="1803" w:type="dxa"/>
            <w:tcBorders>
              <w:top w:val="nil"/>
              <w:left w:val="nil"/>
              <w:bottom w:val="nil"/>
              <w:right w:val="nil"/>
            </w:tcBorders>
          </w:tcPr>
          <w:p w14:paraId="52A7D98B" w14:textId="77777777" w:rsidR="001414CC" w:rsidRPr="00515518"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2E896E83" w14:textId="77777777" w:rsidTr="000D118E">
        <w:trPr>
          <w:trHeight w:val="250"/>
        </w:trPr>
        <w:tc>
          <w:tcPr>
            <w:tcW w:w="9827" w:type="dxa"/>
            <w:gridSpan w:val="5"/>
            <w:tcBorders>
              <w:top w:val="nil"/>
              <w:left w:val="nil"/>
              <w:bottom w:val="nil"/>
              <w:right w:val="nil"/>
            </w:tcBorders>
            <w:vAlign w:val="bottom"/>
          </w:tcPr>
          <w:p w14:paraId="2E47EA7E"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0.950;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0.777</w:t>
            </w:r>
          </w:p>
          <w:p w14:paraId="17FBB633" w14:textId="77777777" w:rsidR="001414CC" w:rsidRDefault="001414CC" w:rsidP="000D118E">
            <w:pPr>
              <w:rPr>
                <w:rFonts w:ascii="Times New Roman" w:hAnsi="Times New Roman" w:cs="Times New Roman"/>
                <w:b/>
                <w:bCs/>
                <w:sz w:val="20"/>
                <w:szCs w:val="20"/>
                <w:lang w:val="en-GB"/>
              </w:rPr>
            </w:pPr>
          </w:p>
        </w:tc>
      </w:tr>
    </w:tbl>
    <w:p w14:paraId="696162F7" w14:textId="77777777" w:rsidR="001414CC" w:rsidRDefault="001414CC" w:rsidP="001414CC">
      <w:pPr>
        <w:spacing w:line="480" w:lineRule="auto"/>
        <w:rPr>
          <w:rFonts w:ascii="Times New Roman" w:hAnsi="Times New Roman" w:cs="Times New Roman"/>
        </w:rPr>
      </w:pPr>
    </w:p>
    <w:p w14:paraId="581E9397" w14:textId="77777777" w:rsidR="001414CC" w:rsidRPr="00515518" w:rsidRDefault="001414CC" w:rsidP="001414CC">
      <w:pPr>
        <w:rPr>
          <w:rFonts w:ascii="Times New Roman" w:hAnsi="Times New Roman" w:cs="Times New Roman"/>
          <w:b/>
          <w:bCs/>
          <w:sz w:val="20"/>
          <w:szCs w:val="20"/>
          <w:lang w:val="en-GB"/>
        </w:rPr>
      </w:pPr>
      <w:r>
        <w:rPr>
          <w:rFonts w:ascii="Times New Roman" w:hAnsi="Times New Roman" w:cs="Times New Roman"/>
          <w:b/>
          <w:bCs/>
          <w:sz w:val="20"/>
          <w:szCs w:val="20"/>
          <w:lang w:val="en-GB"/>
        </w:rPr>
        <w:t>Supplementary</w:t>
      </w:r>
      <w:r w:rsidRPr="00515518">
        <w:rPr>
          <w:rFonts w:ascii="Times New Roman" w:hAnsi="Times New Roman" w:cs="Times New Roman"/>
          <w:b/>
          <w:bCs/>
          <w:sz w:val="20"/>
          <w:szCs w:val="20"/>
          <w:lang w:val="en-GB"/>
        </w:rPr>
        <w:t xml:space="preserve"> Table </w:t>
      </w:r>
      <w:r>
        <w:rPr>
          <w:rFonts w:ascii="Times New Roman" w:hAnsi="Times New Roman" w:cs="Times New Roman"/>
          <w:b/>
          <w:bCs/>
          <w:sz w:val="20"/>
          <w:szCs w:val="20"/>
          <w:lang w:val="en-GB"/>
        </w:rPr>
        <w:t>2.</w:t>
      </w:r>
      <w:r w:rsidRPr="00515518">
        <w:rPr>
          <w:rFonts w:ascii="Times New Roman" w:hAnsi="Times New Roman" w:cs="Times New Roman"/>
          <w:b/>
          <w:bCs/>
          <w:sz w:val="20"/>
          <w:szCs w:val="20"/>
          <w:lang w:val="en-GB"/>
        </w:rPr>
        <w:t xml:space="preserve"> </w:t>
      </w:r>
      <w:r w:rsidRPr="00515518">
        <w:rPr>
          <w:rFonts w:ascii="Times New Roman" w:hAnsi="Times New Roman" w:cs="Times New Roman"/>
          <w:sz w:val="20"/>
          <w:szCs w:val="20"/>
          <w:lang w:val="en-GB"/>
        </w:rPr>
        <w:t xml:space="preserve">Linear mixed model parameters for fixed effects of </w:t>
      </w:r>
      <w:r>
        <w:rPr>
          <w:rFonts w:ascii="Times New Roman" w:hAnsi="Times New Roman" w:cs="Times New Roman"/>
          <w:sz w:val="20"/>
          <w:szCs w:val="20"/>
          <w:lang w:val="en-GB"/>
        </w:rPr>
        <w:t xml:space="preserve">standing leg length (m), speed (m/s), and speed interaction on running leg length (m) at touchdown, midstance, and take-off for athletes with bilateral transtibial amputations. </w:t>
      </w:r>
      <w:r w:rsidRPr="00113DB3">
        <w:rPr>
          <w:rFonts w:ascii="Times New Roman" w:hAnsi="Times New Roman" w:cs="Times New Roman"/>
          <w:sz w:val="20"/>
          <w:szCs w:val="20"/>
          <w:lang w:val="fr-FR"/>
        </w:rPr>
        <w:t xml:space="preserve">Coefficient </w:t>
      </w:r>
      <w:proofErr w:type="spellStart"/>
      <w:r w:rsidRPr="00113DB3">
        <w:rPr>
          <w:rFonts w:ascii="Times New Roman" w:hAnsi="Times New Roman" w:cs="Times New Roman"/>
          <w:sz w:val="20"/>
          <w:szCs w:val="20"/>
          <w:lang w:val="fr-FR"/>
        </w:rPr>
        <w:t>estimates</w:t>
      </w:r>
      <w:proofErr w:type="spellEnd"/>
      <w:r w:rsidRPr="00113DB3">
        <w:rPr>
          <w:rFonts w:ascii="Times New Roman" w:hAnsi="Times New Roman" w:cs="Times New Roman"/>
          <w:sz w:val="20"/>
          <w:szCs w:val="20"/>
          <w:lang w:val="fr-FR"/>
        </w:rPr>
        <w:t xml:space="preserve">, coefficient standard </w:t>
      </w:r>
      <w:proofErr w:type="spellStart"/>
      <w:r w:rsidRPr="00113DB3">
        <w:rPr>
          <w:rFonts w:ascii="Times New Roman" w:hAnsi="Times New Roman" w:cs="Times New Roman"/>
          <w:sz w:val="20"/>
          <w:szCs w:val="20"/>
          <w:lang w:val="fr-FR"/>
        </w:rPr>
        <w:t>errors</w:t>
      </w:r>
      <w:proofErr w:type="spellEnd"/>
      <w:r w:rsidRPr="00113DB3">
        <w:rPr>
          <w:rFonts w:ascii="Times New Roman" w:hAnsi="Times New Roman" w:cs="Times New Roman"/>
          <w:sz w:val="20"/>
          <w:szCs w:val="20"/>
          <w:lang w:val="fr-FR"/>
        </w:rPr>
        <w:t xml:space="preserve"> (</w:t>
      </w:r>
      <w:r w:rsidRPr="00113DB3">
        <w:rPr>
          <w:rFonts w:ascii="Times New Roman" w:hAnsi="Times New Roman" w:cs="Times New Roman"/>
          <w:i/>
          <w:iCs/>
          <w:sz w:val="20"/>
          <w:szCs w:val="20"/>
          <w:lang w:val="fr-FR"/>
        </w:rPr>
        <w:t>SE</w:t>
      </w:r>
      <w:r w:rsidRPr="00113DB3">
        <w:rPr>
          <w:rFonts w:ascii="Times New Roman" w:hAnsi="Times New Roman" w:cs="Times New Roman"/>
          <w:sz w:val="20"/>
          <w:szCs w:val="20"/>
          <w:lang w:val="fr-FR"/>
        </w:rPr>
        <w:t>), t values (</w:t>
      </w:r>
      <w:r w:rsidRPr="00113DB3">
        <w:rPr>
          <w:rFonts w:ascii="Times New Roman" w:hAnsi="Times New Roman" w:cs="Times New Roman"/>
          <w:i/>
          <w:iCs/>
          <w:sz w:val="20"/>
          <w:szCs w:val="20"/>
          <w:lang w:val="fr-FR"/>
        </w:rPr>
        <w:t>t</w:t>
      </w:r>
      <w:r w:rsidRPr="00113DB3">
        <w:rPr>
          <w:rFonts w:ascii="Times New Roman" w:hAnsi="Times New Roman" w:cs="Times New Roman"/>
          <w:sz w:val="20"/>
          <w:szCs w:val="20"/>
          <w:lang w:val="fr-FR"/>
        </w:rPr>
        <w:t>), and p values (</w:t>
      </w:r>
      <w:r w:rsidRPr="00113DB3">
        <w:rPr>
          <w:rFonts w:ascii="Times New Roman" w:hAnsi="Times New Roman" w:cs="Times New Roman"/>
          <w:i/>
          <w:iCs/>
          <w:sz w:val="20"/>
          <w:szCs w:val="20"/>
          <w:lang w:val="fr-FR"/>
        </w:rPr>
        <w:t>p</w:t>
      </w:r>
      <w:r w:rsidRPr="00113DB3">
        <w:rPr>
          <w:rFonts w:ascii="Times New Roman" w:hAnsi="Times New Roman" w:cs="Times New Roman"/>
          <w:sz w:val="20"/>
          <w:szCs w:val="20"/>
          <w:lang w:val="fr-FR"/>
        </w:rPr>
        <w:t xml:space="preserve">) are </w:t>
      </w:r>
      <w:proofErr w:type="spellStart"/>
      <w:r w:rsidRPr="00113DB3">
        <w:rPr>
          <w:rFonts w:ascii="Times New Roman" w:hAnsi="Times New Roman" w:cs="Times New Roman"/>
          <w:sz w:val="20"/>
          <w:szCs w:val="20"/>
          <w:lang w:val="fr-FR"/>
        </w:rPr>
        <w:t>listed</w:t>
      </w:r>
      <w:proofErr w:type="spellEnd"/>
      <w:r w:rsidRPr="00113DB3">
        <w:rPr>
          <w:rFonts w:ascii="Times New Roman" w:hAnsi="Times New Roman" w:cs="Times New Roman"/>
          <w:sz w:val="20"/>
          <w:szCs w:val="20"/>
          <w:lang w:val="fr-FR"/>
        </w:rPr>
        <w:t xml:space="preserve">. </w:t>
      </w:r>
      <w:r>
        <w:rPr>
          <w:rFonts w:ascii="Times New Roman" w:hAnsi="Times New Roman" w:cs="Times New Roman"/>
          <w:sz w:val="20"/>
          <w:szCs w:val="20"/>
          <w:lang w:val="en-GB"/>
        </w:rPr>
        <w:t>Subject was set as a random effect.</w:t>
      </w:r>
    </w:p>
    <w:tbl>
      <w:tblPr>
        <w:tblStyle w:val="TableGrid"/>
        <w:tblpPr w:leftFromText="180" w:rightFromText="180" w:vertAnchor="text" w:horzAnchor="margin" w:tblpY="91"/>
        <w:tblW w:w="9827" w:type="dxa"/>
        <w:tblLook w:val="04A0" w:firstRow="1" w:lastRow="0" w:firstColumn="1" w:lastColumn="0" w:noHBand="0" w:noVBand="1"/>
      </w:tblPr>
      <w:tblGrid>
        <w:gridCol w:w="3510"/>
        <w:gridCol w:w="1448"/>
        <w:gridCol w:w="1536"/>
        <w:gridCol w:w="1530"/>
        <w:gridCol w:w="1803"/>
      </w:tblGrid>
      <w:tr w:rsidR="001414CC" w:rsidRPr="00737E00" w14:paraId="4F1E0F45" w14:textId="77777777" w:rsidTr="000D118E">
        <w:trPr>
          <w:trHeight w:val="250"/>
        </w:trPr>
        <w:tc>
          <w:tcPr>
            <w:tcW w:w="3510" w:type="dxa"/>
            <w:tcBorders>
              <w:top w:val="nil"/>
              <w:left w:val="nil"/>
              <w:bottom w:val="single" w:sz="4" w:space="0" w:color="auto"/>
              <w:right w:val="nil"/>
            </w:tcBorders>
          </w:tcPr>
          <w:p w14:paraId="2810FD58"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Touchdown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2ED3EB9E"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1302CD4A"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6D8A4EE5"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6E019E2D"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7A19410D" w14:textId="77777777" w:rsidTr="000D118E">
        <w:trPr>
          <w:trHeight w:val="250"/>
        </w:trPr>
        <w:tc>
          <w:tcPr>
            <w:tcW w:w="3510" w:type="dxa"/>
            <w:tcBorders>
              <w:left w:val="nil"/>
              <w:bottom w:val="nil"/>
              <w:right w:val="nil"/>
            </w:tcBorders>
          </w:tcPr>
          <w:p w14:paraId="4F3CABB3"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6593BF80"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0.139</w:t>
            </w:r>
          </w:p>
        </w:tc>
        <w:tc>
          <w:tcPr>
            <w:tcW w:w="1536" w:type="dxa"/>
            <w:tcBorders>
              <w:left w:val="nil"/>
              <w:bottom w:val="nil"/>
              <w:right w:val="nil"/>
            </w:tcBorders>
          </w:tcPr>
          <w:p w14:paraId="70268AA8"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0.105</w:t>
            </w:r>
          </w:p>
        </w:tc>
        <w:tc>
          <w:tcPr>
            <w:tcW w:w="1530" w:type="dxa"/>
            <w:tcBorders>
              <w:left w:val="nil"/>
              <w:bottom w:val="nil"/>
              <w:right w:val="nil"/>
            </w:tcBorders>
          </w:tcPr>
          <w:p w14:paraId="11A2443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1.33</w:t>
            </w:r>
          </w:p>
        </w:tc>
        <w:tc>
          <w:tcPr>
            <w:tcW w:w="1803" w:type="dxa"/>
            <w:tcBorders>
              <w:left w:val="nil"/>
              <w:bottom w:val="nil"/>
              <w:right w:val="nil"/>
            </w:tcBorders>
          </w:tcPr>
          <w:p w14:paraId="191FF57B" w14:textId="77777777" w:rsidR="001414CC" w:rsidRPr="00405EEF" w:rsidRDefault="001414CC" w:rsidP="000D118E">
            <w:pPr>
              <w:jc w:val="center"/>
              <w:rPr>
                <w:rFonts w:ascii="Times New Roman" w:hAnsi="Times New Roman" w:cs="Times New Roman"/>
                <w:sz w:val="20"/>
                <w:szCs w:val="20"/>
                <w:lang w:val="en-GB"/>
              </w:rPr>
            </w:pPr>
            <w:r w:rsidRPr="00405EEF">
              <w:rPr>
                <w:rFonts w:ascii="Times New Roman" w:hAnsi="Times New Roman" w:cs="Times New Roman"/>
                <w:sz w:val="20"/>
                <w:szCs w:val="20"/>
                <w:lang w:val="en-GB"/>
              </w:rPr>
              <w:t>0.1</w:t>
            </w:r>
            <w:r>
              <w:rPr>
                <w:rFonts w:ascii="Times New Roman" w:hAnsi="Times New Roman" w:cs="Times New Roman"/>
                <w:sz w:val="20"/>
                <w:szCs w:val="20"/>
                <w:lang w:val="en-GB"/>
              </w:rPr>
              <w:t>9</w:t>
            </w:r>
          </w:p>
        </w:tc>
      </w:tr>
      <w:tr w:rsidR="001414CC" w:rsidRPr="00737E00" w14:paraId="511E1C3F" w14:textId="77777777" w:rsidTr="000D118E">
        <w:trPr>
          <w:trHeight w:val="250"/>
        </w:trPr>
        <w:tc>
          <w:tcPr>
            <w:tcW w:w="3510" w:type="dxa"/>
            <w:tcBorders>
              <w:top w:val="nil"/>
              <w:left w:val="nil"/>
              <w:bottom w:val="nil"/>
              <w:right w:val="nil"/>
            </w:tcBorders>
          </w:tcPr>
          <w:p w14:paraId="35E199F7"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[m/s]</w:t>
            </w:r>
          </w:p>
        </w:tc>
        <w:tc>
          <w:tcPr>
            <w:tcW w:w="1448" w:type="dxa"/>
            <w:tcBorders>
              <w:top w:val="nil"/>
              <w:left w:val="nil"/>
              <w:bottom w:val="nil"/>
              <w:right w:val="nil"/>
            </w:tcBorders>
          </w:tcPr>
          <w:p w14:paraId="2ADC7784"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0.037</w:t>
            </w:r>
          </w:p>
        </w:tc>
        <w:tc>
          <w:tcPr>
            <w:tcW w:w="1536" w:type="dxa"/>
            <w:tcBorders>
              <w:top w:val="nil"/>
              <w:left w:val="nil"/>
              <w:bottom w:val="nil"/>
              <w:right w:val="nil"/>
            </w:tcBorders>
          </w:tcPr>
          <w:p w14:paraId="66E1D42C"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0.011</w:t>
            </w:r>
          </w:p>
        </w:tc>
        <w:tc>
          <w:tcPr>
            <w:tcW w:w="1530" w:type="dxa"/>
            <w:tcBorders>
              <w:top w:val="nil"/>
              <w:left w:val="nil"/>
              <w:bottom w:val="nil"/>
              <w:right w:val="nil"/>
            </w:tcBorders>
          </w:tcPr>
          <w:p w14:paraId="0095984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3.31</w:t>
            </w:r>
          </w:p>
        </w:tc>
        <w:tc>
          <w:tcPr>
            <w:tcW w:w="1803" w:type="dxa"/>
            <w:tcBorders>
              <w:top w:val="nil"/>
              <w:left w:val="nil"/>
              <w:bottom w:val="nil"/>
              <w:right w:val="nil"/>
            </w:tcBorders>
          </w:tcPr>
          <w:p w14:paraId="060035D7" w14:textId="77777777" w:rsidR="001414CC" w:rsidRPr="00E14E79"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0.001</w:t>
            </w:r>
          </w:p>
        </w:tc>
      </w:tr>
      <w:tr w:rsidR="001414CC" w:rsidRPr="00737E00" w14:paraId="3898E563" w14:textId="77777777" w:rsidTr="000D118E">
        <w:trPr>
          <w:trHeight w:val="250"/>
        </w:trPr>
        <w:tc>
          <w:tcPr>
            <w:tcW w:w="3510" w:type="dxa"/>
            <w:tcBorders>
              <w:top w:val="nil"/>
              <w:left w:val="nil"/>
              <w:bottom w:val="nil"/>
              <w:right w:val="nil"/>
            </w:tcBorders>
          </w:tcPr>
          <w:p w14:paraId="0B2E897F"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135D70E1"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0.882</w:t>
            </w:r>
          </w:p>
        </w:tc>
        <w:tc>
          <w:tcPr>
            <w:tcW w:w="1536" w:type="dxa"/>
            <w:tcBorders>
              <w:top w:val="nil"/>
              <w:left w:val="nil"/>
              <w:bottom w:val="nil"/>
              <w:right w:val="nil"/>
            </w:tcBorders>
          </w:tcPr>
          <w:p w14:paraId="02C033DF"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0.100</w:t>
            </w:r>
          </w:p>
        </w:tc>
        <w:tc>
          <w:tcPr>
            <w:tcW w:w="1530" w:type="dxa"/>
            <w:tcBorders>
              <w:top w:val="nil"/>
              <w:left w:val="nil"/>
              <w:bottom w:val="nil"/>
              <w:right w:val="nil"/>
            </w:tcBorders>
          </w:tcPr>
          <w:p w14:paraId="2292941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8.85</w:t>
            </w:r>
          </w:p>
        </w:tc>
        <w:tc>
          <w:tcPr>
            <w:tcW w:w="1803" w:type="dxa"/>
            <w:tcBorders>
              <w:top w:val="nil"/>
              <w:left w:val="nil"/>
              <w:bottom w:val="nil"/>
              <w:right w:val="nil"/>
            </w:tcBorders>
          </w:tcPr>
          <w:p w14:paraId="6C489C16" w14:textId="77777777" w:rsidR="001414CC" w:rsidRPr="00405EEF"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190D7E5D" w14:textId="77777777" w:rsidTr="000D118E">
        <w:trPr>
          <w:trHeight w:val="250"/>
        </w:trPr>
        <w:tc>
          <w:tcPr>
            <w:tcW w:w="3510" w:type="dxa"/>
            <w:tcBorders>
              <w:top w:val="nil"/>
              <w:left w:val="nil"/>
              <w:bottom w:val="nil"/>
              <w:right w:val="nil"/>
            </w:tcBorders>
          </w:tcPr>
          <w:p w14:paraId="5CA4E84C"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w:t>
            </w:r>
            <w:proofErr w:type="gramStart"/>
            <w:r>
              <w:rPr>
                <w:rFonts w:ascii="Times New Roman" w:hAnsi="Times New Roman" w:cs="Times New Roman"/>
                <w:sz w:val="20"/>
                <w:szCs w:val="20"/>
                <w:lang w:val="en-GB"/>
              </w:rPr>
              <w:t>s]*</w:t>
            </w:r>
            <w:proofErr w:type="gramEnd"/>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3D70839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-0.037</w:t>
            </w:r>
          </w:p>
        </w:tc>
        <w:tc>
          <w:tcPr>
            <w:tcW w:w="1536" w:type="dxa"/>
            <w:tcBorders>
              <w:top w:val="nil"/>
              <w:left w:val="nil"/>
              <w:bottom w:val="nil"/>
              <w:right w:val="nil"/>
            </w:tcBorders>
          </w:tcPr>
          <w:p w14:paraId="207481AF"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0.011</w:t>
            </w:r>
          </w:p>
        </w:tc>
        <w:tc>
          <w:tcPr>
            <w:tcW w:w="1530" w:type="dxa"/>
            <w:tcBorders>
              <w:top w:val="nil"/>
              <w:left w:val="nil"/>
              <w:bottom w:val="nil"/>
              <w:right w:val="nil"/>
            </w:tcBorders>
          </w:tcPr>
          <w:p w14:paraId="309FE3E7"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-3.54</w:t>
            </w:r>
          </w:p>
        </w:tc>
        <w:tc>
          <w:tcPr>
            <w:tcW w:w="1803" w:type="dxa"/>
            <w:tcBorders>
              <w:top w:val="nil"/>
              <w:left w:val="nil"/>
              <w:bottom w:val="nil"/>
              <w:right w:val="nil"/>
            </w:tcBorders>
          </w:tcPr>
          <w:p w14:paraId="00F6D9C8" w14:textId="77777777" w:rsidR="001414CC" w:rsidRPr="00141ED4"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6F0AF5DF" w14:textId="77777777" w:rsidTr="000D118E">
        <w:trPr>
          <w:trHeight w:val="250"/>
        </w:trPr>
        <w:tc>
          <w:tcPr>
            <w:tcW w:w="9827" w:type="dxa"/>
            <w:gridSpan w:val="5"/>
            <w:tcBorders>
              <w:top w:val="nil"/>
              <w:left w:val="nil"/>
              <w:bottom w:val="nil"/>
              <w:right w:val="nil"/>
            </w:tcBorders>
            <w:vAlign w:val="bottom"/>
          </w:tcPr>
          <w:p w14:paraId="35B56BD0"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0.931;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0.611</w:t>
            </w:r>
          </w:p>
          <w:p w14:paraId="0BF5C81F" w14:textId="77777777" w:rsidR="001414CC" w:rsidRPr="00515518" w:rsidRDefault="001414CC" w:rsidP="000D118E">
            <w:pPr>
              <w:rPr>
                <w:rFonts w:ascii="Times New Roman" w:hAnsi="Times New Roman" w:cs="Times New Roman"/>
                <w:sz w:val="20"/>
                <w:szCs w:val="20"/>
                <w:lang w:val="en-GB"/>
              </w:rPr>
            </w:pPr>
          </w:p>
        </w:tc>
      </w:tr>
      <w:tr w:rsidR="001414CC" w:rsidRPr="00737E00" w14:paraId="4290ABAD" w14:textId="77777777" w:rsidTr="000D118E">
        <w:trPr>
          <w:trHeight w:val="250"/>
        </w:trPr>
        <w:tc>
          <w:tcPr>
            <w:tcW w:w="3510" w:type="dxa"/>
            <w:tcBorders>
              <w:top w:val="nil"/>
              <w:left w:val="nil"/>
              <w:bottom w:val="single" w:sz="4" w:space="0" w:color="auto"/>
              <w:right w:val="nil"/>
            </w:tcBorders>
          </w:tcPr>
          <w:p w14:paraId="12875716"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Midstance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6D24B032"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338859C3"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10E86163"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3DECDABF"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46B161D6" w14:textId="77777777" w:rsidTr="000D118E">
        <w:trPr>
          <w:trHeight w:val="250"/>
        </w:trPr>
        <w:tc>
          <w:tcPr>
            <w:tcW w:w="3510" w:type="dxa"/>
            <w:tcBorders>
              <w:left w:val="nil"/>
              <w:bottom w:val="nil"/>
              <w:right w:val="nil"/>
            </w:tcBorders>
          </w:tcPr>
          <w:p w14:paraId="4316E0F7"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5FC14AC1"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0.250</w:t>
            </w:r>
          </w:p>
        </w:tc>
        <w:tc>
          <w:tcPr>
            <w:tcW w:w="1536" w:type="dxa"/>
            <w:tcBorders>
              <w:left w:val="nil"/>
              <w:bottom w:val="nil"/>
              <w:right w:val="nil"/>
            </w:tcBorders>
          </w:tcPr>
          <w:p w14:paraId="155DC4F4"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0.071</w:t>
            </w:r>
          </w:p>
        </w:tc>
        <w:tc>
          <w:tcPr>
            <w:tcW w:w="1530" w:type="dxa"/>
            <w:tcBorders>
              <w:left w:val="nil"/>
              <w:bottom w:val="nil"/>
              <w:right w:val="nil"/>
            </w:tcBorders>
          </w:tcPr>
          <w:p w14:paraId="49597B4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3.53</w:t>
            </w:r>
          </w:p>
        </w:tc>
        <w:tc>
          <w:tcPr>
            <w:tcW w:w="1803" w:type="dxa"/>
            <w:tcBorders>
              <w:left w:val="nil"/>
              <w:bottom w:val="nil"/>
              <w:right w:val="nil"/>
            </w:tcBorders>
          </w:tcPr>
          <w:p w14:paraId="08DAA324" w14:textId="77777777" w:rsidR="001414CC" w:rsidRPr="00515518"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705452CC" w14:textId="77777777" w:rsidTr="000D118E">
        <w:trPr>
          <w:trHeight w:val="250"/>
        </w:trPr>
        <w:tc>
          <w:tcPr>
            <w:tcW w:w="3510" w:type="dxa"/>
            <w:tcBorders>
              <w:top w:val="nil"/>
              <w:left w:val="nil"/>
              <w:bottom w:val="nil"/>
              <w:right w:val="nil"/>
            </w:tcBorders>
          </w:tcPr>
          <w:p w14:paraId="1E032CB4"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7AD6C6AF"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0.630</w:t>
            </w:r>
          </w:p>
        </w:tc>
        <w:tc>
          <w:tcPr>
            <w:tcW w:w="1536" w:type="dxa"/>
            <w:tcBorders>
              <w:top w:val="nil"/>
              <w:left w:val="nil"/>
              <w:bottom w:val="nil"/>
              <w:right w:val="nil"/>
            </w:tcBorders>
          </w:tcPr>
          <w:p w14:paraId="1C912ADA"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0.067</w:t>
            </w:r>
          </w:p>
        </w:tc>
        <w:tc>
          <w:tcPr>
            <w:tcW w:w="1530" w:type="dxa"/>
            <w:tcBorders>
              <w:top w:val="nil"/>
              <w:left w:val="nil"/>
              <w:bottom w:val="nil"/>
              <w:right w:val="nil"/>
            </w:tcBorders>
          </w:tcPr>
          <w:p w14:paraId="0825A9A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9.38</w:t>
            </w:r>
          </w:p>
        </w:tc>
        <w:tc>
          <w:tcPr>
            <w:tcW w:w="1803" w:type="dxa"/>
            <w:tcBorders>
              <w:top w:val="nil"/>
              <w:left w:val="nil"/>
              <w:bottom w:val="nil"/>
              <w:right w:val="nil"/>
            </w:tcBorders>
          </w:tcPr>
          <w:p w14:paraId="27EAA8A4" w14:textId="77777777" w:rsidR="001414CC" w:rsidRPr="00141ED4"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5B076116" w14:textId="77777777" w:rsidTr="000D118E">
        <w:trPr>
          <w:trHeight w:val="250"/>
        </w:trPr>
        <w:tc>
          <w:tcPr>
            <w:tcW w:w="9827" w:type="dxa"/>
            <w:gridSpan w:val="5"/>
            <w:tcBorders>
              <w:top w:val="nil"/>
              <w:left w:val="nil"/>
              <w:bottom w:val="nil"/>
              <w:right w:val="nil"/>
            </w:tcBorders>
            <w:vAlign w:val="bottom"/>
          </w:tcPr>
          <w:p w14:paraId="6DF9574A"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0.936;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0.650</w:t>
            </w:r>
          </w:p>
          <w:p w14:paraId="1196A367" w14:textId="77777777" w:rsidR="001414CC" w:rsidRPr="00515518" w:rsidRDefault="001414CC" w:rsidP="000D118E">
            <w:pPr>
              <w:rPr>
                <w:rFonts w:ascii="Times New Roman" w:hAnsi="Times New Roman" w:cs="Times New Roman"/>
                <w:sz w:val="20"/>
                <w:szCs w:val="20"/>
                <w:lang w:val="en-GB"/>
              </w:rPr>
            </w:pPr>
          </w:p>
        </w:tc>
      </w:tr>
      <w:tr w:rsidR="001414CC" w:rsidRPr="00737E00" w14:paraId="6058CE4E" w14:textId="77777777" w:rsidTr="000D118E">
        <w:trPr>
          <w:trHeight w:val="250"/>
        </w:trPr>
        <w:tc>
          <w:tcPr>
            <w:tcW w:w="3510" w:type="dxa"/>
            <w:tcBorders>
              <w:top w:val="nil"/>
              <w:left w:val="nil"/>
              <w:bottom w:val="single" w:sz="4" w:space="0" w:color="auto"/>
              <w:right w:val="nil"/>
            </w:tcBorders>
          </w:tcPr>
          <w:p w14:paraId="45246B73" w14:textId="77777777" w:rsidR="001414CC" w:rsidRPr="00515518" w:rsidRDefault="001414CC" w:rsidP="000D118E">
            <w:pPr>
              <w:jc w:val="both"/>
              <w:rPr>
                <w:rFonts w:ascii="Times New Roman" w:hAnsi="Times New Roman" w:cs="Times New Roman"/>
                <w:sz w:val="20"/>
                <w:szCs w:val="20"/>
                <w:lang w:val="en-GB"/>
              </w:rPr>
            </w:pPr>
            <w:r>
              <w:rPr>
                <w:rFonts w:ascii="Times New Roman" w:hAnsi="Times New Roman" w:cs="Times New Roman"/>
                <w:b/>
                <w:bCs/>
                <w:sz w:val="20"/>
                <w:szCs w:val="20"/>
                <w:lang w:val="en-GB"/>
              </w:rPr>
              <w:t>Toe-off Leg Length</w:t>
            </w:r>
            <w:r w:rsidRPr="0051551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(m)</w:t>
            </w:r>
          </w:p>
        </w:tc>
        <w:tc>
          <w:tcPr>
            <w:tcW w:w="1448" w:type="dxa"/>
            <w:tcBorders>
              <w:top w:val="nil"/>
              <w:left w:val="nil"/>
              <w:bottom w:val="single" w:sz="4" w:space="0" w:color="auto"/>
              <w:right w:val="nil"/>
            </w:tcBorders>
          </w:tcPr>
          <w:p w14:paraId="213AE82E"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Estimate (B)</w:t>
            </w:r>
          </w:p>
        </w:tc>
        <w:tc>
          <w:tcPr>
            <w:tcW w:w="1536" w:type="dxa"/>
            <w:tcBorders>
              <w:top w:val="nil"/>
              <w:left w:val="nil"/>
              <w:bottom w:val="single" w:sz="4" w:space="0" w:color="auto"/>
              <w:right w:val="nil"/>
            </w:tcBorders>
          </w:tcPr>
          <w:p w14:paraId="6BE9F889"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SE</w:t>
            </w:r>
          </w:p>
        </w:tc>
        <w:tc>
          <w:tcPr>
            <w:tcW w:w="1530" w:type="dxa"/>
            <w:tcBorders>
              <w:top w:val="nil"/>
              <w:left w:val="nil"/>
              <w:bottom w:val="single" w:sz="4" w:space="0" w:color="auto"/>
              <w:right w:val="nil"/>
            </w:tcBorders>
          </w:tcPr>
          <w:p w14:paraId="09F09915"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t</w:t>
            </w:r>
          </w:p>
        </w:tc>
        <w:tc>
          <w:tcPr>
            <w:tcW w:w="1803" w:type="dxa"/>
            <w:tcBorders>
              <w:top w:val="nil"/>
              <w:left w:val="nil"/>
              <w:bottom w:val="single" w:sz="4" w:space="0" w:color="auto"/>
              <w:right w:val="nil"/>
            </w:tcBorders>
          </w:tcPr>
          <w:p w14:paraId="6E2D7119" w14:textId="77777777" w:rsidR="001414CC" w:rsidRPr="00515518" w:rsidRDefault="001414CC" w:rsidP="000D118E">
            <w:pPr>
              <w:jc w:val="center"/>
              <w:rPr>
                <w:rFonts w:ascii="Times New Roman" w:hAnsi="Times New Roman" w:cs="Times New Roman"/>
                <w:b/>
                <w:bCs/>
                <w:i/>
                <w:iCs/>
                <w:sz w:val="20"/>
                <w:szCs w:val="20"/>
                <w:lang w:val="en-GB"/>
              </w:rPr>
            </w:pPr>
            <w:r w:rsidRPr="00515518">
              <w:rPr>
                <w:rFonts w:ascii="Times New Roman" w:hAnsi="Times New Roman" w:cs="Times New Roman"/>
                <w:b/>
                <w:bCs/>
                <w:i/>
                <w:iCs/>
                <w:sz w:val="20"/>
                <w:szCs w:val="20"/>
                <w:lang w:val="en-GB"/>
              </w:rPr>
              <w:t>p</w:t>
            </w:r>
          </w:p>
        </w:tc>
      </w:tr>
      <w:tr w:rsidR="001414CC" w:rsidRPr="00737E00" w14:paraId="17D68DA8" w14:textId="77777777" w:rsidTr="000D118E">
        <w:trPr>
          <w:trHeight w:val="250"/>
        </w:trPr>
        <w:tc>
          <w:tcPr>
            <w:tcW w:w="3510" w:type="dxa"/>
            <w:tcBorders>
              <w:left w:val="nil"/>
              <w:bottom w:val="nil"/>
              <w:right w:val="nil"/>
            </w:tcBorders>
          </w:tcPr>
          <w:p w14:paraId="49EF7AD9"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Intercept</w:t>
            </w:r>
          </w:p>
        </w:tc>
        <w:tc>
          <w:tcPr>
            <w:tcW w:w="1448" w:type="dxa"/>
            <w:tcBorders>
              <w:left w:val="nil"/>
              <w:bottom w:val="nil"/>
              <w:right w:val="nil"/>
            </w:tcBorders>
          </w:tcPr>
          <w:p w14:paraId="0348C1FC"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0.306</w:t>
            </w:r>
          </w:p>
        </w:tc>
        <w:tc>
          <w:tcPr>
            <w:tcW w:w="1536" w:type="dxa"/>
            <w:tcBorders>
              <w:left w:val="nil"/>
              <w:bottom w:val="nil"/>
              <w:right w:val="nil"/>
            </w:tcBorders>
          </w:tcPr>
          <w:p w14:paraId="19468A4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0.062</w:t>
            </w:r>
          </w:p>
        </w:tc>
        <w:tc>
          <w:tcPr>
            <w:tcW w:w="1530" w:type="dxa"/>
            <w:tcBorders>
              <w:left w:val="nil"/>
              <w:bottom w:val="nil"/>
              <w:right w:val="nil"/>
            </w:tcBorders>
          </w:tcPr>
          <w:p w14:paraId="4233CCAB"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4.91</w:t>
            </w:r>
          </w:p>
        </w:tc>
        <w:tc>
          <w:tcPr>
            <w:tcW w:w="1803" w:type="dxa"/>
            <w:tcBorders>
              <w:left w:val="nil"/>
              <w:bottom w:val="nil"/>
              <w:right w:val="nil"/>
            </w:tcBorders>
          </w:tcPr>
          <w:p w14:paraId="583F84CD" w14:textId="77777777" w:rsidR="001414CC" w:rsidRPr="00147225"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4EF588FA" w14:textId="77777777" w:rsidTr="000D118E">
        <w:trPr>
          <w:trHeight w:val="250"/>
        </w:trPr>
        <w:tc>
          <w:tcPr>
            <w:tcW w:w="3510" w:type="dxa"/>
            <w:tcBorders>
              <w:top w:val="nil"/>
              <w:left w:val="nil"/>
              <w:bottom w:val="nil"/>
              <w:right w:val="nil"/>
            </w:tcBorders>
          </w:tcPr>
          <w:p w14:paraId="1D053010"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[m/s]</w:t>
            </w:r>
          </w:p>
        </w:tc>
        <w:tc>
          <w:tcPr>
            <w:tcW w:w="1448" w:type="dxa"/>
            <w:tcBorders>
              <w:top w:val="nil"/>
              <w:left w:val="nil"/>
              <w:bottom w:val="nil"/>
              <w:right w:val="nil"/>
            </w:tcBorders>
          </w:tcPr>
          <w:p w14:paraId="6B119AF8"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-0.018</w:t>
            </w:r>
          </w:p>
        </w:tc>
        <w:tc>
          <w:tcPr>
            <w:tcW w:w="1536" w:type="dxa"/>
            <w:tcBorders>
              <w:top w:val="nil"/>
              <w:left w:val="nil"/>
              <w:bottom w:val="nil"/>
              <w:right w:val="nil"/>
            </w:tcBorders>
          </w:tcPr>
          <w:p w14:paraId="1D730F09"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0.006</w:t>
            </w:r>
          </w:p>
        </w:tc>
        <w:tc>
          <w:tcPr>
            <w:tcW w:w="1530" w:type="dxa"/>
            <w:tcBorders>
              <w:top w:val="nil"/>
              <w:left w:val="nil"/>
              <w:bottom w:val="nil"/>
              <w:right w:val="nil"/>
            </w:tcBorders>
          </w:tcPr>
          <w:p w14:paraId="62149852"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-2.78</w:t>
            </w:r>
          </w:p>
        </w:tc>
        <w:tc>
          <w:tcPr>
            <w:tcW w:w="1803" w:type="dxa"/>
            <w:tcBorders>
              <w:top w:val="nil"/>
              <w:left w:val="nil"/>
              <w:bottom w:val="nil"/>
              <w:right w:val="nil"/>
            </w:tcBorders>
          </w:tcPr>
          <w:p w14:paraId="4B2469A4" w14:textId="77777777" w:rsidR="001414CC" w:rsidRPr="005256FE" w:rsidRDefault="001414CC" w:rsidP="000D118E">
            <w:pPr>
              <w:jc w:val="center"/>
              <w:rPr>
                <w:rFonts w:ascii="Times New Roman" w:hAnsi="Times New Roman" w:cs="Times New Roman"/>
                <w:b/>
                <w:bCs/>
                <w:sz w:val="20"/>
                <w:szCs w:val="20"/>
                <w:lang w:val="en-GB"/>
              </w:rPr>
            </w:pPr>
            <w:r w:rsidRPr="005256FE">
              <w:rPr>
                <w:rFonts w:ascii="Times New Roman" w:hAnsi="Times New Roman" w:cs="Times New Roman"/>
                <w:b/>
                <w:bCs/>
                <w:sz w:val="20"/>
                <w:szCs w:val="20"/>
                <w:lang w:val="en-GB"/>
              </w:rPr>
              <w:t>0.0</w:t>
            </w:r>
            <w:r>
              <w:rPr>
                <w:rFonts w:ascii="Times New Roman" w:hAnsi="Times New Roman" w:cs="Times New Roman"/>
                <w:b/>
                <w:bCs/>
                <w:sz w:val="20"/>
                <w:szCs w:val="20"/>
                <w:lang w:val="en-GB"/>
              </w:rPr>
              <w:t>07</w:t>
            </w:r>
          </w:p>
        </w:tc>
      </w:tr>
      <w:tr w:rsidR="001414CC" w:rsidRPr="00737E00" w14:paraId="2A25B13C" w14:textId="77777777" w:rsidTr="000D118E">
        <w:trPr>
          <w:trHeight w:val="250"/>
        </w:trPr>
        <w:tc>
          <w:tcPr>
            <w:tcW w:w="3510" w:type="dxa"/>
            <w:tcBorders>
              <w:top w:val="nil"/>
              <w:left w:val="nil"/>
              <w:bottom w:val="nil"/>
              <w:right w:val="nil"/>
            </w:tcBorders>
          </w:tcPr>
          <w:p w14:paraId="3C94B4D7" w14:textId="77777777" w:rsidR="001414CC" w:rsidRPr="00515518"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2FEA63AA"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0.714</w:t>
            </w:r>
          </w:p>
        </w:tc>
        <w:tc>
          <w:tcPr>
            <w:tcW w:w="1536" w:type="dxa"/>
            <w:tcBorders>
              <w:top w:val="nil"/>
              <w:left w:val="nil"/>
              <w:bottom w:val="nil"/>
              <w:right w:val="nil"/>
            </w:tcBorders>
          </w:tcPr>
          <w:p w14:paraId="4DFE3624"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0.059</w:t>
            </w:r>
          </w:p>
        </w:tc>
        <w:tc>
          <w:tcPr>
            <w:tcW w:w="1530" w:type="dxa"/>
            <w:tcBorders>
              <w:top w:val="nil"/>
              <w:left w:val="nil"/>
              <w:bottom w:val="nil"/>
              <w:right w:val="nil"/>
            </w:tcBorders>
          </w:tcPr>
          <w:p w14:paraId="2C6FE490"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12.15</w:t>
            </w:r>
          </w:p>
        </w:tc>
        <w:tc>
          <w:tcPr>
            <w:tcW w:w="1803" w:type="dxa"/>
            <w:tcBorders>
              <w:top w:val="nil"/>
              <w:left w:val="nil"/>
              <w:bottom w:val="nil"/>
              <w:right w:val="nil"/>
            </w:tcBorders>
          </w:tcPr>
          <w:p w14:paraId="5BA027DA" w14:textId="77777777" w:rsidR="001414CC" w:rsidRPr="00515518"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&lt;0.001</w:t>
            </w:r>
          </w:p>
        </w:tc>
      </w:tr>
      <w:tr w:rsidR="001414CC" w:rsidRPr="00737E00" w14:paraId="78F2881A" w14:textId="77777777" w:rsidTr="000D118E">
        <w:trPr>
          <w:trHeight w:val="250"/>
        </w:trPr>
        <w:tc>
          <w:tcPr>
            <w:tcW w:w="3510" w:type="dxa"/>
            <w:tcBorders>
              <w:top w:val="nil"/>
              <w:left w:val="nil"/>
              <w:bottom w:val="nil"/>
              <w:right w:val="nil"/>
            </w:tcBorders>
          </w:tcPr>
          <w:p w14:paraId="030D18E0"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Speed [m/</w:t>
            </w:r>
            <w:proofErr w:type="gramStart"/>
            <w:r>
              <w:rPr>
                <w:rFonts w:ascii="Times New Roman" w:hAnsi="Times New Roman" w:cs="Times New Roman"/>
                <w:sz w:val="20"/>
                <w:szCs w:val="20"/>
                <w:lang w:val="en-GB"/>
              </w:rPr>
              <w:t>s]*</w:t>
            </w:r>
            <w:proofErr w:type="gramEnd"/>
            <w:r>
              <w:rPr>
                <w:rFonts w:ascii="Times New Roman" w:hAnsi="Times New Roman" w:cs="Times New Roman"/>
                <w:sz w:val="20"/>
                <w:szCs w:val="20"/>
                <w:lang w:val="en-GB"/>
              </w:rPr>
              <w:t>Standing Leg Length [m]</w:t>
            </w:r>
          </w:p>
        </w:tc>
        <w:tc>
          <w:tcPr>
            <w:tcW w:w="1448" w:type="dxa"/>
            <w:tcBorders>
              <w:top w:val="nil"/>
              <w:left w:val="nil"/>
              <w:bottom w:val="nil"/>
              <w:right w:val="nil"/>
            </w:tcBorders>
          </w:tcPr>
          <w:p w14:paraId="28800731"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0.017</w:t>
            </w:r>
          </w:p>
        </w:tc>
        <w:tc>
          <w:tcPr>
            <w:tcW w:w="1536" w:type="dxa"/>
            <w:tcBorders>
              <w:top w:val="nil"/>
              <w:left w:val="nil"/>
              <w:bottom w:val="nil"/>
              <w:right w:val="nil"/>
            </w:tcBorders>
          </w:tcPr>
          <w:p w14:paraId="52A0B706"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0.006</w:t>
            </w:r>
          </w:p>
        </w:tc>
        <w:tc>
          <w:tcPr>
            <w:tcW w:w="1530" w:type="dxa"/>
            <w:tcBorders>
              <w:top w:val="nil"/>
              <w:left w:val="nil"/>
              <w:bottom w:val="nil"/>
              <w:right w:val="nil"/>
            </w:tcBorders>
          </w:tcPr>
          <w:p w14:paraId="7A9A31F3" w14:textId="77777777" w:rsidR="001414CC" w:rsidRPr="00515518" w:rsidRDefault="001414CC" w:rsidP="000D118E">
            <w:pPr>
              <w:jc w:val="center"/>
              <w:rPr>
                <w:rFonts w:ascii="Times New Roman" w:hAnsi="Times New Roman" w:cs="Times New Roman"/>
                <w:sz w:val="20"/>
                <w:szCs w:val="20"/>
                <w:lang w:val="en-GB"/>
              </w:rPr>
            </w:pPr>
            <w:r>
              <w:rPr>
                <w:rFonts w:ascii="Times New Roman" w:hAnsi="Times New Roman" w:cs="Times New Roman"/>
                <w:sz w:val="20"/>
                <w:szCs w:val="20"/>
                <w:lang w:val="en-GB"/>
              </w:rPr>
              <w:t>2.73</w:t>
            </w:r>
          </w:p>
        </w:tc>
        <w:tc>
          <w:tcPr>
            <w:tcW w:w="1803" w:type="dxa"/>
            <w:tcBorders>
              <w:top w:val="nil"/>
              <w:left w:val="nil"/>
              <w:bottom w:val="nil"/>
              <w:right w:val="nil"/>
            </w:tcBorders>
          </w:tcPr>
          <w:p w14:paraId="087B3024" w14:textId="77777777" w:rsidR="001414CC" w:rsidRPr="00515518" w:rsidRDefault="001414CC" w:rsidP="000D118E">
            <w:pPr>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0.008</w:t>
            </w:r>
          </w:p>
        </w:tc>
      </w:tr>
      <w:tr w:rsidR="001414CC" w:rsidRPr="00737E00" w14:paraId="4ED8F528" w14:textId="77777777" w:rsidTr="000D118E">
        <w:trPr>
          <w:trHeight w:val="250"/>
        </w:trPr>
        <w:tc>
          <w:tcPr>
            <w:tcW w:w="9827" w:type="dxa"/>
            <w:gridSpan w:val="5"/>
            <w:tcBorders>
              <w:top w:val="nil"/>
              <w:left w:val="nil"/>
              <w:bottom w:val="nil"/>
              <w:right w:val="nil"/>
            </w:tcBorders>
          </w:tcPr>
          <w:p w14:paraId="0B5C420A" w14:textId="77777777" w:rsidR="001414CC" w:rsidRDefault="001414CC" w:rsidP="000D118E">
            <w:pPr>
              <w:rPr>
                <w:rFonts w:ascii="Times New Roman" w:hAnsi="Times New Roman" w:cs="Times New Roman"/>
                <w:sz w:val="20"/>
                <w:szCs w:val="20"/>
                <w:lang w:val="en-GB"/>
              </w:rPr>
            </w:pPr>
            <w:r>
              <w:rPr>
                <w:rFonts w:ascii="Times New Roman" w:hAnsi="Times New Roman" w:cs="Times New Roman"/>
                <w:sz w:val="20"/>
                <w:szCs w:val="20"/>
                <w:lang w:val="en-GB"/>
              </w:rPr>
              <w:t>Conditional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0.981; Marginal R</w:t>
            </w:r>
            <w:r>
              <w:rPr>
                <w:rFonts w:ascii="Times New Roman" w:hAnsi="Times New Roman" w:cs="Times New Roman"/>
                <w:sz w:val="20"/>
                <w:szCs w:val="20"/>
                <w:vertAlign w:val="superscript"/>
                <w:lang w:val="en-GB"/>
              </w:rPr>
              <w:t>2</w:t>
            </w:r>
            <w:r>
              <w:rPr>
                <w:rFonts w:ascii="Times New Roman" w:hAnsi="Times New Roman" w:cs="Times New Roman"/>
                <w:sz w:val="20"/>
                <w:szCs w:val="20"/>
                <w:lang w:val="en-GB"/>
              </w:rPr>
              <w:t>: 0.777</w:t>
            </w:r>
          </w:p>
          <w:p w14:paraId="6D5E1F05" w14:textId="77777777" w:rsidR="001414CC" w:rsidRDefault="001414CC" w:rsidP="000D118E">
            <w:pPr>
              <w:rPr>
                <w:rFonts w:ascii="Times New Roman" w:hAnsi="Times New Roman" w:cs="Times New Roman"/>
                <w:b/>
                <w:bCs/>
                <w:sz w:val="20"/>
                <w:szCs w:val="20"/>
                <w:lang w:val="en-GB"/>
              </w:rPr>
            </w:pPr>
          </w:p>
        </w:tc>
      </w:tr>
    </w:tbl>
    <w:p w14:paraId="7441E08F" w14:textId="77777777" w:rsidR="001414CC" w:rsidRDefault="001414CC" w:rsidP="001414CC">
      <w:pPr>
        <w:rPr>
          <w:rFonts w:ascii="Times New Roman" w:hAnsi="Times New Roman" w:cs="Times New Roman"/>
        </w:rPr>
      </w:pPr>
    </w:p>
    <w:p w14:paraId="1E50D6C5" w14:textId="77777777" w:rsidR="001414CC" w:rsidRPr="00F401F4" w:rsidRDefault="001414CC" w:rsidP="001414CC">
      <w:pPr>
        <w:spacing w:line="480" w:lineRule="auto"/>
        <w:rPr>
          <w:rFonts w:ascii="Times New Roman" w:hAnsi="Times New Roman" w:cs="Times New Roman"/>
        </w:rPr>
      </w:pPr>
      <w:r w:rsidRPr="005255B6">
        <w:rPr>
          <w:rFonts w:ascii="Times New Roman" w:hAnsi="Times New Roman" w:cs="Times New Roman"/>
          <w:b/>
          <w:bCs/>
          <w:lang w:val="en-GB"/>
        </w:rPr>
        <w:lastRenderedPageBreak/>
        <w:t>Supplementary</w:t>
      </w:r>
      <w:r>
        <w:rPr>
          <w:rFonts w:ascii="Times New Roman" w:hAnsi="Times New Roman" w:cs="Times New Roman"/>
          <w:b/>
          <w:bCs/>
        </w:rPr>
        <w:t xml:space="preserve"> Figure 1. </w:t>
      </w:r>
      <w:r>
        <w:rPr>
          <w:rFonts w:ascii="Times New Roman" w:hAnsi="Times New Roman" w:cs="Times New Roman"/>
        </w:rPr>
        <w:t>Running versus standing prosthetic leg length (m) at touchdown (</w:t>
      </w:r>
      <w:proofErr w:type="spellStart"/>
      <w:proofErr w:type="gramStart"/>
      <w:r>
        <w:rPr>
          <w:rFonts w:ascii="Times New Roman" w:hAnsi="Times New Roman" w:cs="Times New Roman"/>
        </w:rPr>
        <w:t>a,b</w:t>
      </w:r>
      <w:proofErr w:type="spellEnd"/>
      <w:proofErr w:type="gramEnd"/>
      <w:r>
        <w:rPr>
          <w:rFonts w:ascii="Times New Roman" w:hAnsi="Times New Roman" w:cs="Times New Roman"/>
        </w:rPr>
        <w:t>), mid-stance (</w:t>
      </w:r>
      <w:proofErr w:type="spellStart"/>
      <w:r>
        <w:rPr>
          <w:rFonts w:ascii="Times New Roman" w:hAnsi="Times New Roman" w:cs="Times New Roman"/>
        </w:rPr>
        <w:t>c,d</w:t>
      </w:r>
      <w:proofErr w:type="spellEnd"/>
      <w:r>
        <w:rPr>
          <w:rFonts w:ascii="Times New Roman" w:hAnsi="Times New Roman" w:cs="Times New Roman"/>
        </w:rPr>
        <w:t>), and take-off (</w:t>
      </w:r>
      <w:proofErr w:type="spellStart"/>
      <w:r>
        <w:rPr>
          <w:rFonts w:ascii="Times New Roman" w:hAnsi="Times New Roman" w:cs="Times New Roman"/>
        </w:rPr>
        <w:t>e,f</w:t>
      </w:r>
      <w:proofErr w:type="spellEnd"/>
      <w:r>
        <w:rPr>
          <w:rFonts w:ascii="Times New Roman" w:hAnsi="Times New Roman" w:cs="Times New Roman"/>
        </w:rPr>
        <w:t xml:space="preserve">) for athletes with unilateral transtibial amputation (left column) and bilateral transtibial amputations (right column). Different colors refer to different athletes. The colored lines are linear lines of best fit between the running and standing prosthetic leg length for each athlete. The black line is the line of identity where running prosthetic leg length equals standing prosthetic leg length. </w:t>
      </w:r>
    </w:p>
    <w:p w14:paraId="365F93F8" w14:textId="6DB2D6A7" w:rsidR="00AB22EC" w:rsidRPr="00F401F4" w:rsidRDefault="00AB22EC" w:rsidP="001414CC">
      <w:pPr>
        <w:spacing w:after="0" w:line="480" w:lineRule="auto"/>
        <w:rPr>
          <w:rFonts w:ascii="Times New Roman" w:hAnsi="Times New Roman" w:cs="Times New Roman"/>
        </w:rPr>
      </w:pPr>
    </w:p>
    <w:sectPr w:rsidR="00AB22EC" w:rsidRPr="00F401F4">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A6337" w14:textId="77777777" w:rsidR="00366E2F" w:rsidRDefault="00366E2F">
      <w:pPr>
        <w:spacing w:after="0" w:line="240" w:lineRule="auto"/>
      </w:pPr>
      <w:r>
        <w:separator/>
      </w:r>
    </w:p>
  </w:endnote>
  <w:endnote w:type="continuationSeparator" w:id="0">
    <w:p w14:paraId="28BCC578" w14:textId="77777777" w:rsidR="00366E2F" w:rsidRDefault="00366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2" w14:textId="4541CD0B" w:rsidR="000319D4" w:rsidRDefault="000319D4">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063" w14:textId="77777777" w:rsidR="000319D4" w:rsidRDefault="000319D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76830" w14:textId="77777777" w:rsidR="00366E2F" w:rsidRDefault="00366E2F">
      <w:pPr>
        <w:spacing w:after="0" w:line="240" w:lineRule="auto"/>
      </w:pPr>
      <w:r>
        <w:separator/>
      </w:r>
    </w:p>
  </w:footnote>
  <w:footnote w:type="continuationSeparator" w:id="0">
    <w:p w14:paraId="3EE0E9C5" w14:textId="77777777" w:rsidR="00366E2F" w:rsidRDefault="00366E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636E"/>
    <w:multiLevelType w:val="hybridMultilevel"/>
    <w:tmpl w:val="64B6F0DE"/>
    <w:lvl w:ilvl="0" w:tplc="B18A70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97765A"/>
    <w:multiLevelType w:val="hybridMultilevel"/>
    <w:tmpl w:val="E966AEBA"/>
    <w:lvl w:ilvl="0" w:tplc="BDBA06AA">
      <w:numFmt w:val="bullet"/>
      <w:lvlText w:val="-"/>
      <w:lvlJc w:val="left"/>
      <w:pPr>
        <w:ind w:left="720" w:hanging="360"/>
      </w:pPr>
      <w:rPr>
        <w:rFonts w:ascii="Calibri" w:eastAsia="PMingLiU"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0D2EEE"/>
    <w:multiLevelType w:val="hybridMultilevel"/>
    <w:tmpl w:val="5B5E7B82"/>
    <w:lvl w:ilvl="0" w:tplc="94F612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C70B1E"/>
    <w:multiLevelType w:val="hybridMultilevel"/>
    <w:tmpl w:val="52CEF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96D66"/>
    <w:multiLevelType w:val="hybridMultilevel"/>
    <w:tmpl w:val="2C4809B2"/>
    <w:lvl w:ilvl="0" w:tplc="74BE19A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7B6CAF"/>
    <w:multiLevelType w:val="hybridMultilevel"/>
    <w:tmpl w:val="85D6E842"/>
    <w:lvl w:ilvl="0" w:tplc="B28AE0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830669"/>
    <w:multiLevelType w:val="multilevel"/>
    <w:tmpl w:val="528E9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1F3A27"/>
    <w:multiLevelType w:val="hybridMultilevel"/>
    <w:tmpl w:val="4FE0D32A"/>
    <w:lvl w:ilvl="0" w:tplc="01A209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3E0B23"/>
    <w:multiLevelType w:val="hybridMultilevel"/>
    <w:tmpl w:val="CBB2159E"/>
    <w:lvl w:ilvl="0" w:tplc="01A2092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B303E25"/>
    <w:multiLevelType w:val="hybridMultilevel"/>
    <w:tmpl w:val="FE20BD20"/>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5C5320"/>
    <w:multiLevelType w:val="hybridMultilevel"/>
    <w:tmpl w:val="8D743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BB7852"/>
    <w:multiLevelType w:val="hybridMultilevel"/>
    <w:tmpl w:val="734A6692"/>
    <w:lvl w:ilvl="0" w:tplc="01A2092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6115498">
    <w:abstractNumId w:val="6"/>
  </w:num>
  <w:num w:numId="2" w16cid:durableId="1603492622">
    <w:abstractNumId w:val="9"/>
  </w:num>
  <w:num w:numId="3" w16cid:durableId="1424761026">
    <w:abstractNumId w:val="10"/>
  </w:num>
  <w:num w:numId="4" w16cid:durableId="1333992952">
    <w:abstractNumId w:val="3"/>
  </w:num>
  <w:num w:numId="5" w16cid:durableId="1244535146">
    <w:abstractNumId w:val="8"/>
  </w:num>
  <w:num w:numId="6" w16cid:durableId="381252000">
    <w:abstractNumId w:val="11"/>
  </w:num>
  <w:num w:numId="7" w16cid:durableId="1221088506">
    <w:abstractNumId w:val="7"/>
  </w:num>
  <w:num w:numId="8" w16cid:durableId="439449141">
    <w:abstractNumId w:val="4"/>
  </w:num>
  <w:num w:numId="9" w16cid:durableId="529414837">
    <w:abstractNumId w:val="1"/>
  </w:num>
  <w:num w:numId="10" w16cid:durableId="1834835060">
    <w:abstractNumId w:val="0"/>
  </w:num>
  <w:num w:numId="11" w16cid:durableId="1683899627">
    <w:abstractNumId w:val="2"/>
  </w:num>
  <w:num w:numId="12" w16cid:durableId="19296546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ctiveWritingStyle w:appName="MSWord" w:lang="en-GB" w:vendorID="64" w:dllVersion="0" w:nlCheck="1" w:checkStyle="1"/>
  <w:activeWritingStyle w:appName="MSWord" w:lang="fr-FR" w:vendorID="64" w:dllVersion="0" w:nlCheck="1" w:checkStyle="0"/>
  <w:activeWritingStyle w:appName="MSWord" w:lang="en-US" w:vendorID="64" w:dllVersion="0" w:nlCheck="1" w:checkStyle="0"/>
  <w:activeWritingStyle w:appName="MSWord" w:lang="es-E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D5A"/>
    <w:rsid w:val="00001B2F"/>
    <w:rsid w:val="00002883"/>
    <w:rsid w:val="000028C4"/>
    <w:rsid w:val="000044EE"/>
    <w:rsid w:val="00006E35"/>
    <w:rsid w:val="000077C6"/>
    <w:rsid w:val="00007DA2"/>
    <w:rsid w:val="00013022"/>
    <w:rsid w:val="0001324A"/>
    <w:rsid w:val="0001364C"/>
    <w:rsid w:val="00013DF5"/>
    <w:rsid w:val="00014FA4"/>
    <w:rsid w:val="00015441"/>
    <w:rsid w:val="00015537"/>
    <w:rsid w:val="00015C07"/>
    <w:rsid w:val="00016E63"/>
    <w:rsid w:val="00017DAC"/>
    <w:rsid w:val="000204BD"/>
    <w:rsid w:val="000207C1"/>
    <w:rsid w:val="00024170"/>
    <w:rsid w:val="000252C8"/>
    <w:rsid w:val="000254FF"/>
    <w:rsid w:val="00025A34"/>
    <w:rsid w:val="000319D4"/>
    <w:rsid w:val="00032A6D"/>
    <w:rsid w:val="00035C90"/>
    <w:rsid w:val="000365B7"/>
    <w:rsid w:val="00036A7D"/>
    <w:rsid w:val="00040833"/>
    <w:rsid w:val="00041AEF"/>
    <w:rsid w:val="00041BAB"/>
    <w:rsid w:val="00043A4A"/>
    <w:rsid w:val="0004526F"/>
    <w:rsid w:val="00046823"/>
    <w:rsid w:val="0004711E"/>
    <w:rsid w:val="0004735D"/>
    <w:rsid w:val="00051E59"/>
    <w:rsid w:val="00052261"/>
    <w:rsid w:val="00053361"/>
    <w:rsid w:val="00053C30"/>
    <w:rsid w:val="000542D8"/>
    <w:rsid w:val="00054682"/>
    <w:rsid w:val="00054C0F"/>
    <w:rsid w:val="00055832"/>
    <w:rsid w:val="00056652"/>
    <w:rsid w:val="0005680A"/>
    <w:rsid w:val="000579AB"/>
    <w:rsid w:val="0006322C"/>
    <w:rsid w:val="000636BE"/>
    <w:rsid w:val="000641F4"/>
    <w:rsid w:val="000648F5"/>
    <w:rsid w:val="00065739"/>
    <w:rsid w:val="000668D4"/>
    <w:rsid w:val="000678A1"/>
    <w:rsid w:val="0006790A"/>
    <w:rsid w:val="0007148E"/>
    <w:rsid w:val="000727FC"/>
    <w:rsid w:val="000730B2"/>
    <w:rsid w:val="00074BD7"/>
    <w:rsid w:val="000757E8"/>
    <w:rsid w:val="00081D2F"/>
    <w:rsid w:val="000855E5"/>
    <w:rsid w:val="00086306"/>
    <w:rsid w:val="00086FF7"/>
    <w:rsid w:val="00090DE7"/>
    <w:rsid w:val="000925D6"/>
    <w:rsid w:val="000932EE"/>
    <w:rsid w:val="00094502"/>
    <w:rsid w:val="00095805"/>
    <w:rsid w:val="00095B67"/>
    <w:rsid w:val="00096426"/>
    <w:rsid w:val="000A05C7"/>
    <w:rsid w:val="000A0608"/>
    <w:rsid w:val="000A0986"/>
    <w:rsid w:val="000A0A58"/>
    <w:rsid w:val="000A16D2"/>
    <w:rsid w:val="000A17B4"/>
    <w:rsid w:val="000A196E"/>
    <w:rsid w:val="000A2928"/>
    <w:rsid w:val="000A2DD6"/>
    <w:rsid w:val="000A5488"/>
    <w:rsid w:val="000B035F"/>
    <w:rsid w:val="000B05C3"/>
    <w:rsid w:val="000B1176"/>
    <w:rsid w:val="000B3BBE"/>
    <w:rsid w:val="000B41F8"/>
    <w:rsid w:val="000B7491"/>
    <w:rsid w:val="000C02AD"/>
    <w:rsid w:val="000C089B"/>
    <w:rsid w:val="000C1BDD"/>
    <w:rsid w:val="000C2ACF"/>
    <w:rsid w:val="000C4612"/>
    <w:rsid w:val="000C7A1E"/>
    <w:rsid w:val="000D4504"/>
    <w:rsid w:val="000D4779"/>
    <w:rsid w:val="000D58B0"/>
    <w:rsid w:val="000E31E7"/>
    <w:rsid w:val="000E3313"/>
    <w:rsid w:val="000E39D6"/>
    <w:rsid w:val="000E4172"/>
    <w:rsid w:val="000E7B08"/>
    <w:rsid w:val="000F0FD2"/>
    <w:rsid w:val="000F11EE"/>
    <w:rsid w:val="000F47EB"/>
    <w:rsid w:val="000F4EB6"/>
    <w:rsid w:val="000F4FC9"/>
    <w:rsid w:val="001013F4"/>
    <w:rsid w:val="00102F74"/>
    <w:rsid w:val="00104870"/>
    <w:rsid w:val="00105CBC"/>
    <w:rsid w:val="00107093"/>
    <w:rsid w:val="001105CA"/>
    <w:rsid w:val="00111A03"/>
    <w:rsid w:val="00111BBA"/>
    <w:rsid w:val="00112183"/>
    <w:rsid w:val="00113891"/>
    <w:rsid w:val="00113DB3"/>
    <w:rsid w:val="0011445D"/>
    <w:rsid w:val="0011538C"/>
    <w:rsid w:val="0011580E"/>
    <w:rsid w:val="00115B29"/>
    <w:rsid w:val="0011621B"/>
    <w:rsid w:val="001167CD"/>
    <w:rsid w:val="00120DE0"/>
    <w:rsid w:val="00121AD8"/>
    <w:rsid w:val="00123CB9"/>
    <w:rsid w:val="0012661C"/>
    <w:rsid w:val="00126F88"/>
    <w:rsid w:val="00127923"/>
    <w:rsid w:val="00130DE1"/>
    <w:rsid w:val="00131FEE"/>
    <w:rsid w:val="001354AB"/>
    <w:rsid w:val="0013652A"/>
    <w:rsid w:val="001414CC"/>
    <w:rsid w:val="001415C3"/>
    <w:rsid w:val="00145D31"/>
    <w:rsid w:val="00151267"/>
    <w:rsid w:val="0015205A"/>
    <w:rsid w:val="00155B3A"/>
    <w:rsid w:val="00156848"/>
    <w:rsid w:val="001570C4"/>
    <w:rsid w:val="001573BF"/>
    <w:rsid w:val="00160766"/>
    <w:rsid w:val="00162DF7"/>
    <w:rsid w:val="00163099"/>
    <w:rsid w:val="00163B6B"/>
    <w:rsid w:val="00163E3F"/>
    <w:rsid w:val="00164465"/>
    <w:rsid w:val="00167D97"/>
    <w:rsid w:val="0017140B"/>
    <w:rsid w:val="00171A29"/>
    <w:rsid w:val="001762A7"/>
    <w:rsid w:val="00181C3E"/>
    <w:rsid w:val="0018252F"/>
    <w:rsid w:val="00184E3B"/>
    <w:rsid w:val="001865BF"/>
    <w:rsid w:val="00186A1D"/>
    <w:rsid w:val="00191961"/>
    <w:rsid w:val="00193BFB"/>
    <w:rsid w:val="00196028"/>
    <w:rsid w:val="001A1B8B"/>
    <w:rsid w:val="001A1F11"/>
    <w:rsid w:val="001A2BC5"/>
    <w:rsid w:val="001A5682"/>
    <w:rsid w:val="001A6791"/>
    <w:rsid w:val="001A753E"/>
    <w:rsid w:val="001A7ABC"/>
    <w:rsid w:val="001B01C2"/>
    <w:rsid w:val="001B10B4"/>
    <w:rsid w:val="001B10DC"/>
    <w:rsid w:val="001B1251"/>
    <w:rsid w:val="001B4F5E"/>
    <w:rsid w:val="001B5638"/>
    <w:rsid w:val="001C143B"/>
    <w:rsid w:val="001C46B9"/>
    <w:rsid w:val="001C5337"/>
    <w:rsid w:val="001C5FDB"/>
    <w:rsid w:val="001C6E7D"/>
    <w:rsid w:val="001D0605"/>
    <w:rsid w:val="001D0AED"/>
    <w:rsid w:val="001D2E34"/>
    <w:rsid w:val="001D2F02"/>
    <w:rsid w:val="001D37E4"/>
    <w:rsid w:val="001D3B1E"/>
    <w:rsid w:val="001D56B7"/>
    <w:rsid w:val="001D60B6"/>
    <w:rsid w:val="001E2AC0"/>
    <w:rsid w:val="001E3A53"/>
    <w:rsid w:val="001E3F7F"/>
    <w:rsid w:val="001E60A6"/>
    <w:rsid w:val="001F0806"/>
    <w:rsid w:val="001F15DD"/>
    <w:rsid w:val="001F2415"/>
    <w:rsid w:val="001F2909"/>
    <w:rsid w:val="001F3165"/>
    <w:rsid w:val="001F31D7"/>
    <w:rsid w:val="001F3304"/>
    <w:rsid w:val="001F3A64"/>
    <w:rsid w:val="001F3BBD"/>
    <w:rsid w:val="001F4680"/>
    <w:rsid w:val="001F647C"/>
    <w:rsid w:val="001F6BA9"/>
    <w:rsid w:val="00201269"/>
    <w:rsid w:val="00201567"/>
    <w:rsid w:val="00202353"/>
    <w:rsid w:val="00205C68"/>
    <w:rsid w:val="002065D7"/>
    <w:rsid w:val="00207EF6"/>
    <w:rsid w:val="002119B7"/>
    <w:rsid w:val="00212CC0"/>
    <w:rsid w:val="00214348"/>
    <w:rsid w:val="00215294"/>
    <w:rsid w:val="002205F8"/>
    <w:rsid w:val="00221C8E"/>
    <w:rsid w:val="00221DBA"/>
    <w:rsid w:val="00223578"/>
    <w:rsid w:val="0022487B"/>
    <w:rsid w:val="00225AA7"/>
    <w:rsid w:val="00230074"/>
    <w:rsid w:val="002324F3"/>
    <w:rsid w:val="002376AA"/>
    <w:rsid w:val="00240D38"/>
    <w:rsid w:val="002411E5"/>
    <w:rsid w:val="00243B38"/>
    <w:rsid w:val="002442E6"/>
    <w:rsid w:val="002454F6"/>
    <w:rsid w:val="00250088"/>
    <w:rsid w:val="00250210"/>
    <w:rsid w:val="00251312"/>
    <w:rsid w:val="00255C8A"/>
    <w:rsid w:val="002560B8"/>
    <w:rsid w:val="00256891"/>
    <w:rsid w:val="00257818"/>
    <w:rsid w:val="00257E72"/>
    <w:rsid w:val="00262D12"/>
    <w:rsid w:val="00262D4B"/>
    <w:rsid w:val="00265403"/>
    <w:rsid w:val="00266030"/>
    <w:rsid w:val="002667F3"/>
    <w:rsid w:val="0027146A"/>
    <w:rsid w:val="00271B09"/>
    <w:rsid w:val="00272EE8"/>
    <w:rsid w:val="00273196"/>
    <w:rsid w:val="00273D24"/>
    <w:rsid w:val="00275B31"/>
    <w:rsid w:val="00282829"/>
    <w:rsid w:val="00282AB6"/>
    <w:rsid w:val="002833FF"/>
    <w:rsid w:val="00283A36"/>
    <w:rsid w:val="0028565F"/>
    <w:rsid w:val="00287727"/>
    <w:rsid w:val="00290739"/>
    <w:rsid w:val="002909BA"/>
    <w:rsid w:val="002913ED"/>
    <w:rsid w:val="00293216"/>
    <w:rsid w:val="00293F8B"/>
    <w:rsid w:val="00294118"/>
    <w:rsid w:val="00294C0B"/>
    <w:rsid w:val="00295026"/>
    <w:rsid w:val="00296C05"/>
    <w:rsid w:val="00297E03"/>
    <w:rsid w:val="002A2759"/>
    <w:rsid w:val="002A3005"/>
    <w:rsid w:val="002A30F8"/>
    <w:rsid w:val="002A3D67"/>
    <w:rsid w:val="002A4724"/>
    <w:rsid w:val="002A6CCF"/>
    <w:rsid w:val="002B102E"/>
    <w:rsid w:val="002B1557"/>
    <w:rsid w:val="002B1CBC"/>
    <w:rsid w:val="002B2C1E"/>
    <w:rsid w:val="002B2E9F"/>
    <w:rsid w:val="002B47CA"/>
    <w:rsid w:val="002B4AD6"/>
    <w:rsid w:val="002B6A1A"/>
    <w:rsid w:val="002B6B33"/>
    <w:rsid w:val="002C14A8"/>
    <w:rsid w:val="002C55A3"/>
    <w:rsid w:val="002D5167"/>
    <w:rsid w:val="002D52EC"/>
    <w:rsid w:val="002D71EC"/>
    <w:rsid w:val="002D7496"/>
    <w:rsid w:val="002E48EC"/>
    <w:rsid w:val="002E7EFD"/>
    <w:rsid w:val="002F00F3"/>
    <w:rsid w:val="002F3279"/>
    <w:rsid w:val="002F3D71"/>
    <w:rsid w:val="002F43B4"/>
    <w:rsid w:val="002F4BB1"/>
    <w:rsid w:val="002F4EFF"/>
    <w:rsid w:val="002F6126"/>
    <w:rsid w:val="002F77FF"/>
    <w:rsid w:val="00301344"/>
    <w:rsid w:val="00303A35"/>
    <w:rsid w:val="00304E0B"/>
    <w:rsid w:val="003145CA"/>
    <w:rsid w:val="0031478E"/>
    <w:rsid w:val="00314E85"/>
    <w:rsid w:val="003158EC"/>
    <w:rsid w:val="00317F10"/>
    <w:rsid w:val="0032094E"/>
    <w:rsid w:val="003211D2"/>
    <w:rsid w:val="00323068"/>
    <w:rsid w:val="003251AA"/>
    <w:rsid w:val="0032521C"/>
    <w:rsid w:val="00330B43"/>
    <w:rsid w:val="00331FDD"/>
    <w:rsid w:val="003323B0"/>
    <w:rsid w:val="0033367E"/>
    <w:rsid w:val="00336687"/>
    <w:rsid w:val="00336DBA"/>
    <w:rsid w:val="00337F6D"/>
    <w:rsid w:val="00341304"/>
    <w:rsid w:val="00342FEE"/>
    <w:rsid w:val="00343ADC"/>
    <w:rsid w:val="00344551"/>
    <w:rsid w:val="00346505"/>
    <w:rsid w:val="00346568"/>
    <w:rsid w:val="00347212"/>
    <w:rsid w:val="003475EE"/>
    <w:rsid w:val="0035148E"/>
    <w:rsid w:val="003517D2"/>
    <w:rsid w:val="003520E4"/>
    <w:rsid w:val="00352AD9"/>
    <w:rsid w:val="00352D16"/>
    <w:rsid w:val="0035352D"/>
    <w:rsid w:val="0035499A"/>
    <w:rsid w:val="003563E2"/>
    <w:rsid w:val="00356C2A"/>
    <w:rsid w:val="00356E92"/>
    <w:rsid w:val="00357464"/>
    <w:rsid w:val="00360B1D"/>
    <w:rsid w:val="003618FD"/>
    <w:rsid w:val="0036339B"/>
    <w:rsid w:val="003645A6"/>
    <w:rsid w:val="00364FA6"/>
    <w:rsid w:val="00366E2F"/>
    <w:rsid w:val="00366E38"/>
    <w:rsid w:val="003715E0"/>
    <w:rsid w:val="0037171A"/>
    <w:rsid w:val="00372A3E"/>
    <w:rsid w:val="003730F4"/>
    <w:rsid w:val="00374F08"/>
    <w:rsid w:val="00376650"/>
    <w:rsid w:val="00381A08"/>
    <w:rsid w:val="00381AFD"/>
    <w:rsid w:val="00382476"/>
    <w:rsid w:val="00382562"/>
    <w:rsid w:val="00383123"/>
    <w:rsid w:val="003843FE"/>
    <w:rsid w:val="00385B26"/>
    <w:rsid w:val="00386E8B"/>
    <w:rsid w:val="00387E3F"/>
    <w:rsid w:val="00391105"/>
    <w:rsid w:val="00392132"/>
    <w:rsid w:val="003922F5"/>
    <w:rsid w:val="00393D70"/>
    <w:rsid w:val="0039453B"/>
    <w:rsid w:val="003A32D5"/>
    <w:rsid w:val="003A4D18"/>
    <w:rsid w:val="003B0279"/>
    <w:rsid w:val="003B09AF"/>
    <w:rsid w:val="003B0A05"/>
    <w:rsid w:val="003B1022"/>
    <w:rsid w:val="003B198C"/>
    <w:rsid w:val="003B2EE4"/>
    <w:rsid w:val="003B3184"/>
    <w:rsid w:val="003B364F"/>
    <w:rsid w:val="003B6450"/>
    <w:rsid w:val="003B75F1"/>
    <w:rsid w:val="003B7A71"/>
    <w:rsid w:val="003C1312"/>
    <w:rsid w:val="003C1405"/>
    <w:rsid w:val="003C3924"/>
    <w:rsid w:val="003C3B89"/>
    <w:rsid w:val="003C503F"/>
    <w:rsid w:val="003C598B"/>
    <w:rsid w:val="003C7B2E"/>
    <w:rsid w:val="003D0AF8"/>
    <w:rsid w:val="003D2498"/>
    <w:rsid w:val="003D32C4"/>
    <w:rsid w:val="003D56CE"/>
    <w:rsid w:val="003E0195"/>
    <w:rsid w:val="003E019B"/>
    <w:rsid w:val="003E06C3"/>
    <w:rsid w:val="003E0A80"/>
    <w:rsid w:val="003E3C3B"/>
    <w:rsid w:val="003E5356"/>
    <w:rsid w:val="003E5F04"/>
    <w:rsid w:val="003E6101"/>
    <w:rsid w:val="003E698F"/>
    <w:rsid w:val="003F2CD5"/>
    <w:rsid w:val="003F38DB"/>
    <w:rsid w:val="003F4E06"/>
    <w:rsid w:val="003F4F1C"/>
    <w:rsid w:val="003F75DD"/>
    <w:rsid w:val="00400371"/>
    <w:rsid w:val="0040276F"/>
    <w:rsid w:val="00403495"/>
    <w:rsid w:val="004067BD"/>
    <w:rsid w:val="00406812"/>
    <w:rsid w:val="00407576"/>
    <w:rsid w:val="00407D23"/>
    <w:rsid w:val="00410EEA"/>
    <w:rsid w:val="004120DD"/>
    <w:rsid w:val="00412386"/>
    <w:rsid w:val="004162C7"/>
    <w:rsid w:val="00420640"/>
    <w:rsid w:val="0042110D"/>
    <w:rsid w:val="00422214"/>
    <w:rsid w:val="004228DD"/>
    <w:rsid w:val="00423E78"/>
    <w:rsid w:val="004257F0"/>
    <w:rsid w:val="00425D2D"/>
    <w:rsid w:val="00426362"/>
    <w:rsid w:val="0042718F"/>
    <w:rsid w:val="00427CBD"/>
    <w:rsid w:val="00430099"/>
    <w:rsid w:val="0043252C"/>
    <w:rsid w:val="004338CE"/>
    <w:rsid w:val="00433EE2"/>
    <w:rsid w:val="00436A56"/>
    <w:rsid w:val="00437441"/>
    <w:rsid w:val="0044092A"/>
    <w:rsid w:val="004410BE"/>
    <w:rsid w:val="004414F3"/>
    <w:rsid w:val="00441CA4"/>
    <w:rsid w:val="00442A1D"/>
    <w:rsid w:val="004433EA"/>
    <w:rsid w:val="00445DB5"/>
    <w:rsid w:val="00447CE6"/>
    <w:rsid w:val="00451CFC"/>
    <w:rsid w:val="00456175"/>
    <w:rsid w:val="00456523"/>
    <w:rsid w:val="0045763D"/>
    <w:rsid w:val="004614FA"/>
    <w:rsid w:val="00461D5A"/>
    <w:rsid w:val="004643E9"/>
    <w:rsid w:val="004666BC"/>
    <w:rsid w:val="00467175"/>
    <w:rsid w:val="0047066F"/>
    <w:rsid w:val="00472EC7"/>
    <w:rsid w:val="00472ED4"/>
    <w:rsid w:val="004770CA"/>
    <w:rsid w:val="00477A7B"/>
    <w:rsid w:val="00482B45"/>
    <w:rsid w:val="0048314E"/>
    <w:rsid w:val="004857D6"/>
    <w:rsid w:val="00491484"/>
    <w:rsid w:val="0049148E"/>
    <w:rsid w:val="0049373A"/>
    <w:rsid w:val="00493CD4"/>
    <w:rsid w:val="004949E4"/>
    <w:rsid w:val="004951FD"/>
    <w:rsid w:val="004A0138"/>
    <w:rsid w:val="004A1DAE"/>
    <w:rsid w:val="004A74DE"/>
    <w:rsid w:val="004B3C6B"/>
    <w:rsid w:val="004B5099"/>
    <w:rsid w:val="004B51AF"/>
    <w:rsid w:val="004C7797"/>
    <w:rsid w:val="004D08EB"/>
    <w:rsid w:val="004D1543"/>
    <w:rsid w:val="004D6557"/>
    <w:rsid w:val="004D72FD"/>
    <w:rsid w:val="004E0907"/>
    <w:rsid w:val="004E0D39"/>
    <w:rsid w:val="004E1326"/>
    <w:rsid w:val="004E472D"/>
    <w:rsid w:val="004E59E5"/>
    <w:rsid w:val="004E5D01"/>
    <w:rsid w:val="004E605C"/>
    <w:rsid w:val="004E6304"/>
    <w:rsid w:val="004E6CA7"/>
    <w:rsid w:val="004F0350"/>
    <w:rsid w:val="004F08D5"/>
    <w:rsid w:val="004F270A"/>
    <w:rsid w:val="004F5962"/>
    <w:rsid w:val="004F6A24"/>
    <w:rsid w:val="004F785E"/>
    <w:rsid w:val="00500318"/>
    <w:rsid w:val="00500351"/>
    <w:rsid w:val="00500CFA"/>
    <w:rsid w:val="00503210"/>
    <w:rsid w:val="005042C6"/>
    <w:rsid w:val="00506010"/>
    <w:rsid w:val="00506D95"/>
    <w:rsid w:val="005078AC"/>
    <w:rsid w:val="00510817"/>
    <w:rsid w:val="005114D7"/>
    <w:rsid w:val="00512362"/>
    <w:rsid w:val="00512B69"/>
    <w:rsid w:val="00514C5C"/>
    <w:rsid w:val="00514CFD"/>
    <w:rsid w:val="00516250"/>
    <w:rsid w:val="005166E6"/>
    <w:rsid w:val="00516857"/>
    <w:rsid w:val="00521526"/>
    <w:rsid w:val="00523577"/>
    <w:rsid w:val="005255B6"/>
    <w:rsid w:val="00527B1D"/>
    <w:rsid w:val="00532B79"/>
    <w:rsid w:val="00533104"/>
    <w:rsid w:val="005343F3"/>
    <w:rsid w:val="00542195"/>
    <w:rsid w:val="00542D12"/>
    <w:rsid w:val="0054361C"/>
    <w:rsid w:val="00551C83"/>
    <w:rsid w:val="005523EB"/>
    <w:rsid w:val="0055267E"/>
    <w:rsid w:val="00553F10"/>
    <w:rsid w:val="00561099"/>
    <w:rsid w:val="005624C1"/>
    <w:rsid w:val="00564886"/>
    <w:rsid w:val="00564A95"/>
    <w:rsid w:val="00564BE8"/>
    <w:rsid w:val="005661CD"/>
    <w:rsid w:val="00566468"/>
    <w:rsid w:val="005730F4"/>
    <w:rsid w:val="00574C80"/>
    <w:rsid w:val="0057536F"/>
    <w:rsid w:val="00575BE2"/>
    <w:rsid w:val="0057728F"/>
    <w:rsid w:val="0058071E"/>
    <w:rsid w:val="00580B94"/>
    <w:rsid w:val="005812DE"/>
    <w:rsid w:val="00581BD2"/>
    <w:rsid w:val="00583FFF"/>
    <w:rsid w:val="00590E38"/>
    <w:rsid w:val="00591FE7"/>
    <w:rsid w:val="00594392"/>
    <w:rsid w:val="00594B5B"/>
    <w:rsid w:val="0059524A"/>
    <w:rsid w:val="00596DE9"/>
    <w:rsid w:val="005A0439"/>
    <w:rsid w:val="005A3911"/>
    <w:rsid w:val="005A3CCB"/>
    <w:rsid w:val="005B1A9E"/>
    <w:rsid w:val="005B1EBF"/>
    <w:rsid w:val="005B3654"/>
    <w:rsid w:val="005B3AD2"/>
    <w:rsid w:val="005B3B89"/>
    <w:rsid w:val="005B5934"/>
    <w:rsid w:val="005B5C00"/>
    <w:rsid w:val="005B5CBB"/>
    <w:rsid w:val="005C0474"/>
    <w:rsid w:val="005C2205"/>
    <w:rsid w:val="005C2B6D"/>
    <w:rsid w:val="005C5F9F"/>
    <w:rsid w:val="005C6931"/>
    <w:rsid w:val="005C7B45"/>
    <w:rsid w:val="005D1A03"/>
    <w:rsid w:val="005D36B6"/>
    <w:rsid w:val="005D4726"/>
    <w:rsid w:val="005D60E3"/>
    <w:rsid w:val="005D6EB0"/>
    <w:rsid w:val="005D787C"/>
    <w:rsid w:val="005E0D32"/>
    <w:rsid w:val="005E2096"/>
    <w:rsid w:val="005E503D"/>
    <w:rsid w:val="005E54D2"/>
    <w:rsid w:val="005F0036"/>
    <w:rsid w:val="005F029D"/>
    <w:rsid w:val="005F0E62"/>
    <w:rsid w:val="005F1CC0"/>
    <w:rsid w:val="005F2307"/>
    <w:rsid w:val="005F5300"/>
    <w:rsid w:val="00603611"/>
    <w:rsid w:val="00603FBA"/>
    <w:rsid w:val="00604A10"/>
    <w:rsid w:val="00610E11"/>
    <w:rsid w:val="00611B5C"/>
    <w:rsid w:val="006134A6"/>
    <w:rsid w:val="00613D21"/>
    <w:rsid w:val="0061590A"/>
    <w:rsid w:val="00620337"/>
    <w:rsid w:val="00620A60"/>
    <w:rsid w:val="006217EE"/>
    <w:rsid w:val="006231EC"/>
    <w:rsid w:val="00626CE9"/>
    <w:rsid w:val="00630C8B"/>
    <w:rsid w:val="0063316A"/>
    <w:rsid w:val="006416E8"/>
    <w:rsid w:val="0064299F"/>
    <w:rsid w:val="0064559C"/>
    <w:rsid w:val="00646C2F"/>
    <w:rsid w:val="00646D30"/>
    <w:rsid w:val="00650363"/>
    <w:rsid w:val="006535FC"/>
    <w:rsid w:val="00654A00"/>
    <w:rsid w:val="00656750"/>
    <w:rsid w:val="00656C9D"/>
    <w:rsid w:val="0066047B"/>
    <w:rsid w:val="00661432"/>
    <w:rsid w:val="00661472"/>
    <w:rsid w:val="00661D79"/>
    <w:rsid w:val="00664290"/>
    <w:rsid w:val="0066503E"/>
    <w:rsid w:val="006664BC"/>
    <w:rsid w:val="00666658"/>
    <w:rsid w:val="0066769D"/>
    <w:rsid w:val="00670475"/>
    <w:rsid w:val="00671FE2"/>
    <w:rsid w:val="00672024"/>
    <w:rsid w:val="00675268"/>
    <w:rsid w:val="0067642B"/>
    <w:rsid w:val="006777FF"/>
    <w:rsid w:val="006817FF"/>
    <w:rsid w:val="00681DAB"/>
    <w:rsid w:val="00684724"/>
    <w:rsid w:val="006848B2"/>
    <w:rsid w:val="00685D1F"/>
    <w:rsid w:val="00686B98"/>
    <w:rsid w:val="00686F4C"/>
    <w:rsid w:val="006904A1"/>
    <w:rsid w:val="00690985"/>
    <w:rsid w:val="00691B74"/>
    <w:rsid w:val="00695886"/>
    <w:rsid w:val="00696FDE"/>
    <w:rsid w:val="00697219"/>
    <w:rsid w:val="006A08D1"/>
    <w:rsid w:val="006A0F53"/>
    <w:rsid w:val="006A191B"/>
    <w:rsid w:val="006A2118"/>
    <w:rsid w:val="006A5136"/>
    <w:rsid w:val="006A56BA"/>
    <w:rsid w:val="006A56CE"/>
    <w:rsid w:val="006B00BF"/>
    <w:rsid w:val="006B05A0"/>
    <w:rsid w:val="006B1C72"/>
    <w:rsid w:val="006B2FFB"/>
    <w:rsid w:val="006B5F27"/>
    <w:rsid w:val="006B62AA"/>
    <w:rsid w:val="006B6B1E"/>
    <w:rsid w:val="006C280E"/>
    <w:rsid w:val="006C2EEB"/>
    <w:rsid w:val="006C3DD8"/>
    <w:rsid w:val="006C3EC7"/>
    <w:rsid w:val="006C505F"/>
    <w:rsid w:val="006C5D79"/>
    <w:rsid w:val="006D2B0F"/>
    <w:rsid w:val="006D4D38"/>
    <w:rsid w:val="006D6B7B"/>
    <w:rsid w:val="006E20DA"/>
    <w:rsid w:val="006E4075"/>
    <w:rsid w:val="006E60E4"/>
    <w:rsid w:val="006E771C"/>
    <w:rsid w:val="006F25CE"/>
    <w:rsid w:val="006F4C06"/>
    <w:rsid w:val="00700A31"/>
    <w:rsid w:val="007011C5"/>
    <w:rsid w:val="00702425"/>
    <w:rsid w:val="0070309A"/>
    <w:rsid w:val="007052DE"/>
    <w:rsid w:val="0070542B"/>
    <w:rsid w:val="0070558C"/>
    <w:rsid w:val="0070662B"/>
    <w:rsid w:val="00712143"/>
    <w:rsid w:val="0071648A"/>
    <w:rsid w:val="0071665F"/>
    <w:rsid w:val="0071745F"/>
    <w:rsid w:val="007203F3"/>
    <w:rsid w:val="00720E9A"/>
    <w:rsid w:val="00721C79"/>
    <w:rsid w:val="00725B47"/>
    <w:rsid w:val="00730983"/>
    <w:rsid w:val="007345D8"/>
    <w:rsid w:val="00735B53"/>
    <w:rsid w:val="00735E3C"/>
    <w:rsid w:val="0073615D"/>
    <w:rsid w:val="00736358"/>
    <w:rsid w:val="007372D2"/>
    <w:rsid w:val="00737C3B"/>
    <w:rsid w:val="007400F6"/>
    <w:rsid w:val="00740443"/>
    <w:rsid w:val="007408BD"/>
    <w:rsid w:val="00740CE3"/>
    <w:rsid w:val="007411DC"/>
    <w:rsid w:val="00743691"/>
    <w:rsid w:val="00744297"/>
    <w:rsid w:val="0074576E"/>
    <w:rsid w:val="00746D3C"/>
    <w:rsid w:val="007478C7"/>
    <w:rsid w:val="00747FC6"/>
    <w:rsid w:val="00751692"/>
    <w:rsid w:val="00751921"/>
    <w:rsid w:val="00752217"/>
    <w:rsid w:val="007542D6"/>
    <w:rsid w:val="00756656"/>
    <w:rsid w:val="00756AF1"/>
    <w:rsid w:val="007602FE"/>
    <w:rsid w:val="00760B11"/>
    <w:rsid w:val="00761D16"/>
    <w:rsid w:val="00762CFF"/>
    <w:rsid w:val="007672EA"/>
    <w:rsid w:val="00771020"/>
    <w:rsid w:val="0077156C"/>
    <w:rsid w:val="00772331"/>
    <w:rsid w:val="00774602"/>
    <w:rsid w:val="0078065D"/>
    <w:rsid w:val="007813A2"/>
    <w:rsid w:val="00783DED"/>
    <w:rsid w:val="0078427B"/>
    <w:rsid w:val="00784329"/>
    <w:rsid w:val="0078738B"/>
    <w:rsid w:val="007936C7"/>
    <w:rsid w:val="00794DC6"/>
    <w:rsid w:val="0079668F"/>
    <w:rsid w:val="007A50A7"/>
    <w:rsid w:val="007A5680"/>
    <w:rsid w:val="007A756E"/>
    <w:rsid w:val="007B012B"/>
    <w:rsid w:val="007B02C0"/>
    <w:rsid w:val="007B05AA"/>
    <w:rsid w:val="007B1A1D"/>
    <w:rsid w:val="007B431D"/>
    <w:rsid w:val="007B564A"/>
    <w:rsid w:val="007B6403"/>
    <w:rsid w:val="007B7626"/>
    <w:rsid w:val="007C1BC8"/>
    <w:rsid w:val="007C1C82"/>
    <w:rsid w:val="007C4B05"/>
    <w:rsid w:val="007C675F"/>
    <w:rsid w:val="007C7C5E"/>
    <w:rsid w:val="007D27DA"/>
    <w:rsid w:val="007D55BD"/>
    <w:rsid w:val="007D6392"/>
    <w:rsid w:val="007D6D67"/>
    <w:rsid w:val="007E0C11"/>
    <w:rsid w:val="007E0CAD"/>
    <w:rsid w:val="007E1711"/>
    <w:rsid w:val="007E1A60"/>
    <w:rsid w:val="007E2DF4"/>
    <w:rsid w:val="007E3A1E"/>
    <w:rsid w:val="007E4F12"/>
    <w:rsid w:val="007E7B46"/>
    <w:rsid w:val="007F0364"/>
    <w:rsid w:val="007F0808"/>
    <w:rsid w:val="007F1C6D"/>
    <w:rsid w:val="007F1CA6"/>
    <w:rsid w:val="007F26CB"/>
    <w:rsid w:val="007F3DCE"/>
    <w:rsid w:val="007F6951"/>
    <w:rsid w:val="007F7A13"/>
    <w:rsid w:val="008033CC"/>
    <w:rsid w:val="008044E5"/>
    <w:rsid w:val="008060E3"/>
    <w:rsid w:val="00806271"/>
    <w:rsid w:val="008078E4"/>
    <w:rsid w:val="00811AFB"/>
    <w:rsid w:val="00814A06"/>
    <w:rsid w:val="00817AB5"/>
    <w:rsid w:val="00817CB8"/>
    <w:rsid w:val="00824F9A"/>
    <w:rsid w:val="00825A05"/>
    <w:rsid w:val="00826548"/>
    <w:rsid w:val="00827E5E"/>
    <w:rsid w:val="00827F84"/>
    <w:rsid w:val="00830DD0"/>
    <w:rsid w:val="00831AEF"/>
    <w:rsid w:val="00833671"/>
    <w:rsid w:val="008342CF"/>
    <w:rsid w:val="0083484E"/>
    <w:rsid w:val="00834989"/>
    <w:rsid w:val="00836262"/>
    <w:rsid w:val="008375EE"/>
    <w:rsid w:val="00840DD7"/>
    <w:rsid w:val="008427C3"/>
    <w:rsid w:val="00843152"/>
    <w:rsid w:val="008435BE"/>
    <w:rsid w:val="008461E1"/>
    <w:rsid w:val="00846CC3"/>
    <w:rsid w:val="008540D6"/>
    <w:rsid w:val="00856558"/>
    <w:rsid w:val="00857458"/>
    <w:rsid w:val="00857A33"/>
    <w:rsid w:val="00862131"/>
    <w:rsid w:val="00864E73"/>
    <w:rsid w:val="00867E2B"/>
    <w:rsid w:val="00871167"/>
    <w:rsid w:val="00873A37"/>
    <w:rsid w:val="00873DDD"/>
    <w:rsid w:val="00874C8E"/>
    <w:rsid w:val="00874F7F"/>
    <w:rsid w:val="00875231"/>
    <w:rsid w:val="00877A98"/>
    <w:rsid w:val="00877D5E"/>
    <w:rsid w:val="008803A1"/>
    <w:rsid w:val="00881581"/>
    <w:rsid w:val="00883E45"/>
    <w:rsid w:val="00887C9F"/>
    <w:rsid w:val="008903A3"/>
    <w:rsid w:val="00894026"/>
    <w:rsid w:val="008940BF"/>
    <w:rsid w:val="00896386"/>
    <w:rsid w:val="008A0151"/>
    <w:rsid w:val="008A1316"/>
    <w:rsid w:val="008A2FB3"/>
    <w:rsid w:val="008A41AC"/>
    <w:rsid w:val="008B0F48"/>
    <w:rsid w:val="008B2987"/>
    <w:rsid w:val="008B40F4"/>
    <w:rsid w:val="008B4D57"/>
    <w:rsid w:val="008C0FC2"/>
    <w:rsid w:val="008C1AFA"/>
    <w:rsid w:val="008C4255"/>
    <w:rsid w:val="008C5C1B"/>
    <w:rsid w:val="008C6C57"/>
    <w:rsid w:val="008D3542"/>
    <w:rsid w:val="008D3C99"/>
    <w:rsid w:val="008D406C"/>
    <w:rsid w:val="008D434C"/>
    <w:rsid w:val="008D775E"/>
    <w:rsid w:val="008E0600"/>
    <w:rsid w:val="008E1002"/>
    <w:rsid w:val="008E21AE"/>
    <w:rsid w:val="008E4A09"/>
    <w:rsid w:val="008E5134"/>
    <w:rsid w:val="008E5BE9"/>
    <w:rsid w:val="008E7456"/>
    <w:rsid w:val="008E7CE9"/>
    <w:rsid w:val="008F1ECF"/>
    <w:rsid w:val="008F2B14"/>
    <w:rsid w:val="008F44EB"/>
    <w:rsid w:val="008F4B87"/>
    <w:rsid w:val="008F4C08"/>
    <w:rsid w:val="00903DB7"/>
    <w:rsid w:val="00904D3A"/>
    <w:rsid w:val="00905BD3"/>
    <w:rsid w:val="00906D51"/>
    <w:rsid w:val="00907A8D"/>
    <w:rsid w:val="00907D9B"/>
    <w:rsid w:val="00910EB5"/>
    <w:rsid w:val="00910FBB"/>
    <w:rsid w:val="0091184E"/>
    <w:rsid w:val="00911F1F"/>
    <w:rsid w:val="0091462A"/>
    <w:rsid w:val="0091593B"/>
    <w:rsid w:val="00916301"/>
    <w:rsid w:val="00916351"/>
    <w:rsid w:val="00920760"/>
    <w:rsid w:val="00920DB3"/>
    <w:rsid w:val="00921DC8"/>
    <w:rsid w:val="0092450B"/>
    <w:rsid w:val="0092573B"/>
    <w:rsid w:val="00931856"/>
    <w:rsid w:val="00933B53"/>
    <w:rsid w:val="009350AA"/>
    <w:rsid w:val="00936A1C"/>
    <w:rsid w:val="009374CD"/>
    <w:rsid w:val="009420F8"/>
    <w:rsid w:val="00942D85"/>
    <w:rsid w:val="00942E79"/>
    <w:rsid w:val="00945541"/>
    <w:rsid w:val="009516CC"/>
    <w:rsid w:val="009568A7"/>
    <w:rsid w:val="00957D65"/>
    <w:rsid w:val="00962CE6"/>
    <w:rsid w:val="00963EA8"/>
    <w:rsid w:val="00972914"/>
    <w:rsid w:val="00972A6F"/>
    <w:rsid w:val="00972E64"/>
    <w:rsid w:val="0097443E"/>
    <w:rsid w:val="0097456A"/>
    <w:rsid w:val="0097518B"/>
    <w:rsid w:val="0098739A"/>
    <w:rsid w:val="009915B8"/>
    <w:rsid w:val="00992D18"/>
    <w:rsid w:val="0099309E"/>
    <w:rsid w:val="00993637"/>
    <w:rsid w:val="00994308"/>
    <w:rsid w:val="00995623"/>
    <w:rsid w:val="00996203"/>
    <w:rsid w:val="0099767C"/>
    <w:rsid w:val="00997BD7"/>
    <w:rsid w:val="009A07AC"/>
    <w:rsid w:val="009A0BD3"/>
    <w:rsid w:val="009A120E"/>
    <w:rsid w:val="009A27B3"/>
    <w:rsid w:val="009B0947"/>
    <w:rsid w:val="009B0AEB"/>
    <w:rsid w:val="009B5D2B"/>
    <w:rsid w:val="009B64B8"/>
    <w:rsid w:val="009C07AA"/>
    <w:rsid w:val="009C1F5E"/>
    <w:rsid w:val="009C735F"/>
    <w:rsid w:val="009C7DBF"/>
    <w:rsid w:val="009D0948"/>
    <w:rsid w:val="009D489E"/>
    <w:rsid w:val="009D490C"/>
    <w:rsid w:val="009D7604"/>
    <w:rsid w:val="009E1A1A"/>
    <w:rsid w:val="009E292C"/>
    <w:rsid w:val="009E3B19"/>
    <w:rsid w:val="009E3EA4"/>
    <w:rsid w:val="009E408D"/>
    <w:rsid w:val="009E594C"/>
    <w:rsid w:val="009E60A7"/>
    <w:rsid w:val="009E67B8"/>
    <w:rsid w:val="009E767C"/>
    <w:rsid w:val="009F00B3"/>
    <w:rsid w:val="009F2CF7"/>
    <w:rsid w:val="009F40F3"/>
    <w:rsid w:val="009F4533"/>
    <w:rsid w:val="009F64E0"/>
    <w:rsid w:val="009F74D0"/>
    <w:rsid w:val="00A00C85"/>
    <w:rsid w:val="00A01C73"/>
    <w:rsid w:val="00A01EB8"/>
    <w:rsid w:val="00A03A7A"/>
    <w:rsid w:val="00A04CEC"/>
    <w:rsid w:val="00A1010D"/>
    <w:rsid w:val="00A11528"/>
    <w:rsid w:val="00A11905"/>
    <w:rsid w:val="00A12230"/>
    <w:rsid w:val="00A12449"/>
    <w:rsid w:val="00A13EE2"/>
    <w:rsid w:val="00A14828"/>
    <w:rsid w:val="00A156E1"/>
    <w:rsid w:val="00A15B02"/>
    <w:rsid w:val="00A167B1"/>
    <w:rsid w:val="00A17692"/>
    <w:rsid w:val="00A2068F"/>
    <w:rsid w:val="00A206A2"/>
    <w:rsid w:val="00A20EB9"/>
    <w:rsid w:val="00A21CBC"/>
    <w:rsid w:val="00A226BF"/>
    <w:rsid w:val="00A24DC0"/>
    <w:rsid w:val="00A304CB"/>
    <w:rsid w:val="00A30864"/>
    <w:rsid w:val="00A30D59"/>
    <w:rsid w:val="00A33D69"/>
    <w:rsid w:val="00A33F64"/>
    <w:rsid w:val="00A3542C"/>
    <w:rsid w:val="00A379AC"/>
    <w:rsid w:val="00A40DCC"/>
    <w:rsid w:val="00A50C3F"/>
    <w:rsid w:val="00A53043"/>
    <w:rsid w:val="00A55919"/>
    <w:rsid w:val="00A562BC"/>
    <w:rsid w:val="00A56680"/>
    <w:rsid w:val="00A566FE"/>
    <w:rsid w:val="00A60B99"/>
    <w:rsid w:val="00A63B8F"/>
    <w:rsid w:val="00A643CF"/>
    <w:rsid w:val="00A644E2"/>
    <w:rsid w:val="00A64A1A"/>
    <w:rsid w:val="00A64F0F"/>
    <w:rsid w:val="00A6573E"/>
    <w:rsid w:val="00A663FA"/>
    <w:rsid w:val="00A70D47"/>
    <w:rsid w:val="00A70EE5"/>
    <w:rsid w:val="00A70F98"/>
    <w:rsid w:val="00A71F40"/>
    <w:rsid w:val="00A7257C"/>
    <w:rsid w:val="00A752C6"/>
    <w:rsid w:val="00A7667F"/>
    <w:rsid w:val="00A776F3"/>
    <w:rsid w:val="00A80B3E"/>
    <w:rsid w:val="00A834D2"/>
    <w:rsid w:val="00A91ABC"/>
    <w:rsid w:val="00A91DD2"/>
    <w:rsid w:val="00A93E0C"/>
    <w:rsid w:val="00A97950"/>
    <w:rsid w:val="00AA00C6"/>
    <w:rsid w:val="00AA0B2E"/>
    <w:rsid w:val="00AA0D93"/>
    <w:rsid w:val="00AA1B9B"/>
    <w:rsid w:val="00AA3DFF"/>
    <w:rsid w:val="00AA42FB"/>
    <w:rsid w:val="00AA5ADC"/>
    <w:rsid w:val="00AB19D6"/>
    <w:rsid w:val="00AB22EC"/>
    <w:rsid w:val="00AB4898"/>
    <w:rsid w:val="00AB4BCA"/>
    <w:rsid w:val="00AB5B40"/>
    <w:rsid w:val="00AB7882"/>
    <w:rsid w:val="00AC00B9"/>
    <w:rsid w:val="00AC0214"/>
    <w:rsid w:val="00AC083D"/>
    <w:rsid w:val="00AC1063"/>
    <w:rsid w:val="00AC1BF2"/>
    <w:rsid w:val="00AC23DA"/>
    <w:rsid w:val="00AC2745"/>
    <w:rsid w:val="00AC4300"/>
    <w:rsid w:val="00AC68EF"/>
    <w:rsid w:val="00AC6ADE"/>
    <w:rsid w:val="00AD08BD"/>
    <w:rsid w:val="00AD251B"/>
    <w:rsid w:val="00AD3AF1"/>
    <w:rsid w:val="00AD3B0E"/>
    <w:rsid w:val="00AD5CE3"/>
    <w:rsid w:val="00AE16E6"/>
    <w:rsid w:val="00AE39FA"/>
    <w:rsid w:val="00AE5EAD"/>
    <w:rsid w:val="00AE6772"/>
    <w:rsid w:val="00AE7CCE"/>
    <w:rsid w:val="00AF0176"/>
    <w:rsid w:val="00AF0D28"/>
    <w:rsid w:val="00AF0E55"/>
    <w:rsid w:val="00AF1224"/>
    <w:rsid w:val="00AF34D7"/>
    <w:rsid w:val="00AF4A44"/>
    <w:rsid w:val="00AF59F2"/>
    <w:rsid w:val="00B00B4E"/>
    <w:rsid w:val="00B01E5E"/>
    <w:rsid w:val="00B021C6"/>
    <w:rsid w:val="00B023CB"/>
    <w:rsid w:val="00B04452"/>
    <w:rsid w:val="00B062B8"/>
    <w:rsid w:val="00B0641D"/>
    <w:rsid w:val="00B06554"/>
    <w:rsid w:val="00B11C23"/>
    <w:rsid w:val="00B11CD7"/>
    <w:rsid w:val="00B12F78"/>
    <w:rsid w:val="00B1448E"/>
    <w:rsid w:val="00B16E7C"/>
    <w:rsid w:val="00B1742A"/>
    <w:rsid w:val="00B20AF9"/>
    <w:rsid w:val="00B23F4B"/>
    <w:rsid w:val="00B25788"/>
    <w:rsid w:val="00B2582D"/>
    <w:rsid w:val="00B25FB1"/>
    <w:rsid w:val="00B30BB0"/>
    <w:rsid w:val="00B338DF"/>
    <w:rsid w:val="00B34848"/>
    <w:rsid w:val="00B3507F"/>
    <w:rsid w:val="00B366AB"/>
    <w:rsid w:val="00B37FBD"/>
    <w:rsid w:val="00B4277D"/>
    <w:rsid w:val="00B429E3"/>
    <w:rsid w:val="00B42EA2"/>
    <w:rsid w:val="00B46919"/>
    <w:rsid w:val="00B47046"/>
    <w:rsid w:val="00B47D37"/>
    <w:rsid w:val="00B540F9"/>
    <w:rsid w:val="00B5443D"/>
    <w:rsid w:val="00B56C66"/>
    <w:rsid w:val="00B56F13"/>
    <w:rsid w:val="00B5792C"/>
    <w:rsid w:val="00B601B3"/>
    <w:rsid w:val="00B613C0"/>
    <w:rsid w:val="00B6669B"/>
    <w:rsid w:val="00B70332"/>
    <w:rsid w:val="00B70BAD"/>
    <w:rsid w:val="00B71ADF"/>
    <w:rsid w:val="00B73F3C"/>
    <w:rsid w:val="00B77D21"/>
    <w:rsid w:val="00B77DBA"/>
    <w:rsid w:val="00B834C0"/>
    <w:rsid w:val="00B8470B"/>
    <w:rsid w:val="00B852AA"/>
    <w:rsid w:val="00B85D67"/>
    <w:rsid w:val="00B865FC"/>
    <w:rsid w:val="00B86C1C"/>
    <w:rsid w:val="00B9409C"/>
    <w:rsid w:val="00B95CE0"/>
    <w:rsid w:val="00B96091"/>
    <w:rsid w:val="00B965C5"/>
    <w:rsid w:val="00B977D1"/>
    <w:rsid w:val="00BA189E"/>
    <w:rsid w:val="00BA1AAF"/>
    <w:rsid w:val="00BA2324"/>
    <w:rsid w:val="00BA2343"/>
    <w:rsid w:val="00BA3B97"/>
    <w:rsid w:val="00BA3BF4"/>
    <w:rsid w:val="00BA62F3"/>
    <w:rsid w:val="00BA6CD8"/>
    <w:rsid w:val="00BA7C9E"/>
    <w:rsid w:val="00BB2338"/>
    <w:rsid w:val="00BB2CA6"/>
    <w:rsid w:val="00BB2EC0"/>
    <w:rsid w:val="00BB564A"/>
    <w:rsid w:val="00BB745A"/>
    <w:rsid w:val="00BB75AA"/>
    <w:rsid w:val="00BD250D"/>
    <w:rsid w:val="00BD255E"/>
    <w:rsid w:val="00BD2E7F"/>
    <w:rsid w:val="00BD52FD"/>
    <w:rsid w:val="00BD56ED"/>
    <w:rsid w:val="00BD75FF"/>
    <w:rsid w:val="00BE1C65"/>
    <w:rsid w:val="00BE2002"/>
    <w:rsid w:val="00BE2D9D"/>
    <w:rsid w:val="00BE415B"/>
    <w:rsid w:val="00BE5845"/>
    <w:rsid w:val="00BE7A71"/>
    <w:rsid w:val="00BF022B"/>
    <w:rsid w:val="00BF11DC"/>
    <w:rsid w:val="00BF245D"/>
    <w:rsid w:val="00BF2532"/>
    <w:rsid w:val="00BF2872"/>
    <w:rsid w:val="00BF44A2"/>
    <w:rsid w:val="00BF5FE7"/>
    <w:rsid w:val="00BF6E73"/>
    <w:rsid w:val="00BF7FD3"/>
    <w:rsid w:val="00C00084"/>
    <w:rsid w:val="00C00E03"/>
    <w:rsid w:val="00C011B9"/>
    <w:rsid w:val="00C022C9"/>
    <w:rsid w:val="00C0233A"/>
    <w:rsid w:val="00C02CB0"/>
    <w:rsid w:val="00C041C8"/>
    <w:rsid w:val="00C04A63"/>
    <w:rsid w:val="00C0791A"/>
    <w:rsid w:val="00C10F2C"/>
    <w:rsid w:val="00C1281A"/>
    <w:rsid w:val="00C15053"/>
    <w:rsid w:val="00C20E9C"/>
    <w:rsid w:val="00C21BCA"/>
    <w:rsid w:val="00C21D40"/>
    <w:rsid w:val="00C24F3F"/>
    <w:rsid w:val="00C25E9A"/>
    <w:rsid w:val="00C27867"/>
    <w:rsid w:val="00C309FF"/>
    <w:rsid w:val="00C30AE4"/>
    <w:rsid w:val="00C335DE"/>
    <w:rsid w:val="00C33BCD"/>
    <w:rsid w:val="00C349F8"/>
    <w:rsid w:val="00C34F36"/>
    <w:rsid w:val="00C360F2"/>
    <w:rsid w:val="00C369E7"/>
    <w:rsid w:val="00C37DE2"/>
    <w:rsid w:val="00C41C19"/>
    <w:rsid w:val="00C422E7"/>
    <w:rsid w:val="00C43252"/>
    <w:rsid w:val="00C449D0"/>
    <w:rsid w:val="00C4525E"/>
    <w:rsid w:val="00C45646"/>
    <w:rsid w:val="00C4660A"/>
    <w:rsid w:val="00C508F3"/>
    <w:rsid w:val="00C512EB"/>
    <w:rsid w:val="00C547DE"/>
    <w:rsid w:val="00C5633F"/>
    <w:rsid w:val="00C61BED"/>
    <w:rsid w:val="00C62C34"/>
    <w:rsid w:val="00C62E32"/>
    <w:rsid w:val="00C65918"/>
    <w:rsid w:val="00C65D27"/>
    <w:rsid w:val="00C67097"/>
    <w:rsid w:val="00C67F6A"/>
    <w:rsid w:val="00C72AC5"/>
    <w:rsid w:val="00C7477F"/>
    <w:rsid w:val="00C76CDD"/>
    <w:rsid w:val="00C83BC0"/>
    <w:rsid w:val="00C873AC"/>
    <w:rsid w:val="00C877CE"/>
    <w:rsid w:val="00C87932"/>
    <w:rsid w:val="00C87D27"/>
    <w:rsid w:val="00C93773"/>
    <w:rsid w:val="00C949DD"/>
    <w:rsid w:val="00C95E74"/>
    <w:rsid w:val="00C96A34"/>
    <w:rsid w:val="00C96BEA"/>
    <w:rsid w:val="00C97410"/>
    <w:rsid w:val="00CA1BF6"/>
    <w:rsid w:val="00CA1CDD"/>
    <w:rsid w:val="00CA3CCE"/>
    <w:rsid w:val="00CA4AC7"/>
    <w:rsid w:val="00CA63A4"/>
    <w:rsid w:val="00CB4608"/>
    <w:rsid w:val="00CB6619"/>
    <w:rsid w:val="00CC14E9"/>
    <w:rsid w:val="00CC6A88"/>
    <w:rsid w:val="00CC7007"/>
    <w:rsid w:val="00CD0FFB"/>
    <w:rsid w:val="00CD17DD"/>
    <w:rsid w:val="00CD1DD1"/>
    <w:rsid w:val="00CD1FE9"/>
    <w:rsid w:val="00CD30C0"/>
    <w:rsid w:val="00CD3175"/>
    <w:rsid w:val="00CD5BBD"/>
    <w:rsid w:val="00CD5E00"/>
    <w:rsid w:val="00CD7925"/>
    <w:rsid w:val="00CE1515"/>
    <w:rsid w:val="00CE192F"/>
    <w:rsid w:val="00CE21DD"/>
    <w:rsid w:val="00CE23E2"/>
    <w:rsid w:val="00CE5FC4"/>
    <w:rsid w:val="00CF2F53"/>
    <w:rsid w:val="00CF6B52"/>
    <w:rsid w:val="00CF6EEC"/>
    <w:rsid w:val="00D00416"/>
    <w:rsid w:val="00D010C7"/>
    <w:rsid w:val="00D015FA"/>
    <w:rsid w:val="00D030FA"/>
    <w:rsid w:val="00D0678E"/>
    <w:rsid w:val="00D069B6"/>
    <w:rsid w:val="00D121F9"/>
    <w:rsid w:val="00D13152"/>
    <w:rsid w:val="00D1563B"/>
    <w:rsid w:val="00D162CC"/>
    <w:rsid w:val="00D168B1"/>
    <w:rsid w:val="00D20FF8"/>
    <w:rsid w:val="00D21571"/>
    <w:rsid w:val="00D2570D"/>
    <w:rsid w:val="00D25C6D"/>
    <w:rsid w:val="00D27B6A"/>
    <w:rsid w:val="00D30BC0"/>
    <w:rsid w:val="00D31210"/>
    <w:rsid w:val="00D3221D"/>
    <w:rsid w:val="00D33969"/>
    <w:rsid w:val="00D356EE"/>
    <w:rsid w:val="00D357D3"/>
    <w:rsid w:val="00D36365"/>
    <w:rsid w:val="00D36E7D"/>
    <w:rsid w:val="00D37CF1"/>
    <w:rsid w:val="00D40864"/>
    <w:rsid w:val="00D40D02"/>
    <w:rsid w:val="00D42CB9"/>
    <w:rsid w:val="00D439F8"/>
    <w:rsid w:val="00D44FB3"/>
    <w:rsid w:val="00D451FF"/>
    <w:rsid w:val="00D45E25"/>
    <w:rsid w:val="00D53571"/>
    <w:rsid w:val="00D53ADF"/>
    <w:rsid w:val="00D57317"/>
    <w:rsid w:val="00D60FD1"/>
    <w:rsid w:val="00D61D71"/>
    <w:rsid w:val="00D62151"/>
    <w:rsid w:val="00D63895"/>
    <w:rsid w:val="00D648A2"/>
    <w:rsid w:val="00D65D59"/>
    <w:rsid w:val="00D73DA0"/>
    <w:rsid w:val="00D7408D"/>
    <w:rsid w:val="00D7500E"/>
    <w:rsid w:val="00D75B41"/>
    <w:rsid w:val="00D816F6"/>
    <w:rsid w:val="00D82A38"/>
    <w:rsid w:val="00D82F77"/>
    <w:rsid w:val="00D8371B"/>
    <w:rsid w:val="00D83C82"/>
    <w:rsid w:val="00D84984"/>
    <w:rsid w:val="00D85586"/>
    <w:rsid w:val="00D86A1C"/>
    <w:rsid w:val="00D86C44"/>
    <w:rsid w:val="00D8719E"/>
    <w:rsid w:val="00D90C87"/>
    <w:rsid w:val="00D91E77"/>
    <w:rsid w:val="00D930A7"/>
    <w:rsid w:val="00D940C4"/>
    <w:rsid w:val="00D955B4"/>
    <w:rsid w:val="00D95703"/>
    <w:rsid w:val="00DA06EE"/>
    <w:rsid w:val="00DA0F24"/>
    <w:rsid w:val="00DA2488"/>
    <w:rsid w:val="00DA5822"/>
    <w:rsid w:val="00DA630D"/>
    <w:rsid w:val="00DA7EC2"/>
    <w:rsid w:val="00DB0478"/>
    <w:rsid w:val="00DB5C05"/>
    <w:rsid w:val="00DC2E67"/>
    <w:rsid w:val="00DC443D"/>
    <w:rsid w:val="00DC5CFB"/>
    <w:rsid w:val="00DC607D"/>
    <w:rsid w:val="00DC6E75"/>
    <w:rsid w:val="00DC72B6"/>
    <w:rsid w:val="00DD1F39"/>
    <w:rsid w:val="00DD2B88"/>
    <w:rsid w:val="00DD2BB0"/>
    <w:rsid w:val="00DD3F1E"/>
    <w:rsid w:val="00DD5988"/>
    <w:rsid w:val="00DE2196"/>
    <w:rsid w:val="00DE2DF4"/>
    <w:rsid w:val="00DE4352"/>
    <w:rsid w:val="00DE4825"/>
    <w:rsid w:val="00DE4DA6"/>
    <w:rsid w:val="00DE5B7E"/>
    <w:rsid w:val="00DE64BB"/>
    <w:rsid w:val="00DE6D41"/>
    <w:rsid w:val="00DF101F"/>
    <w:rsid w:val="00DF16AF"/>
    <w:rsid w:val="00E00F72"/>
    <w:rsid w:val="00E013AC"/>
    <w:rsid w:val="00E0435E"/>
    <w:rsid w:val="00E04E0C"/>
    <w:rsid w:val="00E05298"/>
    <w:rsid w:val="00E0617E"/>
    <w:rsid w:val="00E064F8"/>
    <w:rsid w:val="00E0781A"/>
    <w:rsid w:val="00E1008D"/>
    <w:rsid w:val="00E11C2E"/>
    <w:rsid w:val="00E13BE8"/>
    <w:rsid w:val="00E16C81"/>
    <w:rsid w:val="00E20B8B"/>
    <w:rsid w:val="00E22A5C"/>
    <w:rsid w:val="00E22B44"/>
    <w:rsid w:val="00E23348"/>
    <w:rsid w:val="00E24016"/>
    <w:rsid w:val="00E245D6"/>
    <w:rsid w:val="00E25BB1"/>
    <w:rsid w:val="00E27681"/>
    <w:rsid w:val="00E310A1"/>
    <w:rsid w:val="00E32AF0"/>
    <w:rsid w:val="00E33F29"/>
    <w:rsid w:val="00E354DD"/>
    <w:rsid w:val="00E4340E"/>
    <w:rsid w:val="00E43FCA"/>
    <w:rsid w:val="00E44D31"/>
    <w:rsid w:val="00E458C5"/>
    <w:rsid w:val="00E45A33"/>
    <w:rsid w:val="00E45EBF"/>
    <w:rsid w:val="00E4607A"/>
    <w:rsid w:val="00E4648B"/>
    <w:rsid w:val="00E50337"/>
    <w:rsid w:val="00E51C3F"/>
    <w:rsid w:val="00E52390"/>
    <w:rsid w:val="00E554B4"/>
    <w:rsid w:val="00E559DF"/>
    <w:rsid w:val="00E56742"/>
    <w:rsid w:val="00E56FCE"/>
    <w:rsid w:val="00E60E9F"/>
    <w:rsid w:val="00E614D0"/>
    <w:rsid w:val="00E631CA"/>
    <w:rsid w:val="00E6634D"/>
    <w:rsid w:val="00E66DD3"/>
    <w:rsid w:val="00E67B66"/>
    <w:rsid w:val="00E708F2"/>
    <w:rsid w:val="00E717E1"/>
    <w:rsid w:val="00E75555"/>
    <w:rsid w:val="00E757CB"/>
    <w:rsid w:val="00E80EEE"/>
    <w:rsid w:val="00E851EC"/>
    <w:rsid w:val="00E86E3E"/>
    <w:rsid w:val="00E8724F"/>
    <w:rsid w:val="00E90DA6"/>
    <w:rsid w:val="00E94685"/>
    <w:rsid w:val="00E96F31"/>
    <w:rsid w:val="00EA01E5"/>
    <w:rsid w:val="00EA13E8"/>
    <w:rsid w:val="00EA54ED"/>
    <w:rsid w:val="00EA639B"/>
    <w:rsid w:val="00EA7EBD"/>
    <w:rsid w:val="00EB2B13"/>
    <w:rsid w:val="00EB2B1D"/>
    <w:rsid w:val="00EB6112"/>
    <w:rsid w:val="00EC041E"/>
    <w:rsid w:val="00EC0C4C"/>
    <w:rsid w:val="00EC1667"/>
    <w:rsid w:val="00EC68BB"/>
    <w:rsid w:val="00EC6AC4"/>
    <w:rsid w:val="00EC7703"/>
    <w:rsid w:val="00EC7A4A"/>
    <w:rsid w:val="00ED127A"/>
    <w:rsid w:val="00ED1F02"/>
    <w:rsid w:val="00ED2889"/>
    <w:rsid w:val="00ED3CE5"/>
    <w:rsid w:val="00ED470E"/>
    <w:rsid w:val="00ED6CD2"/>
    <w:rsid w:val="00EE1D83"/>
    <w:rsid w:val="00EE1D97"/>
    <w:rsid w:val="00EE22BF"/>
    <w:rsid w:val="00EE3E25"/>
    <w:rsid w:val="00EE469C"/>
    <w:rsid w:val="00EE4C29"/>
    <w:rsid w:val="00EE7051"/>
    <w:rsid w:val="00EF0431"/>
    <w:rsid w:val="00EF0DC4"/>
    <w:rsid w:val="00EF1A95"/>
    <w:rsid w:val="00EF2102"/>
    <w:rsid w:val="00EF6F2A"/>
    <w:rsid w:val="00EF7B2B"/>
    <w:rsid w:val="00F018EE"/>
    <w:rsid w:val="00F054D1"/>
    <w:rsid w:val="00F067E4"/>
    <w:rsid w:val="00F10D21"/>
    <w:rsid w:val="00F14F2F"/>
    <w:rsid w:val="00F153D7"/>
    <w:rsid w:val="00F15644"/>
    <w:rsid w:val="00F177A6"/>
    <w:rsid w:val="00F177F9"/>
    <w:rsid w:val="00F2019E"/>
    <w:rsid w:val="00F20457"/>
    <w:rsid w:val="00F206C3"/>
    <w:rsid w:val="00F20982"/>
    <w:rsid w:val="00F20BA2"/>
    <w:rsid w:val="00F2181E"/>
    <w:rsid w:val="00F23A42"/>
    <w:rsid w:val="00F2451E"/>
    <w:rsid w:val="00F25A2A"/>
    <w:rsid w:val="00F2690C"/>
    <w:rsid w:val="00F31A19"/>
    <w:rsid w:val="00F3275D"/>
    <w:rsid w:val="00F32DBC"/>
    <w:rsid w:val="00F363A5"/>
    <w:rsid w:val="00F37590"/>
    <w:rsid w:val="00F401F4"/>
    <w:rsid w:val="00F409DA"/>
    <w:rsid w:val="00F40B3B"/>
    <w:rsid w:val="00F4768D"/>
    <w:rsid w:val="00F515DF"/>
    <w:rsid w:val="00F51F22"/>
    <w:rsid w:val="00F54944"/>
    <w:rsid w:val="00F549DD"/>
    <w:rsid w:val="00F559AF"/>
    <w:rsid w:val="00F56F58"/>
    <w:rsid w:val="00F56FC4"/>
    <w:rsid w:val="00F57B11"/>
    <w:rsid w:val="00F60F7D"/>
    <w:rsid w:val="00F62F5D"/>
    <w:rsid w:val="00F70155"/>
    <w:rsid w:val="00F70D52"/>
    <w:rsid w:val="00F71403"/>
    <w:rsid w:val="00F726AC"/>
    <w:rsid w:val="00F72DA6"/>
    <w:rsid w:val="00F74796"/>
    <w:rsid w:val="00F75E4A"/>
    <w:rsid w:val="00F81379"/>
    <w:rsid w:val="00F813B6"/>
    <w:rsid w:val="00F814CF"/>
    <w:rsid w:val="00F817FD"/>
    <w:rsid w:val="00F826E0"/>
    <w:rsid w:val="00F831CB"/>
    <w:rsid w:val="00F847D6"/>
    <w:rsid w:val="00F875B2"/>
    <w:rsid w:val="00F87878"/>
    <w:rsid w:val="00F87895"/>
    <w:rsid w:val="00F879CB"/>
    <w:rsid w:val="00F907CB"/>
    <w:rsid w:val="00F92511"/>
    <w:rsid w:val="00F940A6"/>
    <w:rsid w:val="00F95495"/>
    <w:rsid w:val="00F96DA9"/>
    <w:rsid w:val="00F974F2"/>
    <w:rsid w:val="00F97A03"/>
    <w:rsid w:val="00FA11D1"/>
    <w:rsid w:val="00FA2AD6"/>
    <w:rsid w:val="00FA59EC"/>
    <w:rsid w:val="00FA5C5B"/>
    <w:rsid w:val="00FB10AF"/>
    <w:rsid w:val="00FB1374"/>
    <w:rsid w:val="00FB1AAE"/>
    <w:rsid w:val="00FB50BA"/>
    <w:rsid w:val="00FB5C5C"/>
    <w:rsid w:val="00FB5E2A"/>
    <w:rsid w:val="00FB7DB7"/>
    <w:rsid w:val="00FC1323"/>
    <w:rsid w:val="00FC1CFC"/>
    <w:rsid w:val="00FC4FED"/>
    <w:rsid w:val="00FC5678"/>
    <w:rsid w:val="00FC6491"/>
    <w:rsid w:val="00FD0022"/>
    <w:rsid w:val="00FD046F"/>
    <w:rsid w:val="00FD0AC0"/>
    <w:rsid w:val="00FD2235"/>
    <w:rsid w:val="00FD44FE"/>
    <w:rsid w:val="00FD4A26"/>
    <w:rsid w:val="00FD61A2"/>
    <w:rsid w:val="00FD6924"/>
    <w:rsid w:val="00FD700D"/>
    <w:rsid w:val="00FE2410"/>
    <w:rsid w:val="00FE3D96"/>
    <w:rsid w:val="00FE4761"/>
    <w:rsid w:val="00FE66C0"/>
    <w:rsid w:val="00FE7AEF"/>
    <w:rsid w:val="00FF0BEC"/>
    <w:rsid w:val="00FF216E"/>
    <w:rsid w:val="00FF36F0"/>
    <w:rsid w:val="00FF38D6"/>
    <w:rsid w:val="00FF3E59"/>
    <w:rsid w:val="00FF40A1"/>
    <w:rsid w:val="00FF4F99"/>
    <w:rsid w:val="00FF5C4B"/>
    <w:rsid w:val="00FF65C2"/>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F932A"/>
  <w15:docId w15:val="{CAA67960-3838-2B4F-BD44-BCC2A8C67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PMingLiU"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F7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741F7C"/>
    <w:rPr>
      <w:b/>
      <w:bCs/>
    </w:rPr>
  </w:style>
  <w:style w:type="character" w:styleId="Hyperlink">
    <w:name w:val="Hyperlink"/>
    <w:basedOn w:val="DefaultParagraphFont"/>
    <w:uiPriority w:val="99"/>
    <w:unhideWhenUsed/>
    <w:rsid w:val="00741F7C"/>
    <w:rPr>
      <w:color w:val="0000FF"/>
      <w:u w:val="single"/>
    </w:rPr>
  </w:style>
  <w:style w:type="character" w:styleId="CommentReference">
    <w:name w:val="annotation reference"/>
    <w:basedOn w:val="DefaultParagraphFont"/>
    <w:uiPriority w:val="99"/>
    <w:semiHidden/>
    <w:unhideWhenUsed/>
    <w:rsid w:val="00741F7C"/>
    <w:rPr>
      <w:sz w:val="16"/>
      <w:szCs w:val="16"/>
    </w:rPr>
  </w:style>
  <w:style w:type="paragraph" w:styleId="CommentText">
    <w:name w:val="annotation text"/>
    <w:basedOn w:val="Normal"/>
    <w:link w:val="CommentTextChar"/>
    <w:uiPriority w:val="99"/>
    <w:unhideWhenUsed/>
    <w:rsid w:val="00741F7C"/>
    <w:pPr>
      <w:spacing w:line="240" w:lineRule="auto"/>
    </w:pPr>
    <w:rPr>
      <w:sz w:val="20"/>
      <w:szCs w:val="20"/>
    </w:rPr>
  </w:style>
  <w:style w:type="character" w:customStyle="1" w:styleId="CommentTextChar">
    <w:name w:val="Comment Text Char"/>
    <w:basedOn w:val="DefaultParagraphFont"/>
    <w:link w:val="CommentText"/>
    <w:uiPriority w:val="99"/>
    <w:rsid w:val="00741F7C"/>
    <w:rPr>
      <w:sz w:val="20"/>
      <w:szCs w:val="20"/>
    </w:rPr>
  </w:style>
  <w:style w:type="paragraph" w:customStyle="1" w:styleId="Paragraph">
    <w:name w:val="Paragraph"/>
    <w:basedOn w:val="Normal"/>
    <w:rsid w:val="00741F7C"/>
    <w:pPr>
      <w:spacing w:before="120" w:after="0" w:line="240" w:lineRule="auto"/>
      <w:ind w:firstLine="720"/>
    </w:pPr>
    <w:rPr>
      <w:rFonts w:ascii="Times New Roman" w:eastAsia="Times New Roman" w:hAnsi="Times New Roman" w:cs="Times New Roman"/>
      <w:sz w:val="24"/>
      <w:szCs w:val="24"/>
    </w:rPr>
  </w:style>
  <w:style w:type="paragraph" w:customStyle="1" w:styleId="Head">
    <w:name w:val="Head"/>
    <w:basedOn w:val="Normal"/>
    <w:rsid w:val="00741F7C"/>
    <w:pPr>
      <w:keepNext/>
      <w:spacing w:before="120" w:after="120" w:line="240" w:lineRule="auto"/>
      <w:jc w:val="center"/>
      <w:outlineLvl w:val="0"/>
    </w:pPr>
    <w:rPr>
      <w:rFonts w:ascii="Times New Roman" w:eastAsia="Times New Roman" w:hAnsi="Times New Roman" w:cs="Times New Roman"/>
      <w:b/>
      <w:bCs/>
      <w:kern w:val="28"/>
      <w:sz w:val="28"/>
      <w:szCs w:val="28"/>
    </w:rPr>
  </w:style>
  <w:style w:type="character" w:customStyle="1" w:styleId="addr-line">
    <w:name w:val="addr-line"/>
    <w:basedOn w:val="DefaultParagraphFont"/>
    <w:rsid w:val="00741F7C"/>
  </w:style>
  <w:style w:type="character" w:customStyle="1" w:styleId="apple-converted-space">
    <w:name w:val="apple-converted-space"/>
    <w:basedOn w:val="DefaultParagraphFont"/>
    <w:rsid w:val="00741F7C"/>
  </w:style>
  <w:style w:type="paragraph" w:styleId="BalloonText">
    <w:name w:val="Balloon Text"/>
    <w:basedOn w:val="Normal"/>
    <w:link w:val="BalloonTextChar"/>
    <w:uiPriority w:val="99"/>
    <w:semiHidden/>
    <w:unhideWhenUsed/>
    <w:rsid w:val="00741F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F7C"/>
    <w:rPr>
      <w:rFonts w:ascii="Segoe UI" w:hAnsi="Segoe UI" w:cs="Segoe UI"/>
      <w:sz w:val="18"/>
      <w:szCs w:val="18"/>
    </w:rPr>
  </w:style>
  <w:style w:type="character" w:styleId="LineNumber">
    <w:name w:val="line number"/>
    <w:basedOn w:val="DefaultParagraphFont"/>
    <w:uiPriority w:val="99"/>
    <w:semiHidden/>
    <w:unhideWhenUsed/>
    <w:rsid w:val="00741F7C"/>
  </w:style>
  <w:style w:type="paragraph" w:styleId="Header">
    <w:name w:val="header"/>
    <w:basedOn w:val="Normal"/>
    <w:link w:val="HeaderChar"/>
    <w:uiPriority w:val="99"/>
    <w:unhideWhenUsed/>
    <w:rsid w:val="00741F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1F7C"/>
  </w:style>
  <w:style w:type="paragraph" w:styleId="Footer">
    <w:name w:val="footer"/>
    <w:basedOn w:val="Normal"/>
    <w:link w:val="FooterChar"/>
    <w:uiPriority w:val="99"/>
    <w:unhideWhenUsed/>
    <w:rsid w:val="00741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1F7C"/>
  </w:style>
  <w:style w:type="paragraph" w:styleId="ListParagraph">
    <w:name w:val="List Paragraph"/>
    <w:basedOn w:val="Normal"/>
    <w:uiPriority w:val="34"/>
    <w:qFormat/>
    <w:rsid w:val="006B560C"/>
    <w:pPr>
      <w:ind w:left="720"/>
      <w:contextualSpacing/>
    </w:pPr>
  </w:style>
  <w:style w:type="table" w:styleId="TableGrid">
    <w:name w:val="Table Grid"/>
    <w:basedOn w:val="TableNormal"/>
    <w:uiPriority w:val="39"/>
    <w:rsid w:val="001D6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312B1C"/>
    <w:rPr>
      <w:b/>
      <w:bCs/>
    </w:rPr>
  </w:style>
  <w:style w:type="character" w:customStyle="1" w:styleId="CommentSubjectChar">
    <w:name w:val="Comment Subject Char"/>
    <w:basedOn w:val="CommentTextChar"/>
    <w:link w:val="CommentSubject"/>
    <w:uiPriority w:val="99"/>
    <w:semiHidden/>
    <w:rsid w:val="00312B1C"/>
    <w:rPr>
      <w:b/>
      <w:bCs/>
      <w:sz w:val="20"/>
      <w:szCs w:val="20"/>
    </w:rPr>
  </w:style>
  <w:style w:type="character" w:styleId="PlaceholderText">
    <w:name w:val="Placeholder Text"/>
    <w:basedOn w:val="DefaultParagraphFont"/>
    <w:uiPriority w:val="99"/>
    <w:semiHidden/>
    <w:rsid w:val="00E91BA8"/>
    <w:rPr>
      <w:color w:val="808080"/>
    </w:rPr>
  </w:style>
  <w:style w:type="paragraph" w:styleId="NormalWeb">
    <w:name w:val="Normal (Web)"/>
    <w:basedOn w:val="Normal"/>
    <w:uiPriority w:val="99"/>
    <w:semiHidden/>
    <w:unhideWhenUsed/>
    <w:rsid w:val="00C67BBA"/>
    <w:rPr>
      <w:rFonts w:ascii="Times New Roman" w:hAnsi="Times New Roman" w:cs="Times New Roman"/>
      <w:sz w:val="24"/>
      <w:szCs w:val="24"/>
    </w:rPr>
  </w:style>
  <w:style w:type="paragraph" w:styleId="Revision">
    <w:name w:val="Revision"/>
    <w:hidden/>
    <w:uiPriority w:val="99"/>
    <w:semiHidden/>
    <w:rsid w:val="00EC2605"/>
    <w:pPr>
      <w:spacing w:after="0" w:line="240" w:lineRule="auto"/>
    </w:pPr>
  </w:style>
  <w:style w:type="character" w:styleId="UnresolvedMention">
    <w:name w:val="Unresolved Mention"/>
    <w:basedOn w:val="DefaultParagraphFont"/>
    <w:uiPriority w:val="99"/>
    <w:semiHidden/>
    <w:unhideWhenUsed/>
    <w:rsid w:val="0001219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paragraph" w:styleId="NoSpacing">
    <w:name w:val="No Spacing"/>
    <w:uiPriority w:val="1"/>
    <w:qFormat/>
    <w:rsid w:val="000D58B0"/>
    <w:pPr>
      <w:spacing w:after="0" w:line="240" w:lineRule="auto"/>
    </w:pPr>
  </w:style>
  <w:style w:type="character" w:styleId="FollowedHyperlink">
    <w:name w:val="FollowedHyperlink"/>
    <w:basedOn w:val="DefaultParagraphFont"/>
    <w:uiPriority w:val="99"/>
    <w:semiHidden/>
    <w:unhideWhenUsed/>
    <w:rsid w:val="00E90DA6"/>
    <w:rPr>
      <w:color w:val="954F72" w:themeColor="followedHyperlink"/>
      <w:u w:val="single"/>
    </w:rPr>
  </w:style>
  <w:style w:type="paragraph" w:styleId="Bibliography">
    <w:name w:val="Bibliography"/>
    <w:basedOn w:val="Normal"/>
    <w:next w:val="Normal"/>
    <w:uiPriority w:val="37"/>
    <w:unhideWhenUsed/>
    <w:rsid w:val="00266030"/>
    <w:pPr>
      <w:tabs>
        <w:tab w:val="left" w:pos="260"/>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1696">
      <w:bodyDiv w:val="1"/>
      <w:marLeft w:val="0"/>
      <w:marRight w:val="0"/>
      <w:marTop w:val="0"/>
      <w:marBottom w:val="0"/>
      <w:divBdr>
        <w:top w:val="none" w:sz="0" w:space="0" w:color="auto"/>
        <w:left w:val="none" w:sz="0" w:space="0" w:color="auto"/>
        <w:bottom w:val="none" w:sz="0" w:space="0" w:color="auto"/>
        <w:right w:val="none" w:sz="0" w:space="0" w:color="auto"/>
      </w:divBdr>
      <w:divsChild>
        <w:div w:id="1764766974">
          <w:marLeft w:val="0"/>
          <w:marRight w:val="0"/>
          <w:marTop w:val="0"/>
          <w:marBottom w:val="0"/>
          <w:divBdr>
            <w:top w:val="none" w:sz="0" w:space="0" w:color="auto"/>
            <w:left w:val="none" w:sz="0" w:space="0" w:color="auto"/>
            <w:bottom w:val="none" w:sz="0" w:space="0" w:color="auto"/>
            <w:right w:val="none" w:sz="0" w:space="0" w:color="auto"/>
          </w:divBdr>
          <w:divsChild>
            <w:div w:id="270866960">
              <w:marLeft w:val="0"/>
              <w:marRight w:val="0"/>
              <w:marTop w:val="0"/>
              <w:marBottom w:val="0"/>
              <w:divBdr>
                <w:top w:val="none" w:sz="0" w:space="0" w:color="auto"/>
                <w:left w:val="none" w:sz="0" w:space="0" w:color="auto"/>
                <w:bottom w:val="none" w:sz="0" w:space="0" w:color="auto"/>
                <w:right w:val="none" w:sz="0" w:space="0" w:color="auto"/>
              </w:divBdr>
              <w:divsChild>
                <w:div w:id="2144689829">
                  <w:marLeft w:val="0"/>
                  <w:marRight w:val="0"/>
                  <w:marTop w:val="0"/>
                  <w:marBottom w:val="0"/>
                  <w:divBdr>
                    <w:top w:val="none" w:sz="0" w:space="0" w:color="auto"/>
                    <w:left w:val="none" w:sz="0" w:space="0" w:color="auto"/>
                    <w:bottom w:val="none" w:sz="0" w:space="0" w:color="auto"/>
                    <w:right w:val="none" w:sz="0" w:space="0" w:color="auto"/>
                  </w:divBdr>
                  <w:divsChild>
                    <w:div w:id="85638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1339">
      <w:bodyDiv w:val="1"/>
      <w:marLeft w:val="0"/>
      <w:marRight w:val="0"/>
      <w:marTop w:val="0"/>
      <w:marBottom w:val="0"/>
      <w:divBdr>
        <w:top w:val="none" w:sz="0" w:space="0" w:color="auto"/>
        <w:left w:val="none" w:sz="0" w:space="0" w:color="auto"/>
        <w:bottom w:val="none" w:sz="0" w:space="0" w:color="auto"/>
        <w:right w:val="none" w:sz="0" w:space="0" w:color="auto"/>
      </w:divBdr>
      <w:divsChild>
        <w:div w:id="1741782602">
          <w:marLeft w:val="0"/>
          <w:marRight w:val="0"/>
          <w:marTop w:val="0"/>
          <w:marBottom w:val="0"/>
          <w:divBdr>
            <w:top w:val="none" w:sz="0" w:space="0" w:color="auto"/>
            <w:left w:val="none" w:sz="0" w:space="0" w:color="auto"/>
            <w:bottom w:val="none" w:sz="0" w:space="0" w:color="auto"/>
            <w:right w:val="none" w:sz="0" w:space="0" w:color="auto"/>
          </w:divBdr>
          <w:divsChild>
            <w:div w:id="1412047717">
              <w:marLeft w:val="0"/>
              <w:marRight w:val="0"/>
              <w:marTop w:val="0"/>
              <w:marBottom w:val="0"/>
              <w:divBdr>
                <w:top w:val="none" w:sz="0" w:space="0" w:color="auto"/>
                <w:left w:val="none" w:sz="0" w:space="0" w:color="auto"/>
                <w:bottom w:val="none" w:sz="0" w:space="0" w:color="auto"/>
                <w:right w:val="none" w:sz="0" w:space="0" w:color="auto"/>
              </w:divBdr>
              <w:divsChild>
                <w:div w:id="1213076964">
                  <w:marLeft w:val="0"/>
                  <w:marRight w:val="0"/>
                  <w:marTop w:val="0"/>
                  <w:marBottom w:val="0"/>
                  <w:divBdr>
                    <w:top w:val="none" w:sz="0" w:space="0" w:color="auto"/>
                    <w:left w:val="none" w:sz="0" w:space="0" w:color="auto"/>
                    <w:bottom w:val="none" w:sz="0" w:space="0" w:color="auto"/>
                    <w:right w:val="none" w:sz="0" w:space="0" w:color="auto"/>
                  </w:divBdr>
                  <w:divsChild>
                    <w:div w:id="636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9778">
      <w:bodyDiv w:val="1"/>
      <w:marLeft w:val="0"/>
      <w:marRight w:val="0"/>
      <w:marTop w:val="0"/>
      <w:marBottom w:val="0"/>
      <w:divBdr>
        <w:top w:val="none" w:sz="0" w:space="0" w:color="auto"/>
        <w:left w:val="none" w:sz="0" w:space="0" w:color="auto"/>
        <w:bottom w:val="none" w:sz="0" w:space="0" w:color="auto"/>
        <w:right w:val="none" w:sz="0" w:space="0" w:color="auto"/>
      </w:divBdr>
      <w:divsChild>
        <w:div w:id="2145196884">
          <w:marLeft w:val="0"/>
          <w:marRight w:val="0"/>
          <w:marTop w:val="0"/>
          <w:marBottom w:val="0"/>
          <w:divBdr>
            <w:top w:val="none" w:sz="0" w:space="0" w:color="auto"/>
            <w:left w:val="none" w:sz="0" w:space="0" w:color="auto"/>
            <w:bottom w:val="none" w:sz="0" w:space="0" w:color="auto"/>
            <w:right w:val="none" w:sz="0" w:space="0" w:color="auto"/>
          </w:divBdr>
          <w:divsChild>
            <w:div w:id="913589032">
              <w:marLeft w:val="0"/>
              <w:marRight w:val="0"/>
              <w:marTop w:val="0"/>
              <w:marBottom w:val="0"/>
              <w:divBdr>
                <w:top w:val="none" w:sz="0" w:space="0" w:color="auto"/>
                <w:left w:val="none" w:sz="0" w:space="0" w:color="auto"/>
                <w:bottom w:val="none" w:sz="0" w:space="0" w:color="auto"/>
                <w:right w:val="none" w:sz="0" w:space="0" w:color="auto"/>
              </w:divBdr>
              <w:divsChild>
                <w:div w:id="2106416316">
                  <w:marLeft w:val="0"/>
                  <w:marRight w:val="0"/>
                  <w:marTop w:val="0"/>
                  <w:marBottom w:val="0"/>
                  <w:divBdr>
                    <w:top w:val="none" w:sz="0" w:space="0" w:color="auto"/>
                    <w:left w:val="none" w:sz="0" w:space="0" w:color="auto"/>
                    <w:bottom w:val="none" w:sz="0" w:space="0" w:color="auto"/>
                    <w:right w:val="none" w:sz="0" w:space="0" w:color="auto"/>
                  </w:divBdr>
                  <w:divsChild>
                    <w:div w:id="76828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842826">
      <w:bodyDiv w:val="1"/>
      <w:marLeft w:val="0"/>
      <w:marRight w:val="0"/>
      <w:marTop w:val="0"/>
      <w:marBottom w:val="0"/>
      <w:divBdr>
        <w:top w:val="none" w:sz="0" w:space="0" w:color="auto"/>
        <w:left w:val="none" w:sz="0" w:space="0" w:color="auto"/>
        <w:bottom w:val="none" w:sz="0" w:space="0" w:color="auto"/>
        <w:right w:val="none" w:sz="0" w:space="0" w:color="auto"/>
      </w:divBdr>
      <w:divsChild>
        <w:div w:id="998659619">
          <w:marLeft w:val="0"/>
          <w:marRight w:val="0"/>
          <w:marTop w:val="0"/>
          <w:marBottom w:val="0"/>
          <w:divBdr>
            <w:top w:val="none" w:sz="0" w:space="0" w:color="auto"/>
            <w:left w:val="none" w:sz="0" w:space="0" w:color="auto"/>
            <w:bottom w:val="none" w:sz="0" w:space="0" w:color="auto"/>
            <w:right w:val="none" w:sz="0" w:space="0" w:color="auto"/>
          </w:divBdr>
          <w:divsChild>
            <w:div w:id="1902255935">
              <w:marLeft w:val="0"/>
              <w:marRight w:val="0"/>
              <w:marTop w:val="0"/>
              <w:marBottom w:val="0"/>
              <w:divBdr>
                <w:top w:val="none" w:sz="0" w:space="0" w:color="auto"/>
                <w:left w:val="none" w:sz="0" w:space="0" w:color="auto"/>
                <w:bottom w:val="none" w:sz="0" w:space="0" w:color="auto"/>
                <w:right w:val="none" w:sz="0" w:space="0" w:color="auto"/>
              </w:divBdr>
              <w:divsChild>
                <w:div w:id="686058747">
                  <w:marLeft w:val="0"/>
                  <w:marRight w:val="0"/>
                  <w:marTop w:val="0"/>
                  <w:marBottom w:val="0"/>
                  <w:divBdr>
                    <w:top w:val="none" w:sz="0" w:space="0" w:color="auto"/>
                    <w:left w:val="none" w:sz="0" w:space="0" w:color="auto"/>
                    <w:bottom w:val="none" w:sz="0" w:space="0" w:color="auto"/>
                    <w:right w:val="none" w:sz="0" w:space="0" w:color="auto"/>
                  </w:divBdr>
                  <w:divsChild>
                    <w:div w:id="32632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58964">
      <w:bodyDiv w:val="1"/>
      <w:marLeft w:val="0"/>
      <w:marRight w:val="0"/>
      <w:marTop w:val="0"/>
      <w:marBottom w:val="0"/>
      <w:divBdr>
        <w:top w:val="none" w:sz="0" w:space="0" w:color="auto"/>
        <w:left w:val="none" w:sz="0" w:space="0" w:color="auto"/>
        <w:bottom w:val="none" w:sz="0" w:space="0" w:color="auto"/>
        <w:right w:val="none" w:sz="0" w:space="0" w:color="auto"/>
      </w:divBdr>
    </w:div>
    <w:div w:id="331764756">
      <w:bodyDiv w:val="1"/>
      <w:marLeft w:val="0"/>
      <w:marRight w:val="0"/>
      <w:marTop w:val="0"/>
      <w:marBottom w:val="0"/>
      <w:divBdr>
        <w:top w:val="none" w:sz="0" w:space="0" w:color="auto"/>
        <w:left w:val="none" w:sz="0" w:space="0" w:color="auto"/>
        <w:bottom w:val="none" w:sz="0" w:space="0" w:color="auto"/>
        <w:right w:val="none" w:sz="0" w:space="0" w:color="auto"/>
      </w:divBdr>
    </w:div>
    <w:div w:id="370610787">
      <w:bodyDiv w:val="1"/>
      <w:marLeft w:val="0"/>
      <w:marRight w:val="0"/>
      <w:marTop w:val="0"/>
      <w:marBottom w:val="0"/>
      <w:divBdr>
        <w:top w:val="none" w:sz="0" w:space="0" w:color="auto"/>
        <w:left w:val="none" w:sz="0" w:space="0" w:color="auto"/>
        <w:bottom w:val="none" w:sz="0" w:space="0" w:color="auto"/>
        <w:right w:val="none" w:sz="0" w:space="0" w:color="auto"/>
      </w:divBdr>
      <w:divsChild>
        <w:div w:id="326641020">
          <w:marLeft w:val="0"/>
          <w:marRight w:val="0"/>
          <w:marTop w:val="0"/>
          <w:marBottom w:val="0"/>
          <w:divBdr>
            <w:top w:val="none" w:sz="0" w:space="0" w:color="auto"/>
            <w:left w:val="none" w:sz="0" w:space="0" w:color="auto"/>
            <w:bottom w:val="none" w:sz="0" w:space="0" w:color="auto"/>
            <w:right w:val="none" w:sz="0" w:space="0" w:color="auto"/>
          </w:divBdr>
          <w:divsChild>
            <w:div w:id="874540984">
              <w:marLeft w:val="0"/>
              <w:marRight w:val="0"/>
              <w:marTop w:val="0"/>
              <w:marBottom w:val="0"/>
              <w:divBdr>
                <w:top w:val="none" w:sz="0" w:space="0" w:color="auto"/>
                <w:left w:val="none" w:sz="0" w:space="0" w:color="auto"/>
                <w:bottom w:val="none" w:sz="0" w:space="0" w:color="auto"/>
                <w:right w:val="none" w:sz="0" w:space="0" w:color="auto"/>
              </w:divBdr>
              <w:divsChild>
                <w:div w:id="1267537142">
                  <w:marLeft w:val="0"/>
                  <w:marRight w:val="0"/>
                  <w:marTop w:val="0"/>
                  <w:marBottom w:val="0"/>
                  <w:divBdr>
                    <w:top w:val="none" w:sz="0" w:space="0" w:color="auto"/>
                    <w:left w:val="none" w:sz="0" w:space="0" w:color="auto"/>
                    <w:bottom w:val="none" w:sz="0" w:space="0" w:color="auto"/>
                    <w:right w:val="none" w:sz="0" w:space="0" w:color="auto"/>
                  </w:divBdr>
                  <w:divsChild>
                    <w:div w:id="190888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059792">
      <w:bodyDiv w:val="1"/>
      <w:marLeft w:val="0"/>
      <w:marRight w:val="0"/>
      <w:marTop w:val="0"/>
      <w:marBottom w:val="0"/>
      <w:divBdr>
        <w:top w:val="none" w:sz="0" w:space="0" w:color="auto"/>
        <w:left w:val="none" w:sz="0" w:space="0" w:color="auto"/>
        <w:bottom w:val="none" w:sz="0" w:space="0" w:color="auto"/>
        <w:right w:val="none" w:sz="0" w:space="0" w:color="auto"/>
      </w:divBdr>
      <w:divsChild>
        <w:div w:id="451289892">
          <w:marLeft w:val="0"/>
          <w:marRight w:val="0"/>
          <w:marTop w:val="0"/>
          <w:marBottom w:val="0"/>
          <w:divBdr>
            <w:top w:val="none" w:sz="0" w:space="0" w:color="auto"/>
            <w:left w:val="none" w:sz="0" w:space="0" w:color="auto"/>
            <w:bottom w:val="none" w:sz="0" w:space="0" w:color="auto"/>
            <w:right w:val="none" w:sz="0" w:space="0" w:color="auto"/>
          </w:divBdr>
          <w:divsChild>
            <w:div w:id="375550341">
              <w:marLeft w:val="0"/>
              <w:marRight w:val="0"/>
              <w:marTop w:val="0"/>
              <w:marBottom w:val="0"/>
              <w:divBdr>
                <w:top w:val="none" w:sz="0" w:space="0" w:color="auto"/>
                <w:left w:val="none" w:sz="0" w:space="0" w:color="auto"/>
                <w:bottom w:val="none" w:sz="0" w:space="0" w:color="auto"/>
                <w:right w:val="none" w:sz="0" w:space="0" w:color="auto"/>
              </w:divBdr>
              <w:divsChild>
                <w:div w:id="119507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040323">
      <w:bodyDiv w:val="1"/>
      <w:marLeft w:val="0"/>
      <w:marRight w:val="0"/>
      <w:marTop w:val="0"/>
      <w:marBottom w:val="0"/>
      <w:divBdr>
        <w:top w:val="none" w:sz="0" w:space="0" w:color="auto"/>
        <w:left w:val="none" w:sz="0" w:space="0" w:color="auto"/>
        <w:bottom w:val="none" w:sz="0" w:space="0" w:color="auto"/>
        <w:right w:val="none" w:sz="0" w:space="0" w:color="auto"/>
      </w:divBdr>
    </w:div>
    <w:div w:id="1090203538">
      <w:bodyDiv w:val="1"/>
      <w:marLeft w:val="0"/>
      <w:marRight w:val="0"/>
      <w:marTop w:val="0"/>
      <w:marBottom w:val="0"/>
      <w:divBdr>
        <w:top w:val="none" w:sz="0" w:space="0" w:color="auto"/>
        <w:left w:val="none" w:sz="0" w:space="0" w:color="auto"/>
        <w:bottom w:val="none" w:sz="0" w:space="0" w:color="auto"/>
        <w:right w:val="none" w:sz="0" w:space="0" w:color="auto"/>
      </w:divBdr>
    </w:div>
    <w:div w:id="1119568998">
      <w:bodyDiv w:val="1"/>
      <w:marLeft w:val="0"/>
      <w:marRight w:val="0"/>
      <w:marTop w:val="0"/>
      <w:marBottom w:val="0"/>
      <w:divBdr>
        <w:top w:val="none" w:sz="0" w:space="0" w:color="auto"/>
        <w:left w:val="none" w:sz="0" w:space="0" w:color="auto"/>
        <w:bottom w:val="none" w:sz="0" w:space="0" w:color="auto"/>
        <w:right w:val="none" w:sz="0" w:space="0" w:color="auto"/>
      </w:divBdr>
      <w:divsChild>
        <w:div w:id="233705638">
          <w:marLeft w:val="0"/>
          <w:marRight w:val="0"/>
          <w:marTop w:val="0"/>
          <w:marBottom w:val="0"/>
          <w:divBdr>
            <w:top w:val="none" w:sz="0" w:space="0" w:color="auto"/>
            <w:left w:val="none" w:sz="0" w:space="0" w:color="auto"/>
            <w:bottom w:val="none" w:sz="0" w:space="0" w:color="auto"/>
            <w:right w:val="none" w:sz="0" w:space="0" w:color="auto"/>
          </w:divBdr>
          <w:divsChild>
            <w:div w:id="1722898352">
              <w:marLeft w:val="0"/>
              <w:marRight w:val="0"/>
              <w:marTop w:val="0"/>
              <w:marBottom w:val="0"/>
              <w:divBdr>
                <w:top w:val="none" w:sz="0" w:space="0" w:color="auto"/>
                <w:left w:val="none" w:sz="0" w:space="0" w:color="auto"/>
                <w:bottom w:val="none" w:sz="0" w:space="0" w:color="auto"/>
                <w:right w:val="none" w:sz="0" w:space="0" w:color="auto"/>
              </w:divBdr>
              <w:divsChild>
                <w:div w:id="2002655693">
                  <w:marLeft w:val="0"/>
                  <w:marRight w:val="0"/>
                  <w:marTop w:val="0"/>
                  <w:marBottom w:val="0"/>
                  <w:divBdr>
                    <w:top w:val="none" w:sz="0" w:space="0" w:color="auto"/>
                    <w:left w:val="none" w:sz="0" w:space="0" w:color="auto"/>
                    <w:bottom w:val="none" w:sz="0" w:space="0" w:color="auto"/>
                    <w:right w:val="none" w:sz="0" w:space="0" w:color="auto"/>
                  </w:divBdr>
                  <w:divsChild>
                    <w:div w:id="187199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716904">
      <w:bodyDiv w:val="1"/>
      <w:marLeft w:val="0"/>
      <w:marRight w:val="0"/>
      <w:marTop w:val="0"/>
      <w:marBottom w:val="0"/>
      <w:divBdr>
        <w:top w:val="none" w:sz="0" w:space="0" w:color="auto"/>
        <w:left w:val="none" w:sz="0" w:space="0" w:color="auto"/>
        <w:bottom w:val="none" w:sz="0" w:space="0" w:color="auto"/>
        <w:right w:val="none" w:sz="0" w:space="0" w:color="auto"/>
      </w:divBdr>
    </w:div>
    <w:div w:id="1273127402">
      <w:bodyDiv w:val="1"/>
      <w:marLeft w:val="0"/>
      <w:marRight w:val="0"/>
      <w:marTop w:val="0"/>
      <w:marBottom w:val="0"/>
      <w:divBdr>
        <w:top w:val="none" w:sz="0" w:space="0" w:color="auto"/>
        <w:left w:val="none" w:sz="0" w:space="0" w:color="auto"/>
        <w:bottom w:val="none" w:sz="0" w:space="0" w:color="auto"/>
        <w:right w:val="none" w:sz="0" w:space="0" w:color="auto"/>
      </w:divBdr>
      <w:divsChild>
        <w:div w:id="166678979">
          <w:marLeft w:val="0"/>
          <w:marRight w:val="0"/>
          <w:marTop w:val="0"/>
          <w:marBottom w:val="0"/>
          <w:divBdr>
            <w:top w:val="none" w:sz="0" w:space="0" w:color="auto"/>
            <w:left w:val="none" w:sz="0" w:space="0" w:color="auto"/>
            <w:bottom w:val="none" w:sz="0" w:space="0" w:color="auto"/>
            <w:right w:val="none" w:sz="0" w:space="0" w:color="auto"/>
          </w:divBdr>
          <w:divsChild>
            <w:div w:id="1353653217">
              <w:marLeft w:val="0"/>
              <w:marRight w:val="0"/>
              <w:marTop w:val="0"/>
              <w:marBottom w:val="0"/>
              <w:divBdr>
                <w:top w:val="none" w:sz="0" w:space="0" w:color="auto"/>
                <w:left w:val="none" w:sz="0" w:space="0" w:color="auto"/>
                <w:bottom w:val="none" w:sz="0" w:space="0" w:color="auto"/>
                <w:right w:val="none" w:sz="0" w:space="0" w:color="auto"/>
              </w:divBdr>
              <w:divsChild>
                <w:div w:id="31657830">
                  <w:marLeft w:val="0"/>
                  <w:marRight w:val="0"/>
                  <w:marTop w:val="0"/>
                  <w:marBottom w:val="0"/>
                  <w:divBdr>
                    <w:top w:val="none" w:sz="0" w:space="0" w:color="auto"/>
                    <w:left w:val="none" w:sz="0" w:space="0" w:color="auto"/>
                    <w:bottom w:val="none" w:sz="0" w:space="0" w:color="auto"/>
                    <w:right w:val="none" w:sz="0" w:space="0" w:color="auto"/>
                  </w:divBdr>
                  <w:divsChild>
                    <w:div w:id="200261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970690">
      <w:bodyDiv w:val="1"/>
      <w:marLeft w:val="0"/>
      <w:marRight w:val="0"/>
      <w:marTop w:val="0"/>
      <w:marBottom w:val="0"/>
      <w:divBdr>
        <w:top w:val="none" w:sz="0" w:space="0" w:color="auto"/>
        <w:left w:val="none" w:sz="0" w:space="0" w:color="auto"/>
        <w:bottom w:val="none" w:sz="0" w:space="0" w:color="auto"/>
        <w:right w:val="none" w:sz="0" w:space="0" w:color="auto"/>
      </w:divBdr>
      <w:divsChild>
        <w:div w:id="374893464">
          <w:marLeft w:val="0"/>
          <w:marRight w:val="0"/>
          <w:marTop w:val="0"/>
          <w:marBottom w:val="0"/>
          <w:divBdr>
            <w:top w:val="none" w:sz="0" w:space="0" w:color="auto"/>
            <w:left w:val="none" w:sz="0" w:space="0" w:color="auto"/>
            <w:bottom w:val="none" w:sz="0" w:space="0" w:color="auto"/>
            <w:right w:val="none" w:sz="0" w:space="0" w:color="auto"/>
          </w:divBdr>
          <w:divsChild>
            <w:div w:id="733040566">
              <w:marLeft w:val="0"/>
              <w:marRight w:val="0"/>
              <w:marTop w:val="0"/>
              <w:marBottom w:val="0"/>
              <w:divBdr>
                <w:top w:val="none" w:sz="0" w:space="0" w:color="auto"/>
                <w:left w:val="none" w:sz="0" w:space="0" w:color="auto"/>
                <w:bottom w:val="none" w:sz="0" w:space="0" w:color="auto"/>
                <w:right w:val="none" w:sz="0" w:space="0" w:color="auto"/>
              </w:divBdr>
              <w:divsChild>
                <w:div w:id="68621892">
                  <w:marLeft w:val="0"/>
                  <w:marRight w:val="0"/>
                  <w:marTop w:val="0"/>
                  <w:marBottom w:val="0"/>
                  <w:divBdr>
                    <w:top w:val="none" w:sz="0" w:space="0" w:color="auto"/>
                    <w:left w:val="none" w:sz="0" w:space="0" w:color="auto"/>
                    <w:bottom w:val="none" w:sz="0" w:space="0" w:color="auto"/>
                    <w:right w:val="none" w:sz="0" w:space="0" w:color="auto"/>
                  </w:divBdr>
                  <w:divsChild>
                    <w:div w:id="17465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304205">
      <w:bodyDiv w:val="1"/>
      <w:marLeft w:val="0"/>
      <w:marRight w:val="0"/>
      <w:marTop w:val="0"/>
      <w:marBottom w:val="0"/>
      <w:divBdr>
        <w:top w:val="none" w:sz="0" w:space="0" w:color="auto"/>
        <w:left w:val="none" w:sz="0" w:space="0" w:color="auto"/>
        <w:bottom w:val="none" w:sz="0" w:space="0" w:color="auto"/>
        <w:right w:val="none" w:sz="0" w:space="0" w:color="auto"/>
      </w:divBdr>
      <w:divsChild>
        <w:div w:id="179199268">
          <w:marLeft w:val="0"/>
          <w:marRight w:val="0"/>
          <w:marTop w:val="0"/>
          <w:marBottom w:val="0"/>
          <w:divBdr>
            <w:top w:val="none" w:sz="0" w:space="0" w:color="auto"/>
            <w:left w:val="none" w:sz="0" w:space="0" w:color="auto"/>
            <w:bottom w:val="none" w:sz="0" w:space="0" w:color="auto"/>
            <w:right w:val="none" w:sz="0" w:space="0" w:color="auto"/>
          </w:divBdr>
          <w:divsChild>
            <w:div w:id="1815414021">
              <w:marLeft w:val="0"/>
              <w:marRight w:val="0"/>
              <w:marTop w:val="0"/>
              <w:marBottom w:val="0"/>
              <w:divBdr>
                <w:top w:val="none" w:sz="0" w:space="0" w:color="auto"/>
                <w:left w:val="none" w:sz="0" w:space="0" w:color="auto"/>
                <w:bottom w:val="none" w:sz="0" w:space="0" w:color="auto"/>
                <w:right w:val="none" w:sz="0" w:space="0" w:color="auto"/>
              </w:divBdr>
              <w:divsChild>
                <w:div w:id="1688486652">
                  <w:marLeft w:val="0"/>
                  <w:marRight w:val="0"/>
                  <w:marTop w:val="0"/>
                  <w:marBottom w:val="0"/>
                  <w:divBdr>
                    <w:top w:val="none" w:sz="0" w:space="0" w:color="auto"/>
                    <w:left w:val="none" w:sz="0" w:space="0" w:color="auto"/>
                    <w:bottom w:val="none" w:sz="0" w:space="0" w:color="auto"/>
                    <w:right w:val="none" w:sz="0" w:space="0" w:color="auto"/>
                  </w:divBdr>
                  <w:divsChild>
                    <w:div w:id="74935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025984">
      <w:bodyDiv w:val="1"/>
      <w:marLeft w:val="0"/>
      <w:marRight w:val="0"/>
      <w:marTop w:val="0"/>
      <w:marBottom w:val="0"/>
      <w:divBdr>
        <w:top w:val="none" w:sz="0" w:space="0" w:color="auto"/>
        <w:left w:val="none" w:sz="0" w:space="0" w:color="auto"/>
        <w:bottom w:val="none" w:sz="0" w:space="0" w:color="auto"/>
        <w:right w:val="none" w:sz="0" w:space="0" w:color="auto"/>
      </w:divBdr>
      <w:divsChild>
        <w:div w:id="1602378741">
          <w:marLeft w:val="0"/>
          <w:marRight w:val="0"/>
          <w:marTop w:val="0"/>
          <w:marBottom w:val="0"/>
          <w:divBdr>
            <w:top w:val="none" w:sz="0" w:space="0" w:color="auto"/>
            <w:left w:val="none" w:sz="0" w:space="0" w:color="auto"/>
            <w:bottom w:val="none" w:sz="0" w:space="0" w:color="auto"/>
            <w:right w:val="none" w:sz="0" w:space="0" w:color="auto"/>
          </w:divBdr>
          <w:divsChild>
            <w:div w:id="1920865511">
              <w:marLeft w:val="0"/>
              <w:marRight w:val="0"/>
              <w:marTop w:val="0"/>
              <w:marBottom w:val="0"/>
              <w:divBdr>
                <w:top w:val="none" w:sz="0" w:space="0" w:color="auto"/>
                <w:left w:val="none" w:sz="0" w:space="0" w:color="auto"/>
                <w:bottom w:val="none" w:sz="0" w:space="0" w:color="auto"/>
                <w:right w:val="none" w:sz="0" w:space="0" w:color="auto"/>
              </w:divBdr>
              <w:divsChild>
                <w:div w:id="3017378">
                  <w:marLeft w:val="0"/>
                  <w:marRight w:val="0"/>
                  <w:marTop w:val="0"/>
                  <w:marBottom w:val="0"/>
                  <w:divBdr>
                    <w:top w:val="none" w:sz="0" w:space="0" w:color="auto"/>
                    <w:left w:val="none" w:sz="0" w:space="0" w:color="auto"/>
                    <w:bottom w:val="none" w:sz="0" w:space="0" w:color="auto"/>
                    <w:right w:val="none" w:sz="0" w:space="0" w:color="auto"/>
                  </w:divBdr>
                  <w:divsChild>
                    <w:div w:id="126695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875529">
      <w:bodyDiv w:val="1"/>
      <w:marLeft w:val="0"/>
      <w:marRight w:val="0"/>
      <w:marTop w:val="0"/>
      <w:marBottom w:val="0"/>
      <w:divBdr>
        <w:top w:val="none" w:sz="0" w:space="0" w:color="auto"/>
        <w:left w:val="none" w:sz="0" w:space="0" w:color="auto"/>
        <w:bottom w:val="none" w:sz="0" w:space="0" w:color="auto"/>
        <w:right w:val="none" w:sz="0" w:space="0" w:color="auto"/>
      </w:divBdr>
    </w:div>
    <w:div w:id="1804107195">
      <w:bodyDiv w:val="1"/>
      <w:marLeft w:val="0"/>
      <w:marRight w:val="0"/>
      <w:marTop w:val="0"/>
      <w:marBottom w:val="0"/>
      <w:divBdr>
        <w:top w:val="none" w:sz="0" w:space="0" w:color="auto"/>
        <w:left w:val="none" w:sz="0" w:space="0" w:color="auto"/>
        <w:bottom w:val="none" w:sz="0" w:space="0" w:color="auto"/>
        <w:right w:val="none" w:sz="0" w:space="0" w:color="auto"/>
      </w:divBdr>
      <w:divsChild>
        <w:div w:id="1668173856">
          <w:marLeft w:val="0"/>
          <w:marRight w:val="0"/>
          <w:marTop w:val="0"/>
          <w:marBottom w:val="0"/>
          <w:divBdr>
            <w:top w:val="none" w:sz="0" w:space="0" w:color="auto"/>
            <w:left w:val="none" w:sz="0" w:space="0" w:color="auto"/>
            <w:bottom w:val="none" w:sz="0" w:space="0" w:color="auto"/>
            <w:right w:val="none" w:sz="0" w:space="0" w:color="auto"/>
          </w:divBdr>
          <w:divsChild>
            <w:div w:id="808133997">
              <w:marLeft w:val="0"/>
              <w:marRight w:val="0"/>
              <w:marTop w:val="0"/>
              <w:marBottom w:val="0"/>
              <w:divBdr>
                <w:top w:val="none" w:sz="0" w:space="0" w:color="auto"/>
                <w:left w:val="none" w:sz="0" w:space="0" w:color="auto"/>
                <w:bottom w:val="none" w:sz="0" w:space="0" w:color="auto"/>
                <w:right w:val="none" w:sz="0" w:space="0" w:color="auto"/>
              </w:divBdr>
              <w:divsChild>
                <w:div w:id="1624537902">
                  <w:marLeft w:val="0"/>
                  <w:marRight w:val="0"/>
                  <w:marTop w:val="0"/>
                  <w:marBottom w:val="0"/>
                  <w:divBdr>
                    <w:top w:val="none" w:sz="0" w:space="0" w:color="auto"/>
                    <w:left w:val="none" w:sz="0" w:space="0" w:color="auto"/>
                    <w:bottom w:val="none" w:sz="0" w:space="0" w:color="auto"/>
                    <w:right w:val="none" w:sz="0" w:space="0" w:color="auto"/>
                  </w:divBdr>
                  <w:divsChild>
                    <w:div w:id="67596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078039">
      <w:bodyDiv w:val="1"/>
      <w:marLeft w:val="0"/>
      <w:marRight w:val="0"/>
      <w:marTop w:val="0"/>
      <w:marBottom w:val="0"/>
      <w:divBdr>
        <w:top w:val="none" w:sz="0" w:space="0" w:color="auto"/>
        <w:left w:val="none" w:sz="0" w:space="0" w:color="auto"/>
        <w:bottom w:val="none" w:sz="0" w:space="0" w:color="auto"/>
        <w:right w:val="none" w:sz="0" w:space="0" w:color="auto"/>
      </w:divBdr>
      <w:divsChild>
        <w:div w:id="951857372">
          <w:marLeft w:val="0"/>
          <w:marRight w:val="0"/>
          <w:marTop w:val="0"/>
          <w:marBottom w:val="0"/>
          <w:divBdr>
            <w:top w:val="none" w:sz="0" w:space="0" w:color="auto"/>
            <w:left w:val="none" w:sz="0" w:space="0" w:color="auto"/>
            <w:bottom w:val="none" w:sz="0" w:space="0" w:color="auto"/>
            <w:right w:val="none" w:sz="0" w:space="0" w:color="auto"/>
          </w:divBdr>
          <w:divsChild>
            <w:div w:id="198009948">
              <w:marLeft w:val="0"/>
              <w:marRight w:val="0"/>
              <w:marTop w:val="0"/>
              <w:marBottom w:val="0"/>
              <w:divBdr>
                <w:top w:val="none" w:sz="0" w:space="0" w:color="auto"/>
                <w:left w:val="none" w:sz="0" w:space="0" w:color="auto"/>
                <w:bottom w:val="none" w:sz="0" w:space="0" w:color="auto"/>
                <w:right w:val="none" w:sz="0" w:space="0" w:color="auto"/>
              </w:divBdr>
              <w:divsChild>
                <w:div w:id="59791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7991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GfYnNK3nqb5idl1XWBG0mwx8MA==">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D2AD42B-0886-1941-AB82-A5D0493AB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5</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 Owen N</dc:creator>
  <cp:lastModifiedBy>Hanwen ZHANG</cp:lastModifiedBy>
  <cp:revision>37</cp:revision>
  <cp:lastPrinted>2022-06-14T16:15:00Z</cp:lastPrinted>
  <dcterms:created xsi:type="dcterms:W3CDTF">2022-06-19T20:17:00Z</dcterms:created>
  <dcterms:modified xsi:type="dcterms:W3CDTF">2022-09-28T16:23:00Z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zotero-version="6.0.4"&gt;&lt;session id="Mou0y0An"/&gt;&lt;style id="http://www.zotero.org/styles/british-journal-of-sports-medicine" hasBibliography="1" bibliographyStyleHasBeenSet="1"/&gt;&lt;prefs&gt;&lt;pref name="fieldType" value="Field"/&gt;&lt;/prefs&gt;&lt;/d</vt:lpwstr>
  </property>
  <property fmtid="{D5CDD505-2E9C-101B-9397-08002B2CF9AE}" pid="3" name="ZOTERO_PREF_2">
    <vt:lpwstr>ata&gt;</vt:lpwstr>
  </property>
</Properties>
</file>