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20"/>
        <w:gridCol w:w="3380"/>
        <w:gridCol w:w="1640"/>
        <w:gridCol w:w="2340"/>
        <w:gridCol w:w="2460"/>
        <w:gridCol w:w="2300"/>
      </w:tblGrid>
      <w:tr w:rsidR="00BD3853" w:rsidRPr="00BD3853" w:rsidTr="00BD3853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proofErr w:type="spellStart"/>
            <w:r w:rsidRPr="00BD3853">
              <w:rPr>
                <w:b/>
                <w:bCs/>
              </w:rPr>
              <w:t>Circbase</w:t>
            </w:r>
            <w:proofErr w:type="spellEnd"/>
            <w:r w:rsidRPr="00BD3853">
              <w:rPr>
                <w:b/>
                <w:bCs/>
              </w:rPr>
              <w:t xml:space="preserve"> ID</w:t>
            </w:r>
          </w:p>
        </w:tc>
        <w:tc>
          <w:tcPr>
            <w:tcW w:w="3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proofErr w:type="spellStart"/>
            <w:r w:rsidRPr="00BD3853">
              <w:rPr>
                <w:b/>
                <w:bCs/>
              </w:rPr>
              <w:t>Genomic</w:t>
            </w:r>
            <w:proofErr w:type="spellEnd"/>
            <w:r w:rsidRPr="00BD3853">
              <w:rPr>
                <w:b/>
                <w:bCs/>
              </w:rPr>
              <w:t xml:space="preserve"> </w:t>
            </w:r>
            <w:proofErr w:type="spellStart"/>
            <w:r w:rsidRPr="00BD3853">
              <w:rPr>
                <w:b/>
                <w:bCs/>
              </w:rPr>
              <w:t>location</w:t>
            </w:r>
            <w:proofErr w:type="spellEnd"/>
            <w:r w:rsidRPr="00BD3853">
              <w:rPr>
                <w:b/>
                <w:bCs/>
              </w:rPr>
              <w:t xml:space="preserve"> (GRCh37)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rPr>
                <w:b/>
                <w:bCs/>
              </w:rPr>
              <w:t xml:space="preserve">Gene </w:t>
            </w:r>
            <w:proofErr w:type="spellStart"/>
            <w:r w:rsidRPr="00BD3853">
              <w:rPr>
                <w:b/>
                <w:bCs/>
              </w:rPr>
              <w:t>name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rPr>
                <w:b/>
                <w:bCs/>
              </w:rPr>
              <w:t>TUG</w:t>
            </w:r>
          </w:p>
          <w:p w:rsidR="00BD3853" w:rsidRPr="00BD3853" w:rsidRDefault="00BD3853" w:rsidP="00BD3853">
            <w:r w:rsidRPr="00BD3853">
              <w:rPr>
                <w:b/>
                <w:bCs/>
              </w:rPr>
              <w:t>R (p-</w:t>
            </w:r>
            <w:proofErr w:type="spellStart"/>
            <w:r w:rsidRPr="00BD3853">
              <w:rPr>
                <w:b/>
                <w:bCs/>
              </w:rPr>
              <w:t>value</w:t>
            </w:r>
            <w:proofErr w:type="spellEnd"/>
            <w:r w:rsidRPr="00BD3853">
              <w:rPr>
                <w:b/>
                <w:bCs/>
              </w:rPr>
              <w:t>)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rPr>
                <w:b/>
                <w:bCs/>
              </w:rPr>
              <w:t>GS</w:t>
            </w:r>
          </w:p>
          <w:p w:rsidR="00BD3853" w:rsidRPr="00BD3853" w:rsidRDefault="00BD3853" w:rsidP="00BD3853">
            <w:r w:rsidRPr="00BD3853">
              <w:rPr>
                <w:b/>
                <w:bCs/>
              </w:rPr>
              <w:t>R (p-</w:t>
            </w:r>
            <w:proofErr w:type="spellStart"/>
            <w:r w:rsidRPr="00BD3853">
              <w:rPr>
                <w:b/>
                <w:bCs/>
              </w:rPr>
              <w:t>value</w:t>
            </w:r>
            <w:proofErr w:type="spellEnd"/>
            <w:r w:rsidRPr="00BD3853">
              <w:rPr>
                <w:b/>
                <w:bCs/>
              </w:rPr>
              <w:t>)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rPr>
                <w:b/>
                <w:bCs/>
              </w:rPr>
              <w:t>SPPB</w:t>
            </w:r>
          </w:p>
          <w:p w:rsidR="00BD3853" w:rsidRPr="00BD3853" w:rsidRDefault="00BD3853" w:rsidP="00BD3853">
            <w:r w:rsidRPr="00BD3853">
              <w:rPr>
                <w:b/>
                <w:bCs/>
              </w:rPr>
              <w:t>R (p-</w:t>
            </w:r>
            <w:proofErr w:type="spellStart"/>
            <w:r w:rsidRPr="00BD3853">
              <w:rPr>
                <w:b/>
                <w:bCs/>
              </w:rPr>
              <w:t>value</w:t>
            </w:r>
            <w:proofErr w:type="spellEnd"/>
            <w:r w:rsidRPr="00BD3853">
              <w:rPr>
                <w:b/>
                <w:bCs/>
              </w:rPr>
              <w:t>)</w:t>
            </w:r>
          </w:p>
        </w:tc>
      </w:tr>
      <w:tr w:rsidR="00BD3853" w:rsidRPr="00BD3853" w:rsidTr="00BD3853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hsa_circ_0079284</w:t>
            </w:r>
          </w:p>
        </w:tc>
        <w:tc>
          <w:tcPr>
            <w:tcW w:w="3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chr7:5680784-5692141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RNF216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t>R= -0.11 (0.37)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t>R= 0.069 (0.57)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t>R= 0.021 (0.86)</w:t>
            </w:r>
          </w:p>
        </w:tc>
      </w:tr>
      <w:tr w:rsidR="00BD3853" w:rsidRPr="00BD3853" w:rsidTr="00BD3853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hsa_circ_0007817</w:t>
            </w:r>
          </w:p>
        </w:tc>
        <w:tc>
          <w:tcPr>
            <w:tcW w:w="3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chrX:53641494-53642796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HUWE1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rPr>
                <w:b/>
                <w:bCs/>
              </w:rPr>
              <w:t>R= -0.47 (&lt;0.0001)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rPr>
                <w:b/>
                <w:bCs/>
              </w:rPr>
              <w:t>R =0.47 (&lt;0.0001)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rPr>
                <w:b/>
                <w:bCs/>
              </w:rPr>
              <w:t>R= 0.42(0.0003)</w:t>
            </w:r>
          </w:p>
        </w:tc>
      </w:tr>
      <w:tr w:rsidR="00BD3853" w:rsidRPr="00BD3853" w:rsidTr="00BD3853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hsa_circ_0101802</w:t>
            </w:r>
          </w:p>
        </w:tc>
        <w:tc>
          <w:tcPr>
            <w:tcW w:w="3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chr14:39648294-39648666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PNN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rPr>
                <w:b/>
                <w:bCs/>
              </w:rPr>
              <w:t>R= -0.29 (0.016)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rPr>
                <w:b/>
                <w:bCs/>
              </w:rPr>
              <w:t>R =0.29 (0.029)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t>R=0.2 (0.094)</w:t>
            </w:r>
          </w:p>
        </w:tc>
      </w:tr>
      <w:tr w:rsidR="00BD3853" w:rsidRPr="00BD3853" w:rsidTr="00BD3853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hsa_circ_0058514</w:t>
            </w:r>
          </w:p>
        </w:tc>
        <w:tc>
          <w:tcPr>
            <w:tcW w:w="3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chr2:228356262-228389631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AGFG1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rPr>
                <w:b/>
                <w:bCs/>
              </w:rPr>
              <w:t>R= -0.29 (0.016)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t>R= 0.21 (0.078)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t>R= 0.19 (0.12)</w:t>
            </w:r>
          </w:p>
        </w:tc>
      </w:tr>
      <w:tr w:rsidR="00BD3853" w:rsidRPr="00BD3853" w:rsidTr="00BD3853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hsa_circ_0005954</w:t>
            </w:r>
          </w:p>
        </w:tc>
        <w:tc>
          <w:tcPr>
            <w:tcW w:w="3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chr6:111208707-111211559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AMD1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t>R= -0.22 (0.070)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t>R= 0.21 (0.077)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t>R =0.15 (0.2)</w:t>
            </w:r>
          </w:p>
        </w:tc>
      </w:tr>
      <w:tr w:rsidR="00BD3853" w:rsidRPr="00BD3853" w:rsidTr="00BD3853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hsa_circ_0060527</w:t>
            </w:r>
          </w:p>
        </w:tc>
        <w:tc>
          <w:tcPr>
            <w:tcW w:w="3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chr20:43610469-43615937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STK4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rPr>
                <w:b/>
                <w:bCs/>
              </w:rPr>
              <w:t>R= -0.38 (0.0011)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rPr>
                <w:b/>
                <w:bCs/>
              </w:rPr>
              <w:t>R= 0.38 (0.0013)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rPr>
                <w:b/>
                <w:bCs/>
              </w:rPr>
              <w:t>R =0.34 (0.0045)</w:t>
            </w:r>
          </w:p>
        </w:tc>
      </w:tr>
      <w:tr w:rsidR="00BD3853" w:rsidRPr="00BD3853" w:rsidTr="00BD3853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hsa_circ_0075737</w:t>
            </w:r>
          </w:p>
        </w:tc>
        <w:tc>
          <w:tcPr>
            <w:tcW w:w="3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chr6:17669523-17675264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D3853" w:rsidRPr="00BD3853" w:rsidRDefault="00BD3853" w:rsidP="00BD3853">
            <w:r w:rsidRPr="00BD3853">
              <w:t>NUP153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rPr>
                <w:b/>
                <w:bCs/>
              </w:rPr>
              <w:t>R= -0.35 (0.0031)</w:t>
            </w:r>
          </w:p>
        </w:tc>
        <w:tc>
          <w:tcPr>
            <w:tcW w:w="2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rPr>
                <w:b/>
                <w:bCs/>
              </w:rPr>
              <w:t>R= 0.31 (0.0089)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D3853" w:rsidRPr="00BD3853" w:rsidRDefault="00BD3853" w:rsidP="00BD3853">
            <w:r w:rsidRPr="00BD3853">
              <w:t>R= 0.23 (0.056)</w:t>
            </w:r>
          </w:p>
        </w:tc>
      </w:tr>
    </w:tbl>
    <w:p w:rsidR="00BD3853" w:rsidRDefault="00BD3853"/>
    <w:p w:rsidR="00BD3853" w:rsidRPr="00BD3853" w:rsidRDefault="00BD3853" w:rsidP="00BD3853">
      <w:pPr>
        <w:rPr>
          <w:lang w:val="en-US"/>
        </w:rPr>
      </w:pPr>
      <w:r w:rsidRPr="00BD3853">
        <w:rPr>
          <w:b/>
          <w:bCs/>
          <w:lang w:val="en-US"/>
        </w:rPr>
        <w:t xml:space="preserve">Supplementary Table 2. Correlation analysis between </w:t>
      </w:r>
      <w:proofErr w:type="spellStart"/>
      <w:r w:rsidRPr="00BD3853">
        <w:rPr>
          <w:b/>
          <w:bCs/>
          <w:lang w:val="en-US"/>
        </w:rPr>
        <w:t>circRNA</w:t>
      </w:r>
      <w:proofErr w:type="spellEnd"/>
      <w:r w:rsidRPr="00BD3853">
        <w:rPr>
          <w:b/>
          <w:bCs/>
          <w:lang w:val="en-US"/>
        </w:rPr>
        <w:t xml:space="preserve"> expression </w:t>
      </w:r>
      <w:proofErr w:type="spellStart"/>
      <w:r w:rsidRPr="00BD3853">
        <w:rPr>
          <w:b/>
          <w:bCs/>
          <w:lang w:val="en-US"/>
        </w:rPr>
        <w:t>assesed</w:t>
      </w:r>
      <w:proofErr w:type="spellEnd"/>
      <w:r w:rsidRPr="00BD3853">
        <w:rPr>
          <w:b/>
          <w:bCs/>
          <w:lang w:val="en-US"/>
        </w:rPr>
        <w:t xml:space="preserve"> by qPCR as </w:t>
      </w:r>
      <w:proofErr w:type="spellStart"/>
      <w:r w:rsidRPr="00BD3853">
        <w:rPr>
          <w:b/>
          <w:bCs/>
          <w:lang w:val="en-US"/>
        </w:rPr>
        <w:t>DCq</w:t>
      </w:r>
      <w:proofErr w:type="spellEnd"/>
      <w:r w:rsidRPr="00BD3853">
        <w:rPr>
          <w:b/>
          <w:bCs/>
          <w:lang w:val="en-US"/>
        </w:rPr>
        <w:t xml:space="preserve"> and frailty scales in the validation cohort. </w:t>
      </w:r>
      <w:r w:rsidRPr="00BD3853">
        <w:rPr>
          <w:lang w:val="en-US"/>
        </w:rPr>
        <w:t xml:space="preserve">Pearson and Spearman correlations were performed for </w:t>
      </w:r>
      <w:proofErr w:type="spellStart"/>
      <w:r w:rsidRPr="00BD3853">
        <w:rPr>
          <w:lang w:val="en-US"/>
        </w:rPr>
        <w:t>normaly</w:t>
      </w:r>
      <w:proofErr w:type="spellEnd"/>
      <w:r w:rsidRPr="00BD3853">
        <w:rPr>
          <w:lang w:val="en-US"/>
        </w:rPr>
        <w:t xml:space="preserve"> and non-</w:t>
      </w:r>
      <w:proofErr w:type="spellStart"/>
      <w:r w:rsidRPr="00BD3853">
        <w:rPr>
          <w:lang w:val="en-US"/>
        </w:rPr>
        <w:t>normaly</w:t>
      </w:r>
      <w:proofErr w:type="spellEnd"/>
      <w:r w:rsidRPr="00BD3853">
        <w:rPr>
          <w:lang w:val="en-US"/>
        </w:rPr>
        <w:t xml:space="preserve"> distributed variables correspondingly. Note that a higher </w:t>
      </w:r>
      <w:proofErr w:type="spellStart"/>
      <w:r w:rsidRPr="00BD3853">
        <w:rPr>
          <w:lang w:val="en-US"/>
        </w:rPr>
        <w:t>DCq</w:t>
      </w:r>
      <w:proofErr w:type="spellEnd"/>
      <w:r w:rsidRPr="00BD3853">
        <w:rPr>
          <w:lang w:val="en-US"/>
        </w:rPr>
        <w:t xml:space="preserve"> value corresponds to a lower expression of the </w:t>
      </w:r>
      <w:proofErr w:type="spellStart"/>
      <w:r w:rsidRPr="00BD3853">
        <w:rPr>
          <w:lang w:val="en-US"/>
        </w:rPr>
        <w:t>circRNA</w:t>
      </w:r>
      <w:proofErr w:type="spellEnd"/>
      <w:r w:rsidRPr="00BD3853">
        <w:rPr>
          <w:lang w:val="en-US"/>
        </w:rPr>
        <w:t xml:space="preserve">. Abbreviations: TUG, </w:t>
      </w:r>
      <w:proofErr w:type="gramStart"/>
      <w:r w:rsidRPr="00BD3853">
        <w:rPr>
          <w:lang w:val="en-US"/>
        </w:rPr>
        <w:t>Timed</w:t>
      </w:r>
      <w:proofErr w:type="gramEnd"/>
      <w:r w:rsidRPr="00BD3853">
        <w:rPr>
          <w:lang w:val="en-US"/>
        </w:rPr>
        <w:t xml:space="preserve"> up-and-go; GS, Gait Speed; SPPB, Short Physical Performance Battery</w:t>
      </w:r>
    </w:p>
    <w:p w:rsidR="00BD3853" w:rsidRPr="00BD3853" w:rsidRDefault="00BD3853">
      <w:pPr>
        <w:rPr>
          <w:lang w:val="en-US"/>
        </w:rPr>
      </w:pPr>
      <w:bookmarkStart w:id="0" w:name="_GoBack"/>
      <w:bookmarkEnd w:id="0"/>
    </w:p>
    <w:sectPr w:rsidR="00BD3853" w:rsidRPr="00BD3853" w:rsidSect="00BD3853">
      <w:pgSz w:w="16838" w:h="11906" w:orient="landscape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1tzAxMDW3NDUAAiUdpeDU4uLM/DyQAsNaAO/EKdMsAAAA"/>
  </w:docVars>
  <w:rsids>
    <w:rsidRoot w:val="00BD3853"/>
    <w:rsid w:val="00BD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6E8EE"/>
  <w15:chartTrackingRefBased/>
  <w15:docId w15:val="{BC729E23-140C-4B50-AF29-935B5D49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3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otaegui</dc:creator>
  <cp:keywords/>
  <dc:description/>
  <cp:lastModifiedBy>David otaegui</cp:lastModifiedBy>
  <cp:revision>1</cp:revision>
  <dcterms:created xsi:type="dcterms:W3CDTF">2022-06-13T07:20:00Z</dcterms:created>
  <dcterms:modified xsi:type="dcterms:W3CDTF">2022-06-13T07:20:00Z</dcterms:modified>
</cp:coreProperties>
</file>