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D616" w14:textId="74DE8955" w:rsidR="00BF6099" w:rsidRPr="006109AE" w:rsidRDefault="00BF6099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</w:rPr>
        <w:t xml:space="preserve">                                </w:t>
      </w:r>
      <w:r w:rsidRPr="006109AE">
        <w:rPr>
          <w:rFonts w:ascii="Times New Roman" w:hAnsi="Times New Roman" w:cs="Times New Roman"/>
          <w:b/>
          <w:bCs/>
        </w:rPr>
        <w:t xml:space="preserve"> Course schedule details</w:t>
      </w:r>
    </w:p>
    <w:p w14:paraId="5ABBF33E" w14:textId="12B25E0D" w:rsidR="00261408" w:rsidRPr="006109AE" w:rsidRDefault="00F321A3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 xml:space="preserve">Day1  </w:t>
      </w:r>
    </w:p>
    <w:p w14:paraId="08DE1BCE" w14:textId="49BF80F8" w:rsidR="00261408" w:rsidRPr="006109AE" w:rsidRDefault="00261408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Content: </w:t>
      </w:r>
      <w:r w:rsidR="00F321A3" w:rsidRPr="006109AE">
        <w:rPr>
          <w:rFonts w:ascii="Times New Roman" w:hAnsi="Times New Roman" w:cs="Times New Roman"/>
        </w:rPr>
        <w:t xml:space="preserve">General cardiac anatomy  </w:t>
      </w:r>
    </w:p>
    <w:p w14:paraId="39673569" w14:textId="016EAC9E" w:rsidR="00E776FC" w:rsidRPr="006109AE" w:rsidRDefault="00261408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Duration: 4 classes, 1 hour/class</w:t>
      </w:r>
    </w:p>
    <w:p w14:paraId="2024EDE3" w14:textId="77777777" w:rsidR="00601A01" w:rsidRPr="006109AE" w:rsidRDefault="00DC4E5E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Teaching material: </w:t>
      </w:r>
    </w:p>
    <w:p w14:paraId="08EDF6BC" w14:textId="2B3CAAB6" w:rsidR="00261408" w:rsidRPr="006109AE" w:rsidRDefault="00601A01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1)</w:t>
      </w:r>
      <w:r w:rsidR="00A70C47" w:rsidRPr="006109AE">
        <w:rPr>
          <w:rFonts w:ascii="Times New Roman" w:hAnsi="Times New Roman" w:cs="Times New Roman"/>
        </w:rPr>
        <w:t>Wenlong Ding, Xuezheng Liu.(2018)</w:t>
      </w:r>
      <w:r w:rsidR="00281B76" w:rsidRPr="006109AE">
        <w:rPr>
          <w:rFonts w:ascii="Times New Roman" w:hAnsi="Times New Roman" w:cs="Times New Roman"/>
        </w:rPr>
        <w:t>Systematic Anatomy.</w:t>
      </w:r>
      <w:r w:rsidR="004E61EE" w:rsidRPr="006109AE">
        <w:rPr>
          <w:rFonts w:ascii="Times New Roman" w:hAnsi="Times New Roman" w:cs="Times New Roman"/>
        </w:rPr>
        <w:t xml:space="preserve"> </w:t>
      </w:r>
      <w:r w:rsidR="00281B76" w:rsidRPr="006109AE">
        <w:rPr>
          <w:rFonts w:ascii="Times New Roman" w:hAnsi="Times New Roman" w:cs="Times New Roman"/>
        </w:rPr>
        <w:t>Beijing</w:t>
      </w:r>
      <w:r w:rsidR="004E61EE" w:rsidRPr="006109AE">
        <w:rPr>
          <w:rFonts w:ascii="Times New Roman" w:hAnsi="Times New Roman" w:cs="Times New Roman"/>
        </w:rPr>
        <w:t>: People's Medical Publishing House.</w:t>
      </w:r>
    </w:p>
    <w:p w14:paraId="0CEAEB3C" w14:textId="128B01E2" w:rsidR="00EB594A" w:rsidRPr="006109AE" w:rsidRDefault="006B1857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Note</w:t>
      </w:r>
      <w:r w:rsidRPr="006109AE">
        <w:rPr>
          <w:rFonts w:ascii="Times New Roman" w:hAnsi="Times New Roman" w:cs="Times New Roman"/>
        </w:rPr>
        <w:t>：</w:t>
      </w:r>
      <w:r w:rsidRPr="006109AE">
        <w:rPr>
          <w:rFonts w:ascii="Times New Roman" w:hAnsi="Times New Roman" w:cs="Times New Roman"/>
        </w:rPr>
        <w:t>Through AR technology, the plan in this textbook is stereoscopic, and the abstract knowledge is transformed into an easy to observe 3D learning scene.</w:t>
      </w:r>
    </w:p>
    <w:p w14:paraId="08289793" w14:textId="516DE0D5" w:rsidR="006B1857" w:rsidRPr="006109AE" w:rsidRDefault="006B1857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  <w:noProof/>
        </w:rPr>
        <w:drawing>
          <wp:inline distT="0" distB="0" distL="0" distR="0" wp14:anchorId="41C45119" wp14:editId="2B9A64B5">
            <wp:extent cx="3450590" cy="184374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23" b="9279"/>
                    <a:stretch/>
                  </pic:blipFill>
                  <pic:spPr bwMode="auto">
                    <a:xfrm>
                      <a:off x="0" y="0"/>
                      <a:ext cx="3460528" cy="1849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7279D" w14:textId="5F623081" w:rsidR="00601A01" w:rsidRPr="006109AE" w:rsidRDefault="00601A01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2)</w:t>
      </w:r>
      <w:r w:rsidR="0049323E" w:rsidRPr="006109AE">
        <w:rPr>
          <w:rFonts w:ascii="Times New Roman" w:hAnsi="Times New Roman" w:cs="Times New Roman"/>
        </w:rPr>
        <w:t xml:space="preserve">PVC </w:t>
      </w:r>
      <w:r w:rsidRPr="006109AE">
        <w:rPr>
          <w:rFonts w:ascii="Times New Roman" w:hAnsi="Times New Roman" w:cs="Times New Roman"/>
        </w:rPr>
        <w:t>Heart model</w:t>
      </w:r>
    </w:p>
    <w:p w14:paraId="171AA97A" w14:textId="46C9F829" w:rsidR="00601A01" w:rsidRPr="006109AE" w:rsidRDefault="00974C63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  <w:noProof/>
        </w:rPr>
        <w:drawing>
          <wp:inline distT="0" distB="0" distL="0" distR="0" wp14:anchorId="36C6C159" wp14:editId="3E57699C">
            <wp:extent cx="1287780" cy="1883257"/>
            <wp:effectExtent l="0" t="0" r="762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88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F85" w:rsidRPr="006109AE">
        <w:rPr>
          <w:rFonts w:ascii="Times New Roman" w:hAnsi="Times New Roman" w:cs="Times New Roman"/>
        </w:rPr>
        <w:t xml:space="preserve"> </w:t>
      </w:r>
    </w:p>
    <w:p w14:paraId="4D4227D1" w14:textId="01099A1B" w:rsidR="00412572" w:rsidRPr="006109AE" w:rsidRDefault="00412572">
      <w:pPr>
        <w:rPr>
          <w:rFonts w:ascii="Times New Roman" w:hAnsi="Times New Roman" w:cs="Times New Roman"/>
        </w:rPr>
      </w:pPr>
    </w:p>
    <w:p w14:paraId="15CB011A" w14:textId="00A87C62" w:rsidR="00EB594A" w:rsidRPr="006109AE" w:rsidRDefault="00EB594A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Day2</w:t>
      </w:r>
    </w:p>
    <w:p w14:paraId="5AB85EBE" w14:textId="4FF8989F" w:rsidR="00DF6B17" w:rsidRPr="006109AE" w:rsidRDefault="00DF6B17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Content: literature study of General cardiac anatomy</w:t>
      </w:r>
    </w:p>
    <w:p w14:paraId="169B66E1" w14:textId="167ED94B" w:rsidR="00DF6B17" w:rsidRPr="006109AE" w:rsidRDefault="00AC1FAF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Duration: </w:t>
      </w:r>
      <w:r w:rsidR="008D5241" w:rsidRPr="006109AE">
        <w:rPr>
          <w:rFonts w:ascii="Times New Roman" w:hAnsi="Times New Roman" w:cs="Times New Roman"/>
        </w:rPr>
        <w:t>4</w:t>
      </w:r>
      <w:r w:rsidRPr="006109AE">
        <w:rPr>
          <w:rFonts w:ascii="Times New Roman" w:hAnsi="Times New Roman" w:cs="Times New Roman"/>
        </w:rPr>
        <w:t xml:space="preserve"> classes</w:t>
      </w:r>
    </w:p>
    <w:p w14:paraId="12C1D1D5" w14:textId="77777777" w:rsidR="00A06F4E" w:rsidRDefault="00667736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Teaching material:</w:t>
      </w:r>
    </w:p>
    <w:p w14:paraId="3BF158D2" w14:textId="2500B1EC" w:rsidR="00667736" w:rsidRDefault="00A06F4E">
      <w:pPr>
        <w:rPr>
          <w:rFonts w:ascii="Times New Roman" w:hAnsi="Times New Roman" w:cs="Times New Roman"/>
          <w:color w:val="212121"/>
          <w:shd w:val="clear" w:color="auto" w:fill="FFFFFF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t>1)</w:t>
      </w:r>
      <w:r w:rsidR="008D5241" w:rsidRPr="006109AE">
        <w:rPr>
          <w:rFonts w:ascii="Times New Roman" w:hAnsi="Times New Roman" w:cs="Times New Roman"/>
          <w:color w:val="212121"/>
          <w:shd w:val="clear" w:color="auto" w:fill="FFFFFF"/>
        </w:rPr>
        <w:t xml:space="preserve">Mori S, Tretter JT, Spicer DE, Bolender DL, Anderson RH. What is the real cardiac anatomy? Clin Anat. 2019 Apr;32(3):288-309. </w:t>
      </w:r>
      <w:r w:rsidR="002428CF" w:rsidRPr="006109AE">
        <w:rPr>
          <w:rFonts w:ascii="Times New Roman" w:hAnsi="Times New Roman" w:cs="Times New Roman"/>
          <w:color w:val="212121"/>
          <w:shd w:val="clear" w:color="auto" w:fill="FFFFFF"/>
        </w:rPr>
        <w:t>Doi</w:t>
      </w:r>
      <w:r w:rsidR="008D5241" w:rsidRPr="006109AE">
        <w:rPr>
          <w:rFonts w:ascii="Times New Roman" w:hAnsi="Times New Roman" w:cs="Times New Roman"/>
          <w:color w:val="212121"/>
          <w:shd w:val="clear" w:color="auto" w:fill="FFFFFF"/>
        </w:rPr>
        <w:t xml:space="preserve">: 10.1002/ca.23340. </w:t>
      </w:r>
    </w:p>
    <w:p w14:paraId="1D6FCF76" w14:textId="04763FF5" w:rsidR="00A06F4E" w:rsidRPr="006109AE" w:rsidRDefault="00A06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</w:t>
      </w:r>
      <w:r w:rsidRPr="00A06F4E">
        <w:t xml:space="preserve"> </w:t>
      </w:r>
      <w:r w:rsidRPr="00A06F4E">
        <w:rPr>
          <w:rFonts w:ascii="Times New Roman" w:hAnsi="Times New Roman" w:cs="Times New Roman"/>
        </w:rPr>
        <w:t>Mori, S. and K. Shivkumar(2021). "Stereoscopic three-dimensional anatomy of the heart: another legacy of Dr. Wallace  A. McAlpine." Anat Sci Int 96(3): 485-488.</w:t>
      </w:r>
    </w:p>
    <w:p w14:paraId="2DEF370F" w14:textId="4D9AC6FF" w:rsidR="00DF6B17" w:rsidRPr="006109AE" w:rsidRDefault="00DF6B17">
      <w:pPr>
        <w:rPr>
          <w:rFonts w:ascii="Times New Roman" w:hAnsi="Times New Roman" w:cs="Times New Roman"/>
        </w:rPr>
      </w:pPr>
    </w:p>
    <w:p w14:paraId="770D7CD2" w14:textId="51EA3C58" w:rsidR="00DF6B17" w:rsidRPr="006109AE" w:rsidRDefault="001B36AE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Day3</w:t>
      </w:r>
    </w:p>
    <w:p w14:paraId="37C86550" w14:textId="2A07FA8C" w:rsidR="001B36AE" w:rsidRPr="006109AE" w:rsidRDefault="001B36AE" w:rsidP="001B36AE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Content: </w:t>
      </w:r>
      <w:r w:rsidR="00E25673" w:rsidRPr="006109AE">
        <w:rPr>
          <w:rFonts w:ascii="Times New Roman" w:hAnsi="Times New Roman" w:cs="Times New Roman"/>
          <w:sz w:val="22"/>
        </w:rPr>
        <w:t>Three-dimensional anatomical pictures</w:t>
      </w:r>
    </w:p>
    <w:p w14:paraId="1DE376E6" w14:textId="66266E0B" w:rsidR="001B36AE" w:rsidRPr="006109AE" w:rsidRDefault="001B36AE" w:rsidP="001B36AE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Duration: </w:t>
      </w:r>
      <w:r w:rsidR="00E25673" w:rsidRPr="006109AE">
        <w:rPr>
          <w:rFonts w:ascii="Times New Roman" w:hAnsi="Times New Roman" w:cs="Times New Roman"/>
        </w:rPr>
        <w:t>2</w:t>
      </w:r>
      <w:r w:rsidRPr="006109AE">
        <w:rPr>
          <w:rFonts w:ascii="Times New Roman" w:hAnsi="Times New Roman" w:cs="Times New Roman"/>
        </w:rPr>
        <w:t xml:space="preserve"> classes</w:t>
      </w:r>
    </w:p>
    <w:p w14:paraId="3A550EF3" w14:textId="25B66215" w:rsidR="001B36AE" w:rsidRPr="006109AE" w:rsidRDefault="001B36AE" w:rsidP="001B36AE">
      <w:pPr>
        <w:rPr>
          <w:rFonts w:ascii="Times New Roman" w:hAnsi="Times New Roman" w:cs="Times New Roman"/>
          <w:color w:val="212121"/>
          <w:shd w:val="clear" w:color="auto" w:fill="FFFFFF"/>
        </w:rPr>
      </w:pPr>
      <w:r w:rsidRPr="006109AE">
        <w:rPr>
          <w:rFonts w:ascii="Times New Roman" w:hAnsi="Times New Roman" w:cs="Times New Roman"/>
        </w:rPr>
        <w:t>Teaching material:</w:t>
      </w:r>
      <w:r w:rsidRPr="006109AE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E25673" w:rsidRPr="006109AE">
        <w:rPr>
          <w:rFonts w:ascii="Times New Roman" w:hAnsi="Times New Roman" w:cs="Times New Roman"/>
          <w:spacing w:val="15"/>
          <w:sz w:val="23"/>
          <w:szCs w:val="23"/>
        </w:rPr>
        <w:t>Anatomical 3D atlas and resource from the Internet</w:t>
      </w:r>
    </w:p>
    <w:p w14:paraId="7D0CB27F" w14:textId="685F742C" w:rsidR="001B36AE" w:rsidRPr="006109AE" w:rsidRDefault="001B36AE" w:rsidP="001B36AE">
      <w:pPr>
        <w:rPr>
          <w:rFonts w:ascii="Times New Roman" w:hAnsi="Times New Roman" w:cs="Times New Roman"/>
        </w:rPr>
      </w:pPr>
    </w:p>
    <w:p w14:paraId="2219D9C8" w14:textId="15C620DC" w:rsidR="001B36AE" w:rsidRPr="006109AE" w:rsidRDefault="00412572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Day4</w:t>
      </w:r>
    </w:p>
    <w:p w14:paraId="5E27EC1D" w14:textId="7F7EBF1E" w:rsidR="00261408" w:rsidRPr="006109AE" w:rsidRDefault="00EB594A">
      <w:pPr>
        <w:rPr>
          <w:rFonts w:ascii="Times New Roman" w:hAnsi="Times New Roman" w:cs="Times New Roman"/>
          <w:sz w:val="22"/>
        </w:rPr>
      </w:pPr>
      <w:r w:rsidRPr="006109AE">
        <w:rPr>
          <w:rFonts w:ascii="Times New Roman" w:hAnsi="Times New Roman" w:cs="Times New Roman"/>
        </w:rPr>
        <w:t xml:space="preserve">Content: </w:t>
      </w:r>
      <w:r w:rsidR="00EB04A5" w:rsidRPr="006109AE">
        <w:rPr>
          <w:rFonts w:ascii="Times New Roman" w:hAnsi="Times New Roman" w:cs="Times New Roman"/>
          <w:sz w:val="22"/>
        </w:rPr>
        <w:t>Rest and review general cardiac anatomy</w:t>
      </w:r>
    </w:p>
    <w:p w14:paraId="251D1539" w14:textId="3897F1E1" w:rsidR="00EB04A5" w:rsidRPr="006109AE" w:rsidRDefault="00EB04A5" w:rsidP="00EB04A5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</w:t>
      </w:r>
      <w:r w:rsidR="00554C49" w:rsidRPr="006109AE">
        <w:rPr>
          <w:rFonts w:ascii="Times New Roman" w:hAnsi="Times New Roman" w:cs="Times New Roman"/>
          <w:b/>
          <w:bCs/>
        </w:rPr>
        <w:t>5</w:t>
      </w:r>
    </w:p>
    <w:p w14:paraId="67C3EEBA" w14:textId="77777777" w:rsidR="00EB04A5" w:rsidRPr="006109AE" w:rsidRDefault="00EB04A5" w:rsidP="00EB04A5">
      <w:pPr>
        <w:rPr>
          <w:rFonts w:ascii="Times New Roman" w:hAnsi="Times New Roman" w:cs="Times New Roman"/>
          <w:sz w:val="22"/>
        </w:rPr>
      </w:pPr>
      <w:r w:rsidRPr="006109AE">
        <w:rPr>
          <w:rFonts w:ascii="Times New Roman" w:hAnsi="Times New Roman" w:cs="Times New Roman"/>
        </w:rPr>
        <w:t xml:space="preserve">Content: </w:t>
      </w:r>
      <w:r w:rsidRPr="006109AE">
        <w:rPr>
          <w:rFonts w:ascii="Times New Roman" w:hAnsi="Times New Roman" w:cs="Times New Roman"/>
          <w:sz w:val="22"/>
        </w:rPr>
        <w:t>The anatomy of the ventricular outflow tract</w:t>
      </w:r>
    </w:p>
    <w:p w14:paraId="630A24EB" w14:textId="2C501FC6" w:rsidR="00EB594A" w:rsidRPr="006109AE" w:rsidRDefault="00FC521B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Duration</w:t>
      </w:r>
      <w:r w:rsidRPr="006109AE">
        <w:rPr>
          <w:rFonts w:ascii="Times New Roman" w:hAnsi="Times New Roman" w:cs="Times New Roman"/>
        </w:rPr>
        <w:t>：</w:t>
      </w:r>
      <w:r w:rsidRPr="006109AE">
        <w:rPr>
          <w:rFonts w:ascii="Times New Roman" w:hAnsi="Times New Roman" w:cs="Times New Roman"/>
        </w:rPr>
        <w:t>4 classes</w:t>
      </w:r>
    </w:p>
    <w:p w14:paraId="13D6518C" w14:textId="6765A08D" w:rsidR="00DF6B17" w:rsidRPr="006109AE" w:rsidRDefault="00DF6B17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Teaching material:</w:t>
      </w:r>
    </w:p>
    <w:p w14:paraId="40CD355D" w14:textId="1D5132E8" w:rsidR="00412572" w:rsidRPr="006109AE" w:rsidRDefault="00AA22E2">
      <w:pPr>
        <w:rPr>
          <w:rFonts w:ascii="Times New Roman" w:hAnsi="Times New Roman" w:cs="Times New Roman"/>
          <w:sz w:val="22"/>
        </w:rPr>
      </w:pPr>
      <w:r w:rsidRPr="006109AE">
        <w:rPr>
          <w:rFonts w:ascii="Times New Roman" w:hAnsi="Times New Roman" w:cs="Times New Roman"/>
          <w:sz w:val="22"/>
        </w:rPr>
        <w:t>1)Asirvatham SJ. Correlative anatomy for the invasive electrophysiologist: Outflow tract and supravalvar arrhythmia. J Cardiovasc Electrophysiol 2010;</w:t>
      </w:r>
      <w:r w:rsidR="002428CF">
        <w:rPr>
          <w:rFonts w:ascii="Times New Roman" w:hAnsi="Times New Roman" w:cs="Times New Roman"/>
          <w:sz w:val="22"/>
        </w:rPr>
        <w:t xml:space="preserve"> </w:t>
      </w:r>
      <w:r w:rsidRPr="006109AE">
        <w:rPr>
          <w:rFonts w:ascii="Times New Roman" w:hAnsi="Times New Roman" w:cs="Times New Roman"/>
          <w:sz w:val="22"/>
        </w:rPr>
        <w:t>20:955-968. DOI: 10.1111/j.1540-8167.2009.01472.x</w:t>
      </w:r>
    </w:p>
    <w:p w14:paraId="197E1AEA" w14:textId="14CAFB47" w:rsidR="00AA22E2" w:rsidRPr="006109AE" w:rsidRDefault="00AA22E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2)Chun KR, Satomi K, Kuck KH, Ouyang F, Antz M. Left ventricular out</w:t>
      </w:r>
      <w:r w:rsidRPr="006109AE">
        <w:rPr>
          <w:rFonts w:ascii="Times New Roman" w:eastAsia="MS Gothic" w:hAnsi="Times New Roman" w:cs="Times New Roman"/>
        </w:rPr>
        <w:t>ﬂ</w:t>
      </w:r>
      <w:r w:rsidRPr="006109AE">
        <w:rPr>
          <w:rFonts w:ascii="Times New Roman" w:hAnsi="Times New Roman" w:cs="Times New Roman"/>
        </w:rPr>
        <w:t>ow tract tachycardia including ventricular tachycardia from the aortic cusps and epicardial ventricular tachycardia. Herz 2007;32:226-232. DOI: 10.1007/s00059-007-2977-0</w:t>
      </w:r>
    </w:p>
    <w:p w14:paraId="0EF552BD" w14:textId="52DCD34B" w:rsidR="007B46A2" w:rsidRPr="006109AE" w:rsidRDefault="00AA22E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3) Li YG, Gronefeld G, Israel C, Hohnloser SH. Sustained monomorphic ventricular tachycardia ablation from the aortic sinus of valsalva. J Cardiovasc Electrophysiol 2002;13:130-134. DOI: 10.1046/j.1540-8167.2002.00130.x</w:t>
      </w:r>
    </w:p>
    <w:p w14:paraId="7CA2C846" w14:textId="67F59F26" w:rsidR="00AA22E2" w:rsidRPr="006109AE" w:rsidRDefault="00AA22E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4) Sidhu S, Calkins H. New insights on ablation of idiopathic ventricular arrhythmias arising from the right ventricular outflow tract. Heart Rhythm 2019;16:1521-1522. DOI: 10.1016/j.hrthm.2019.04.046</w:t>
      </w:r>
    </w:p>
    <w:p w14:paraId="54E77528" w14:textId="392D378F" w:rsidR="00BE279A" w:rsidRPr="006109AE" w:rsidRDefault="00BE279A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5)</w:t>
      </w:r>
      <w:r w:rsidRPr="006109AE">
        <w:rPr>
          <w:rFonts w:ascii="Times New Roman" w:hAnsi="Times New Roman" w:cs="Times New Roman"/>
          <w:sz w:val="22"/>
        </w:rPr>
        <w:t xml:space="preserve"> Katie AW, Gerard JF. Anatomy of the left main coronary artery of particular relevance to ablation of left atrial and outflow tract arrhythmias. Heart Rhythm 2014;11:2231-2238. DOI: 10.1016/j.hrthm.2014.08.006.</w:t>
      </w:r>
    </w:p>
    <w:p w14:paraId="13FCB93A" w14:textId="097AE642" w:rsidR="00BE279A" w:rsidRPr="006109AE" w:rsidRDefault="008562A0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Note: We have integrated the knowledge points and related graphs in the above literature into our teaching plan.</w:t>
      </w:r>
    </w:p>
    <w:p w14:paraId="6FE05211" w14:textId="0BB945AC" w:rsidR="00BE279A" w:rsidRPr="006109AE" w:rsidRDefault="00BE279A">
      <w:pPr>
        <w:rPr>
          <w:rFonts w:ascii="Times New Roman" w:hAnsi="Times New Roman" w:cs="Times New Roman"/>
        </w:rPr>
      </w:pPr>
    </w:p>
    <w:p w14:paraId="609466F5" w14:textId="4DEFBAE8" w:rsidR="00F84EAE" w:rsidRPr="006109AE" w:rsidRDefault="00F84EAE" w:rsidP="007B46A2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</w:t>
      </w:r>
      <w:r w:rsidR="00554C49" w:rsidRPr="006109AE">
        <w:rPr>
          <w:rFonts w:ascii="Times New Roman" w:hAnsi="Times New Roman" w:cs="Times New Roman"/>
          <w:b/>
          <w:bCs/>
        </w:rPr>
        <w:t>6</w:t>
      </w:r>
    </w:p>
    <w:p w14:paraId="28A519F3" w14:textId="34D7ADC6" w:rsidR="007B46A2" w:rsidRPr="006109AE" w:rsidRDefault="007B46A2" w:rsidP="007B46A2">
      <w:pPr>
        <w:rPr>
          <w:rFonts w:ascii="Times New Roman" w:hAnsi="Times New Roman" w:cs="Times New Roman"/>
          <w:sz w:val="22"/>
        </w:rPr>
      </w:pPr>
      <w:r w:rsidRPr="006109AE">
        <w:rPr>
          <w:rFonts w:ascii="Times New Roman" w:hAnsi="Times New Roman" w:cs="Times New Roman"/>
        </w:rPr>
        <w:t xml:space="preserve">Content: </w:t>
      </w:r>
      <w:r w:rsidRPr="006109AE">
        <w:rPr>
          <w:rFonts w:ascii="Times New Roman" w:hAnsi="Times New Roman" w:cs="Times New Roman"/>
          <w:sz w:val="22"/>
        </w:rPr>
        <w:t>Porcine heart anatomy</w:t>
      </w:r>
      <w:r w:rsidR="003F1FD3">
        <w:rPr>
          <w:rFonts w:ascii="Times New Roman" w:hAnsi="Times New Roman" w:cs="Times New Roman"/>
          <w:sz w:val="22"/>
        </w:rPr>
        <w:t xml:space="preserve"> </w:t>
      </w:r>
    </w:p>
    <w:p w14:paraId="60E13D2B" w14:textId="1E1E0E8F" w:rsidR="007B46A2" w:rsidRPr="006109AE" w:rsidRDefault="007B46A2" w:rsidP="007B46A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Duration</w:t>
      </w:r>
      <w:r w:rsidRPr="006109AE">
        <w:rPr>
          <w:rFonts w:ascii="Times New Roman" w:hAnsi="Times New Roman" w:cs="Times New Roman"/>
        </w:rPr>
        <w:t>：</w:t>
      </w:r>
      <w:r w:rsidRPr="006109AE">
        <w:rPr>
          <w:rFonts w:ascii="Times New Roman" w:hAnsi="Times New Roman" w:cs="Times New Roman"/>
        </w:rPr>
        <w:t>2 classes</w:t>
      </w:r>
    </w:p>
    <w:p w14:paraId="3BF475CF" w14:textId="118A844E" w:rsidR="007B46A2" w:rsidRPr="006109AE" w:rsidRDefault="007B46A2" w:rsidP="007B46A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Teaching material:</w:t>
      </w:r>
      <w:r w:rsidR="00554C49" w:rsidRPr="006109AE">
        <w:rPr>
          <w:rFonts w:ascii="Times New Roman" w:hAnsi="Times New Roman" w:cs="Times New Roman"/>
          <w:sz w:val="22"/>
        </w:rPr>
        <w:t xml:space="preserve"> Porcine heart</w:t>
      </w:r>
    </w:p>
    <w:p w14:paraId="513535A7" w14:textId="77777777" w:rsidR="007653E1" w:rsidRPr="006109AE" w:rsidRDefault="00DA5AFD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Note: The goal is </w:t>
      </w:r>
      <w:r w:rsidR="007653E1" w:rsidRPr="006109AE">
        <w:rPr>
          <w:rFonts w:ascii="Times New Roman" w:hAnsi="Times New Roman" w:cs="Times New Roman"/>
        </w:rPr>
        <w:t>that every trainee can</w:t>
      </w:r>
      <w:r w:rsidRPr="006109AE">
        <w:rPr>
          <w:rFonts w:ascii="Times New Roman" w:hAnsi="Times New Roman" w:cs="Times New Roman"/>
        </w:rPr>
        <w:t xml:space="preserve"> find all structures </w:t>
      </w:r>
      <w:r w:rsidR="007653E1" w:rsidRPr="006109AE">
        <w:rPr>
          <w:rFonts w:ascii="Times New Roman" w:hAnsi="Times New Roman" w:cs="Times New Roman"/>
        </w:rPr>
        <w:t>by themselves and</w:t>
      </w:r>
    </w:p>
    <w:p w14:paraId="1B69105A" w14:textId="5D16371D" w:rsidR="007B46A2" w:rsidRPr="006109AE" w:rsidRDefault="007653E1" w:rsidP="007653E1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 xml:space="preserve">master </w:t>
      </w:r>
      <w:r w:rsidR="00DA5AFD" w:rsidRPr="006109AE">
        <w:rPr>
          <w:rFonts w:ascii="Times New Roman" w:hAnsi="Times New Roman" w:cs="Times New Roman"/>
        </w:rPr>
        <w:t>adjacent relationships</w:t>
      </w:r>
      <w:r w:rsidR="00AA132E" w:rsidRPr="006109AE">
        <w:rPr>
          <w:rFonts w:ascii="Times New Roman" w:hAnsi="Times New Roman" w:cs="Times New Roman"/>
        </w:rPr>
        <w:t>.</w:t>
      </w:r>
    </w:p>
    <w:p w14:paraId="384D38B0" w14:textId="05849A06" w:rsidR="00310C49" w:rsidRPr="006109AE" w:rsidRDefault="00310C49" w:rsidP="007653E1">
      <w:pPr>
        <w:rPr>
          <w:rFonts w:ascii="Times New Roman" w:hAnsi="Times New Roman" w:cs="Times New Roman"/>
        </w:rPr>
      </w:pPr>
    </w:p>
    <w:p w14:paraId="4B1582BD" w14:textId="5C3E5F99" w:rsidR="00310C49" w:rsidRPr="006109AE" w:rsidRDefault="00310C49" w:rsidP="007653E1">
      <w:pPr>
        <w:rPr>
          <w:rFonts w:ascii="Times New Roman" w:hAnsi="Times New Roman" w:cs="Times New Roman"/>
          <w:b/>
          <w:bCs/>
        </w:rPr>
      </w:pPr>
      <w:r w:rsidRPr="006109AE">
        <w:rPr>
          <w:rFonts w:ascii="Times New Roman" w:hAnsi="Times New Roman" w:cs="Times New Roman"/>
          <w:b/>
          <w:bCs/>
        </w:rPr>
        <w:t>Day</w:t>
      </w:r>
      <w:r w:rsidR="00554C49" w:rsidRPr="006109AE">
        <w:rPr>
          <w:rFonts w:ascii="Times New Roman" w:hAnsi="Times New Roman" w:cs="Times New Roman"/>
          <w:b/>
          <w:bCs/>
        </w:rPr>
        <w:t>7</w:t>
      </w:r>
    </w:p>
    <w:p w14:paraId="7E90C273" w14:textId="5D9A4BC0" w:rsidR="00FC521B" w:rsidRPr="006109AE" w:rsidRDefault="000E201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Content</w:t>
      </w:r>
      <w:r w:rsidR="00AF5B2E" w:rsidRPr="006109AE">
        <w:rPr>
          <w:rFonts w:ascii="Times New Roman" w:hAnsi="Times New Roman" w:cs="Times New Roman"/>
        </w:rPr>
        <w:t>:</w:t>
      </w:r>
      <w:r w:rsidR="003A671C" w:rsidRPr="006109AE">
        <w:rPr>
          <w:rFonts w:ascii="Times New Roman" w:hAnsi="Times New Roman" w:cs="Times New Roman"/>
        </w:rPr>
        <w:t xml:space="preserve"> </w:t>
      </w:r>
      <w:r w:rsidR="00554C49" w:rsidRPr="006109AE">
        <w:rPr>
          <w:rFonts w:ascii="Times New Roman" w:hAnsi="Times New Roman" w:cs="Times New Roman"/>
          <w:sz w:val="22"/>
        </w:rPr>
        <w:t>Ventricular outflow tract anatomy and</w:t>
      </w:r>
      <w:r w:rsidR="00554C49" w:rsidRPr="006109AE">
        <w:rPr>
          <w:rFonts w:ascii="Times New Roman" w:hAnsi="Times New Roman" w:cs="Times New Roman"/>
        </w:rPr>
        <w:t xml:space="preserve"> </w:t>
      </w:r>
      <w:r w:rsidR="00EB04A5" w:rsidRPr="006109AE">
        <w:rPr>
          <w:rFonts w:ascii="Times New Roman" w:hAnsi="Times New Roman" w:cs="Times New Roman"/>
        </w:rPr>
        <w:t>related electrophysiological knowledge</w:t>
      </w:r>
    </w:p>
    <w:p w14:paraId="7FE106BD" w14:textId="042CB2FC" w:rsidR="00554C49" w:rsidRPr="006109AE" w:rsidRDefault="00554C49" w:rsidP="00554C49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Duration</w:t>
      </w:r>
      <w:r w:rsidRPr="006109AE">
        <w:rPr>
          <w:rFonts w:ascii="Times New Roman" w:hAnsi="Times New Roman" w:cs="Times New Roman"/>
        </w:rPr>
        <w:t>：</w:t>
      </w:r>
      <w:r w:rsidRPr="006109AE">
        <w:rPr>
          <w:rFonts w:ascii="Times New Roman" w:hAnsi="Times New Roman" w:cs="Times New Roman"/>
        </w:rPr>
        <w:t>4 classes</w:t>
      </w:r>
    </w:p>
    <w:p w14:paraId="71197B97" w14:textId="470E40D2" w:rsidR="00554C49" w:rsidRPr="006109AE" w:rsidRDefault="00554C49" w:rsidP="00F02B12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</w:rPr>
        <w:t>Teaching material:</w:t>
      </w:r>
      <w:r w:rsidR="003A671C" w:rsidRPr="006109AE">
        <w:rPr>
          <w:rFonts w:ascii="Times New Roman" w:hAnsi="Times New Roman" w:cs="Times New Roman"/>
        </w:rPr>
        <w:t xml:space="preserve"> </w:t>
      </w:r>
      <w:r w:rsidR="00EF306A">
        <w:rPr>
          <w:rFonts w:ascii="Times New Roman" w:hAnsi="Times New Roman" w:cs="Times New Roman"/>
        </w:rPr>
        <w:t>B</w:t>
      </w:r>
      <w:r w:rsidR="00EF306A">
        <w:rPr>
          <w:rFonts w:ascii="Times New Roman" w:hAnsi="Times New Roman" w:cs="Times New Roman" w:hint="eastAsia"/>
        </w:rPr>
        <w:t>oo</w:t>
      </w:r>
      <w:r w:rsidR="00F02B12">
        <w:rPr>
          <w:rFonts w:ascii="Times New Roman" w:hAnsi="Times New Roman" w:cs="Times New Roman"/>
        </w:rPr>
        <w:t>k:</w:t>
      </w:r>
      <w:r w:rsidR="003A671C" w:rsidRPr="006109AE">
        <w:rPr>
          <w:rFonts w:ascii="Times New Roman" w:hAnsi="Times New Roman" w:cs="Times New Roman"/>
        </w:rPr>
        <w:t>S. Yen Ho.</w:t>
      </w:r>
      <w:r w:rsidR="006109AE" w:rsidRPr="006109AE">
        <w:rPr>
          <w:rFonts w:ascii="Times New Roman" w:hAnsi="Times New Roman" w:cs="Times New Roman"/>
        </w:rPr>
        <w:t xml:space="preserve"> Anatomy For Cardiac Electrophysiologists</w:t>
      </w:r>
      <w:r w:rsidR="00F02B12">
        <w:rPr>
          <w:rFonts w:ascii="Times New Roman" w:hAnsi="Times New Roman" w:cs="Times New Roman" w:hint="eastAsia"/>
        </w:rPr>
        <w:t>，</w:t>
      </w:r>
      <w:r w:rsidR="00F02B12" w:rsidRPr="00F02B12">
        <w:rPr>
          <w:rFonts w:ascii="Times New Roman" w:hAnsi="Times New Roman" w:cs="Times New Roman"/>
        </w:rPr>
        <w:t>Published August 2012</w:t>
      </w:r>
      <w:r w:rsidR="00F02B12">
        <w:rPr>
          <w:rFonts w:ascii="Times New Roman" w:hAnsi="Times New Roman" w:cs="Times New Roman"/>
        </w:rPr>
        <w:t>,</w:t>
      </w:r>
      <w:r w:rsidR="00F02B12" w:rsidRPr="00F02B12">
        <w:rPr>
          <w:rFonts w:ascii="Times New Roman" w:hAnsi="Times New Roman" w:cs="Times New Roman"/>
        </w:rPr>
        <w:t>ISBN: 9780979016448</w:t>
      </w:r>
    </w:p>
    <w:p w14:paraId="7AE99160" w14:textId="7ECBFC45" w:rsidR="006109AE" w:rsidRPr="006109AE" w:rsidRDefault="006109AE" w:rsidP="00554C49">
      <w:pPr>
        <w:rPr>
          <w:rFonts w:ascii="Times New Roman" w:hAnsi="Times New Roman" w:cs="Times New Roman"/>
        </w:rPr>
      </w:pPr>
      <w:r w:rsidRPr="006109AE">
        <w:rPr>
          <w:rFonts w:ascii="Times New Roman" w:hAnsi="Times New Roman" w:cs="Times New Roman"/>
          <w:noProof/>
        </w:rPr>
        <w:drawing>
          <wp:inline distT="0" distB="0" distL="0" distR="0" wp14:anchorId="488C98B4" wp14:editId="6B76BB11">
            <wp:extent cx="1447800" cy="10882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63" cy="109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D82E" w14:textId="30A44DFF" w:rsidR="00261408" w:rsidRPr="006109AE" w:rsidRDefault="00911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Pr="00911FA5">
        <w:rPr>
          <w:rFonts w:ascii="Times New Roman" w:hAnsi="Times New Roman" w:cs="Times New Roman"/>
        </w:rPr>
        <w:t xml:space="preserve">We focused on the relationship between anatomy and intracardiac electrogram and its </w:t>
      </w:r>
      <w:r w:rsidRPr="00911FA5">
        <w:rPr>
          <w:rFonts w:ascii="Times New Roman" w:hAnsi="Times New Roman" w:cs="Times New Roman"/>
        </w:rPr>
        <w:lastRenderedPageBreak/>
        <w:t>correlation with ablation</w:t>
      </w:r>
      <w:r>
        <w:rPr>
          <w:rFonts w:ascii="Times New Roman" w:hAnsi="Times New Roman" w:cs="Times New Roman"/>
        </w:rPr>
        <w:t>.</w:t>
      </w:r>
    </w:p>
    <w:sectPr w:rsidR="00261408" w:rsidRPr="0061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8237C" w14:textId="77777777" w:rsidR="0045079A" w:rsidRDefault="0045079A" w:rsidP="00F321A3">
      <w:r>
        <w:separator/>
      </w:r>
    </w:p>
  </w:endnote>
  <w:endnote w:type="continuationSeparator" w:id="0">
    <w:p w14:paraId="16F57DF9" w14:textId="77777777" w:rsidR="0045079A" w:rsidRDefault="0045079A" w:rsidP="00F3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4712" w14:textId="77777777" w:rsidR="0045079A" w:rsidRDefault="0045079A" w:rsidP="00F321A3">
      <w:r>
        <w:separator/>
      </w:r>
    </w:p>
  </w:footnote>
  <w:footnote w:type="continuationSeparator" w:id="0">
    <w:p w14:paraId="12065A7F" w14:textId="77777777" w:rsidR="0045079A" w:rsidRDefault="0045079A" w:rsidP="00F32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C5"/>
    <w:rsid w:val="00091AF1"/>
    <w:rsid w:val="000E2012"/>
    <w:rsid w:val="00156964"/>
    <w:rsid w:val="001B36AE"/>
    <w:rsid w:val="002428CF"/>
    <w:rsid w:val="00261408"/>
    <w:rsid w:val="00281B76"/>
    <w:rsid w:val="00310C49"/>
    <w:rsid w:val="003349D0"/>
    <w:rsid w:val="003A671C"/>
    <w:rsid w:val="003F1FD3"/>
    <w:rsid w:val="00412572"/>
    <w:rsid w:val="0045079A"/>
    <w:rsid w:val="0049323E"/>
    <w:rsid w:val="004E2308"/>
    <w:rsid w:val="004E61EE"/>
    <w:rsid w:val="005277F1"/>
    <w:rsid w:val="005335C2"/>
    <w:rsid w:val="00551F85"/>
    <w:rsid w:val="00554C49"/>
    <w:rsid w:val="00601A01"/>
    <w:rsid w:val="006109AE"/>
    <w:rsid w:val="00667736"/>
    <w:rsid w:val="006A0E29"/>
    <w:rsid w:val="006B1857"/>
    <w:rsid w:val="007653E1"/>
    <w:rsid w:val="007801C5"/>
    <w:rsid w:val="007B46A2"/>
    <w:rsid w:val="008562A0"/>
    <w:rsid w:val="008A2B5F"/>
    <w:rsid w:val="008C6540"/>
    <w:rsid w:val="008D5241"/>
    <w:rsid w:val="00911FA5"/>
    <w:rsid w:val="00974C63"/>
    <w:rsid w:val="009910C0"/>
    <w:rsid w:val="009F0B46"/>
    <w:rsid w:val="00A06F4E"/>
    <w:rsid w:val="00A70C47"/>
    <w:rsid w:val="00A81707"/>
    <w:rsid w:val="00AA132E"/>
    <w:rsid w:val="00AA22E2"/>
    <w:rsid w:val="00AC1FAF"/>
    <w:rsid w:val="00AD7CA6"/>
    <w:rsid w:val="00AF5B2E"/>
    <w:rsid w:val="00B51FA9"/>
    <w:rsid w:val="00B54A42"/>
    <w:rsid w:val="00BE279A"/>
    <w:rsid w:val="00BF6099"/>
    <w:rsid w:val="00D37DF8"/>
    <w:rsid w:val="00D5095B"/>
    <w:rsid w:val="00D62D1C"/>
    <w:rsid w:val="00D62E5C"/>
    <w:rsid w:val="00DA5AFD"/>
    <w:rsid w:val="00DC4E5E"/>
    <w:rsid w:val="00DF6B17"/>
    <w:rsid w:val="00E25673"/>
    <w:rsid w:val="00E776FC"/>
    <w:rsid w:val="00EB04A5"/>
    <w:rsid w:val="00EB594A"/>
    <w:rsid w:val="00EF306A"/>
    <w:rsid w:val="00F02B12"/>
    <w:rsid w:val="00F321A3"/>
    <w:rsid w:val="00F84EAE"/>
    <w:rsid w:val="00F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34CF8"/>
  <w15:chartTrackingRefBased/>
  <w15:docId w15:val="{5D7B09E3-F634-4CAB-9C74-38BDCD00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C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1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1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83F4D-BA6F-4EFA-981D-41B80E3F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翔</dc:creator>
  <cp:keywords/>
  <dc:description/>
  <cp:lastModifiedBy>薛 翔</cp:lastModifiedBy>
  <cp:revision>95</cp:revision>
  <dcterms:created xsi:type="dcterms:W3CDTF">2022-04-04T13:18:00Z</dcterms:created>
  <dcterms:modified xsi:type="dcterms:W3CDTF">2022-04-09T10:36:00Z</dcterms:modified>
</cp:coreProperties>
</file>