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3815B17" w14:textId="77777777" w:rsidR="008A43B9" w:rsidRPr="00B910E0" w:rsidRDefault="00A477C0">
      <w:pPr>
        <w:pBdr>
          <w:top w:val="nil"/>
          <w:left w:val="nil"/>
          <w:bottom w:val="nil"/>
          <w:right w:val="nil"/>
          <w:between w:val="nil"/>
        </w:pBdr>
      </w:pPr>
      <w:bookmarkStart w:id="0" w:name="_GoBack"/>
      <w:bookmarkEnd w:id="0"/>
      <w:r w:rsidRPr="00B910E0">
        <w:rPr>
          <w:rFonts w:ascii="Times New Roman" w:hAnsi="Times New Roman" w:cs="Times New Roman"/>
          <w:sz w:val="24"/>
          <w:szCs w:val="24"/>
        </w:rPr>
        <w:t xml:space="preserve">Supplementary Table 1: Pilot Study BENCI </w:t>
      </w:r>
      <w:r w:rsidR="00B910E0">
        <w:rPr>
          <w:rFonts w:ascii="Times New Roman" w:hAnsi="Times New Roman" w:cs="Times New Roman"/>
          <w:sz w:val="24"/>
          <w:szCs w:val="24"/>
        </w:rPr>
        <w:t>Observations,</w:t>
      </w:r>
      <w:r w:rsidRPr="00B910E0">
        <w:rPr>
          <w:rFonts w:ascii="Times New Roman" w:hAnsi="Times New Roman" w:cs="Times New Roman"/>
          <w:sz w:val="24"/>
          <w:szCs w:val="24"/>
        </w:rPr>
        <w:t xml:space="preserve"> Respondents Feedback</w:t>
      </w:r>
      <w:r w:rsidR="00B910E0">
        <w:rPr>
          <w:rFonts w:ascii="Times New Roman" w:hAnsi="Times New Roman" w:cs="Times New Roman"/>
          <w:sz w:val="24"/>
          <w:szCs w:val="24"/>
        </w:rPr>
        <w:t xml:space="preserve"> and Researchers Recommendations </w:t>
      </w:r>
      <w:r w:rsidR="00371A1F" w:rsidRPr="00B910E0">
        <w:rPr>
          <w:rFonts w:ascii="Times New Roman" w:hAnsi="Times New Roman" w:cs="Times New Roman"/>
          <w:sz w:val="24"/>
          <w:szCs w:val="24"/>
        </w:rPr>
        <w:t xml:space="preserve"> </w:t>
      </w:r>
      <w:r w:rsidR="00371A1F" w:rsidRPr="00B910E0">
        <w:t xml:space="preserve">  </w:t>
      </w:r>
      <w:r w:rsidR="00371A1F" w:rsidRPr="00B910E0">
        <w:tab/>
      </w:r>
    </w:p>
    <w:p w14:paraId="3490405F" w14:textId="77777777" w:rsidR="00A477C0" w:rsidRDefault="00A477C0">
      <w:pPr>
        <w:pBdr>
          <w:top w:val="nil"/>
          <w:left w:val="nil"/>
          <w:bottom w:val="nil"/>
          <w:right w:val="nil"/>
          <w:between w:val="nil"/>
        </w:pBdr>
      </w:pPr>
    </w:p>
    <w:tbl>
      <w:tblPr>
        <w:tblStyle w:val="TableGrid"/>
        <w:tblW w:w="0" w:type="auto"/>
        <w:tblLook w:val="04A0" w:firstRow="1" w:lastRow="0" w:firstColumn="1" w:lastColumn="0" w:noHBand="0" w:noVBand="1"/>
      </w:tblPr>
      <w:tblGrid>
        <w:gridCol w:w="3033"/>
        <w:gridCol w:w="5872"/>
        <w:gridCol w:w="4860"/>
      </w:tblGrid>
      <w:tr w:rsidR="00A477C0" w:rsidRPr="00B910E0" w14:paraId="0932B292" w14:textId="77777777" w:rsidTr="00B910E0">
        <w:tc>
          <w:tcPr>
            <w:tcW w:w="3033" w:type="dxa"/>
          </w:tcPr>
          <w:p w14:paraId="1D024D23" w14:textId="77777777" w:rsidR="00A477C0" w:rsidRPr="00B910E0" w:rsidRDefault="00A477C0">
            <w:pPr>
              <w:rPr>
                <w:rFonts w:ascii="Times New Roman" w:hAnsi="Times New Roman" w:cs="Times New Roman"/>
                <w:b/>
                <w:sz w:val="24"/>
                <w:szCs w:val="24"/>
              </w:rPr>
            </w:pPr>
            <w:r w:rsidRPr="00B910E0">
              <w:rPr>
                <w:rFonts w:ascii="Times New Roman" w:hAnsi="Times New Roman" w:cs="Times New Roman"/>
                <w:b/>
                <w:sz w:val="24"/>
                <w:szCs w:val="24"/>
              </w:rPr>
              <w:t>Subtest</w:t>
            </w:r>
          </w:p>
        </w:tc>
        <w:tc>
          <w:tcPr>
            <w:tcW w:w="5872" w:type="dxa"/>
          </w:tcPr>
          <w:p w14:paraId="7C55FC45" w14:textId="77777777" w:rsidR="00A477C0" w:rsidRPr="00B910E0" w:rsidRDefault="00A477C0">
            <w:pPr>
              <w:rPr>
                <w:rFonts w:ascii="Times New Roman" w:hAnsi="Times New Roman" w:cs="Times New Roman"/>
                <w:b/>
                <w:sz w:val="24"/>
                <w:szCs w:val="24"/>
              </w:rPr>
            </w:pPr>
            <w:r w:rsidRPr="00B910E0">
              <w:rPr>
                <w:rFonts w:ascii="Times New Roman" w:hAnsi="Times New Roman" w:cs="Times New Roman"/>
                <w:b/>
                <w:sz w:val="24"/>
                <w:szCs w:val="24"/>
              </w:rPr>
              <w:t xml:space="preserve">Observations </w:t>
            </w:r>
            <w:r w:rsidR="00B910E0" w:rsidRPr="00B910E0">
              <w:rPr>
                <w:rFonts w:ascii="Times New Roman" w:hAnsi="Times New Roman" w:cs="Times New Roman"/>
                <w:b/>
                <w:sz w:val="24"/>
                <w:szCs w:val="24"/>
              </w:rPr>
              <w:t>by Two T</w:t>
            </w:r>
            <w:r w:rsidR="00CC650E" w:rsidRPr="00B910E0">
              <w:rPr>
                <w:rFonts w:ascii="Times New Roman" w:hAnsi="Times New Roman" w:cs="Times New Roman"/>
                <w:b/>
                <w:sz w:val="24"/>
                <w:szCs w:val="24"/>
              </w:rPr>
              <w:t>esters</w:t>
            </w:r>
          </w:p>
        </w:tc>
        <w:tc>
          <w:tcPr>
            <w:tcW w:w="4860" w:type="dxa"/>
          </w:tcPr>
          <w:p w14:paraId="09BBEAFD" w14:textId="77777777" w:rsidR="00A477C0" w:rsidRPr="00B910E0" w:rsidRDefault="00A477C0">
            <w:pPr>
              <w:rPr>
                <w:rFonts w:ascii="Times New Roman" w:hAnsi="Times New Roman" w:cs="Times New Roman"/>
                <w:b/>
                <w:sz w:val="24"/>
                <w:szCs w:val="24"/>
              </w:rPr>
            </w:pPr>
            <w:r w:rsidRPr="00B910E0">
              <w:rPr>
                <w:rFonts w:ascii="Times New Roman" w:hAnsi="Times New Roman" w:cs="Times New Roman"/>
                <w:b/>
                <w:sz w:val="24"/>
                <w:szCs w:val="24"/>
              </w:rPr>
              <w:t xml:space="preserve">Recommendations </w:t>
            </w:r>
            <w:r w:rsidR="00B910E0" w:rsidRPr="00B910E0">
              <w:rPr>
                <w:rFonts w:ascii="Times New Roman" w:hAnsi="Times New Roman" w:cs="Times New Roman"/>
                <w:b/>
                <w:sz w:val="24"/>
                <w:szCs w:val="24"/>
              </w:rPr>
              <w:t>by the Research T</w:t>
            </w:r>
            <w:r w:rsidR="00CC650E" w:rsidRPr="00B910E0">
              <w:rPr>
                <w:rFonts w:ascii="Times New Roman" w:hAnsi="Times New Roman" w:cs="Times New Roman"/>
                <w:b/>
                <w:sz w:val="24"/>
                <w:szCs w:val="24"/>
              </w:rPr>
              <w:t>eam</w:t>
            </w:r>
          </w:p>
        </w:tc>
      </w:tr>
      <w:tr w:rsidR="00A477C0" w:rsidRPr="00B910E0" w14:paraId="5D149135" w14:textId="77777777" w:rsidTr="00B910E0">
        <w:tc>
          <w:tcPr>
            <w:tcW w:w="3033" w:type="dxa"/>
          </w:tcPr>
          <w:p w14:paraId="78F94987" w14:textId="2A80FD08" w:rsidR="00A477C0" w:rsidRPr="00B910E0" w:rsidRDefault="00A477C0" w:rsidP="004E50AB">
            <w:pPr>
              <w:rPr>
                <w:rFonts w:ascii="Times New Roman" w:hAnsi="Times New Roman" w:cs="Times New Roman"/>
                <w:sz w:val="24"/>
                <w:szCs w:val="24"/>
              </w:rPr>
            </w:pPr>
            <w:r w:rsidRPr="00B910E0">
              <w:rPr>
                <w:rFonts w:ascii="Times New Roman" w:hAnsi="Times New Roman" w:cs="Times New Roman"/>
                <w:sz w:val="24"/>
                <w:szCs w:val="24"/>
              </w:rPr>
              <w:t xml:space="preserve">Verbal </w:t>
            </w:r>
            <w:r w:rsidR="004E50AB">
              <w:rPr>
                <w:rFonts w:ascii="Times New Roman" w:hAnsi="Times New Roman" w:cs="Times New Roman"/>
                <w:sz w:val="24"/>
                <w:szCs w:val="24"/>
              </w:rPr>
              <w:t>C</w:t>
            </w:r>
            <w:r w:rsidRPr="00B910E0">
              <w:rPr>
                <w:rFonts w:ascii="Times New Roman" w:hAnsi="Times New Roman" w:cs="Times New Roman"/>
                <w:sz w:val="24"/>
                <w:szCs w:val="24"/>
              </w:rPr>
              <w:t xml:space="preserve">omprehension - </w:t>
            </w:r>
            <w:r w:rsidR="004E50AB">
              <w:rPr>
                <w:rFonts w:ascii="Times New Roman" w:hAnsi="Times New Roman" w:cs="Times New Roman"/>
                <w:sz w:val="24"/>
                <w:szCs w:val="24"/>
              </w:rPr>
              <w:t>F</w:t>
            </w:r>
            <w:r w:rsidRPr="00B910E0">
              <w:rPr>
                <w:rFonts w:ascii="Times New Roman" w:hAnsi="Times New Roman" w:cs="Times New Roman"/>
                <w:sz w:val="24"/>
                <w:szCs w:val="24"/>
              </w:rPr>
              <w:t>igures</w:t>
            </w:r>
          </w:p>
        </w:tc>
        <w:tc>
          <w:tcPr>
            <w:tcW w:w="5872" w:type="dxa"/>
          </w:tcPr>
          <w:p w14:paraId="0E86AC9E" w14:textId="77777777" w:rsidR="00A477C0" w:rsidRPr="00B910E0" w:rsidRDefault="00A477C0" w:rsidP="00A477C0">
            <w:pPr>
              <w:pBdr>
                <w:top w:val="nil"/>
                <w:left w:val="nil"/>
                <w:bottom w:val="nil"/>
                <w:right w:val="nil"/>
                <w:between w:val="nil"/>
              </w:pBdr>
              <w:ind w:left="360" w:hanging="360"/>
              <w:rPr>
                <w:rFonts w:ascii="Times New Roman" w:hAnsi="Times New Roman" w:cs="Times New Roman"/>
                <w:sz w:val="24"/>
                <w:szCs w:val="24"/>
              </w:rPr>
            </w:pPr>
            <w:r w:rsidRPr="00B910E0">
              <w:rPr>
                <w:rFonts w:ascii="Times New Roman" w:hAnsi="Times New Roman" w:cs="Times New Roman"/>
                <w:sz w:val="24"/>
                <w:szCs w:val="24"/>
              </w:rPr>
              <w:t>a.   The instructions do not prepare some children well for the test. The instructions orient the child to tapping either to the right or left of an image. However, the test requires the child to tap a figure with certain traits. Probably the wording should be changed to exude this.</w:t>
            </w:r>
          </w:p>
          <w:p w14:paraId="5F98E484" w14:textId="1CA3C228" w:rsidR="00A477C0" w:rsidRPr="00B910E0" w:rsidRDefault="00A477C0" w:rsidP="00A477C0">
            <w:pPr>
              <w:pBdr>
                <w:top w:val="nil"/>
                <w:left w:val="nil"/>
                <w:bottom w:val="nil"/>
                <w:right w:val="nil"/>
                <w:between w:val="nil"/>
              </w:pBdr>
              <w:ind w:left="360" w:hanging="360"/>
              <w:rPr>
                <w:rFonts w:ascii="Times New Roman" w:hAnsi="Times New Roman" w:cs="Times New Roman"/>
                <w:sz w:val="24"/>
                <w:szCs w:val="24"/>
              </w:rPr>
            </w:pPr>
            <w:r w:rsidRPr="00B910E0">
              <w:rPr>
                <w:rFonts w:ascii="Times New Roman" w:hAnsi="Times New Roman" w:cs="Times New Roman"/>
                <w:sz w:val="24"/>
                <w:szCs w:val="24"/>
              </w:rPr>
              <w:t>b.    Some respondents tend to tap on 2-3 figures rapidly before the next instructions. The instructions should therefore indicate that only one figure should be tapped on per instruction.</w:t>
            </w:r>
          </w:p>
          <w:p w14:paraId="078381DC" w14:textId="0EF64ED4" w:rsidR="00A477C0" w:rsidRPr="00B910E0" w:rsidRDefault="00A477C0" w:rsidP="004E50AB">
            <w:pPr>
              <w:pBdr>
                <w:top w:val="nil"/>
                <w:left w:val="nil"/>
                <w:bottom w:val="nil"/>
                <w:right w:val="nil"/>
                <w:between w:val="nil"/>
              </w:pBdr>
              <w:ind w:left="360" w:hanging="360"/>
              <w:rPr>
                <w:rFonts w:ascii="Times New Roman" w:hAnsi="Times New Roman" w:cs="Times New Roman"/>
                <w:sz w:val="24"/>
                <w:szCs w:val="24"/>
              </w:rPr>
            </w:pPr>
            <w:r w:rsidRPr="00B910E0">
              <w:rPr>
                <w:rFonts w:ascii="Times New Roman" w:hAnsi="Times New Roman" w:cs="Times New Roman"/>
                <w:sz w:val="24"/>
                <w:szCs w:val="24"/>
              </w:rPr>
              <w:t xml:space="preserve">c.   </w:t>
            </w:r>
            <w:r w:rsidRPr="00B910E0">
              <w:rPr>
                <w:rFonts w:ascii="Times New Roman" w:eastAsia="Cambria" w:hAnsi="Times New Roman" w:cs="Times New Roman"/>
                <w:sz w:val="24"/>
                <w:szCs w:val="24"/>
              </w:rPr>
              <w:t xml:space="preserve">I didn’t have a problem on my end in regards to the instructions. I think the instructions are simple enough to follow once they see the task itself. </w:t>
            </w:r>
          </w:p>
        </w:tc>
        <w:tc>
          <w:tcPr>
            <w:tcW w:w="4860" w:type="dxa"/>
          </w:tcPr>
          <w:p w14:paraId="5B198998" w14:textId="4BC6057A" w:rsidR="00B910E0" w:rsidRDefault="00A477C0" w:rsidP="00302B08">
            <w:pPr>
              <w:pStyle w:val="ListParagraph"/>
              <w:numPr>
                <w:ilvl w:val="0"/>
                <w:numId w:val="20"/>
              </w:numPr>
              <w:rPr>
                <w:rFonts w:ascii="Times New Roman" w:eastAsia="Cambria" w:hAnsi="Times New Roman" w:cs="Times New Roman"/>
                <w:sz w:val="24"/>
                <w:szCs w:val="24"/>
              </w:rPr>
            </w:pPr>
            <w:r w:rsidRPr="00B910E0">
              <w:rPr>
                <w:rFonts w:ascii="Times New Roman" w:eastAsia="Cambria" w:hAnsi="Times New Roman" w:cs="Times New Roman"/>
                <w:sz w:val="24"/>
                <w:szCs w:val="24"/>
              </w:rPr>
              <w:t xml:space="preserve">Maybe in the instructions instead of saying ‘figures’ we use the word ‘shapes’ </w:t>
            </w:r>
            <w:r w:rsidR="004E50AB">
              <w:rPr>
                <w:rFonts w:ascii="Times New Roman" w:eastAsia="Cambria" w:hAnsi="Times New Roman" w:cs="Times New Roman"/>
                <w:sz w:val="24"/>
                <w:szCs w:val="24"/>
              </w:rPr>
              <w:t xml:space="preserve">or ‘images’ </w:t>
            </w:r>
            <w:r w:rsidRPr="00B910E0">
              <w:rPr>
                <w:rFonts w:ascii="Times New Roman" w:eastAsia="Cambria" w:hAnsi="Times New Roman" w:cs="Times New Roman"/>
                <w:sz w:val="24"/>
                <w:szCs w:val="24"/>
              </w:rPr>
              <w:t>cause that is what we are taught they are called in school.</w:t>
            </w:r>
          </w:p>
          <w:p w14:paraId="33A5B892" w14:textId="77777777" w:rsidR="00302B08" w:rsidRPr="004E50AB" w:rsidRDefault="00302B08" w:rsidP="004E50AB">
            <w:pPr>
              <w:pStyle w:val="ListParagraph"/>
              <w:numPr>
                <w:ilvl w:val="0"/>
                <w:numId w:val="20"/>
              </w:numPr>
              <w:rPr>
                <w:rFonts w:ascii="Times New Roman" w:eastAsia="Cambria" w:hAnsi="Times New Roman" w:cs="Times New Roman"/>
                <w:sz w:val="24"/>
                <w:szCs w:val="24"/>
              </w:rPr>
            </w:pPr>
            <w:r w:rsidRPr="00B910E0">
              <w:rPr>
                <w:rFonts w:ascii="Times New Roman" w:hAnsi="Times New Roman" w:cs="Times New Roman"/>
                <w:color w:val="000000"/>
                <w:sz w:val="24"/>
                <w:szCs w:val="24"/>
              </w:rPr>
              <w:t>Provide new instructions adequate for Kenyan children “Follow the instructions</w:t>
            </w:r>
            <w:r w:rsidR="004E50AB">
              <w:rPr>
                <w:rFonts w:ascii="Times New Roman" w:hAnsi="Times New Roman" w:cs="Times New Roman"/>
                <w:color w:val="000000"/>
                <w:sz w:val="24"/>
                <w:szCs w:val="24"/>
              </w:rPr>
              <w:t xml:space="preserve"> indicated below. If t</w:t>
            </w:r>
            <w:r w:rsidRPr="00B910E0">
              <w:rPr>
                <w:rFonts w:ascii="Times New Roman" w:hAnsi="Times New Roman" w:cs="Times New Roman"/>
                <w:color w:val="000000"/>
                <w:sz w:val="24"/>
                <w:szCs w:val="24"/>
              </w:rPr>
              <w:t xml:space="preserve">he instructions </w:t>
            </w:r>
            <w:r w:rsidR="004E50AB">
              <w:rPr>
                <w:rFonts w:ascii="Times New Roman" w:hAnsi="Times New Roman" w:cs="Times New Roman"/>
                <w:color w:val="000000"/>
                <w:sz w:val="24"/>
                <w:szCs w:val="24"/>
              </w:rPr>
              <w:t xml:space="preserve">ask you to tap at the right or the left of the images, you will have to tap at your right or your left. Press the START button to launch the test” </w:t>
            </w:r>
          </w:p>
          <w:p w14:paraId="7DC080A7" w14:textId="2923B1B7" w:rsidR="004E50AB" w:rsidRPr="00B910E0" w:rsidRDefault="004E50AB" w:rsidP="004E50AB">
            <w:pPr>
              <w:pStyle w:val="ListParagraph"/>
              <w:numPr>
                <w:ilvl w:val="0"/>
                <w:numId w:val="20"/>
              </w:numPr>
              <w:rPr>
                <w:rFonts w:ascii="Times New Roman" w:eastAsia="Cambria" w:hAnsi="Times New Roman" w:cs="Times New Roman"/>
                <w:sz w:val="24"/>
                <w:szCs w:val="24"/>
              </w:rPr>
            </w:pPr>
            <w:r>
              <w:rPr>
                <w:rFonts w:ascii="Times New Roman" w:hAnsi="Times New Roman" w:cs="Times New Roman"/>
                <w:color w:val="000000"/>
                <w:sz w:val="24"/>
                <w:szCs w:val="24"/>
              </w:rPr>
              <w:t>We can use the training section of the test to succinctly orient the children to the test.</w:t>
            </w:r>
          </w:p>
        </w:tc>
      </w:tr>
      <w:tr w:rsidR="00A477C0" w:rsidRPr="00B910E0" w14:paraId="6D925684" w14:textId="77777777" w:rsidTr="00B910E0">
        <w:tc>
          <w:tcPr>
            <w:tcW w:w="3033" w:type="dxa"/>
          </w:tcPr>
          <w:p w14:paraId="791398E9" w14:textId="77777777" w:rsidR="00A477C0" w:rsidRPr="00B910E0" w:rsidRDefault="00302B08">
            <w:pPr>
              <w:rPr>
                <w:rFonts w:ascii="Times New Roman" w:hAnsi="Times New Roman" w:cs="Times New Roman"/>
                <w:sz w:val="24"/>
                <w:szCs w:val="24"/>
              </w:rPr>
            </w:pPr>
            <w:r w:rsidRPr="00B910E0">
              <w:rPr>
                <w:rFonts w:ascii="Times New Roman" w:hAnsi="Times New Roman" w:cs="Times New Roman"/>
                <w:sz w:val="24"/>
                <w:szCs w:val="24"/>
              </w:rPr>
              <w:t>Working Memory</w:t>
            </w:r>
          </w:p>
        </w:tc>
        <w:tc>
          <w:tcPr>
            <w:tcW w:w="5872" w:type="dxa"/>
          </w:tcPr>
          <w:p w14:paraId="7FDE09BE" w14:textId="77777777" w:rsidR="00A477C0" w:rsidRPr="00B910E0" w:rsidRDefault="00302B08" w:rsidP="00302B08">
            <w:pPr>
              <w:pStyle w:val="ListParagraph"/>
              <w:numPr>
                <w:ilvl w:val="0"/>
                <w:numId w:val="1"/>
              </w:numPr>
              <w:rPr>
                <w:rFonts w:ascii="Times New Roman" w:hAnsi="Times New Roman" w:cs="Times New Roman"/>
                <w:sz w:val="24"/>
                <w:szCs w:val="24"/>
              </w:rPr>
            </w:pPr>
            <w:r w:rsidRPr="00B910E0">
              <w:rPr>
                <w:rFonts w:ascii="Times New Roman" w:hAnsi="Times New Roman" w:cs="Times New Roman"/>
                <w:sz w:val="24"/>
                <w:szCs w:val="24"/>
              </w:rPr>
              <w:t>Clear instructions and intense training needed as younger children tend to apply the same instructions as the ones in previous tests precluding the grouping bit. Also inform the child that she/he needs to wait for the microphone.</w:t>
            </w:r>
          </w:p>
          <w:p w14:paraId="0428BBD5" w14:textId="77777777" w:rsidR="00302B08" w:rsidRPr="00B910E0" w:rsidRDefault="00302B08" w:rsidP="00302B08">
            <w:pPr>
              <w:pStyle w:val="ListParagraph"/>
              <w:numPr>
                <w:ilvl w:val="0"/>
                <w:numId w:val="1"/>
              </w:numPr>
              <w:rPr>
                <w:rFonts w:ascii="Times New Roman" w:hAnsi="Times New Roman" w:cs="Times New Roman"/>
                <w:sz w:val="24"/>
                <w:szCs w:val="24"/>
              </w:rPr>
            </w:pPr>
            <w:r w:rsidRPr="00B910E0">
              <w:rPr>
                <w:rFonts w:ascii="Times New Roman" w:eastAsia="Cambria" w:hAnsi="Times New Roman" w:cs="Times New Roman"/>
                <w:sz w:val="24"/>
                <w:szCs w:val="24"/>
              </w:rPr>
              <w:t>I feel that part of the instructions that was difficult for them to understand was that they are meant to repeat either colors first only and then the numbers next cause they just repeated what they heard.</w:t>
            </w:r>
          </w:p>
        </w:tc>
        <w:tc>
          <w:tcPr>
            <w:tcW w:w="4860" w:type="dxa"/>
          </w:tcPr>
          <w:p w14:paraId="29BA8CF5" w14:textId="3198F037" w:rsidR="00B910E0" w:rsidRDefault="00302B08" w:rsidP="00B910E0">
            <w:pPr>
              <w:pStyle w:val="ListParagraph"/>
              <w:numPr>
                <w:ilvl w:val="0"/>
                <w:numId w:val="21"/>
              </w:numPr>
              <w:rPr>
                <w:rFonts w:ascii="Times New Roman" w:hAnsi="Times New Roman" w:cs="Times New Roman"/>
                <w:color w:val="000000"/>
                <w:sz w:val="24"/>
                <w:szCs w:val="24"/>
              </w:rPr>
            </w:pPr>
            <w:r w:rsidRPr="00B910E0">
              <w:rPr>
                <w:rFonts w:ascii="Times New Roman" w:hAnsi="Times New Roman" w:cs="Times New Roman"/>
                <w:color w:val="000000"/>
                <w:sz w:val="24"/>
                <w:szCs w:val="24"/>
              </w:rPr>
              <w:t xml:space="preserve">I think that we have to fix the order, for instance, first number and then </w:t>
            </w:r>
            <w:r w:rsidR="004E50AB" w:rsidRPr="00B910E0">
              <w:rPr>
                <w:rFonts w:ascii="Times New Roman" w:hAnsi="Times New Roman" w:cs="Times New Roman"/>
                <w:color w:val="000000"/>
                <w:sz w:val="24"/>
                <w:szCs w:val="24"/>
              </w:rPr>
              <w:t>colors</w:t>
            </w:r>
            <w:r w:rsidRPr="00B910E0">
              <w:rPr>
                <w:rFonts w:ascii="Times New Roman" w:hAnsi="Times New Roman" w:cs="Times New Roman"/>
                <w:color w:val="000000"/>
                <w:sz w:val="24"/>
                <w:szCs w:val="24"/>
              </w:rPr>
              <w:t>. I think that this is important for the standardization of the test.</w:t>
            </w:r>
          </w:p>
          <w:p w14:paraId="74BE5DC8" w14:textId="77777777" w:rsidR="00A477C0" w:rsidRPr="00B910E0" w:rsidRDefault="00302B08" w:rsidP="00B910E0">
            <w:pPr>
              <w:pStyle w:val="ListParagraph"/>
              <w:numPr>
                <w:ilvl w:val="0"/>
                <w:numId w:val="21"/>
              </w:numPr>
              <w:rPr>
                <w:rFonts w:ascii="Times New Roman" w:hAnsi="Times New Roman" w:cs="Times New Roman"/>
                <w:color w:val="000000"/>
                <w:sz w:val="24"/>
                <w:szCs w:val="24"/>
              </w:rPr>
            </w:pPr>
            <w:r w:rsidRPr="00B910E0">
              <w:rPr>
                <w:rFonts w:ascii="Times New Roman" w:hAnsi="Times New Roman" w:cs="Times New Roman"/>
                <w:sz w:val="24"/>
                <w:szCs w:val="24"/>
              </w:rPr>
              <w:t xml:space="preserve">Make the instructions clear and use the training option to evaluate whether the child has understood the instructions. </w:t>
            </w:r>
          </w:p>
          <w:p w14:paraId="4620A623" w14:textId="77777777" w:rsidR="00302B08" w:rsidRPr="00B910E0" w:rsidRDefault="00302B08">
            <w:pPr>
              <w:rPr>
                <w:rFonts w:ascii="Times New Roman" w:hAnsi="Times New Roman" w:cs="Times New Roman"/>
                <w:sz w:val="24"/>
                <w:szCs w:val="24"/>
              </w:rPr>
            </w:pPr>
          </w:p>
        </w:tc>
      </w:tr>
      <w:tr w:rsidR="00A477C0" w:rsidRPr="00B910E0" w14:paraId="5EDFCB0F" w14:textId="77777777" w:rsidTr="00B910E0">
        <w:tc>
          <w:tcPr>
            <w:tcW w:w="3033" w:type="dxa"/>
          </w:tcPr>
          <w:p w14:paraId="220E02F0" w14:textId="77777777" w:rsidR="00A477C0" w:rsidRPr="00B910E0" w:rsidRDefault="00302B08">
            <w:pPr>
              <w:rPr>
                <w:rFonts w:ascii="Times New Roman" w:hAnsi="Times New Roman" w:cs="Times New Roman"/>
                <w:sz w:val="24"/>
                <w:szCs w:val="24"/>
              </w:rPr>
            </w:pPr>
            <w:r w:rsidRPr="00B910E0">
              <w:rPr>
                <w:rFonts w:ascii="Times New Roman" w:hAnsi="Times New Roman" w:cs="Times New Roman"/>
                <w:sz w:val="24"/>
                <w:szCs w:val="24"/>
              </w:rPr>
              <w:t>Verbal Memory with Delayed Trial</w:t>
            </w:r>
          </w:p>
        </w:tc>
        <w:tc>
          <w:tcPr>
            <w:tcW w:w="5872" w:type="dxa"/>
          </w:tcPr>
          <w:p w14:paraId="0E9363C4" w14:textId="77777777" w:rsidR="00302B08" w:rsidRPr="00B910E0" w:rsidRDefault="00302B08" w:rsidP="00302B08">
            <w:pPr>
              <w:pStyle w:val="ListParagraph"/>
              <w:numPr>
                <w:ilvl w:val="0"/>
                <w:numId w:val="3"/>
              </w:numPr>
              <w:pBdr>
                <w:top w:val="nil"/>
                <w:left w:val="nil"/>
                <w:bottom w:val="nil"/>
                <w:right w:val="nil"/>
                <w:between w:val="nil"/>
              </w:pBdr>
              <w:rPr>
                <w:rFonts w:ascii="Times New Roman" w:hAnsi="Times New Roman" w:cs="Times New Roman"/>
                <w:sz w:val="24"/>
                <w:szCs w:val="24"/>
              </w:rPr>
            </w:pPr>
            <w:r w:rsidRPr="00B910E0">
              <w:rPr>
                <w:rFonts w:ascii="Times New Roman" w:hAnsi="Times New Roman" w:cs="Times New Roman"/>
                <w:sz w:val="24"/>
                <w:szCs w:val="24"/>
              </w:rPr>
              <w:t>Have the children keep their hands off the screen unless they are responding. Double tapping the screen or idly passing their fingers on the screen may interfere with preferred responses.</w:t>
            </w:r>
          </w:p>
          <w:p w14:paraId="7986A730" w14:textId="77777777" w:rsidR="004E50AB" w:rsidRDefault="00302B08" w:rsidP="00302B08">
            <w:pPr>
              <w:pStyle w:val="ListParagraph"/>
              <w:numPr>
                <w:ilvl w:val="0"/>
                <w:numId w:val="3"/>
              </w:numPr>
              <w:pBdr>
                <w:top w:val="nil"/>
                <w:left w:val="nil"/>
                <w:bottom w:val="nil"/>
                <w:right w:val="nil"/>
                <w:between w:val="nil"/>
              </w:pBdr>
              <w:rPr>
                <w:rFonts w:ascii="Times New Roman" w:hAnsi="Times New Roman" w:cs="Times New Roman"/>
                <w:sz w:val="24"/>
                <w:szCs w:val="24"/>
              </w:rPr>
            </w:pPr>
            <w:r w:rsidRPr="00B910E0">
              <w:rPr>
                <w:rFonts w:ascii="Times New Roman" w:hAnsi="Times New Roman" w:cs="Times New Roman"/>
                <w:sz w:val="24"/>
                <w:szCs w:val="24"/>
              </w:rPr>
              <w:t>The instructions in between are not in English</w:t>
            </w:r>
            <w:r w:rsidR="00D22C2A" w:rsidRPr="00B910E0">
              <w:rPr>
                <w:rFonts w:ascii="Times New Roman" w:hAnsi="Times New Roman" w:cs="Times New Roman"/>
                <w:sz w:val="24"/>
                <w:szCs w:val="24"/>
              </w:rPr>
              <w:t xml:space="preserve">. </w:t>
            </w:r>
          </w:p>
          <w:p w14:paraId="476720FB" w14:textId="33E529F0" w:rsidR="00A477C0" w:rsidRPr="00B910E0" w:rsidRDefault="00D22C2A" w:rsidP="00302B08">
            <w:pPr>
              <w:pStyle w:val="ListParagraph"/>
              <w:numPr>
                <w:ilvl w:val="0"/>
                <w:numId w:val="3"/>
              </w:numPr>
              <w:pBdr>
                <w:top w:val="nil"/>
                <w:left w:val="nil"/>
                <w:bottom w:val="nil"/>
                <w:right w:val="nil"/>
                <w:between w:val="nil"/>
              </w:pBdr>
              <w:rPr>
                <w:rFonts w:ascii="Times New Roman" w:hAnsi="Times New Roman" w:cs="Times New Roman"/>
                <w:sz w:val="24"/>
                <w:szCs w:val="24"/>
              </w:rPr>
            </w:pPr>
            <w:r w:rsidRPr="00B910E0">
              <w:rPr>
                <w:rFonts w:ascii="Times New Roman" w:eastAsia="Cambria" w:hAnsi="Times New Roman" w:cs="Times New Roman"/>
                <w:sz w:val="24"/>
                <w:szCs w:val="24"/>
              </w:rPr>
              <w:t>The instructions of ‘Yes/No’ is not in English</w:t>
            </w:r>
          </w:p>
        </w:tc>
        <w:tc>
          <w:tcPr>
            <w:tcW w:w="4860" w:type="dxa"/>
          </w:tcPr>
          <w:p w14:paraId="5A6921A9" w14:textId="77777777" w:rsidR="00A477C0" w:rsidRPr="00B910E0" w:rsidRDefault="00D22C2A" w:rsidP="006F40BD">
            <w:pPr>
              <w:pStyle w:val="ListParagraph"/>
              <w:numPr>
                <w:ilvl w:val="0"/>
                <w:numId w:val="10"/>
              </w:numPr>
              <w:rPr>
                <w:rFonts w:ascii="Times New Roman" w:hAnsi="Times New Roman" w:cs="Times New Roman"/>
                <w:sz w:val="24"/>
                <w:szCs w:val="24"/>
              </w:rPr>
            </w:pPr>
            <w:r w:rsidRPr="00B910E0">
              <w:rPr>
                <w:rFonts w:ascii="Times New Roman" w:hAnsi="Times New Roman" w:cs="Times New Roman"/>
                <w:sz w:val="24"/>
                <w:szCs w:val="24"/>
              </w:rPr>
              <w:t>Advic</w:t>
            </w:r>
            <w:r w:rsidR="00302B08" w:rsidRPr="00B910E0">
              <w:rPr>
                <w:rFonts w:ascii="Times New Roman" w:hAnsi="Times New Roman" w:cs="Times New Roman"/>
                <w:sz w:val="24"/>
                <w:szCs w:val="24"/>
              </w:rPr>
              <w:t>e the children to keep their hands off the screen if not responding.</w:t>
            </w:r>
          </w:p>
          <w:p w14:paraId="0E3D407E" w14:textId="77777777" w:rsidR="00D22C2A" w:rsidRPr="00B910E0" w:rsidRDefault="006F40BD" w:rsidP="006F40BD">
            <w:pPr>
              <w:pStyle w:val="ListParagraph"/>
              <w:numPr>
                <w:ilvl w:val="0"/>
                <w:numId w:val="10"/>
              </w:numPr>
              <w:rPr>
                <w:rFonts w:ascii="Times New Roman" w:hAnsi="Times New Roman" w:cs="Times New Roman"/>
                <w:sz w:val="24"/>
                <w:szCs w:val="24"/>
              </w:rPr>
            </w:pPr>
            <w:r w:rsidRPr="00B910E0">
              <w:rPr>
                <w:rFonts w:ascii="Times New Roman" w:hAnsi="Times New Roman" w:cs="Times New Roman"/>
                <w:sz w:val="24"/>
                <w:szCs w:val="24"/>
              </w:rPr>
              <w:t>Translation “Next, you will hear a list of words. You have to tap "yes" if that word was in the list of word that you listen before or tap "no" if not.”</w:t>
            </w:r>
          </w:p>
        </w:tc>
      </w:tr>
      <w:tr w:rsidR="00A477C0" w:rsidRPr="00B910E0" w14:paraId="48963940" w14:textId="77777777" w:rsidTr="00B910E0">
        <w:tc>
          <w:tcPr>
            <w:tcW w:w="3033" w:type="dxa"/>
          </w:tcPr>
          <w:p w14:paraId="4A7DDB83" w14:textId="77777777" w:rsidR="00A477C0" w:rsidRPr="00B910E0" w:rsidRDefault="00D22C2A">
            <w:pPr>
              <w:rPr>
                <w:rFonts w:ascii="Times New Roman" w:hAnsi="Times New Roman" w:cs="Times New Roman"/>
                <w:sz w:val="24"/>
                <w:szCs w:val="24"/>
              </w:rPr>
            </w:pPr>
            <w:r w:rsidRPr="00B910E0">
              <w:rPr>
                <w:rFonts w:ascii="Times New Roman" w:hAnsi="Times New Roman" w:cs="Times New Roman"/>
                <w:sz w:val="24"/>
                <w:szCs w:val="24"/>
              </w:rPr>
              <w:lastRenderedPageBreak/>
              <w:t>Visual Memory</w:t>
            </w:r>
          </w:p>
        </w:tc>
        <w:tc>
          <w:tcPr>
            <w:tcW w:w="5872" w:type="dxa"/>
          </w:tcPr>
          <w:p w14:paraId="595AFAFE" w14:textId="77777777" w:rsidR="00D22C2A" w:rsidRPr="00B910E0" w:rsidRDefault="00D22C2A" w:rsidP="00D22C2A">
            <w:pPr>
              <w:pStyle w:val="ListParagraph"/>
              <w:numPr>
                <w:ilvl w:val="0"/>
                <w:numId w:val="4"/>
              </w:numPr>
              <w:pBdr>
                <w:top w:val="nil"/>
                <w:left w:val="nil"/>
                <w:bottom w:val="nil"/>
                <w:right w:val="nil"/>
                <w:between w:val="nil"/>
              </w:pBdr>
              <w:rPr>
                <w:rFonts w:ascii="Times New Roman" w:hAnsi="Times New Roman" w:cs="Times New Roman"/>
                <w:sz w:val="24"/>
                <w:szCs w:val="24"/>
              </w:rPr>
            </w:pPr>
            <w:r w:rsidRPr="00B910E0">
              <w:rPr>
                <w:rFonts w:ascii="Times New Roman" w:hAnsi="Times New Roman" w:cs="Times New Roman"/>
                <w:sz w:val="24"/>
                <w:szCs w:val="24"/>
              </w:rPr>
              <w:t>Screen is very sensitive to any tapping so child’s hands should be off the screen if not responding.</w:t>
            </w:r>
          </w:p>
          <w:p w14:paraId="125BCA47" w14:textId="2506D4F2" w:rsidR="00D22C2A" w:rsidRPr="004E50AB" w:rsidRDefault="00D22C2A" w:rsidP="00D22C2A">
            <w:pPr>
              <w:pStyle w:val="ListParagraph"/>
              <w:numPr>
                <w:ilvl w:val="0"/>
                <w:numId w:val="4"/>
              </w:numPr>
              <w:pBdr>
                <w:top w:val="nil"/>
                <w:left w:val="nil"/>
                <w:bottom w:val="nil"/>
                <w:right w:val="nil"/>
                <w:between w:val="nil"/>
              </w:pBdr>
              <w:rPr>
                <w:rFonts w:ascii="Times New Roman" w:hAnsi="Times New Roman" w:cs="Times New Roman"/>
                <w:sz w:val="24"/>
                <w:szCs w:val="24"/>
              </w:rPr>
            </w:pPr>
            <w:r w:rsidRPr="00B910E0">
              <w:rPr>
                <w:rFonts w:ascii="Times New Roman" w:hAnsi="Times New Roman" w:cs="Times New Roman"/>
                <w:sz w:val="24"/>
                <w:szCs w:val="24"/>
              </w:rPr>
              <w:t xml:space="preserve">Some of the images that respondents had difficulty naming or telling apart include Cloud/bush and </w:t>
            </w:r>
            <w:r w:rsidRPr="00B910E0">
              <w:rPr>
                <w:rFonts w:ascii="Times New Roman" w:hAnsi="Times New Roman" w:cs="Times New Roman"/>
                <w:color w:val="000000"/>
                <w:sz w:val="24"/>
                <w:szCs w:val="24"/>
              </w:rPr>
              <w:t>hair/head</w:t>
            </w:r>
          </w:p>
          <w:p w14:paraId="12241146" w14:textId="15E17281" w:rsidR="004E50AB" w:rsidRPr="00B910E0" w:rsidRDefault="004E50AB" w:rsidP="00D22C2A">
            <w:pPr>
              <w:pStyle w:val="ListParagraph"/>
              <w:numPr>
                <w:ilvl w:val="0"/>
                <w:numId w:val="4"/>
              </w:numPr>
              <w:pBdr>
                <w:top w:val="nil"/>
                <w:left w:val="nil"/>
                <w:bottom w:val="nil"/>
                <w:right w:val="nil"/>
                <w:between w:val="nil"/>
              </w:pBdr>
              <w:rPr>
                <w:rFonts w:ascii="Times New Roman" w:hAnsi="Times New Roman" w:cs="Times New Roman"/>
                <w:sz w:val="24"/>
                <w:szCs w:val="24"/>
              </w:rPr>
            </w:pPr>
            <w:r>
              <w:rPr>
                <w:rFonts w:ascii="Times New Roman" w:hAnsi="Times New Roman" w:cs="Times New Roman"/>
                <w:color w:val="000000"/>
                <w:sz w:val="24"/>
                <w:szCs w:val="24"/>
              </w:rPr>
              <w:t xml:space="preserve">There are instructions still in Spanish. </w:t>
            </w:r>
          </w:p>
          <w:p w14:paraId="666BBDC3" w14:textId="77777777" w:rsidR="00D22C2A" w:rsidRPr="00B910E0" w:rsidRDefault="00D22C2A" w:rsidP="00D22C2A">
            <w:pPr>
              <w:pStyle w:val="ListParagraph"/>
              <w:numPr>
                <w:ilvl w:val="0"/>
                <w:numId w:val="4"/>
              </w:numPr>
              <w:pBdr>
                <w:top w:val="nil"/>
                <w:left w:val="nil"/>
                <w:bottom w:val="nil"/>
                <w:right w:val="nil"/>
                <w:between w:val="nil"/>
              </w:pBdr>
              <w:rPr>
                <w:rFonts w:ascii="Times New Roman" w:hAnsi="Times New Roman" w:cs="Times New Roman"/>
                <w:sz w:val="24"/>
                <w:szCs w:val="24"/>
              </w:rPr>
            </w:pPr>
            <w:r w:rsidRPr="00B910E0">
              <w:rPr>
                <w:rFonts w:ascii="Times New Roman" w:eastAsia="Cambria" w:hAnsi="Times New Roman" w:cs="Times New Roman"/>
                <w:sz w:val="24"/>
                <w:szCs w:val="24"/>
              </w:rPr>
              <w:t>I didn’t experience a challenge with this task.</w:t>
            </w:r>
          </w:p>
          <w:p w14:paraId="4E5BD5FA" w14:textId="77777777" w:rsidR="00CC650E" w:rsidRPr="00B910E0" w:rsidRDefault="006F40BD" w:rsidP="00D22C2A">
            <w:pPr>
              <w:pStyle w:val="ListParagraph"/>
              <w:numPr>
                <w:ilvl w:val="0"/>
                <w:numId w:val="4"/>
              </w:numPr>
              <w:pBdr>
                <w:top w:val="nil"/>
                <w:left w:val="nil"/>
                <w:bottom w:val="nil"/>
                <w:right w:val="nil"/>
                <w:between w:val="nil"/>
              </w:pBdr>
              <w:rPr>
                <w:rFonts w:ascii="Times New Roman" w:hAnsi="Times New Roman" w:cs="Times New Roman"/>
                <w:sz w:val="24"/>
                <w:szCs w:val="24"/>
              </w:rPr>
            </w:pPr>
            <w:r w:rsidRPr="00B910E0">
              <w:rPr>
                <w:rFonts w:ascii="Times New Roman" w:eastAsia="Cambria" w:hAnsi="Times New Roman" w:cs="Times New Roman"/>
                <w:sz w:val="24"/>
                <w:szCs w:val="24"/>
              </w:rPr>
              <w:t>T</w:t>
            </w:r>
            <w:r w:rsidR="00CC650E" w:rsidRPr="00B910E0">
              <w:rPr>
                <w:rFonts w:ascii="Times New Roman" w:eastAsia="Cambria" w:hAnsi="Times New Roman" w:cs="Times New Roman"/>
                <w:sz w:val="24"/>
                <w:szCs w:val="24"/>
              </w:rPr>
              <w:t>he instructions of ‘Yes/No’ is not in English.</w:t>
            </w:r>
          </w:p>
          <w:p w14:paraId="342CC67E" w14:textId="77777777" w:rsidR="00A477C0" w:rsidRPr="00B910E0" w:rsidRDefault="00A477C0">
            <w:pPr>
              <w:rPr>
                <w:rFonts w:ascii="Times New Roman" w:hAnsi="Times New Roman" w:cs="Times New Roman"/>
                <w:sz w:val="24"/>
                <w:szCs w:val="24"/>
              </w:rPr>
            </w:pPr>
          </w:p>
        </w:tc>
        <w:tc>
          <w:tcPr>
            <w:tcW w:w="4860" w:type="dxa"/>
          </w:tcPr>
          <w:p w14:paraId="34C78E1D" w14:textId="77777777" w:rsidR="00D22C2A" w:rsidRPr="00B910E0" w:rsidRDefault="00D22C2A" w:rsidP="00D22C2A">
            <w:pPr>
              <w:pStyle w:val="ListParagraph"/>
              <w:numPr>
                <w:ilvl w:val="0"/>
                <w:numId w:val="5"/>
              </w:numPr>
              <w:rPr>
                <w:rFonts w:ascii="Times New Roman" w:hAnsi="Times New Roman" w:cs="Times New Roman"/>
                <w:sz w:val="24"/>
                <w:szCs w:val="24"/>
              </w:rPr>
            </w:pPr>
            <w:r w:rsidRPr="00B910E0">
              <w:rPr>
                <w:rFonts w:ascii="Times New Roman" w:hAnsi="Times New Roman" w:cs="Times New Roman"/>
                <w:sz w:val="24"/>
                <w:szCs w:val="24"/>
              </w:rPr>
              <w:t xml:space="preserve">Advice the children to keep their hands off the screen if not responding. </w:t>
            </w:r>
          </w:p>
          <w:p w14:paraId="66A3CD2B" w14:textId="01C0CDEF" w:rsidR="006F40BD" w:rsidRPr="00B910E0" w:rsidRDefault="00D22C2A" w:rsidP="006F40BD">
            <w:pPr>
              <w:pStyle w:val="ListParagraph"/>
              <w:numPr>
                <w:ilvl w:val="0"/>
                <w:numId w:val="5"/>
              </w:numPr>
              <w:rPr>
                <w:rFonts w:ascii="Times New Roman" w:hAnsi="Times New Roman" w:cs="Times New Roman"/>
                <w:sz w:val="24"/>
                <w:szCs w:val="24"/>
              </w:rPr>
            </w:pPr>
            <w:r w:rsidRPr="00B910E0">
              <w:rPr>
                <w:rFonts w:ascii="Times New Roman" w:hAnsi="Times New Roman" w:cs="Times New Roman"/>
                <w:color w:val="000000"/>
                <w:sz w:val="24"/>
                <w:szCs w:val="24"/>
              </w:rPr>
              <w:t>Images with two possible names, for example hair/head. In th</w:t>
            </w:r>
            <w:r w:rsidR="004E50AB">
              <w:rPr>
                <w:rFonts w:ascii="Times New Roman" w:hAnsi="Times New Roman" w:cs="Times New Roman"/>
                <w:color w:val="000000"/>
                <w:sz w:val="24"/>
                <w:szCs w:val="24"/>
              </w:rPr>
              <w:t>is case, we only have to specify</w:t>
            </w:r>
            <w:r w:rsidRPr="00B910E0">
              <w:rPr>
                <w:rFonts w:ascii="Times New Roman" w:hAnsi="Times New Roman" w:cs="Times New Roman"/>
                <w:color w:val="000000"/>
                <w:sz w:val="24"/>
                <w:szCs w:val="24"/>
              </w:rPr>
              <w:t xml:space="preserve"> in the manual that hair or head are correct answers for Kenyan children.</w:t>
            </w:r>
          </w:p>
          <w:p w14:paraId="3502D445" w14:textId="77777777" w:rsidR="006F40BD" w:rsidRPr="00B910E0" w:rsidRDefault="006F40BD" w:rsidP="006F40BD">
            <w:pPr>
              <w:pStyle w:val="ListParagraph"/>
              <w:numPr>
                <w:ilvl w:val="0"/>
                <w:numId w:val="5"/>
              </w:numPr>
              <w:rPr>
                <w:rFonts w:ascii="Times New Roman" w:hAnsi="Times New Roman" w:cs="Times New Roman"/>
                <w:sz w:val="24"/>
                <w:szCs w:val="24"/>
              </w:rPr>
            </w:pPr>
            <w:r w:rsidRPr="00B910E0">
              <w:rPr>
                <w:rFonts w:ascii="Times New Roman" w:hAnsi="Times New Roman" w:cs="Times New Roman"/>
                <w:color w:val="000000"/>
                <w:sz w:val="24"/>
                <w:szCs w:val="24"/>
              </w:rPr>
              <w:t>Translation “Next, you will see several images. You have to tap "yes" if that image was in the list of images that you saw before or tap "no" if not.”</w:t>
            </w:r>
          </w:p>
        </w:tc>
      </w:tr>
      <w:tr w:rsidR="00A477C0" w:rsidRPr="00B910E0" w14:paraId="2420785D" w14:textId="77777777" w:rsidTr="00B910E0">
        <w:tc>
          <w:tcPr>
            <w:tcW w:w="3033" w:type="dxa"/>
          </w:tcPr>
          <w:p w14:paraId="461F3274" w14:textId="77777777" w:rsidR="00A477C0" w:rsidRPr="00B910E0" w:rsidRDefault="00CC650E">
            <w:pPr>
              <w:rPr>
                <w:rFonts w:ascii="Times New Roman" w:hAnsi="Times New Roman" w:cs="Times New Roman"/>
                <w:sz w:val="24"/>
                <w:szCs w:val="24"/>
              </w:rPr>
            </w:pPr>
            <w:r w:rsidRPr="00B910E0">
              <w:rPr>
                <w:rFonts w:ascii="Times New Roman" w:hAnsi="Times New Roman" w:cs="Times New Roman"/>
                <w:sz w:val="24"/>
                <w:szCs w:val="24"/>
              </w:rPr>
              <w:t>Planning</w:t>
            </w:r>
          </w:p>
        </w:tc>
        <w:tc>
          <w:tcPr>
            <w:tcW w:w="5872" w:type="dxa"/>
          </w:tcPr>
          <w:p w14:paraId="35DF5CB1" w14:textId="77777777" w:rsidR="00CC650E" w:rsidRPr="00B910E0" w:rsidRDefault="00CC650E" w:rsidP="00CC650E">
            <w:pPr>
              <w:pStyle w:val="ListParagraph"/>
              <w:numPr>
                <w:ilvl w:val="0"/>
                <w:numId w:val="6"/>
              </w:numPr>
              <w:rPr>
                <w:rFonts w:ascii="Times New Roman" w:hAnsi="Times New Roman" w:cs="Times New Roman"/>
                <w:sz w:val="24"/>
                <w:szCs w:val="24"/>
              </w:rPr>
            </w:pPr>
            <w:r w:rsidRPr="00B910E0">
              <w:rPr>
                <w:rFonts w:ascii="Times New Roman" w:hAnsi="Times New Roman" w:cs="Times New Roman"/>
                <w:sz w:val="24"/>
                <w:szCs w:val="24"/>
              </w:rPr>
              <w:t>Two children found it really hard to reason out what was needed. I will explore further to find out an easier way of doing this. Probably simpler English would do.</w:t>
            </w:r>
          </w:p>
          <w:p w14:paraId="54F3AFE4" w14:textId="3B096EC9" w:rsidR="00A477C0" w:rsidRPr="00B910E0" w:rsidRDefault="00CC650E" w:rsidP="00CC650E">
            <w:pPr>
              <w:pStyle w:val="ListParagraph"/>
              <w:numPr>
                <w:ilvl w:val="0"/>
                <w:numId w:val="6"/>
              </w:numPr>
              <w:rPr>
                <w:rFonts w:ascii="Times New Roman" w:hAnsi="Times New Roman" w:cs="Times New Roman"/>
                <w:sz w:val="24"/>
                <w:szCs w:val="24"/>
              </w:rPr>
            </w:pPr>
            <w:r w:rsidRPr="00B910E0">
              <w:rPr>
                <w:rFonts w:ascii="Times New Roman" w:hAnsi="Times New Roman" w:cs="Times New Roman"/>
                <w:sz w:val="24"/>
                <w:szCs w:val="24"/>
              </w:rPr>
              <w:t xml:space="preserve">When reading out the instructions to them (in kiswahili), I used examples that they knew. Instead of </w:t>
            </w:r>
            <w:r w:rsidR="004E50AB">
              <w:rPr>
                <w:rFonts w:ascii="Times New Roman" w:hAnsi="Times New Roman" w:cs="Times New Roman"/>
                <w:sz w:val="24"/>
                <w:szCs w:val="24"/>
              </w:rPr>
              <w:t>‘</w:t>
            </w:r>
            <w:r w:rsidRPr="00B910E0">
              <w:rPr>
                <w:rFonts w:ascii="Times New Roman" w:hAnsi="Times New Roman" w:cs="Times New Roman"/>
                <w:sz w:val="24"/>
                <w:szCs w:val="24"/>
              </w:rPr>
              <w:t>theme park</w:t>
            </w:r>
            <w:r w:rsidR="004E50AB">
              <w:rPr>
                <w:rFonts w:ascii="Times New Roman" w:hAnsi="Times New Roman" w:cs="Times New Roman"/>
                <w:sz w:val="24"/>
                <w:szCs w:val="24"/>
              </w:rPr>
              <w:t>’</w:t>
            </w:r>
            <w:r w:rsidRPr="00B910E0">
              <w:rPr>
                <w:rFonts w:ascii="Times New Roman" w:hAnsi="Times New Roman" w:cs="Times New Roman"/>
                <w:sz w:val="24"/>
                <w:szCs w:val="24"/>
              </w:rPr>
              <w:t xml:space="preserve">, I talked of </w:t>
            </w:r>
            <w:r w:rsidR="004E50AB">
              <w:rPr>
                <w:rFonts w:ascii="Times New Roman" w:hAnsi="Times New Roman" w:cs="Times New Roman"/>
                <w:sz w:val="24"/>
                <w:szCs w:val="24"/>
              </w:rPr>
              <w:t>‘Uhuru P</w:t>
            </w:r>
            <w:r w:rsidRPr="00B910E0">
              <w:rPr>
                <w:rFonts w:ascii="Times New Roman" w:hAnsi="Times New Roman" w:cs="Times New Roman"/>
                <w:sz w:val="24"/>
                <w:szCs w:val="24"/>
              </w:rPr>
              <w:t>ark</w:t>
            </w:r>
            <w:r w:rsidR="004E50AB">
              <w:rPr>
                <w:rFonts w:ascii="Times New Roman" w:hAnsi="Times New Roman" w:cs="Times New Roman"/>
                <w:sz w:val="24"/>
                <w:szCs w:val="24"/>
              </w:rPr>
              <w:t>’</w:t>
            </w:r>
            <w:r w:rsidRPr="00B910E0">
              <w:rPr>
                <w:rFonts w:ascii="Times New Roman" w:hAnsi="Times New Roman" w:cs="Times New Roman"/>
                <w:sz w:val="24"/>
                <w:szCs w:val="24"/>
              </w:rPr>
              <w:t xml:space="preserve"> which most are familiar with, and instead of </w:t>
            </w:r>
            <w:r w:rsidR="004E50AB">
              <w:rPr>
                <w:rFonts w:ascii="Times New Roman" w:hAnsi="Times New Roman" w:cs="Times New Roman"/>
                <w:sz w:val="24"/>
                <w:szCs w:val="24"/>
              </w:rPr>
              <w:t>‘</w:t>
            </w:r>
            <w:r w:rsidRPr="00B910E0">
              <w:rPr>
                <w:rFonts w:ascii="Times New Roman" w:hAnsi="Times New Roman" w:cs="Times New Roman"/>
                <w:sz w:val="24"/>
                <w:szCs w:val="24"/>
              </w:rPr>
              <w:t>tokens</w:t>
            </w:r>
            <w:r w:rsidR="004E50AB">
              <w:rPr>
                <w:rFonts w:ascii="Times New Roman" w:hAnsi="Times New Roman" w:cs="Times New Roman"/>
                <w:sz w:val="24"/>
                <w:szCs w:val="24"/>
              </w:rPr>
              <w:t>’</w:t>
            </w:r>
            <w:r w:rsidRPr="00B910E0">
              <w:rPr>
                <w:rFonts w:ascii="Times New Roman" w:hAnsi="Times New Roman" w:cs="Times New Roman"/>
                <w:sz w:val="24"/>
                <w:szCs w:val="24"/>
              </w:rPr>
              <w:t xml:space="preserve"> I use the word </w:t>
            </w:r>
            <w:r w:rsidR="004E50AB">
              <w:rPr>
                <w:rFonts w:ascii="Times New Roman" w:hAnsi="Times New Roman" w:cs="Times New Roman"/>
                <w:sz w:val="24"/>
                <w:szCs w:val="24"/>
              </w:rPr>
              <w:t>‘</w:t>
            </w:r>
            <w:r w:rsidRPr="00B910E0">
              <w:rPr>
                <w:rFonts w:ascii="Times New Roman" w:hAnsi="Times New Roman" w:cs="Times New Roman"/>
                <w:sz w:val="24"/>
                <w:szCs w:val="24"/>
              </w:rPr>
              <w:t>shillings</w:t>
            </w:r>
            <w:r w:rsidR="004E50AB">
              <w:rPr>
                <w:rFonts w:ascii="Times New Roman" w:hAnsi="Times New Roman" w:cs="Times New Roman"/>
                <w:sz w:val="24"/>
                <w:szCs w:val="24"/>
              </w:rPr>
              <w:t>’</w:t>
            </w:r>
            <w:r w:rsidRPr="00B910E0">
              <w:rPr>
                <w:rFonts w:ascii="Times New Roman" w:hAnsi="Times New Roman" w:cs="Times New Roman"/>
                <w:sz w:val="24"/>
                <w:szCs w:val="24"/>
              </w:rPr>
              <w:t xml:space="preserve">.  </w:t>
            </w:r>
          </w:p>
        </w:tc>
        <w:tc>
          <w:tcPr>
            <w:tcW w:w="4860" w:type="dxa"/>
          </w:tcPr>
          <w:p w14:paraId="23AFA382" w14:textId="29196597" w:rsidR="00A477C0" w:rsidRPr="00B910E0" w:rsidRDefault="004E50AB" w:rsidP="00CC650E">
            <w:pPr>
              <w:pStyle w:val="ListParagraph"/>
              <w:numPr>
                <w:ilvl w:val="0"/>
                <w:numId w:val="7"/>
              </w:numPr>
              <w:rPr>
                <w:rFonts w:ascii="Times New Roman" w:hAnsi="Times New Roman" w:cs="Times New Roman"/>
                <w:sz w:val="24"/>
                <w:szCs w:val="24"/>
              </w:rPr>
            </w:pP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Shillings</w:t>
            </w: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 xml:space="preserve"> is more comprehensible than </w:t>
            </w: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Tokens</w:t>
            </w: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 xml:space="preserve">. Also call it a </w:t>
            </w: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play park</w:t>
            </w:r>
            <w:r>
              <w:rPr>
                <w:rFonts w:ascii="Times New Roman" w:hAnsi="Times New Roman" w:cs="Times New Roman"/>
                <w:color w:val="000000"/>
                <w:sz w:val="24"/>
                <w:szCs w:val="24"/>
              </w:rPr>
              <w:t>’</w:t>
            </w:r>
            <w:r w:rsidR="00CC650E" w:rsidRPr="00B910E0">
              <w:rPr>
                <w:rFonts w:ascii="Times New Roman" w:hAnsi="Times New Roman" w:cs="Times New Roman"/>
                <w:color w:val="000000"/>
                <w:sz w:val="24"/>
                <w:szCs w:val="24"/>
              </w:rPr>
              <w:t>.</w:t>
            </w:r>
          </w:p>
        </w:tc>
      </w:tr>
      <w:tr w:rsidR="00A477C0" w:rsidRPr="00B910E0" w14:paraId="03521D4A" w14:textId="77777777" w:rsidTr="00B910E0">
        <w:tc>
          <w:tcPr>
            <w:tcW w:w="3033" w:type="dxa"/>
          </w:tcPr>
          <w:p w14:paraId="0CB63BDD" w14:textId="77777777" w:rsidR="00A477C0" w:rsidRPr="00B910E0" w:rsidRDefault="00CC650E">
            <w:pPr>
              <w:rPr>
                <w:rFonts w:ascii="Times New Roman" w:hAnsi="Times New Roman" w:cs="Times New Roman"/>
                <w:sz w:val="24"/>
                <w:szCs w:val="24"/>
              </w:rPr>
            </w:pPr>
            <w:r w:rsidRPr="00B910E0">
              <w:rPr>
                <w:rFonts w:ascii="Times New Roman" w:hAnsi="Times New Roman" w:cs="Times New Roman"/>
                <w:sz w:val="24"/>
                <w:szCs w:val="24"/>
              </w:rPr>
              <w:t xml:space="preserve">Continuous Performance </w:t>
            </w:r>
          </w:p>
        </w:tc>
        <w:tc>
          <w:tcPr>
            <w:tcW w:w="5872" w:type="dxa"/>
          </w:tcPr>
          <w:p w14:paraId="462349FA" w14:textId="6E86EE37" w:rsidR="006F40BD" w:rsidRPr="00B910E0" w:rsidRDefault="00CC650E" w:rsidP="006F40BD">
            <w:pPr>
              <w:pStyle w:val="ListParagraph"/>
              <w:numPr>
                <w:ilvl w:val="0"/>
                <w:numId w:val="8"/>
              </w:numPr>
              <w:rPr>
                <w:rFonts w:ascii="Times New Roman" w:hAnsi="Times New Roman" w:cs="Times New Roman"/>
                <w:sz w:val="24"/>
                <w:szCs w:val="24"/>
              </w:rPr>
            </w:pPr>
            <w:r w:rsidRPr="00B910E0">
              <w:rPr>
                <w:rFonts w:ascii="Times New Roman" w:hAnsi="Times New Roman" w:cs="Times New Roman"/>
                <w:sz w:val="24"/>
                <w:szCs w:val="24"/>
              </w:rPr>
              <w:t xml:space="preserve">Two children found the test too long and had to </w:t>
            </w:r>
            <w:r w:rsidR="004E50AB">
              <w:rPr>
                <w:rFonts w:ascii="Times New Roman" w:hAnsi="Times New Roman" w:cs="Times New Roman"/>
                <w:sz w:val="24"/>
                <w:szCs w:val="24"/>
              </w:rPr>
              <w:t xml:space="preserve">be </w:t>
            </w:r>
            <w:r w:rsidRPr="00B910E0">
              <w:rPr>
                <w:rFonts w:ascii="Times New Roman" w:hAnsi="Times New Roman" w:cs="Times New Roman"/>
                <w:sz w:val="24"/>
                <w:szCs w:val="24"/>
              </w:rPr>
              <w:t>encourage</w:t>
            </w:r>
            <w:r w:rsidR="004E50AB">
              <w:rPr>
                <w:rFonts w:ascii="Times New Roman" w:hAnsi="Times New Roman" w:cs="Times New Roman"/>
                <w:sz w:val="24"/>
                <w:szCs w:val="24"/>
              </w:rPr>
              <w:t xml:space="preserve">d </w:t>
            </w:r>
            <w:r w:rsidRPr="00B910E0">
              <w:rPr>
                <w:rFonts w:ascii="Times New Roman" w:hAnsi="Times New Roman" w:cs="Times New Roman"/>
                <w:sz w:val="24"/>
                <w:szCs w:val="24"/>
              </w:rPr>
              <w:t>to finish. One gave up a</w:t>
            </w:r>
            <w:r w:rsidR="00EA423E">
              <w:rPr>
                <w:rFonts w:ascii="Times New Roman" w:hAnsi="Times New Roman" w:cs="Times New Roman"/>
                <w:sz w:val="24"/>
                <w:szCs w:val="24"/>
              </w:rPr>
              <w:t>nd did other tests after which she was</w:t>
            </w:r>
            <w:r w:rsidRPr="00B910E0">
              <w:rPr>
                <w:rFonts w:ascii="Times New Roman" w:hAnsi="Times New Roman" w:cs="Times New Roman"/>
                <w:sz w:val="24"/>
                <w:szCs w:val="24"/>
              </w:rPr>
              <w:t xml:space="preserve"> encourage</w:t>
            </w:r>
            <w:r w:rsidR="00EA423E">
              <w:rPr>
                <w:rFonts w:ascii="Times New Roman" w:hAnsi="Times New Roman" w:cs="Times New Roman"/>
                <w:sz w:val="24"/>
                <w:szCs w:val="24"/>
              </w:rPr>
              <w:t>d</w:t>
            </w:r>
            <w:r w:rsidRPr="00B910E0">
              <w:rPr>
                <w:rFonts w:ascii="Times New Roman" w:hAnsi="Times New Roman" w:cs="Times New Roman"/>
                <w:sz w:val="24"/>
                <w:szCs w:val="24"/>
              </w:rPr>
              <w:t xml:space="preserve"> to finish</w:t>
            </w:r>
            <w:r w:rsidR="006F40BD" w:rsidRPr="00B910E0">
              <w:rPr>
                <w:rFonts w:ascii="Times New Roman" w:hAnsi="Times New Roman" w:cs="Times New Roman"/>
                <w:sz w:val="24"/>
                <w:szCs w:val="24"/>
              </w:rPr>
              <w:t>.</w:t>
            </w:r>
          </w:p>
          <w:p w14:paraId="52D9DA9B" w14:textId="77777777" w:rsidR="006F40BD" w:rsidRPr="00B910E0" w:rsidRDefault="006F40BD" w:rsidP="00B910E0">
            <w:pPr>
              <w:pStyle w:val="ListParagraph"/>
              <w:numPr>
                <w:ilvl w:val="0"/>
                <w:numId w:val="8"/>
              </w:numPr>
              <w:rPr>
                <w:rFonts w:ascii="Times New Roman" w:hAnsi="Times New Roman" w:cs="Times New Roman"/>
                <w:sz w:val="24"/>
                <w:szCs w:val="24"/>
              </w:rPr>
            </w:pPr>
            <w:r w:rsidRPr="00B910E0">
              <w:rPr>
                <w:rFonts w:ascii="Times New Roman" w:hAnsi="Times New Roman" w:cs="Times New Roman"/>
                <w:sz w:val="24"/>
                <w:szCs w:val="24"/>
              </w:rPr>
              <w:t xml:space="preserve">I timed this test and it took 9 minutes. </w:t>
            </w:r>
            <w:r w:rsidRPr="00B910E0">
              <w:rPr>
                <w:rFonts w:ascii="Times New Roman" w:hAnsi="Times New Roman" w:cs="Times New Roman"/>
                <w:color w:val="000000"/>
                <w:sz w:val="24"/>
                <w:szCs w:val="24"/>
              </w:rPr>
              <w:t xml:space="preserve">The test is configured to have 3 blocks. </w:t>
            </w:r>
          </w:p>
        </w:tc>
        <w:tc>
          <w:tcPr>
            <w:tcW w:w="4860" w:type="dxa"/>
          </w:tcPr>
          <w:p w14:paraId="0AA43D89" w14:textId="0185427A" w:rsidR="00A477C0" w:rsidRPr="00B910E0" w:rsidRDefault="006F40BD" w:rsidP="006F40BD">
            <w:pPr>
              <w:pStyle w:val="ListParagraph"/>
              <w:widowControl w:val="0"/>
              <w:numPr>
                <w:ilvl w:val="0"/>
                <w:numId w:val="9"/>
              </w:numPr>
              <w:pBdr>
                <w:top w:val="nil"/>
                <w:left w:val="nil"/>
                <w:bottom w:val="nil"/>
                <w:right w:val="nil"/>
                <w:between w:val="nil"/>
              </w:pBdr>
              <w:rPr>
                <w:rFonts w:ascii="Times New Roman" w:hAnsi="Times New Roman" w:cs="Times New Roman"/>
                <w:color w:val="000000"/>
                <w:sz w:val="24"/>
                <w:szCs w:val="24"/>
              </w:rPr>
            </w:pPr>
            <w:r w:rsidRPr="00B910E0">
              <w:rPr>
                <w:rFonts w:ascii="Times New Roman" w:hAnsi="Times New Roman" w:cs="Times New Roman"/>
                <w:color w:val="000000"/>
                <w:sz w:val="24"/>
                <w:szCs w:val="24"/>
              </w:rPr>
              <w:t>I realize that is a very boring test but it should to be so. The main objective is to sustain attention in a low demanding task. Children with attention problems can sustain attention during the first minutes but after that, they fail the task and produce more errors. However, if you feel that it is too long, we could reduce the duration. In my opinion, it should be 8-10 minutes at least. Nine minutes is quite acceptable even for 6 years old.</w:t>
            </w:r>
          </w:p>
          <w:p w14:paraId="59D96059" w14:textId="77777777" w:rsidR="006F40BD" w:rsidRPr="00B910E0" w:rsidRDefault="006F40BD" w:rsidP="006F40BD">
            <w:pPr>
              <w:pStyle w:val="ListParagraph"/>
              <w:widowControl w:val="0"/>
              <w:numPr>
                <w:ilvl w:val="0"/>
                <w:numId w:val="9"/>
              </w:numPr>
              <w:pBdr>
                <w:top w:val="nil"/>
                <w:left w:val="nil"/>
                <w:bottom w:val="nil"/>
                <w:right w:val="nil"/>
                <w:between w:val="nil"/>
              </w:pBdr>
              <w:rPr>
                <w:rFonts w:ascii="Times New Roman" w:hAnsi="Times New Roman" w:cs="Times New Roman"/>
                <w:color w:val="000000"/>
                <w:sz w:val="24"/>
                <w:szCs w:val="24"/>
              </w:rPr>
            </w:pPr>
            <w:r w:rsidRPr="00B910E0">
              <w:rPr>
                <w:rFonts w:ascii="Times New Roman" w:hAnsi="Times New Roman" w:cs="Times New Roman"/>
                <w:color w:val="000000"/>
                <w:sz w:val="24"/>
                <w:szCs w:val="24"/>
              </w:rPr>
              <w:t xml:space="preserve">If reducing the duration will compromise the test then we can maintain the </w:t>
            </w:r>
            <w:r w:rsidRPr="00B910E0">
              <w:rPr>
                <w:rFonts w:ascii="Times New Roman" w:hAnsi="Times New Roman" w:cs="Times New Roman"/>
                <w:color w:val="000000"/>
                <w:sz w:val="24"/>
                <w:szCs w:val="24"/>
              </w:rPr>
              <w:lastRenderedPageBreak/>
              <w:t>configuration and schedule to have a break right before this test.</w:t>
            </w:r>
          </w:p>
        </w:tc>
      </w:tr>
      <w:tr w:rsidR="00B910E0" w:rsidRPr="00B910E0" w14:paraId="34065B88" w14:textId="77777777" w:rsidTr="00B910E0">
        <w:tc>
          <w:tcPr>
            <w:tcW w:w="3033" w:type="dxa"/>
          </w:tcPr>
          <w:p w14:paraId="003A4307" w14:textId="77777777" w:rsidR="00B910E0" w:rsidRPr="00B910E0" w:rsidRDefault="00B910E0">
            <w:pPr>
              <w:rPr>
                <w:rFonts w:ascii="Times New Roman" w:hAnsi="Times New Roman" w:cs="Times New Roman"/>
                <w:sz w:val="24"/>
                <w:szCs w:val="24"/>
              </w:rPr>
            </w:pPr>
            <w:r w:rsidRPr="00B910E0">
              <w:rPr>
                <w:rFonts w:ascii="Times New Roman" w:hAnsi="Times New Roman" w:cs="Times New Roman"/>
                <w:sz w:val="24"/>
                <w:szCs w:val="24"/>
              </w:rPr>
              <w:lastRenderedPageBreak/>
              <w:t>Alternate Visual Motor</w:t>
            </w:r>
          </w:p>
        </w:tc>
        <w:tc>
          <w:tcPr>
            <w:tcW w:w="5872" w:type="dxa"/>
          </w:tcPr>
          <w:p w14:paraId="562A1E4A" w14:textId="77777777" w:rsidR="00B910E0" w:rsidRPr="00B910E0" w:rsidRDefault="00B910E0" w:rsidP="00B910E0">
            <w:pPr>
              <w:pStyle w:val="ListParagraph"/>
              <w:numPr>
                <w:ilvl w:val="0"/>
                <w:numId w:val="18"/>
              </w:numPr>
              <w:rPr>
                <w:rFonts w:ascii="Times New Roman" w:hAnsi="Times New Roman" w:cs="Times New Roman"/>
                <w:sz w:val="24"/>
                <w:szCs w:val="24"/>
              </w:rPr>
            </w:pPr>
            <w:r w:rsidRPr="00B910E0">
              <w:rPr>
                <w:rFonts w:ascii="Times New Roman" w:hAnsi="Times New Roman" w:cs="Times New Roman"/>
                <w:sz w:val="24"/>
                <w:szCs w:val="24"/>
              </w:rPr>
              <w:t xml:space="preserve">The instructions indicate that there will be numbers and letters but the test has numbers only with some of the numbers inside squares and others inside circles. The previous test before upgrading to the app version had test as per instructions (letters and numbers). </w:t>
            </w:r>
          </w:p>
          <w:p w14:paraId="28D8D6F1" w14:textId="2A95ED98" w:rsidR="00B910E0" w:rsidRPr="00B910E0" w:rsidRDefault="00B910E0" w:rsidP="00EA423E">
            <w:pPr>
              <w:pStyle w:val="ListParagraph"/>
              <w:numPr>
                <w:ilvl w:val="0"/>
                <w:numId w:val="18"/>
              </w:numPr>
              <w:rPr>
                <w:rFonts w:ascii="Times New Roman" w:hAnsi="Times New Roman" w:cs="Times New Roman"/>
                <w:sz w:val="24"/>
                <w:szCs w:val="24"/>
              </w:rPr>
            </w:pPr>
            <w:r w:rsidRPr="00B910E0">
              <w:rPr>
                <w:rFonts w:ascii="Times New Roman" w:hAnsi="Times New Roman" w:cs="Times New Roman"/>
                <w:sz w:val="24"/>
                <w:szCs w:val="24"/>
              </w:rPr>
              <w:t xml:space="preserve">Even in Kiswahili these </w:t>
            </w:r>
            <w:r w:rsidR="00EA423E">
              <w:rPr>
                <w:rFonts w:ascii="Times New Roman" w:hAnsi="Times New Roman" w:cs="Times New Roman"/>
                <w:sz w:val="24"/>
                <w:szCs w:val="24"/>
              </w:rPr>
              <w:t xml:space="preserve">instructions are unclear, but </w:t>
            </w:r>
            <w:r w:rsidRPr="00B910E0">
              <w:rPr>
                <w:rFonts w:ascii="Times New Roman" w:hAnsi="Times New Roman" w:cs="Times New Roman"/>
                <w:sz w:val="24"/>
                <w:szCs w:val="24"/>
              </w:rPr>
              <w:t>the training helped a little bit.</w:t>
            </w:r>
          </w:p>
        </w:tc>
        <w:tc>
          <w:tcPr>
            <w:tcW w:w="4860" w:type="dxa"/>
          </w:tcPr>
          <w:p w14:paraId="21BAB1DF" w14:textId="77777777" w:rsidR="00B910E0" w:rsidRPr="00B910E0" w:rsidRDefault="00B910E0" w:rsidP="00B910E0">
            <w:pPr>
              <w:pStyle w:val="ListParagraph"/>
              <w:widowControl w:val="0"/>
              <w:numPr>
                <w:ilvl w:val="0"/>
                <w:numId w:val="19"/>
              </w:numPr>
              <w:pBdr>
                <w:top w:val="nil"/>
                <w:left w:val="nil"/>
                <w:bottom w:val="nil"/>
                <w:right w:val="nil"/>
                <w:between w:val="nil"/>
              </w:pBdr>
              <w:rPr>
                <w:rFonts w:ascii="Times New Roman" w:hAnsi="Times New Roman" w:cs="Times New Roman"/>
                <w:color w:val="000000"/>
                <w:sz w:val="24"/>
                <w:szCs w:val="24"/>
              </w:rPr>
            </w:pPr>
            <w:r w:rsidRPr="00B910E0">
              <w:rPr>
                <w:rFonts w:ascii="Times New Roman" w:hAnsi="Times New Roman" w:cs="Times New Roman"/>
                <w:color w:val="000000"/>
                <w:sz w:val="24"/>
                <w:szCs w:val="24"/>
              </w:rPr>
              <w:t>Use the settings to reconfigure this to animals and fruits instead. Children can start with the animals first then the fruits.</w:t>
            </w:r>
          </w:p>
          <w:p w14:paraId="12467515" w14:textId="77777777" w:rsidR="00B910E0" w:rsidRPr="00B910E0" w:rsidRDefault="00B910E0" w:rsidP="00B910E0">
            <w:pPr>
              <w:pStyle w:val="ListParagraph"/>
              <w:widowControl w:val="0"/>
              <w:numPr>
                <w:ilvl w:val="0"/>
                <w:numId w:val="19"/>
              </w:numPr>
              <w:pBdr>
                <w:top w:val="nil"/>
                <w:left w:val="nil"/>
                <w:bottom w:val="nil"/>
                <w:right w:val="nil"/>
                <w:between w:val="nil"/>
              </w:pBdr>
              <w:rPr>
                <w:rFonts w:ascii="Times New Roman" w:hAnsi="Times New Roman" w:cs="Times New Roman"/>
                <w:color w:val="000000"/>
                <w:sz w:val="24"/>
                <w:szCs w:val="24"/>
              </w:rPr>
            </w:pPr>
            <w:r w:rsidRPr="00B910E0">
              <w:rPr>
                <w:rFonts w:ascii="Times New Roman" w:hAnsi="Times New Roman" w:cs="Times New Roman"/>
                <w:color w:val="000000"/>
                <w:sz w:val="24"/>
                <w:szCs w:val="24"/>
              </w:rPr>
              <w:t xml:space="preserve">Let’s do more training. </w:t>
            </w:r>
          </w:p>
        </w:tc>
      </w:tr>
      <w:tr w:rsidR="00A477C0" w:rsidRPr="00B910E0" w14:paraId="7E94B7C0" w14:textId="77777777" w:rsidTr="00B910E0">
        <w:tc>
          <w:tcPr>
            <w:tcW w:w="3033" w:type="dxa"/>
          </w:tcPr>
          <w:p w14:paraId="72F22D05" w14:textId="77777777" w:rsidR="00A477C0" w:rsidRPr="00B910E0" w:rsidRDefault="00ED3FD0">
            <w:pPr>
              <w:rPr>
                <w:rFonts w:ascii="Times New Roman" w:hAnsi="Times New Roman" w:cs="Times New Roman"/>
                <w:sz w:val="24"/>
                <w:szCs w:val="24"/>
              </w:rPr>
            </w:pPr>
            <w:r w:rsidRPr="00B910E0">
              <w:rPr>
                <w:rFonts w:ascii="Times New Roman" w:eastAsia="Cambria" w:hAnsi="Times New Roman" w:cs="Times New Roman"/>
                <w:sz w:val="24"/>
                <w:szCs w:val="24"/>
              </w:rPr>
              <w:t>Abstract reasoning</w:t>
            </w:r>
          </w:p>
        </w:tc>
        <w:tc>
          <w:tcPr>
            <w:tcW w:w="5872" w:type="dxa"/>
          </w:tcPr>
          <w:p w14:paraId="4FB616FF" w14:textId="77777777" w:rsidR="00A477C0" w:rsidRPr="00B910E0" w:rsidRDefault="00ED3FD0" w:rsidP="00ED3FD0">
            <w:pPr>
              <w:pStyle w:val="ListParagraph"/>
              <w:numPr>
                <w:ilvl w:val="0"/>
                <w:numId w:val="11"/>
              </w:numPr>
              <w:rPr>
                <w:rFonts w:ascii="Times New Roman" w:hAnsi="Times New Roman" w:cs="Times New Roman"/>
                <w:sz w:val="24"/>
                <w:szCs w:val="24"/>
              </w:rPr>
            </w:pPr>
            <w:r w:rsidRPr="00B910E0">
              <w:rPr>
                <w:rFonts w:ascii="Times New Roman" w:eastAsia="Cambria" w:hAnsi="Times New Roman" w:cs="Times New Roman"/>
                <w:sz w:val="24"/>
                <w:szCs w:val="24"/>
              </w:rPr>
              <w:t>Translation needs to be done ‘</w:t>
            </w:r>
            <w:r w:rsidRPr="00B910E0">
              <w:rPr>
                <w:rFonts w:ascii="Times New Roman" w:eastAsia="Cambria" w:hAnsi="Times New Roman" w:cs="Times New Roman"/>
                <w:i/>
                <w:sz w:val="24"/>
                <w:szCs w:val="24"/>
              </w:rPr>
              <w:t>completa la serie’</w:t>
            </w:r>
            <w:r w:rsidRPr="00B910E0">
              <w:rPr>
                <w:rFonts w:ascii="Times New Roman" w:eastAsia="Cambria" w:hAnsi="Times New Roman" w:cs="Times New Roman"/>
                <w:sz w:val="24"/>
                <w:szCs w:val="24"/>
              </w:rPr>
              <w:t>.</w:t>
            </w:r>
          </w:p>
        </w:tc>
        <w:tc>
          <w:tcPr>
            <w:tcW w:w="4860" w:type="dxa"/>
          </w:tcPr>
          <w:p w14:paraId="179D09FC" w14:textId="77777777" w:rsidR="00A477C0" w:rsidRPr="00B910E0" w:rsidRDefault="00ED3FD0" w:rsidP="00ED3FD0">
            <w:pPr>
              <w:pStyle w:val="ListParagraph"/>
              <w:numPr>
                <w:ilvl w:val="0"/>
                <w:numId w:val="12"/>
              </w:numPr>
              <w:rPr>
                <w:rFonts w:ascii="Times New Roman" w:hAnsi="Times New Roman" w:cs="Times New Roman"/>
                <w:sz w:val="24"/>
                <w:szCs w:val="24"/>
              </w:rPr>
            </w:pPr>
            <w:r w:rsidRPr="00B910E0">
              <w:rPr>
                <w:rFonts w:ascii="Times New Roman" w:hAnsi="Times New Roman" w:cs="Times New Roman"/>
                <w:sz w:val="24"/>
                <w:szCs w:val="24"/>
              </w:rPr>
              <w:t xml:space="preserve">Translation “Complete the pattern” </w:t>
            </w:r>
          </w:p>
        </w:tc>
      </w:tr>
      <w:tr w:rsidR="00ED3FD0" w:rsidRPr="00B910E0" w14:paraId="773E5365" w14:textId="77777777" w:rsidTr="00B910E0">
        <w:tc>
          <w:tcPr>
            <w:tcW w:w="3033" w:type="dxa"/>
          </w:tcPr>
          <w:p w14:paraId="2A5A2B3A" w14:textId="77777777" w:rsidR="00ED3FD0" w:rsidRPr="00B910E0" w:rsidRDefault="00ED3FD0">
            <w:pPr>
              <w:rPr>
                <w:rFonts w:ascii="Times New Roman" w:eastAsia="Cambria" w:hAnsi="Times New Roman" w:cs="Times New Roman"/>
                <w:sz w:val="24"/>
                <w:szCs w:val="24"/>
              </w:rPr>
            </w:pPr>
            <w:r w:rsidRPr="00B910E0">
              <w:rPr>
                <w:rFonts w:ascii="Times New Roman" w:eastAsia="Cambria" w:hAnsi="Times New Roman" w:cs="Times New Roman"/>
                <w:sz w:val="24"/>
                <w:szCs w:val="24"/>
              </w:rPr>
              <w:t>Go-No-Go</w:t>
            </w:r>
          </w:p>
        </w:tc>
        <w:tc>
          <w:tcPr>
            <w:tcW w:w="5872" w:type="dxa"/>
          </w:tcPr>
          <w:p w14:paraId="603907E4" w14:textId="3FF01513" w:rsidR="00ED3FD0" w:rsidRPr="00B910E0" w:rsidRDefault="00ED3FD0" w:rsidP="001B5D75">
            <w:pPr>
              <w:pStyle w:val="ListParagraph"/>
              <w:numPr>
                <w:ilvl w:val="0"/>
                <w:numId w:val="13"/>
              </w:numPr>
              <w:rPr>
                <w:rFonts w:ascii="Times New Roman" w:eastAsia="Cambria" w:hAnsi="Times New Roman" w:cs="Times New Roman"/>
                <w:sz w:val="24"/>
                <w:szCs w:val="24"/>
              </w:rPr>
            </w:pPr>
            <w:r w:rsidRPr="00B910E0">
              <w:rPr>
                <w:rFonts w:ascii="Times New Roman" w:eastAsia="Cambria" w:hAnsi="Times New Roman" w:cs="Times New Roman"/>
                <w:sz w:val="24"/>
                <w:szCs w:val="24"/>
              </w:rPr>
              <w:t>I think the instructions are simple enough for one's un</w:t>
            </w:r>
            <w:r w:rsidR="00EA423E">
              <w:rPr>
                <w:rFonts w:ascii="Times New Roman" w:eastAsia="Cambria" w:hAnsi="Times New Roman" w:cs="Times New Roman"/>
                <w:sz w:val="24"/>
                <w:szCs w:val="24"/>
              </w:rPr>
              <w:t>derstanding. However,</w:t>
            </w:r>
            <w:r w:rsidRPr="00B910E0">
              <w:rPr>
                <w:rFonts w:ascii="Times New Roman" w:eastAsia="Cambria" w:hAnsi="Times New Roman" w:cs="Times New Roman"/>
                <w:sz w:val="24"/>
                <w:szCs w:val="24"/>
              </w:rPr>
              <w:t xml:space="preserve"> the sound that come</w:t>
            </w:r>
            <w:r w:rsidR="00EA423E">
              <w:rPr>
                <w:rFonts w:ascii="Times New Roman" w:eastAsia="Cambria" w:hAnsi="Times New Roman" w:cs="Times New Roman"/>
                <w:sz w:val="24"/>
                <w:szCs w:val="24"/>
              </w:rPr>
              <w:t>s</w:t>
            </w:r>
            <w:r w:rsidRPr="00B910E0">
              <w:rPr>
                <w:rFonts w:ascii="Times New Roman" w:eastAsia="Cambria" w:hAnsi="Times New Roman" w:cs="Times New Roman"/>
                <w:sz w:val="24"/>
                <w:szCs w:val="24"/>
              </w:rPr>
              <w:t xml:space="preserve"> as a result of tapping the elements confuses the children such that when the sound they are supposed to be watching out for comes, they are unable to hear it. I understand, however, that it is part of the test. A lot of training needs to be done so that the child gets to familiarize themselves with the sound. </w:t>
            </w:r>
          </w:p>
          <w:p w14:paraId="06F09C09" w14:textId="77777777" w:rsidR="00ED3FD0" w:rsidRPr="00B910E0" w:rsidRDefault="00ED3FD0" w:rsidP="00ED3FD0">
            <w:pPr>
              <w:pStyle w:val="ListParagraph"/>
              <w:numPr>
                <w:ilvl w:val="0"/>
                <w:numId w:val="13"/>
              </w:numPr>
              <w:rPr>
                <w:rFonts w:ascii="Times New Roman" w:eastAsia="Cambria" w:hAnsi="Times New Roman" w:cs="Times New Roman"/>
                <w:sz w:val="24"/>
                <w:szCs w:val="24"/>
              </w:rPr>
            </w:pPr>
            <w:r w:rsidRPr="00B910E0">
              <w:rPr>
                <w:rFonts w:ascii="Times New Roman" w:eastAsia="Cambria" w:hAnsi="Times New Roman" w:cs="Times New Roman"/>
                <w:sz w:val="24"/>
                <w:szCs w:val="24"/>
              </w:rPr>
              <w:t>I gave all my instructions to the children in Kiswahili because they were all from poverty area and I realized that the English instructions would not be understood easily especially those tasks with a lot of wording. E.g. go-no-go, working memory, visual and verbal memory with delayed trial, planning.</w:t>
            </w:r>
          </w:p>
        </w:tc>
        <w:tc>
          <w:tcPr>
            <w:tcW w:w="4860" w:type="dxa"/>
          </w:tcPr>
          <w:p w14:paraId="579EAF74" w14:textId="265C08E3" w:rsidR="00ED3FD0" w:rsidRPr="00B910E0" w:rsidRDefault="00ED3FD0" w:rsidP="00ED3FD0">
            <w:pPr>
              <w:pStyle w:val="ListParagraph"/>
              <w:numPr>
                <w:ilvl w:val="0"/>
                <w:numId w:val="14"/>
              </w:numPr>
              <w:rPr>
                <w:rFonts w:ascii="Times New Roman" w:eastAsia="Cambria" w:hAnsi="Times New Roman" w:cs="Times New Roman"/>
                <w:sz w:val="24"/>
                <w:szCs w:val="24"/>
              </w:rPr>
            </w:pPr>
            <w:r w:rsidRPr="00B910E0">
              <w:rPr>
                <w:rFonts w:ascii="Times New Roman" w:eastAsia="Cambria" w:hAnsi="Times New Roman" w:cs="Times New Roman"/>
                <w:sz w:val="24"/>
                <w:szCs w:val="24"/>
              </w:rPr>
              <w:t xml:space="preserve">Even as we are translating the instructions, we need to make them simple enough for them to understand, </w:t>
            </w:r>
            <w:r w:rsidR="00EA423E">
              <w:rPr>
                <w:rFonts w:ascii="Times New Roman" w:eastAsia="Cambria" w:hAnsi="Times New Roman" w:cs="Times New Roman"/>
                <w:sz w:val="24"/>
                <w:szCs w:val="24"/>
              </w:rPr>
              <w:t>and</w:t>
            </w:r>
            <w:r w:rsidRPr="00B910E0">
              <w:rPr>
                <w:rFonts w:ascii="Times New Roman" w:eastAsia="Cambria" w:hAnsi="Times New Roman" w:cs="Times New Roman"/>
                <w:sz w:val="24"/>
                <w:szCs w:val="24"/>
              </w:rPr>
              <w:t xml:space="preserve"> ensure that the task is also understood. </w:t>
            </w:r>
          </w:p>
          <w:p w14:paraId="7DBDD917" w14:textId="77777777" w:rsidR="00ED3FD0" w:rsidRPr="00B910E0" w:rsidRDefault="00ED3FD0" w:rsidP="00ED3FD0">
            <w:pPr>
              <w:rPr>
                <w:rFonts w:ascii="Times New Roman" w:hAnsi="Times New Roman" w:cs="Times New Roman"/>
                <w:sz w:val="24"/>
                <w:szCs w:val="24"/>
              </w:rPr>
            </w:pPr>
          </w:p>
        </w:tc>
      </w:tr>
      <w:tr w:rsidR="00ED3FD0" w:rsidRPr="00B910E0" w14:paraId="332EE9D7" w14:textId="77777777" w:rsidTr="00B910E0">
        <w:tc>
          <w:tcPr>
            <w:tcW w:w="3033" w:type="dxa"/>
          </w:tcPr>
          <w:p w14:paraId="2D123644" w14:textId="77777777" w:rsidR="00ED3FD0" w:rsidRPr="00B910E0" w:rsidRDefault="00ED3FD0">
            <w:pPr>
              <w:rPr>
                <w:rFonts w:ascii="Times New Roman" w:eastAsia="Cambria" w:hAnsi="Times New Roman" w:cs="Times New Roman"/>
                <w:sz w:val="24"/>
                <w:szCs w:val="24"/>
              </w:rPr>
            </w:pPr>
            <w:r w:rsidRPr="00B910E0">
              <w:rPr>
                <w:rFonts w:ascii="Times New Roman" w:eastAsia="Cambria" w:hAnsi="Times New Roman" w:cs="Times New Roman"/>
                <w:sz w:val="24"/>
                <w:szCs w:val="24"/>
              </w:rPr>
              <w:t>Semantic &amp; Phonetic Fluency</w:t>
            </w:r>
          </w:p>
        </w:tc>
        <w:tc>
          <w:tcPr>
            <w:tcW w:w="5872" w:type="dxa"/>
          </w:tcPr>
          <w:p w14:paraId="2EB889D3" w14:textId="77777777" w:rsidR="00ED3FD0" w:rsidRPr="00B910E0" w:rsidRDefault="00ED3FD0" w:rsidP="00B910E0">
            <w:pPr>
              <w:pStyle w:val="ListParagraph"/>
              <w:widowControl w:val="0"/>
              <w:numPr>
                <w:ilvl w:val="0"/>
                <w:numId w:val="15"/>
              </w:numPr>
              <w:pBdr>
                <w:between w:val="nil"/>
              </w:pBdr>
              <w:rPr>
                <w:rFonts w:ascii="Times New Roman" w:hAnsi="Times New Roman" w:cs="Times New Roman"/>
                <w:color w:val="000000"/>
                <w:sz w:val="24"/>
                <w:szCs w:val="24"/>
              </w:rPr>
            </w:pPr>
            <w:r w:rsidRPr="00B910E0">
              <w:rPr>
                <w:rFonts w:ascii="Times New Roman" w:hAnsi="Times New Roman" w:cs="Times New Roman"/>
                <w:color w:val="000000"/>
                <w:sz w:val="24"/>
                <w:szCs w:val="24"/>
              </w:rPr>
              <w:t>The training in phonetic fluency and semantic fluency uses examples that are also used in the test. Is this appropriate?</w:t>
            </w:r>
          </w:p>
        </w:tc>
        <w:tc>
          <w:tcPr>
            <w:tcW w:w="4860" w:type="dxa"/>
          </w:tcPr>
          <w:p w14:paraId="788C2330" w14:textId="0234275B" w:rsidR="00ED3FD0" w:rsidRPr="00B910E0" w:rsidRDefault="00B910E0" w:rsidP="00EA423E">
            <w:pPr>
              <w:pStyle w:val="ListParagraph"/>
              <w:numPr>
                <w:ilvl w:val="0"/>
                <w:numId w:val="16"/>
              </w:numPr>
              <w:rPr>
                <w:rFonts w:ascii="Times New Roman" w:eastAsia="Cambria" w:hAnsi="Times New Roman" w:cs="Times New Roman"/>
                <w:sz w:val="24"/>
                <w:szCs w:val="24"/>
              </w:rPr>
            </w:pPr>
            <w:r w:rsidRPr="00B910E0">
              <w:rPr>
                <w:rFonts w:ascii="Times New Roman" w:eastAsia="Cambria" w:hAnsi="Times New Roman" w:cs="Times New Roman"/>
                <w:sz w:val="24"/>
                <w:szCs w:val="24"/>
              </w:rPr>
              <w:t>This is to be fixed. The training set should be different from the testing set.</w:t>
            </w:r>
          </w:p>
        </w:tc>
      </w:tr>
    </w:tbl>
    <w:p w14:paraId="29CDAB42" w14:textId="77777777" w:rsidR="00A477C0" w:rsidRDefault="00A477C0">
      <w:pPr>
        <w:pBdr>
          <w:top w:val="nil"/>
          <w:left w:val="nil"/>
          <w:bottom w:val="nil"/>
          <w:right w:val="nil"/>
          <w:between w:val="nil"/>
        </w:pBdr>
      </w:pPr>
    </w:p>
    <w:sectPr w:rsidR="00A477C0" w:rsidSect="00B910E0">
      <w:footerReference w:type="default" r:id="rId7"/>
      <w:pgSz w:w="16834" w:h="11909" w:orient="landscape"/>
      <w:pgMar w:top="1440" w:right="1440" w:bottom="1440" w:left="1440" w:header="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281D7D2" w14:textId="77777777" w:rsidR="00CE71EE" w:rsidRDefault="00CE71EE" w:rsidP="00B910E0">
      <w:pPr>
        <w:spacing w:line="240" w:lineRule="auto"/>
      </w:pPr>
      <w:r>
        <w:separator/>
      </w:r>
    </w:p>
  </w:endnote>
  <w:endnote w:type="continuationSeparator" w:id="0">
    <w:p w14:paraId="1E7C94B3" w14:textId="77777777" w:rsidR="00CE71EE" w:rsidRDefault="00CE71EE" w:rsidP="00B910E0">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93841600"/>
      <w:docPartObj>
        <w:docPartGallery w:val="Page Numbers (Bottom of Page)"/>
        <w:docPartUnique/>
      </w:docPartObj>
    </w:sdtPr>
    <w:sdtEndPr>
      <w:rPr>
        <w:noProof/>
      </w:rPr>
    </w:sdtEndPr>
    <w:sdtContent>
      <w:p w14:paraId="3E512010" w14:textId="7BF7B3AF" w:rsidR="00B910E0" w:rsidRDefault="00B910E0">
        <w:pPr>
          <w:pStyle w:val="Footer"/>
          <w:jc w:val="right"/>
        </w:pPr>
        <w:r>
          <w:fldChar w:fldCharType="begin"/>
        </w:r>
        <w:r>
          <w:instrText xml:space="preserve"> PAGE   \* MERGEFORMAT </w:instrText>
        </w:r>
        <w:r>
          <w:fldChar w:fldCharType="separate"/>
        </w:r>
        <w:r w:rsidR="00B72022">
          <w:rPr>
            <w:noProof/>
          </w:rPr>
          <w:t>1</w:t>
        </w:r>
        <w:r>
          <w:rPr>
            <w:noProof/>
          </w:rPr>
          <w:fldChar w:fldCharType="end"/>
        </w:r>
      </w:p>
    </w:sdtContent>
  </w:sdt>
  <w:p w14:paraId="4947D17D" w14:textId="77777777" w:rsidR="00B910E0" w:rsidRDefault="00B910E0">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A475055" w14:textId="77777777" w:rsidR="00CE71EE" w:rsidRDefault="00CE71EE" w:rsidP="00B910E0">
      <w:pPr>
        <w:spacing w:line="240" w:lineRule="auto"/>
      </w:pPr>
      <w:r>
        <w:separator/>
      </w:r>
    </w:p>
  </w:footnote>
  <w:footnote w:type="continuationSeparator" w:id="0">
    <w:p w14:paraId="1E03EAB0" w14:textId="77777777" w:rsidR="00CE71EE" w:rsidRDefault="00CE71EE" w:rsidP="00B910E0">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D235D"/>
    <w:multiLevelType w:val="hybridMultilevel"/>
    <w:tmpl w:val="6C1AA4B6"/>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ECF5172"/>
    <w:multiLevelType w:val="hybridMultilevel"/>
    <w:tmpl w:val="79542CA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12822CC7"/>
    <w:multiLevelType w:val="hybridMultilevel"/>
    <w:tmpl w:val="A044E4F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14327E88"/>
    <w:multiLevelType w:val="hybridMultilevel"/>
    <w:tmpl w:val="FEE06BDA"/>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C284F6C"/>
    <w:multiLevelType w:val="hybridMultilevel"/>
    <w:tmpl w:val="4A7A895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F20345E"/>
    <w:multiLevelType w:val="hybridMultilevel"/>
    <w:tmpl w:val="5E3A61F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2171341A"/>
    <w:multiLevelType w:val="hybridMultilevel"/>
    <w:tmpl w:val="033675C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27D42CDD"/>
    <w:multiLevelType w:val="hybridMultilevel"/>
    <w:tmpl w:val="51DCBB2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2B4707B3"/>
    <w:multiLevelType w:val="hybridMultilevel"/>
    <w:tmpl w:val="1130B14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2D344E12"/>
    <w:multiLevelType w:val="hybridMultilevel"/>
    <w:tmpl w:val="CFBE251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3779618E"/>
    <w:multiLevelType w:val="hybridMultilevel"/>
    <w:tmpl w:val="33B294E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377D67AB"/>
    <w:multiLevelType w:val="hybridMultilevel"/>
    <w:tmpl w:val="51DCBB2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3EB2695D"/>
    <w:multiLevelType w:val="hybridMultilevel"/>
    <w:tmpl w:val="79542CAC"/>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439166AF"/>
    <w:multiLevelType w:val="hybridMultilevel"/>
    <w:tmpl w:val="2A905402"/>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43E73B22"/>
    <w:multiLevelType w:val="hybridMultilevel"/>
    <w:tmpl w:val="079EB234"/>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4CDD7E57"/>
    <w:multiLevelType w:val="hybridMultilevel"/>
    <w:tmpl w:val="033675CC"/>
    <w:lvl w:ilvl="0" w:tplc="04090019">
      <w:start w:val="1"/>
      <w:numFmt w:val="lowerLetter"/>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4F9B3F3D"/>
    <w:multiLevelType w:val="hybridMultilevel"/>
    <w:tmpl w:val="9A30BBEA"/>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60122BA"/>
    <w:multiLevelType w:val="hybridMultilevel"/>
    <w:tmpl w:val="33B294E8"/>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601605A1"/>
    <w:multiLevelType w:val="hybridMultilevel"/>
    <w:tmpl w:val="5E3A61F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9" w15:restartNumberingAfterBreak="0">
    <w:nsid w:val="6A824841"/>
    <w:multiLevelType w:val="hybridMultilevel"/>
    <w:tmpl w:val="709210F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780B1B3E"/>
    <w:multiLevelType w:val="hybridMultilevel"/>
    <w:tmpl w:val="4CC6C0F0"/>
    <w:lvl w:ilvl="0" w:tplc="04090019">
      <w:start w:val="1"/>
      <w:numFmt w:val="low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5"/>
  </w:num>
  <w:num w:numId="2">
    <w:abstractNumId w:val="4"/>
  </w:num>
  <w:num w:numId="3">
    <w:abstractNumId w:val="17"/>
  </w:num>
  <w:num w:numId="4">
    <w:abstractNumId w:val="12"/>
  </w:num>
  <w:num w:numId="5">
    <w:abstractNumId w:val="1"/>
  </w:num>
  <w:num w:numId="6">
    <w:abstractNumId w:val="0"/>
  </w:num>
  <w:num w:numId="7">
    <w:abstractNumId w:val="2"/>
  </w:num>
  <w:num w:numId="8">
    <w:abstractNumId w:val="14"/>
  </w:num>
  <w:num w:numId="9">
    <w:abstractNumId w:val="9"/>
  </w:num>
  <w:num w:numId="10">
    <w:abstractNumId w:val="10"/>
  </w:num>
  <w:num w:numId="11">
    <w:abstractNumId w:val="20"/>
  </w:num>
  <w:num w:numId="12">
    <w:abstractNumId w:val="16"/>
  </w:num>
  <w:num w:numId="13">
    <w:abstractNumId w:val="19"/>
  </w:num>
  <w:num w:numId="14">
    <w:abstractNumId w:val="13"/>
  </w:num>
  <w:num w:numId="15">
    <w:abstractNumId w:val="5"/>
  </w:num>
  <w:num w:numId="16">
    <w:abstractNumId w:val="18"/>
  </w:num>
  <w:num w:numId="17">
    <w:abstractNumId w:val="3"/>
  </w:num>
  <w:num w:numId="18">
    <w:abstractNumId w:val="11"/>
  </w:num>
  <w:num w:numId="19">
    <w:abstractNumId w:val="7"/>
  </w:num>
  <w:num w:numId="20">
    <w:abstractNumId w:val="8"/>
  </w:num>
  <w:num w:numId="2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43B9"/>
    <w:rsid w:val="0013606C"/>
    <w:rsid w:val="00302B08"/>
    <w:rsid w:val="00371A1F"/>
    <w:rsid w:val="004E50AB"/>
    <w:rsid w:val="006F40BD"/>
    <w:rsid w:val="008A43B9"/>
    <w:rsid w:val="00A477C0"/>
    <w:rsid w:val="00B72022"/>
    <w:rsid w:val="00B910E0"/>
    <w:rsid w:val="00CC650E"/>
    <w:rsid w:val="00CE71EE"/>
    <w:rsid w:val="00D22C2A"/>
    <w:rsid w:val="00EA423E"/>
    <w:rsid w:val="00ED3F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DEF00"/>
  <w15:docId w15:val="{8FC03E06-6D6B-4511-968C-141B0B349F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A477C0"/>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477C0"/>
    <w:rPr>
      <w:rFonts w:ascii="Segoe UI" w:hAnsi="Segoe UI" w:cs="Segoe UI"/>
      <w:sz w:val="18"/>
      <w:szCs w:val="18"/>
    </w:rPr>
  </w:style>
  <w:style w:type="table" w:styleId="TableGrid">
    <w:name w:val="Table Grid"/>
    <w:basedOn w:val="TableNormal"/>
    <w:uiPriority w:val="39"/>
    <w:rsid w:val="00A477C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02B08"/>
    <w:pPr>
      <w:ind w:left="720"/>
      <w:contextualSpacing/>
    </w:pPr>
  </w:style>
  <w:style w:type="paragraph" w:styleId="Header">
    <w:name w:val="header"/>
    <w:basedOn w:val="Normal"/>
    <w:link w:val="HeaderChar"/>
    <w:uiPriority w:val="99"/>
    <w:unhideWhenUsed/>
    <w:rsid w:val="00B910E0"/>
    <w:pPr>
      <w:tabs>
        <w:tab w:val="center" w:pos="4680"/>
        <w:tab w:val="right" w:pos="9360"/>
      </w:tabs>
      <w:spacing w:line="240" w:lineRule="auto"/>
    </w:pPr>
  </w:style>
  <w:style w:type="character" w:customStyle="1" w:styleId="HeaderChar">
    <w:name w:val="Header Char"/>
    <w:basedOn w:val="DefaultParagraphFont"/>
    <w:link w:val="Header"/>
    <w:uiPriority w:val="99"/>
    <w:rsid w:val="00B910E0"/>
  </w:style>
  <w:style w:type="paragraph" w:styleId="Footer">
    <w:name w:val="footer"/>
    <w:basedOn w:val="Normal"/>
    <w:link w:val="FooterChar"/>
    <w:uiPriority w:val="99"/>
    <w:unhideWhenUsed/>
    <w:rsid w:val="00B910E0"/>
    <w:pPr>
      <w:tabs>
        <w:tab w:val="center" w:pos="4680"/>
        <w:tab w:val="right" w:pos="9360"/>
      </w:tabs>
      <w:spacing w:line="240" w:lineRule="auto"/>
    </w:pPr>
  </w:style>
  <w:style w:type="character" w:customStyle="1" w:styleId="FooterChar">
    <w:name w:val="Footer Char"/>
    <w:basedOn w:val="DefaultParagraphFont"/>
    <w:link w:val="Footer"/>
    <w:uiPriority w:val="99"/>
    <w:rsid w:val="00B910E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961</Words>
  <Characters>5483</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Maina</dc:creator>
  <cp:lastModifiedBy>Rachel Maina</cp:lastModifiedBy>
  <cp:revision>2</cp:revision>
  <dcterms:created xsi:type="dcterms:W3CDTF">2022-09-27T12:10:00Z</dcterms:created>
  <dcterms:modified xsi:type="dcterms:W3CDTF">2022-09-27T12:10:00Z</dcterms:modified>
</cp:coreProperties>
</file>