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1275"/>
        <w:gridCol w:w="851"/>
        <w:gridCol w:w="1416"/>
        <w:gridCol w:w="1084"/>
      </w:tblGrid>
      <w:tr w:rsidR="009F425D" w:rsidRPr="00F43A43" w14:paraId="4E553288" w14:textId="77777777" w:rsidTr="00AA68F0">
        <w:trPr>
          <w:trHeight w:val="164"/>
        </w:trPr>
        <w:tc>
          <w:tcPr>
            <w:tcW w:w="5000" w:type="pct"/>
            <w:gridSpan w:val="5"/>
            <w:shd w:val="clear" w:color="auto" w:fill="D9D9D9"/>
          </w:tcPr>
          <w:p w14:paraId="5F475358" w14:textId="77777777" w:rsidR="009F425D" w:rsidRPr="00741CC7" w:rsidRDefault="009F425D" w:rsidP="00006AF4">
            <w:pPr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Cs w:val="24"/>
                <w:lang w:val="en-US" w:eastAsia="de-CH"/>
              </w:rPr>
              <w:br w:type="page"/>
            </w:r>
            <w:r w:rsidRPr="00741CC7">
              <w:rPr>
                <w:rFonts w:ascii="Times New Roman" w:hAnsi="Times New Roman"/>
                <w:b/>
                <w:sz w:val="20"/>
                <w:lang w:val="en-US"/>
              </w:rPr>
              <w:t>Prognostic factors of overall survival</w:t>
            </w:r>
          </w:p>
        </w:tc>
      </w:tr>
      <w:tr w:rsidR="009F425D" w:rsidRPr="00741CC7" w14:paraId="68354003" w14:textId="77777777" w:rsidTr="00AA68F0">
        <w:trPr>
          <w:trHeight w:val="164"/>
        </w:trPr>
        <w:tc>
          <w:tcPr>
            <w:tcW w:w="2435" w:type="pct"/>
            <w:shd w:val="clear" w:color="auto" w:fill="auto"/>
            <w:vAlign w:val="center"/>
          </w:tcPr>
          <w:p w14:paraId="358063E6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Variables</w:t>
            </w:r>
          </w:p>
        </w:tc>
        <w:tc>
          <w:tcPr>
            <w:tcW w:w="707" w:type="pct"/>
            <w:shd w:val="clear" w:color="auto" w:fill="auto"/>
            <w:vAlign w:val="center"/>
          </w:tcPr>
          <w:p w14:paraId="198535E4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Coefficient Exp(B)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26711C4F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SE</w:t>
            </w:r>
          </w:p>
        </w:tc>
        <w:tc>
          <w:tcPr>
            <w:tcW w:w="785" w:type="pct"/>
            <w:shd w:val="clear" w:color="auto" w:fill="auto"/>
            <w:vAlign w:val="center"/>
          </w:tcPr>
          <w:p w14:paraId="5C57CA2E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95% CI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2EF42B7E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p-Value</w:t>
            </w:r>
          </w:p>
        </w:tc>
      </w:tr>
      <w:tr w:rsidR="009F425D" w:rsidRPr="00741CC7" w14:paraId="3472FABF" w14:textId="77777777" w:rsidTr="00AA68F0">
        <w:trPr>
          <w:trHeight w:val="164"/>
        </w:trPr>
        <w:tc>
          <w:tcPr>
            <w:tcW w:w="2435" w:type="pct"/>
            <w:shd w:val="clear" w:color="auto" w:fill="auto"/>
          </w:tcPr>
          <w:p w14:paraId="5DE5989E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Occurrence of AE from surgery to 3 months postoperatively</w:t>
            </w:r>
          </w:p>
        </w:tc>
        <w:tc>
          <w:tcPr>
            <w:tcW w:w="707" w:type="pct"/>
            <w:shd w:val="clear" w:color="auto" w:fill="auto"/>
          </w:tcPr>
          <w:p w14:paraId="4C1CC3F5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1.32</w:t>
            </w:r>
          </w:p>
        </w:tc>
        <w:tc>
          <w:tcPr>
            <w:tcW w:w="472" w:type="pct"/>
            <w:shd w:val="clear" w:color="auto" w:fill="auto"/>
          </w:tcPr>
          <w:p w14:paraId="069670B0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0.15</w:t>
            </w:r>
          </w:p>
        </w:tc>
        <w:tc>
          <w:tcPr>
            <w:tcW w:w="785" w:type="pct"/>
            <w:shd w:val="clear" w:color="auto" w:fill="auto"/>
          </w:tcPr>
          <w:p w14:paraId="546DCBE1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vertAlign w:val="superscript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0.99 - 1.77</w:t>
            </w:r>
          </w:p>
        </w:tc>
        <w:tc>
          <w:tcPr>
            <w:tcW w:w="601" w:type="pct"/>
            <w:shd w:val="clear" w:color="auto" w:fill="auto"/>
          </w:tcPr>
          <w:p w14:paraId="13335C92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0.063</w:t>
            </w:r>
          </w:p>
        </w:tc>
      </w:tr>
      <w:tr w:rsidR="009F425D" w:rsidRPr="00741CC7" w14:paraId="2ACF8952" w14:textId="77777777" w:rsidTr="00AA68F0">
        <w:trPr>
          <w:trHeight w:val="164"/>
        </w:trPr>
        <w:tc>
          <w:tcPr>
            <w:tcW w:w="2435" w:type="pct"/>
            <w:shd w:val="clear" w:color="auto" w:fill="auto"/>
          </w:tcPr>
          <w:p w14:paraId="3A0A4395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Altered subsequent therapy</w:t>
            </w:r>
          </w:p>
        </w:tc>
        <w:tc>
          <w:tcPr>
            <w:tcW w:w="707" w:type="pct"/>
            <w:shd w:val="clear" w:color="auto" w:fill="auto"/>
          </w:tcPr>
          <w:p w14:paraId="36CF8EEF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1.97</w:t>
            </w:r>
          </w:p>
        </w:tc>
        <w:tc>
          <w:tcPr>
            <w:tcW w:w="472" w:type="pct"/>
            <w:shd w:val="clear" w:color="auto" w:fill="auto"/>
          </w:tcPr>
          <w:p w14:paraId="53AB3E90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0.16</w:t>
            </w:r>
          </w:p>
        </w:tc>
        <w:tc>
          <w:tcPr>
            <w:tcW w:w="785" w:type="pct"/>
            <w:shd w:val="clear" w:color="auto" w:fill="auto"/>
          </w:tcPr>
          <w:p w14:paraId="6B8C0F0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1.44 - 2.69</w:t>
            </w:r>
          </w:p>
        </w:tc>
        <w:tc>
          <w:tcPr>
            <w:tcW w:w="601" w:type="pct"/>
            <w:shd w:val="clear" w:color="auto" w:fill="auto"/>
          </w:tcPr>
          <w:p w14:paraId="772A3F6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b/>
                <w:sz w:val="20"/>
                <w:lang w:val="en-US" w:eastAsia="de-CH"/>
              </w:rPr>
              <w:t>&lt;0.001*</w:t>
            </w:r>
          </w:p>
        </w:tc>
      </w:tr>
      <w:tr w:rsidR="009F425D" w:rsidRPr="00741CC7" w14:paraId="2F607D82" w14:textId="77777777" w:rsidTr="00AA68F0">
        <w:trPr>
          <w:trHeight w:val="288"/>
        </w:trPr>
        <w:tc>
          <w:tcPr>
            <w:tcW w:w="2435" w:type="pct"/>
            <w:shd w:val="clear" w:color="auto" w:fill="auto"/>
          </w:tcPr>
          <w:p w14:paraId="76D3D11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Age</w:t>
            </w:r>
          </w:p>
        </w:tc>
        <w:tc>
          <w:tcPr>
            <w:tcW w:w="707" w:type="pct"/>
            <w:shd w:val="clear" w:color="auto" w:fill="auto"/>
          </w:tcPr>
          <w:p w14:paraId="3709A2C5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1.04</w:t>
            </w:r>
          </w:p>
        </w:tc>
        <w:tc>
          <w:tcPr>
            <w:tcW w:w="472" w:type="pct"/>
            <w:shd w:val="clear" w:color="auto" w:fill="auto"/>
          </w:tcPr>
          <w:p w14:paraId="07B62E9F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0.01</w:t>
            </w:r>
          </w:p>
        </w:tc>
        <w:tc>
          <w:tcPr>
            <w:tcW w:w="785" w:type="pct"/>
            <w:shd w:val="clear" w:color="auto" w:fill="auto"/>
          </w:tcPr>
          <w:p w14:paraId="73272F13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1.03 - 1.05</w:t>
            </w:r>
          </w:p>
        </w:tc>
        <w:tc>
          <w:tcPr>
            <w:tcW w:w="601" w:type="pct"/>
            <w:shd w:val="clear" w:color="auto" w:fill="auto"/>
          </w:tcPr>
          <w:p w14:paraId="4145D746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&lt;0.001*</w:t>
            </w:r>
          </w:p>
        </w:tc>
      </w:tr>
      <w:tr w:rsidR="009F425D" w:rsidRPr="00741CC7" w14:paraId="7DA78BCD" w14:textId="77777777" w:rsidTr="00AA68F0">
        <w:trPr>
          <w:trHeight w:val="288"/>
        </w:trPr>
        <w:tc>
          <w:tcPr>
            <w:tcW w:w="2435" w:type="pct"/>
            <w:shd w:val="clear" w:color="auto" w:fill="auto"/>
          </w:tcPr>
          <w:p w14:paraId="23BBBF57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Male sex</w:t>
            </w:r>
          </w:p>
        </w:tc>
        <w:tc>
          <w:tcPr>
            <w:tcW w:w="707" w:type="pct"/>
            <w:shd w:val="clear" w:color="auto" w:fill="auto"/>
          </w:tcPr>
          <w:p w14:paraId="74A841A5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0.99</w:t>
            </w:r>
          </w:p>
        </w:tc>
        <w:tc>
          <w:tcPr>
            <w:tcW w:w="472" w:type="pct"/>
            <w:shd w:val="clear" w:color="auto" w:fill="auto"/>
          </w:tcPr>
          <w:p w14:paraId="75EB5D5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0.14</w:t>
            </w:r>
          </w:p>
        </w:tc>
        <w:tc>
          <w:tcPr>
            <w:tcW w:w="785" w:type="pct"/>
            <w:shd w:val="clear" w:color="auto" w:fill="auto"/>
          </w:tcPr>
          <w:p w14:paraId="61698D87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0.75 - 1.31</w:t>
            </w:r>
          </w:p>
        </w:tc>
        <w:tc>
          <w:tcPr>
            <w:tcW w:w="601" w:type="pct"/>
            <w:shd w:val="clear" w:color="auto" w:fill="auto"/>
          </w:tcPr>
          <w:p w14:paraId="29675EAB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0.949</w:t>
            </w:r>
          </w:p>
        </w:tc>
      </w:tr>
      <w:tr w:rsidR="009F425D" w:rsidRPr="00741CC7" w14:paraId="77CA7516" w14:textId="77777777" w:rsidTr="00AA68F0">
        <w:trPr>
          <w:trHeight w:val="186"/>
        </w:trPr>
        <w:tc>
          <w:tcPr>
            <w:tcW w:w="2435" w:type="pct"/>
            <w:shd w:val="clear" w:color="auto" w:fill="auto"/>
          </w:tcPr>
          <w:p w14:paraId="1FAB34D4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Tumor grade (WHO grade)</w:t>
            </w:r>
          </w:p>
        </w:tc>
        <w:tc>
          <w:tcPr>
            <w:tcW w:w="707" w:type="pct"/>
            <w:shd w:val="clear" w:color="auto" w:fill="auto"/>
          </w:tcPr>
          <w:p w14:paraId="06167E83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2.28</w:t>
            </w:r>
          </w:p>
        </w:tc>
        <w:tc>
          <w:tcPr>
            <w:tcW w:w="472" w:type="pct"/>
            <w:shd w:val="clear" w:color="auto" w:fill="auto"/>
          </w:tcPr>
          <w:p w14:paraId="280024B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0.27</w:t>
            </w:r>
          </w:p>
        </w:tc>
        <w:tc>
          <w:tcPr>
            <w:tcW w:w="785" w:type="pct"/>
            <w:shd w:val="clear" w:color="auto" w:fill="auto"/>
          </w:tcPr>
          <w:p w14:paraId="288DFC2B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1.33 - 3.89</w:t>
            </w:r>
          </w:p>
        </w:tc>
        <w:tc>
          <w:tcPr>
            <w:tcW w:w="601" w:type="pct"/>
            <w:shd w:val="clear" w:color="auto" w:fill="auto"/>
          </w:tcPr>
          <w:p w14:paraId="6A0FB61D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0.003*</w:t>
            </w:r>
          </w:p>
        </w:tc>
      </w:tr>
      <w:tr w:rsidR="009F425D" w:rsidRPr="00741CC7" w14:paraId="177AAD4F" w14:textId="77777777" w:rsidTr="00AA68F0">
        <w:trPr>
          <w:trHeight w:val="164"/>
        </w:trPr>
        <w:tc>
          <w:tcPr>
            <w:tcW w:w="2435" w:type="pct"/>
            <w:shd w:val="clear" w:color="auto" w:fill="auto"/>
          </w:tcPr>
          <w:p w14:paraId="2CFAC52E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Preoperative KPS</w:t>
            </w:r>
          </w:p>
        </w:tc>
        <w:tc>
          <w:tcPr>
            <w:tcW w:w="707" w:type="pct"/>
            <w:shd w:val="clear" w:color="auto" w:fill="auto"/>
          </w:tcPr>
          <w:p w14:paraId="2B6B36AD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</w:t>
            </w: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99</w:t>
            </w:r>
          </w:p>
        </w:tc>
        <w:tc>
          <w:tcPr>
            <w:tcW w:w="472" w:type="pct"/>
            <w:shd w:val="clear" w:color="auto" w:fill="auto"/>
          </w:tcPr>
          <w:p w14:paraId="4B1D50D5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&lt;0.01</w:t>
            </w:r>
          </w:p>
        </w:tc>
        <w:tc>
          <w:tcPr>
            <w:tcW w:w="785" w:type="pct"/>
            <w:shd w:val="clear" w:color="auto" w:fill="auto"/>
          </w:tcPr>
          <w:p w14:paraId="3EB2C7E2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</w:t>
            </w: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98 - 0.99</w:t>
            </w:r>
          </w:p>
        </w:tc>
        <w:tc>
          <w:tcPr>
            <w:tcW w:w="601" w:type="pct"/>
            <w:shd w:val="clear" w:color="auto" w:fill="auto"/>
          </w:tcPr>
          <w:p w14:paraId="6BAAEE0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0.003*</w:t>
            </w:r>
          </w:p>
        </w:tc>
      </w:tr>
      <w:tr w:rsidR="009F425D" w:rsidRPr="00F43A43" w14:paraId="00B0979D" w14:textId="77777777" w:rsidTr="00AA68F0">
        <w:trPr>
          <w:trHeight w:val="58"/>
        </w:trPr>
        <w:tc>
          <w:tcPr>
            <w:tcW w:w="2435" w:type="pct"/>
            <w:shd w:val="clear" w:color="auto" w:fill="auto"/>
          </w:tcPr>
          <w:p w14:paraId="585761AD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i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 xml:space="preserve">Extent of resection (reference category </w:t>
            </w:r>
            <w:r w:rsidRPr="00741CC7">
              <w:rPr>
                <w:rFonts w:ascii="Times New Roman" w:hAnsi="Times New Roman"/>
                <w:i/>
                <w:sz w:val="20"/>
                <w:lang w:val="en-US"/>
              </w:rPr>
              <w:t>biopsy only)</w:t>
            </w:r>
          </w:p>
        </w:tc>
        <w:tc>
          <w:tcPr>
            <w:tcW w:w="707" w:type="pct"/>
            <w:shd w:val="clear" w:color="auto" w:fill="auto"/>
          </w:tcPr>
          <w:p w14:paraId="2B4B099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/>
              </w:rPr>
            </w:pPr>
          </w:p>
        </w:tc>
        <w:tc>
          <w:tcPr>
            <w:tcW w:w="472" w:type="pct"/>
            <w:shd w:val="clear" w:color="auto" w:fill="auto"/>
          </w:tcPr>
          <w:p w14:paraId="78BC5E64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785" w:type="pct"/>
            <w:shd w:val="clear" w:color="auto" w:fill="auto"/>
          </w:tcPr>
          <w:p w14:paraId="6D7E0F6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601" w:type="pct"/>
            <w:shd w:val="clear" w:color="auto" w:fill="auto"/>
          </w:tcPr>
          <w:p w14:paraId="18228E0F" w14:textId="77777777" w:rsidR="009F425D" w:rsidRPr="00741CC7" w:rsidRDefault="009F425D" w:rsidP="00006AF4">
            <w:pPr>
              <w:keepNext/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b/>
                <w:sz w:val="20"/>
                <w:lang w:val="en-US"/>
              </w:rPr>
            </w:pPr>
          </w:p>
        </w:tc>
      </w:tr>
      <w:tr w:rsidR="009F425D" w:rsidRPr="00741CC7" w14:paraId="58BA61BC" w14:textId="77777777" w:rsidTr="00AA68F0">
        <w:trPr>
          <w:trHeight w:val="333"/>
        </w:trPr>
        <w:tc>
          <w:tcPr>
            <w:tcW w:w="2435" w:type="pct"/>
            <w:shd w:val="clear" w:color="auto" w:fill="auto"/>
          </w:tcPr>
          <w:p w14:paraId="11B5246D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ab/>
              <w:t xml:space="preserve">Partial resection </w:t>
            </w:r>
          </w:p>
        </w:tc>
        <w:tc>
          <w:tcPr>
            <w:tcW w:w="707" w:type="pct"/>
            <w:shd w:val="clear" w:color="auto" w:fill="auto"/>
          </w:tcPr>
          <w:p w14:paraId="6D431A86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0.65</w:t>
            </w:r>
          </w:p>
        </w:tc>
        <w:tc>
          <w:tcPr>
            <w:tcW w:w="472" w:type="pct"/>
            <w:shd w:val="clear" w:color="auto" w:fill="auto"/>
          </w:tcPr>
          <w:p w14:paraId="425D837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0.16</w:t>
            </w:r>
          </w:p>
        </w:tc>
        <w:tc>
          <w:tcPr>
            <w:tcW w:w="785" w:type="pct"/>
            <w:shd w:val="clear" w:color="auto" w:fill="auto"/>
          </w:tcPr>
          <w:p w14:paraId="188993B3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0.47 - 0.90</w:t>
            </w:r>
          </w:p>
        </w:tc>
        <w:tc>
          <w:tcPr>
            <w:tcW w:w="601" w:type="pct"/>
            <w:shd w:val="clear" w:color="auto" w:fill="auto"/>
          </w:tcPr>
          <w:p w14:paraId="70F3EC3A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741CC7">
              <w:rPr>
                <w:rFonts w:ascii="Times New Roman" w:hAnsi="Times New Roman"/>
                <w:sz w:val="20"/>
                <w:lang w:val="en-US"/>
              </w:rPr>
              <w:t>0.008*</w:t>
            </w:r>
          </w:p>
        </w:tc>
      </w:tr>
      <w:tr w:rsidR="009F425D" w:rsidRPr="00741CC7" w14:paraId="3951D476" w14:textId="77777777" w:rsidTr="00AA68F0">
        <w:trPr>
          <w:trHeight w:val="333"/>
        </w:trPr>
        <w:tc>
          <w:tcPr>
            <w:tcW w:w="2435" w:type="pct"/>
            <w:shd w:val="clear" w:color="auto" w:fill="auto"/>
          </w:tcPr>
          <w:p w14:paraId="01443C1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ab/>
              <w:t>Gross total resection</w:t>
            </w:r>
          </w:p>
        </w:tc>
        <w:tc>
          <w:tcPr>
            <w:tcW w:w="707" w:type="pct"/>
            <w:shd w:val="clear" w:color="auto" w:fill="auto"/>
          </w:tcPr>
          <w:p w14:paraId="31C2338B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0.50</w:t>
            </w:r>
          </w:p>
        </w:tc>
        <w:tc>
          <w:tcPr>
            <w:tcW w:w="472" w:type="pct"/>
            <w:shd w:val="clear" w:color="auto" w:fill="auto"/>
          </w:tcPr>
          <w:p w14:paraId="024038A3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0.19</w:t>
            </w:r>
          </w:p>
        </w:tc>
        <w:tc>
          <w:tcPr>
            <w:tcW w:w="785" w:type="pct"/>
            <w:shd w:val="clear" w:color="auto" w:fill="auto"/>
          </w:tcPr>
          <w:p w14:paraId="74C97BB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0.35 - 0.72</w:t>
            </w:r>
          </w:p>
        </w:tc>
        <w:tc>
          <w:tcPr>
            <w:tcW w:w="601" w:type="pct"/>
            <w:shd w:val="clear" w:color="auto" w:fill="auto"/>
          </w:tcPr>
          <w:p w14:paraId="709C5ABC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&lt;0.001*</w:t>
            </w:r>
          </w:p>
        </w:tc>
      </w:tr>
      <w:tr w:rsidR="009F425D" w:rsidRPr="00741CC7" w14:paraId="3DA387F5" w14:textId="77777777" w:rsidTr="00AA68F0">
        <w:trPr>
          <w:trHeight w:val="333"/>
        </w:trPr>
        <w:tc>
          <w:tcPr>
            <w:tcW w:w="2435" w:type="pct"/>
            <w:shd w:val="clear" w:color="auto" w:fill="auto"/>
          </w:tcPr>
          <w:p w14:paraId="13507794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ab/>
              <w:t>Unclear extent of resection</w:t>
            </w:r>
          </w:p>
        </w:tc>
        <w:tc>
          <w:tcPr>
            <w:tcW w:w="707" w:type="pct"/>
            <w:shd w:val="clear" w:color="auto" w:fill="auto"/>
          </w:tcPr>
          <w:p w14:paraId="110831E6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0.79</w:t>
            </w:r>
          </w:p>
        </w:tc>
        <w:tc>
          <w:tcPr>
            <w:tcW w:w="472" w:type="pct"/>
            <w:shd w:val="clear" w:color="auto" w:fill="auto"/>
          </w:tcPr>
          <w:p w14:paraId="026F02D3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0.36</w:t>
            </w:r>
          </w:p>
        </w:tc>
        <w:tc>
          <w:tcPr>
            <w:tcW w:w="785" w:type="pct"/>
            <w:shd w:val="clear" w:color="auto" w:fill="auto"/>
          </w:tcPr>
          <w:p w14:paraId="77CC09F4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0.39 - 1.59</w:t>
            </w:r>
          </w:p>
        </w:tc>
        <w:tc>
          <w:tcPr>
            <w:tcW w:w="601" w:type="pct"/>
            <w:shd w:val="clear" w:color="auto" w:fill="auto"/>
          </w:tcPr>
          <w:p w14:paraId="69A6C369" w14:textId="77777777" w:rsidR="009F425D" w:rsidRPr="00741CC7" w:rsidRDefault="009F425D" w:rsidP="00006AF4">
            <w:pPr>
              <w:autoSpaceDE w:val="0"/>
              <w:autoSpaceDN w:val="0"/>
              <w:adjustRightInd w:val="0"/>
              <w:spacing w:before="40" w:line="360" w:lineRule="auto"/>
              <w:jc w:val="left"/>
              <w:rPr>
                <w:rFonts w:ascii="Times New Roman" w:hAnsi="Times New Roman"/>
                <w:sz w:val="20"/>
                <w:lang w:val="en-US" w:eastAsia="de-CH"/>
              </w:rPr>
            </w:pPr>
            <w:r w:rsidRPr="00741CC7">
              <w:rPr>
                <w:rFonts w:ascii="Times New Roman" w:hAnsi="Times New Roman"/>
                <w:sz w:val="20"/>
                <w:lang w:val="en-US" w:eastAsia="de-CH"/>
              </w:rPr>
              <w:t>0.514</w:t>
            </w:r>
          </w:p>
        </w:tc>
      </w:tr>
    </w:tbl>
    <w:p w14:paraId="31A1AF2C" w14:textId="18851AF2" w:rsidR="009F425D" w:rsidRPr="00F43A43" w:rsidRDefault="00F43A43" w:rsidP="00F43A43">
      <w:pPr>
        <w:pStyle w:val="Beschriftung"/>
        <w:spacing w:line="480" w:lineRule="auto"/>
        <w:jc w:val="left"/>
        <w:rPr>
          <w:rFonts w:ascii="Times New Roman" w:hAnsi="Times New Roman"/>
          <w:i/>
          <w:sz w:val="20"/>
          <w:lang w:val="en-US"/>
        </w:rPr>
      </w:pPr>
      <w:r w:rsidRPr="00E24B40">
        <w:rPr>
          <w:rFonts w:ascii="Times New Roman" w:hAnsi="Times New Roman"/>
          <w:b/>
          <w:i/>
          <w:iCs/>
          <w:sz w:val="20"/>
          <w:lang w:val="en-US"/>
        </w:rPr>
        <w:t xml:space="preserve">Online Resource </w:t>
      </w:r>
      <w:r>
        <w:rPr>
          <w:rFonts w:ascii="Times New Roman" w:hAnsi="Times New Roman"/>
          <w:b/>
          <w:bCs/>
          <w:i/>
          <w:iCs/>
          <w:sz w:val="20"/>
          <w:lang w:val="en-US"/>
        </w:rPr>
        <w:t>1</w:t>
      </w:r>
      <w:r w:rsidRPr="0091021B">
        <w:rPr>
          <w:rFonts w:ascii="Times New Roman" w:hAnsi="Times New Roman"/>
          <w:b/>
          <w:bCs/>
          <w:i/>
          <w:iCs/>
          <w:sz w:val="20"/>
          <w:lang w:val="en-US"/>
        </w:rPr>
        <w:t xml:space="preserve"> </w:t>
      </w:r>
      <w:r w:rsidRPr="00E24B40">
        <w:rPr>
          <w:rFonts w:ascii="Times New Roman" w:hAnsi="Times New Roman"/>
          <w:bCs/>
          <w:i/>
          <w:iCs/>
          <w:sz w:val="20"/>
          <w:lang w:val="en-US"/>
        </w:rPr>
        <w:t>F</w:t>
      </w:r>
      <w:r w:rsidRPr="00E24B40">
        <w:rPr>
          <w:rFonts w:ascii="Times New Roman" w:hAnsi="Times New Roman"/>
          <w:i/>
          <w:sz w:val="20"/>
          <w:lang w:val="en-US"/>
        </w:rPr>
        <w:t xml:space="preserve">requency of clinical diagnoses of AE. </w:t>
      </w:r>
      <w:r w:rsidRPr="0091021B">
        <w:rPr>
          <w:rFonts w:ascii="Times New Roman" w:hAnsi="Times New Roman"/>
          <w:i/>
          <w:sz w:val="20"/>
          <w:lang w:val="en-US"/>
        </w:rPr>
        <w:t>T</w:t>
      </w:r>
      <w:r>
        <w:rPr>
          <w:rFonts w:ascii="Times New Roman" w:hAnsi="Times New Roman"/>
          <w:i/>
          <w:sz w:val="20"/>
          <w:lang w:val="en-US"/>
        </w:rPr>
        <w:t>he underlying diagnosis that le</w:t>
      </w:r>
      <w:r w:rsidRPr="0091021B">
        <w:rPr>
          <w:rFonts w:ascii="Times New Roman" w:hAnsi="Times New Roman"/>
          <w:i/>
          <w:sz w:val="20"/>
          <w:lang w:val="en-US"/>
        </w:rPr>
        <w:t xml:space="preserve">d to AE are shown. </w:t>
      </w:r>
      <w:r w:rsidRPr="00E340C1">
        <w:rPr>
          <w:rFonts w:ascii="Times New Roman" w:hAnsi="Times New Roman"/>
          <w:i/>
          <w:sz w:val="20"/>
          <w:lang w:val="en-US"/>
        </w:rPr>
        <w:t xml:space="preserve">AE </w:t>
      </w:r>
      <w:r>
        <w:rPr>
          <w:rFonts w:ascii="Times New Roman" w:hAnsi="Times New Roman"/>
          <w:i/>
          <w:sz w:val="20"/>
          <w:lang w:val="en-US"/>
        </w:rPr>
        <w:t>was</w:t>
      </w:r>
      <w:r w:rsidRPr="00E340C1">
        <w:rPr>
          <w:rFonts w:ascii="Times New Roman" w:hAnsi="Times New Roman"/>
          <w:i/>
          <w:sz w:val="20"/>
          <w:lang w:val="en-US"/>
        </w:rPr>
        <w:t xml:space="preserve"> defined as any deviation of the normal postoperative course between surger</w:t>
      </w:r>
      <w:r>
        <w:rPr>
          <w:rFonts w:ascii="Times New Roman" w:hAnsi="Times New Roman"/>
          <w:i/>
          <w:sz w:val="20"/>
          <w:lang w:val="en-US"/>
        </w:rPr>
        <w:t xml:space="preserve">y and 3 months </w:t>
      </w:r>
      <w:r w:rsidRPr="00E24B40">
        <w:rPr>
          <w:rFonts w:ascii="Times New Roman" w:hAnsi="Times New Roman"/>
          <w:i/>
          <w:sz w:val="20"/>
          <w:lang w:val="en-US"/>
        </w:rPr>
        <w:t xml:space="preserve">postoperatively. A total of 164 AE occurred in 117 patients. In some </w:t>
      </w:r>
      <w:proofErr w:type="gramStart"/>
      <w:r w:rsidRPr="00E24B40">
        <w:rPr>
          <w:rFonts w:ascii="Times New Roman" w:hAnsi="Times New Roman"/>
          <w:i/>
          <w:sz w:val="20"/>
          <w:lang w:val="en-US"/>
        </w:rPr>
        <w:t>cases</w:t>
      </w:r>
      <w:proofErr w:type="gramEnd"/>
      <w:r w:rsidRPr="00E24B40">
        <w:rPr>
          <w:rFonts w:ascii="Times New Roman" w:hAnsi="Times New Roman"/>
          <w:i/>
          <w:sz w:val="20"/>
          <w:lang w:val="en-US"/>
        </w:rPr>
        <w:t xml:space="preserve"> more than one AE occurred. In the third column the resulting grade of AE (CDG) is displayed. The most frequent CDG per diagnosis are marked in </w:t>
      </w:r>
      <w:proofErr w:type="gramStart"/>
      <w:r w:rsidRPr="00E24B40">
        <w:rPr>
          <w:rFonts w:ascii="Times New Roman" w:hAnsi="Times New Roman"/>
          <w:i/>
          <w:sz w:val="20"/>
          <w:lang w:val="en-US"/>
        </w:rPr>
        <w:t>bold</w:t>
      </w:r>
      <w:proofErr w:type="gramEnd"/>
    </w:p>
    <w:sectPr w:rsidR="009F425D" w:rsidRPr="00F43A43" w:rsidSect="000D2AD7">
      <w:footerReference w:type="even" r:id="rId8"/>
      <w:footerReference w:type="default" r:id="rId9"/>
      <w:type w:val="continuous"/>
      <w:pgSz w:w="11906" w:h="16838"/>
      <w:pgMar w:top="1440" w:right="1440" w:bottom="1440" w:left="1440" w:header="720" w:footer="720" w:gutter="0"/>
      <w:lnNumType w:countBy="1" w:restart="continuous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78930" w14:textId="77777777" w:rsidR="00AF2AD4" w:rsidRPr="0076130F" w:rsidRDefault="00AF2AD4" w:rsidP="0076130F">
      <w:pPr>
        <w:pStyle w:val="Fuzeile"/>
      </w:pPr>
    </w:p>
  </w:endnote>
  <w:endnote w:type="continuationSeparator" w:id="0">
    <w:p w14:paraId="5D1BCC81" w14:textId="77777777" w:rsidR="00AF2AD4" w:rsidRDefault="00AF2AD4">
      <w:r>
        <w:continuationSeparator/>
      </w:r>
    </w:p>
  </w:endnote>
  <w:endnote w:type="continuationNotice" w:id="1">
    <w:p w14:paraId="12971BFF" w14:textId="77777777" w:rsidR="00AF2AD4" w:rsidRDefault="00AF2AD4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FB8434" w14:textId="77777777" w:rsidR="00AA68F0" w:rsidRDefault="00AA68F0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270B8001" w14:textId="77777777" w:rsidR="00AA68F0" w:rsidRDefault="00AA68F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206C9" w14:textId="278C2EE3" w:rsidR="00AA68F0" w:rsidRPr="0091021B" w:rsidRDefault="00AA68F0">
    <w:pPr>
      <w:pStyle w:val="Fuzeile"/>
      <w:framePr w:wrap="around" w:vAnchor="text" w:hAnchor="margin" w:xAlign="center" w:y="1"/>
      <w:rPr>
        <w:rStyle w:val="Seitenzahl"/>
        <w:rFonts w:ascii="Times New Roman" w:hAnsi="Times New Roman"/>
      </w:rPr>
    </w:pPr>
    <w:r w:rsidRPr="0091021B">
      <w:rPr>
        <w:rStyle w:val="Seitenzahl"/>
        <w:rFonts w:ascii="Times New Roman" w:hAnsi="Times New Roman"/>
      </w:rPr>
      <w:fldChar w:fldCharType="begin"/>
    </w:r>
    <w:r w:rsidRPr="0091021B">
      <w:rPr>
        <w:rStyle w:val="Seitenzahl"/>
        <w:rFonts w:ascii="Times New Roman" w:hAnsi="Times New Roman"/>
      </w:rPr>
      <w:instrText xml:space="preserve">PAGE  </w:instrText>
    </w:r>
    <w:r w:rsidRPr="0091021B">
      <w:rPr>
        <w:rStyle w:val="Seitenzahl"/>
        <w:rFonts w:ascii="Times New Roman" w:hAnsi="Times New Roman"/>
      </w:rPr>
      <w:fldChar w:fldCharType="separate"/>
    </w:r>
    <w:r w:rsidR="00F6595A">
      <w:rPr>
        <w:rStyle w:val="Seitenzahl"/>
        <w:rFonts w:ascii="Times New Roman" w:hAnsi="Times New Roman"/>
        <w:noProof/>
      </w:rPr>
      <w:t>19</w:t>
    </w:r>
    <w:r w:rsidRPr="0091021B">
      <w:rPr>
        <w:rStyle w:val="Seitenzahl"/>
        <w:rFonts w:ascii="Times New Roman" w:hAnsi="Times New Roman"/>
      </w:rPr>
      <w:fldChar w:fldCharType="end"/>
    </w:r>
  </w:p>
  <w:p w14:paraId="0E7AEC6B" w14:textId="77777777" w:rsidR="00AA68F0" w:rsidRDefault="00AA68F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E4E67" w14:textId="77777777" w:rsidR="00AF2AD4" w:rsidRDefault="00AF2AD4">
      <w:r>
        <w:separator/>
      </w:r>
    </w:p>
  </w:footnote>
  <w:footnote w:type="continuationSeparator" w:id="0">
    <w:p w14:paraId="424C3A76" w14:textId="77777777" w:rsidR="00AF2AD4" w:rsidRDefault="00AF2AD4">
      <w:r>
        <w:continuationSeparator/>
      </w:r>
    </w:p>
  </w:footnote>
  <w:footnote w:type="continuationNotice" w:id="1">
    <w:p w14:paraId="152F9084" w14:textId="77777777" w:rsidR="00AF2AD4" w:rsidRDefault="00AF2AD4">
      <w:pPr>
        <w:spacing w:before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7050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E44B2A"/>
    <w:multiLevelType w:val="hybridMultilevel"/>
    <w:tmpl w:val="8F74B96C"/>
    <w:lvl w:ilvl="0" w:tplc="A0CE72C0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  <w:color w:val="7F7F7F"/>
        <w:sz w:val="24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F76DF"/>
    <w:multiLevelType w:val="multilevel"/>
    <w:tmpl w:val="CD421720"/>
    <w:lvl w:ilvl="0">
      <w:start w:val="1"/>
      <w:numFmt w:val="decimal"/>
      <w:pStyle w:val="berschrift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 w15:restartNumberingAfterBreak="0">
    <w:nsid w:val="1CFD42CB"/>
    <w:multiLevelType w:val="hybridMultilevel"/>
    <w:tmpl w:val="C840C45A"/>
    <w:lvl w:ilvl="0" w:tplc="DA7C5CD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5542C"/>
    <w:multiLevelType w:val="hybridMultilevel"/>
    <w:tmpl w:val="A858CB9C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B20AF7"/>
    <w:multiLevelType w:val="hybridMultilevel"/>
    <w:tmpl w:val="51E8C6F2"/>
    <w:lvl w:ilvl="0" w:tplc="BB6C993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3722F"/>
    <w:multiLevelType w:val="hybridMultilevel"/>
    <w:tmpl w:val="7D9408C6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147D09"/>
    <w:multiLevelType w:val="multilevel"/>
    <w:tmpl w:val="679AF5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" w15:restartNumberingAfterBreak="0">
    <w:nsid w:val="34F26296"/>
    <w:multiLevelType w:val="hybridMultilevel"/>
    <w:tmpl w:val="5BAE8FFA"/>
    <w:lvl w:ilvl="0" w:tplc="56C061F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745B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E991049"/>
    <w:multiLevelType w:val="hybridMultilevel"/>
    <w:tmpl w:val="F656F8F6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9907D84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0037698"/>
    <w:multiLevelType w:val="hybridMultilevel"/>
    <w:tmpl w:val="00ECB67A"/>
    <w:lvl w:ilvl="0" w:tplc="9AD2DE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1C4922"/>
    <w:multiLevelType w:val="multilevel"/>
    <w:tmpl w:val="E17E59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 w15:restartNumberingAfterBreak="0">
    <w:nsid w:val="777A66D1"/>
    <w:multiLevelType w:val="hybridMultilevel"/>
    <w:tmpl w:val="3AA2DC5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642E58"/>
    <w:multiLevelType w:val="multilevel"/>
    <w:tmpl w:val="3368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13"/>
  </w:num>
  <w:num w:numId="2">
    <w:abstractNumId w:val="15"/>
  </w:num>
  <w:num w:numId="3">
    <w:abstractNumId w:val="7"/>
  </w:num>
  <w:num w:numId="4">
    <w:abstractNumId w:val="9"/>
  </w:num>
  <w:num w:numId="5">
    <w:abstractNumId w:val="2"/>
  </w:num>
  <w:num w:numId="6">
    <w:abstractNumId w:val="11"/>
  </w:num>
  <w:num w:numId="7">
    <w:abstractNumId w:val="0"/>
  </w:num>
  <w:num w:numId="8">
    <w:abstractNumId w:val="2"/>
  </w:num>
  <w:num w:numId="9">
    <w:abstractNumId w:val="1"/>
  </w:num>
  <w:num w:numId="10">
    <w:abstractNumId w:val="6"/>
  </w:num>
  <w:num w:numId="11">
    <w:abstractNumId w:val="4"/>
  </w:num>
  <w:num w:numId="12">
    <w:abstractNumId w:val="5"/>
  </w:num>
  <w:num w:numId="13">
    <w:abstractNumId w:val="2"/>
  </w:num>
  <w:num w:numId="14">
    <w:abstractNumId w:val="3"/>
  </w:num>
  <w:num w:numId="15">
    <w:abstractNumId w:val="14"/>
  </w:num>
  <w:num w:numId="16">
    <w:abstractNumId w:val="8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pos w:val="sectEnd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CE484A"/>
    <w:rsid w:val="00000C36"/>
    <w:rsid w:val="00002617"/>
    <w:rsid w:val="00003526"/>
    <w:rsid w:val="00006AF4"/>
    <w:rsid w:val="00007375"/>
    <w:rsid w:val="0000762E"/>
    <w:rsid w:val="000077AB"/>
    <w:rsid w:val="000078AF"/>
    <w:rsid w:val="00010C88"/>
    <w:rsid w:val="00011607"/>
    <w:rsid w:val="00011B52"/>
    <w:rsid w:val="000123C7"/>
    <w:rsid w:val="000127EC"/>
    <w:rsid w:val="00015396"/>
    <w:rsid w:val="0001574A"/>
    <w:rsid w:val="000161B1"/>
    <w:rsid w:val="00016A11"/>
    <w:rsid w:val="000176BD"/>
    <w:rsid w:val="0002070E"/>
    <w:rsid w:val="00021DFD"/>
    <w:rsid w:val="00023043"/>
    <w:rsid w:val="0002337C"/>
    <w:rsid w:val="0002575B"/>
    <w:rsid w:val="00025D6F"/>
    <w:rsid w:val="00030158"/>
    <w:rsid w:val="00034372"/>
    <w:rsid w:val="000351D8"/>
    <w:rsid w:val="0004048D"/>
    <w:rsid w:val="0004171D"/>
    <w:rsid w:val="00043A6A"/>
    <w:rsid w:val="00046E0E"/>
    <w:rsid w:val="00047120"/>
    <w:rsid w:val="0005020D"/>
    <w:rsid w:val="00050AEC"/>
    <w:rsid w:val="00051B12"/>
    <w:rsid w:val="0005318D"/>
    <w:rsid w:val="00053311"/>
    <w:rsid w:val="00055ABC"/>
    <w:rsid w:val="000564AE"/>
    <w:rsid w:val="00057A55"/>
    <w:rsid w:val="00062095"/>
    <w:rsid w:val="00062C83"/>
    <w:rsid w:val="00063A98"/>
    <w:rsid w:val="00063EB8"/>
    <w:rsid w:val="0006466C"/>
    <w:rsid w:val="00064A48"/>
    <w:rsid w:val="00066C6E"/>
    <w:rsid w:val="000712EA"/>
    <w:rsid w:val="000734F1"/>
    <w:rsid w:val="0007516A"/>
    <w:rsid w:val="00075B6F"/>
    <w:rsid w:val="000761C9"/>
    <w:rsid w:val="00077C79"/>
    <w:rsid w:val="000839EF"/>
    <w:rsid w:val="0008431E"/>
    <w:rsid w:val="0008587C"/>
    <w:rsid w:val="00086B83"/>
    <w:rsid w:val="0008721F"/>
    <w:rsid w:val="000905BE"/>
    <w:rsid w:val="0009118B"/>
    <w:rsid w:val="00095029"/>
    <w:rsid w:val="00095B62"/>
    <w:rsid w:val="00096D7E"/>
    <w:rsid w:val="000A1B51"/>
    <w:rsid w:val="000A4720"/>
    <w:rsid w:val="000A478B"/>
    <w:rsid w:val="000B1DC9"/>
    <w:rsid w:val="000B4C02"/>
    <w:rsid w:val="000C186C"/>
    <w:rsid w:val="000C58EC"/>
    <w:rsid w:val="000D201D"/>
    <w:rsid w:val="000D2550"/>
    <w:rsid w:val="000D2AD7"/>
    <w:rsid w:val="000D3AB9"/>
    <w:rsid w:val="000D62F6"/>
    <w:rsid w:val="000D6B53"/>
    <w:rsid w:val="000E3578"/>
    <w:rsid w:val="000E4381"/>
    <w:rsid w:val="000E4B46"/>
    <w:rsid w:val="000E7CE7"/>
    <w:rsid w:val="000F084C"/>
    <w:rsid w:val="000F2780"/>
    <w:rsid w:val="000F287A"/>
    <w:rsid w:val="000F5134"/>
    <w:rsid w:val="00100463"/>
    <w:rsid w:val="00100D5A"/>
    <w:rsid w:val="0010218D"/>
    <w:rsid w:val="001023BA"/>
    <w:rsid w:val="001025B7"/>
    <w:rsid w:val="00102809"/>
    <w:rsid w:val="00104304"/>
    <w:rsid w:val="0010691F"/>
    <w:rsid w:val="00107638"/>
    <w:rsid w:val="00110D52"/>
    <w:rsid w:val="00114620"/>
    <w:rsid w:val="0011464E"/>
    <w:rsid w:val="00120640"/>
    <w:rsid w:val="0012138F"/>
    <w:rsid w:val="001229BC"/>
    <w:rsid w:val="00122A64"/>
    <w:rsid w:val="001230D9"/>
    <w:rsid w:val="0012376C"/>
    <w:rsid w:val="00124A80"/>
    <w:rsid w:val="00124D87"/>
    <w:rsid w:val="00125097"/>
    <w:rsid w:val="00126C9B"/>
    <w:rsid w:val="00131317"/>
    <w:rsid w:val="001314B1"/>
    <w:rsid w:val="00131921"/>
    <w:rsid w:val="0013266A"/>
    <w:rsid w:val="001326C6"/>
    <w:rsid w:val="00133014"/>
    <w:rsid w:val="00134CAF"/>
    <w:rsid w:val="00134DF6"/>
    <w:rsid w:val="00136DCC"/>
    <w:rsid w:val="00140A68"/>
    <w:rsid w:val="00141BA6"/>
    <w:rsid w:val="00142B18"/>
    <w:rsid w:val="0014344E"/>
    <w:rsid w:val="00144AC5"/>
    <w:rsid w:val="001471FE"/>
    <w:rsid w:val="00153A70"/>
    <w:rsid w:val="00154F32"/>
    <w:rsid w:val="00156376"/>
    <w:rsid w:val="00156BB3"/>
    <w:rsid w:val="001571F0"/>
    <w:rsid w:val="00160612"/>
    <w:rsid w:val="001618C6"/>
    <w:rsid w:val="00163FBE"/>
    <w:rsid w:val="001664F8"/>
    <w:rsid w:val="00170118"/>
    <w:rsid w:val="00171006"/>
    <w:rsid w:val="00171AEE"/>
    <w:rsid w:val="001749B1"/>
    <w:rsid w:val="00175415"/>
    <w:rsid w:val="001805C0"/>
    <w:rsid w:val="00180CEC"/>
    <w:rsid w:val="00181BCB"/>
    <w:rsid w:val="00182E55"/>
    <w:rsid w:val="001830E8"/>
    <w:rsid w:val="00184BF7"/>
    <w:rsid w:val="00184C30"/>
    <w:rsid w:val="00185B40"/>
    <w:rsid w:val="00185BF5"/>
    <w:rsid w:val="00185D87"/>
    <w:rsid w:val="001876BC"/>
    <w:rsid w:val="00194E28"/>
    <w:rsid w:val="001A16C1"/>
    <w:rsid w:val="001A21BE"/>
    <w:rsid w:val="001A27BD"/>
    <w:rsid w:val="001A402A"/>
    <w:rsid w:val="001A6096"/>
    <w:rsid w:val="001A798D"/>
    <w:rsid w:val="001B57C5"/>
    <w:rsid w:val="001B7DF1"/>
    <w:rsid w:val="001C0E98"/>
    <w:rsid w:val="001C3E6F"/>
    <w:rsid w:val="001C423F"/>
    <w:rsid w:val="001C4289"/>
    <w:rsid w:val="001C72D3"/>
    <w:rsid w:val="001C7977"/>
    <w:rsid w:val="001D1A3B"/>
    <w:rsid w:val="001D1A69"/>
    <w:rsid w:val="001D23EF"/>
    <w:rsid w:val="001D32B1"/>
    <w:rsid w:val="001D550A"/>
    <w:rsid w:val="001D6A0A"/>
    <w:rsid w:val="001E03DF"/>
    <w:rsid w:val="001E05FD"/>
    <w:rsid w:val="001E0B01"/>
    <w:rsid w:val="001E1741"/>
    <w:rsid w:val="001E2030"/>
    <w:rsid w:val="001E30A5"/>
    <w:rsid w:val="001E44E2"/>
    <w:rsid w:val="001E66B6"/>
    <w:rsid w:val="001E6731"/>
    <w:rsid w:val="001F17E9"/>
    <w:rsid w:val="001F2D46"/>
    <w:rsid w:val="001F37E3"/>
    <w:rsid w:val="001F5696"/>
    <w:rsid w:val="001F5F4E"/>
    <w:rsid w:val="001F6678"/>
    <w:rsid w:val="001F7538"/>
    <w:rsid w:val="00201CFF"/>
    <w:rsid w:val="0020327A"/>
    <w:rsid w:val="00205043"/>
    <w:rsid w:val="00205C59"/>
    <w:rsid w:val="00206983"/>
    <w:rsid w:val="0020708E"/>
    <w:rsid w:val="002074AF"/>
    <w:rsid w:val="00213F47"/>
    <w:rsid w:val="00216E37"/>
    <w:rsid w:val="00226A6D"/>
    <w:rsid w:val="002308DA"/>
    <w:rsid w:val="00231C96"/>
    <w:rsid w:val="002326DE"/>
    <w:rsid w:val="002379F1"/>
    <w:rsid w:val="00240AAE"/>
    <w:rsid w:val="00240E93"/>
    <w:rsid w:val="00241EEF"/>
    <w:rsid w:val="00242387"/>
    <w:rsid w:val="0025246A"/>
    <w:rsid w:val="00253211"/>
    <w:rsid w:val="0025711C"/>
    <w:rsid w:val="00257A2B"/>
    <w:rsid w:val="002612F5"/>
    <w:rsid w:val="0026359B"/>
    <w:rsid w:val="00263A6A"/>
    <w:rsid w:val="002641A7"/>
    <w:rsid w:val="00271ED4"/>
    <w:rsid w:val="002721C9"/>
    <w:rsid w:val="0027277E"/>
    <w:rsid w:val="002738E7"/>
    <w:rsid w:val="002747F7"/>
    <w:rsid w:val="00274D9B"/>
    <w:rsid w:val="00275369"/>
    <w:rsid w:val="00275D11"/>
    <w:rsid w:val="0028040B"/>
    <w:rsid w:val="0028044E"/>
    <w:rsid w:val="002813CD"/>
    <w:rsid w:val="0028268A"/>
    <w:rsid w:val="002830FA"/>
    <w:rsid w:val="00284546"/>
    <w:rsid w:val="00286407"/>
    <w:rsid w:val="0029092D"/>
    <w:rsid w:val="00293CCD"/>
    <w:rsid w:val="002951EB"/>
    <w:rsid w:val="00295DC6"/>
    <w:rsid w:val="002A02C4"/>
    <w:rsid w:val="002A143F"/>
    <w:rsid w:val="002A23B7"/>
    <w:rsid w:val="002A309F"/>
    <w:rsid w:val="002A3A4C"/>
    <w:rsid w:val="002A455C"/>
    <w:rsid w:val="002A74CD"/>
    <w:rsid w:val="002A78B0"/>
    <w:rsid w:val="002A7BF6"/>
    <w:rsid w:val="002B032F"/>
    <w:rsid w:val="002B1DF5"/>
    <w:rsid w:val="002B26CB"/>
    <w:rsid w:val="002B2E8C"/>
    <w:rsid w:val="002B46A1"/>
    <w:rsid w:val="002B4DA6"/>
    <w:rsid w:val="002B5076"/>
    <w:rsid w:val="002B7A2F"/>
    <w:rsid w:val="002B7B6A"/>
    <w:rsid w:val="002C0C73"/>
    <w:rsid w:val="002C5DE1"/>
    <w:rsid w:val="002C6BA5"/>
    <w:rsid w:val="002D5BC0"/>
    <w:rsid w:val="002D5C35"/>
    <w:rsid w:val="002D6303"/>
    <w:rsid w:val="002D6765"/>
    <w:rsid w:val="002E1332"/>
    <w:rsid w:val="002E2388"/>
    <w:rsid w:val="002E4975"/>
    <w:rsid w:val="002F0A22"/>
    <w:rsid w:val="002F3830"/>
    <w:rsid w:val="002F5482"/>
    <w:rsid w:val="002F6573"/>
    <w:rsid w:val="0030002D"/>
    <w:rsid w:val="00300CAE"/>
    <w:rsid w:val="00301DF2"/>
    <w:rsid w:val="00303998"/>
    <w:rsid w:val="00304008"/>
    <w:rsid w:val="0030682A"/>
    <w:rsid w:val="00310732"/>
    <w:rsid w:val="003138CD"/>
    <w:rsid w:val="00322986"/>
    <w:rsid w:val="00325085"/>
    <w:rsid w:val="003257E1"/>
    <w:rsid w:val="00333031"/>
    <w:rsid w:val="0033435F"/>
    <w:rsid w:val="003433A3"/>
    <w:rsid w:val="00343A5B"/>
    <w:rsid w:val="0034499A"/>
    <w:rsid w:val="00345CE9"/>
    <w:rsid w:val="003461C8"/>
    <w:rsid w:val="003469DD"/>
    <w:rsid w:val="00350386"/>
    <w:rsid w:val="003507C2"/>
    <w:rsid w:val="00351B03"/>
    <w:rsid w:val="00352E76"/>
    <w:rsid w:val="003605EF"/>
    <w:rsid w:val="003621C1"/>
    <w:rsid w:val="00365212"/>
    <w:rsid w:val="003653DB"/>
    <w:rsid w:val="003654B1"/>
    <w:rsid w:val="00367865"/>
    <w:rsid w:val="003701CA"/>
    <w:rsid w:val="0037035D"/>
    <w:rsid w:val="00371019"/>
    <w:rsid w:val="003710A8"/>
    <w:rsid w:val="003727AE"/>
    <w:rsid w:val="00373280"/>
    <w:rsid w:val="0037357C"/>
    <w:rsid w:val="00377B85"/>
    <w:rsid w:val="00380D20"/>
    <w:rsid w:val="00381F84"/>
    <w:rsid w:val="00382E74"/>
    <w:rsid w:val="00386349"/>
    <w:rsid w:val="00386BF3"/>
    <w:rsid w:val="00387BFC"/>
    <w:rsid w:val="00395858"/>
    <w:rsid w:val="003961AB"/>
    <w:rsid w:val="00396720"/>
    <w:rsid w:val="003A34B5"/>
    <w:rsid w:val="003A45AE"/>
    <w:rsid w:val="003A685C"/>
    <w:rsid w:val="003A69E8"/>
    <w:rsid w:val="003B2340"/>
    <w:rsid w:val="003B3E02"/>
    <w:rsid w:val="003B5634"/>
    <w:rsid w:val="003B5ABC"/>
    <w:rsid w:val="003B633B"/>
    <w:rsid w:val="003C425A"/>
    <w:rsid w:val="003C4EA7"/>
    <w:rsid w:val="003C5BD3"/>
    <w:rsid w:val="003C6E0F"/>
    <w:rsid w:val="003D0747"/>
    <w:rsid w:val="003D2B46"/>
    <w:rsid w:val="003D3072"/>
    <w:rsid w:val="003D30F2"/>
    <w:rsid w:val="003D383D"/>
    <w:rsid w:val="003D4007"/>
    <w:rsid w:val="003D4889"/>
    <w:rsid w:val="003D56C3"/>
    <w:rsid w:val="003D5C1C"/>
    <w:rsid w:val="003D5E24"/>
    <w:rsid w:val="003D7E44"/>
    <w:rsid w:val="003E00B8"/>
    <w:rsid w:val="003E107D"/>
    <w:rsid w:val="003E6188"/>
    <w:rsid w:val="003E7714"/>
    <w:rsid w:val="003E7AEB"/>
    <w:rsid w:val="003F022E"/>
    <w:rsid w:val="003F0FF4"/>
    <w:rsid w:val="003F15AE"/>
    <w:rsid w:val="003F22DB"/>
    <w:rsid w:val="003F329F"/>
    <w:rsid w:val="003F367A"/>
    <w:rsid w:val="003F48D0"/>
    <w:rsid w:val="003F4D13"/>
    <w:rsid w:val="003F6A58"/>
    <w:rsid w:val="00404084"/>
    <w:rsid w:val="0040449C"/>
    <w:rsid w:val="004076DF"/>
    <w:rsid w:val="00407D5F"/>
    <w:rsid w:val="0041108A"/>
    <w:rsid w:val="0041332F"/>
    <w:rsid w:val="00414CC3"/>
    <w:rsid w:val="0041501F"/>
    <w:rsid w:val="004174E4"/>
    <w:rsid w:val="00417964"/>
    <w:rsid w:val="004200C4"/>
    <w:rsid w:val="00421BBE"/>
    <w:rsid w:val="004249DA"/>
    <w:rsid w:val="00425B90"/>
    <w:rsid w:val="00427947"/>
    <w:rsid w:val="004344E3"/>
    <w:rsid w:val="00437001"/>
    <w:rsid w:val="004403FC"/>
    <w:rsid w:val="0044081F"/>
    <w:rsid w:val="00441006"/>
    <w:rsid w:val="004412F0"/>
    <w:rsid w:val="00445AE6"/>
    <w:rsid w:val="00450DAA"/>
    <w:rsid w:val="0045580C"/>
    <w:rsid w:val="004601CD"/>
    <w:rsid w:val="004608F7"/>
    <w:rsid w:val="00463A7C"/>
    <w:rsid w:val="00463B3F"/>
    <w:rsid w:val="00464A6C"/>
    <w:rsid w:val="00466A1D"/>
    <w:rsid w:val="00466B2B"/>
    <w:rsid w:val="00470D3B"/>
    <w:rsid w:val="00471722"/>
    <w:rsid w:val="00474D3A"/>
    <w:rsid w:val="00476FB2"/>
    <w:rsid w:val="00483215"/>
    <w:rsid w:val="00484EF9"/>
    <w:rsid w:val="00484F3D"/>
    <w:rsid w:val="00485DC1"/>
    <w:rsid w:val="00495089"/>
    <w:rsid w:val="0049533B"/>
    <w:rsid w:val="004956BA"/>
    <w:rsid w:val="00496E54"/>
    <w:rsid w:val="00496FC7"/>
    <w:rsid w:val="004973E2"/>
    <w:rsid w:val="004A0F69"/>
    <w:rsid w:val="004A20A1"/>
    <w:rsid w:val="004A563B"/>
    <w:rsid w:val="004A5E42"/>
    <w:rsid w:val="004A60E0"/>
    <w:rsid w:val="004A6895"/>
    <w:rsid w:val="004A70AD"/>
    <w:rsid w:val="004B2BD4"/>
    <w:rsid w:val="004B433D"/>
    <w:rsid w:val="004B6EC3"/>
    <w:rsid w:val="004B72FB"/>
    <w:rsid w:val="004C67E2"/>
    <w:rsid w:val="004C797F"/>
    <w:rsid w:val="004D05C6"/>
    <w:rsid w:val="004D16CE"/>
    <w:rsid w:val="004D1B57"/>
    <w:rsid w:val="004D2700"/>
    <w:rsid w:val="004D2DC7"/>
    <w:rsid w:val="004D422E"/>
    <w:rsid w:val="004D43A0"/>
    <w:rsid w:val="004D4930"/>
    <w:rsid w:val="004D49B9"/>
    <w:rsid w:val="004D54D7"/>
    <w:rsid w:val="004D7954"/>
    <w:rsid w:val="004E02D5"/>
    <w:rsid w:val="004E3E6D"/>
    <w:rsid w:val="004E4076"/>
    <w:rsid w:val="004E4467"/>
    <w:rsid w:val="004E6ADE"/>
    <w:rsid w:val="004E7377"/>
    <w:rsid w:val="004F053D"/>
    <w:rsid w:val="004F5FA5"/>
    <w:rsid w:val="004F620B"/>
    <w:rsid w:val="00500352"/>
    <w:rsid w:val="00500CF5"/>
    <w:rsid w:val="00505D2E"/>
    <w:rsid w:val="00505ECB"/>
    <w:rsid w:val="0050653F"/>
    <w:rsid w:val="00506B0A"/>
    <w:rsid w:val="00510AB8"/>
    <w:rsid w:val="005117A3"/>
    <w:rsid w:val="005120B4"/>
    <w:rsid w:val="005126C8"/>
    <w:rsid w:val="00513266"/>
    <w:rsid w:val="00517A4C"/>
    <w:rsid w:val="00517D89"/>
    <w:rsid w:val="00517E75"/>
    <w:rsid w:val="00520AC9"/>
    <w:rsid w:val="00520E7D"/>
    <w:rsid w:val="00525591"/>
    <w:rsid w:val="00526337"/>
    <w:rsid w:val="00527CFB"/>
    <w:rsid w:val="00530155"/>
    <w:rsid w:val="00530866"/>
    <w:rsid w:val="00532245"/>
    <w:rsid w:val="0053235F"/>
    <w:rsid w:val="00534920"/>
    <w:rsid w:val="00544F5E"/>
    <w:rsid w:val="005455F7"/>
    <w:rsid w:val="00550032"/>
    <w:rsid w:val="00550537"/>
    <w:rsid w:val="00550CF4"/>
    <w:rsid w:val="00550DF7"/>
    <w:rsid w:val="005532E0"/>
    <w:rsid w:val="005549A8"/>
    <w:rsid w:val="00560C68"/>
    <w:rsid w:val="005610BF"/>
    <w:rsid w:val="00563DBC"/>
    <w:rsid w:val="00564047"/>
    <w:rsid w:val="00567DC2"/>
    <w:rsid w:val="00570662"/>
    <w:rsid w:val="00572434"/>
    <w:rsid w:val="00575EC9"/>
    <w:rsid w:val="00581DA1"/>
    <w:rsid w:val="00582032"/>
    <w:rsid w:val="0058414E"/>
    <w:rsid w:val="00585B67"/>
    <w:rsid w:val="00585F00"/>
    <w:rsid w:val="005863D0"/>
    <w:rsid w:val="0059065E"/>
    <w:rsid w:val="00590CF7"/>
    <w:rsid w:val="00591861"/>
    <w:rsid w:val="00593D01"/>
    <w:rsid w:val="00595556"/>
    <w:rsid w:val="00595EBF"/>
    <w:rsid w:val="00595F0B"/>
    <w:rsid w:val="00596C32"/>
    <w:rsid w:val="005978C0"/>
    <w:rsid w:val="005A1485"/>
    <w:rsid w:val="005A1560"/>
    <w:rsid w:val="005A1932"/>
    <w:rsid w:val="005A2213"/>
    <w:rsid w:val="005A30B5"/>
    <w:rsid w:val="005A54CF"/>
    <w:rsid w:val="005A714D"/>
    <w:rsid w:val="005A7496"/>
    <w:rsid w:val="005B07F6"/>
    <w:rsid w:val="005B2043"/>
    <w:rsid w:val="005B4725"/>
    <w:rsid w:val="005B7A41"/>
    <w:rsid w:val="005C0937"/>
    <w:rsid w:val="005C1769"/>
    <w:rsid w:val="005C1A3B"/>
    <w:rsid w:val="005C2A13"/>
    <w:rsid w:val="005C36F2"/>
    <w:rsid w:val="005C3E39"/>
    <w:rsid w:val="005C54F9"/>
    <w:rsid w:val="005C5860"/>
    <w:rsid w:val="005C5D59"/>
    <w:rsid w:val="005C7647"/>
    <w:rsid w:val="005C7690"/>
    <w:rsid w:val="005D0AAD"/>
    <w:rsid w:val="005D0E35"/>
    <w:rsid w:val="005D1A33"/>
    <w:rsid w:val="005D58A9"/>
    <w:rsid w:val="005D5932"/>
    <w:rsid w:val="005E0C9E"/>
    <w:rsid w:val="005E1791"/>
    <w:rsid w:val="005E2B5B"/>
    <w:rsid w:val="005E4E73"/>
    <w:rsid w:val="005E5981"/>
    <w:rsid w:val="005F0C91"/>
    <w:rsid w:val="005F27DE"/>
    <w:rsid w:val="005F2985"/>
    <w:rsid w:val="005F3A2A"/>
    <w:rsid w:val="006000DC"/>
    <w:rsid w:val="00602F26"/>
    <w:rsid w:val="006033FE"/>
    <w:rsid w:val="00603A1E"/>
    <w:rsid w:val="00603A7A"/>
    <w:rsid w:val="00603ED9"/>
    <w:rsid w:val="00605826"/>
    <w:rsid w:val="00607864"/>
    <w:rsid w:val="00610499"/>
    <w:rsid w:val="00612419"/>
    <w:rsid w:val="006142DE"/>
    <w:rsid w:val="0061461F"/>
    <w:rsid w:val="00615E6A"/>
    <w:rsid w:val="00616019"/>
    <w:rsid w:val="0061651F"/>
    <w:rsid w:val="00616FD6"/>
    <w:rsid w:val="00622F1C"/>
    <w:rsid w:val="006246A9"/>
    <w:rsid w:val="00625645"/>
    <w:rsid w:val="00625C0B"/>
    <w:rsid w:val="00630BB8"/>
    <w:rsid w:val="00631A74"/>
    <w:rsid w:val="00632137"/>
    <w:rsid w:val="006325B6"/>
    <w:rsid w:val="006332DF"/>
    <w:rsid w:val="00633F37"/>
    <w:rsid w:val="00636287"/>
    <w:rsid w:val="00636EDB"/>
    <w:rsid w:val="00637ADD"/>
    <w:rsid w:val="006412BC"/>
    <w:rsid w:val="00642B86"/>
    <w:rsid w:val="006431FE"/>
    <w:rsid w:val="0064375A"/>
    <w:rsid w:val="00643840"/>
    <w:rsid w:val="00643E56"/>
    <w:rsid w:val="00650A16"/>
    <w:rsid w:val="00650C9C"/>
    <w:rsid w:val="00651D2C"/>
    <w:rsid w:val="00655807"/>
    <w:rsid w:val="00655F1F"/>
    <w:rsid w:val="0066075A"/>
    <w:rsid w:val="00660EC1"/>
    <w:rsid w:val="00662446"/>
    <w:rsid w:val="00662554"/>
    <w:rsid w:val="00662DF2"/>
    <w:rsid w:val="00663D81"/>
    <w:rsid w:val="00665523"/>
    <w:rsid w:val="00667EF6"/>
    <w:rsid w:val="006708ED"/>
    <w:rsid w:val="00670977"/>
    <w:rsid w:val="006716D1"/>
    <w:rsid w:val="006718C8"/>
    <w:rsid w:val="00675AC2"/>
    <w:rsid w:val="00675C1D"/>
    <w:rsid w:val="00676C70"/>
    <w:rsid w:val="00680A4E"/>
    <w:rsid w:val="00681312"/>
    <w:rsid w:val="00682CE3"/>
    <w:rsid w:val="0068315E"/>
    <w:rsid w:val="00683B81"/>
    <w:rsid w:val="0068528C"/>
    <w:rsid w:val="006913BE"/>
    <w:rsid w:val="0069276B"/>
    <w:rsid w:val="0069422F"/>
    <w:rsid w:val="00694759"/>
    <w:rsid w:val="00694AAC"/>
    <w:rsid w:val="00697570"/>
    <w:rsid w:val="00697FDF"/>
    <w:rsid w:val="006A2D7B"/>
    <w:rsid w:val="006A3B03"/>
    <w:rsid w:val="006A3E99"/>
    <w:rsid w:val="006A4F30"/>
    <w:rsid w:val="006A5E61"/>
    <w:rsid w:val="006A6D13"/>
    <w:rsid w:val="006B01C8"/>
    <w:rsid w:val="006B05D5"/>
    <w:rsid w:val="006B3382"/>
    <w:rsid w:val="006B3721"/>
    <w:rsid w:val="006B3E77"/>
    <w:rsid w:val="006B41F3"/>
    <w:rsid w:val="006B4EAA"/>
    <w:rsid w:val="006B55BA"/>
    <w:rsid w:val="006B7885"/>
    <w:rsid w:val="006B7C0F"/>
    <w:rsid w:val="006C6C6A"/>
    <w:rsid w:val="006C6C70"/>
    <w:rsid w:val="006D08B3"/>
    <w:rsid w:val="006D3DE4"/>
    <w:rsid w:val="006D47A1"/>
    <w:rsid w:val="006D4A8C"/>
    <w:rsid w:val="006D4CA7"/>
    <w:rsid w:val="006D57A5"/>
    <w:rsid w:val="006E0BC5"/>
    <w:rsid w:val="006E37EA"/>
    <w:rsid w:val="006E3DD9"/>
    <w:rsid w:val="006E40D0"/>
    <w:rsid w:val="006E4614"/>
    <w:rsid w:val="006E4FF9"/>
    <w:rsid w:val="006E6D2D"/>
    <w:rsid w:val="006E734A"/>
    <w:rsid w:val="006F3365"/>
    <w:rsid w:val="006F3490"/>
    <w:rsid w:val="006F3527"/>
    <w:rsid w:val="006F390A"/>
    <w:rsid w:val="006F6501"/>
    <w:rsid w:val="006F6A56"/>
    <w:rsid w:val="006F71BA"/>
    <w:rsid w:val="00701DEC"/>
    <w:rsid w:val="00702AA0"/>
    <w:rsid w:val="00703F32"/>
    <w:rsid w:val="007043EB"/>
    <w:rsid w:val="007052AE"/>
    <w:rsid w:val="007055D9"/>
    <w:rsid w:val="007058D9"/>
    <w:rsid w:val="00705F7D"/>
    <w:rsid w:val="00706CB9"/>
    <w:rsid w:val="0071066C"/>
    <w:rsid w:val="00710DA3"/>
    <w:rsid w:val="00711DB0"/>
    <w:rsid w:val="00711FB0"/>
    <w:rsid w:val="007147B6"/>
    <w:rsid w:val="007208B4"/>
    <w:rsid w:val="0072154A"/>
    <w:rsid w:val="007221DD"/>
    <w:rsid w:val="0072224B"/>
    <w:rsid w:val="007226EE"/>
    <w:rsid w:val="00722D92"/>
    <w:rsid w:val="00724488"/>
    <w:rsid w:val="00726C69"/>
    <w:rsid w:val="007273E3"/>
    <w:rsid w:val="00727B01"/>
    <w:rsid w:val="0073036A"/>
    <w:rsid w:val="007320A6"/>
    <w:rsid w:val="007329A3"/>
    <w:rsid w:val="00732A5B"/>
    <w:rsid w:val="00733533"/>
    <w:rsid w:val="00733E69"/>
    <w:rsid w:val="0073411E"/>
    <w:rsid w:val="00734C06"/>
    <w:rsid w:val="00735559"/>
    <w:rsid w:val="00735900"/>
    <w:rsid w:val="00740042"/>
    <w:rsid w:val="007478AB"/>
    <w:rsid w:val="00750BC2"/>
    <w:rsid w:val="00751257"/>
    <w:rsid w:val="00752382"/>
    <w:rsid w:val="00754412"/>
    <w:rsid w:val="007548B7"/>
    <w:rsid w:val="0076121E"/>
    <w:rsid w:val="0076130F"/>
    <w:rsid w:val="00762A5A"/>
    <w:rsid w:val="0076623B"/>
    <w:rsid w:val="007705E0"/>
    <w:rsid w:val="00770A97"/>
    <w:rsid w:val="00770B5B"/>
    <w:rsid w:val="007732BA"/>
    <w:rsid w:val="00774593"/>
    <w:rsid w:val="00774B8C"/>
    <w:rsid w:val="007754F7"/>
    <w:rsid w:val="007758CB"/>
    <w:rsid w:val="00780755"/>
    <w:rsid w:val="00781873"/>
    <w:rsid w:val="00781D9B"/>
    <w:rsid w:val="007829B0"/>
    <w:rsid w:val="00782E7B"/>
    <w:rsid w:val="0078324B"/>
    <w:rsid w:val="007843FC"/>
    <w:rsid w:val="007847E7"/>
    <w:rsid w:val="0078521C"/>
    <w:rsid w:val="00792423"/>
    <w:rsid w:val="00792FDA"/>
    <w:rsid w:val="007936FF"/>
    <w:rsid w:val="00793F48"/>
    <w:rsid w:val="00796AEF"/>
    <w:rsid w:val="00797CC7"/>
    <w:rsid w:val="007A006E"/>
    <w:rsid w:val="007A64F5"/>
    <w:rsid w:val="007A71CA"/>
    <w:rsid w:val="007B1007"/>
    <w:rsid w:val="007B34E9"/>
    <w:rsid w:val="007B4145"/>
    <w:rsid w:val="007B5FB1"/>
    <w:rsid w:val="007B6BA6"/>
    <w:rsid w:val="007B74D0"/>
    <w:rsid w:val="007B75D5"/>
    <w:rsid w:val="007C08B1"/>
    <w:rsid w:val="007C1213"/>
    <w:rsid w:val="007C248B"/>
    <w:rsid w:val="007C3B48"/>
    <w:rsid w:val="007C3F23"/>
    <w:rsid w:val="007C53A3"/>
    <w:rsid w:val="007C786A"/>
    <w:rsid w:val="007D1293"/>
    <w:rsid w:val="007D3E18"/>
    <w:rsid w:val="007D5E59"/>
    <w:rsid w:val="007D7865"/>
    <w:rsid w:val="007E4205"/>
    <w:rsid w:val="007E5283"/>
    <w:rsid w:val="007E679C"/>
    <w:rsid w:val="007E7D2F"/>
    <w:rsid w:val="007F0BB5"/>
    <w:rsid w:val="007F0F1B"/>
    <w:rsid w:val="007F270C"/>
    <w:rsid w:val="007F491A"/>
    <w:rsid w:val="007F6732"/>
    <w:rsid w:val="0080000B"/>
    <w:rsid w:val="00802D8D"/>
    <w:rsid w:val="00806204"/>
    <w:rsid w:val="00810F15"/>
    <w:rsid w:val="00811215"/>
    <w:rsid w:val="00811969"/>
    <w:rsid w:val="0081341B"/>
    <w:rsid w:val="00815152"/>
    <w:rsid w:val="008151B6"/>
    <w:rsid w:val="00815CC4"/>
    <w:rsid w:val="00816504"/>
    <w:rsid w:val="008213F6"/>
    <w:rsid w:val="008222A8"/>
    <w:rsid w:val="00825F30"/>
    <w:rsid w:val="00826860"/>
    <w:rsid w:val="00831A2A"/>
    <w:rsid w:val="00831D97"/>
    <w:rsid w:val="008355F4"/>
    <w:rsid w:val="00835C9A"/>
    <w:rsid w:val="008364CF"/>
    <w:rsid w:val="0084450D"/>
    <w:rsid w:val="00847D28"/>
    <w:rsid w:val="00850689"/>
    <w:rsid w:val="008509B0"/>
    <w:rsid w:val="00851265"/>
    <w:rsid w:val="008516E8"/>
    <w:rsid w:val="00851B61"/>
    <w:rsid w:val="00851FC6"/>
    <w:rsid w:val="008539E5"/>
    <w:rsid w:val="00853D46"/>
    <w:rsid w:val="00853DFD"/>
    <w:rsid w:val="0085709C"/>
    <w:rsid w:val="00857E31"/>
    <w:rsid w:val="00857F50"/>
    <w:rsid w:val="00861B04"/>
    <w:rsid w:val="00862752"/>
    <w:rsid w:val="00863655"/>
    <w:rsid w:val="00863971"/>
    <w:rsid w:val="00866A80"/>
    <w:rsid w:val="00866CCA"/>
    <w:rsid w:val="00867D69"/>
    <w:rsid w:val="008719A5"/>
    <w:rsid w:val="00871E8D"/>
    <w:rsid w:val="00874060"/>
    <w:rsid w:val="00876B52"/>
    <w:rsid w:val="00882455"/>
    <w:rsid w:val="008824B5"/>
    <w:rsid w:val="00883255"/>
    <w:rsid w:val="00884A27"/>
    <w:rsid w:val="00886DAB"/>
    <w:rsid w:val="00890130"/>
    <w:rsid w:val="0089064B"/>
    <w:rsid w:val="008909A0"/>
    <w:rsid w:val="008910E2"/>
    <w:rsid w:val="0089122A"/>
    <w:rsid w:val="0089291F"/>
    <w:rsid w:val="0089401F"/>
    <w:rsid w:val="00895F9C"/>
    <w:rsid w:val="008960C0"/>
    <w:rsid w:val="008A012F"/>
    <w:rsid w:val="008A16D6"/>
    <w:rsid w:val="008A268E"/>
    <w:rsid w:val="008A27C5"/>
    <w:rsid w:val="008A4EFA"/>
    <w:rsid w:val="008A5E99"/>
    <w:rsid w:val="008A6FB4"/>
    <w:rsid w:val="008A7837"/>
    <w:rsid w:val="008B18A1"/>
    <w:rsid w:val="008B5F4B"/>
    <w:rsid w:val="008B6430"/>
    <w:rsid w:val="008B73A2"/>
    <w:rsid w:val="008C1676"/>
    <w:rsid w:val="008C2961"/>
    <w:rsid w:val="008C319A"/>
    <w:rsid w:val="008C46F0"/>
    <w:rsid w:val="008C5D6B"/>
    <w:rsid w:val="008C6AD9"/>
    <w:rsid w:val="008C6B17"/>
    <w:rsid w:val="008C6F5B"/>
    <w:rsid w:val="008D3599"/>
    <w:rsid w:val="008D452A"/>
    <w:rsid w:val="008D63DC"/>
    <w:rsid w:val="008D75BA"/>
    <w:rsid w:val="008D781D"/>
    <w:rsid w:val="008D7968"/>
    <w:rsid w:val="008E218D"/>
    <w:rsid w:val="008E24FE"/>
    <w:rsid w:val="008E29A7"/>
    <w:rsid w:val="008E3500"/>
    <w:rsid w:val="008E5490"/>
    <w:rsid w:val="008E700C"/>
    <w:rsid w:val="008F019D"/>
    <w:rsid w:val="008F1094"/>
    <w:rsid w:val="008F18BF"/>
    <w:rsid w:val="008F1BA2"/>
    <w:rsid w:val="008F6885"/>
    <w:rsid w:val="008F7531"/>
    <w:rsid w:val="00900436"/>
    <w:rsid w:val="009017B8"/>
    <w:rsid w:val="0090189A"/>
    <w:rsid w:val="00901A41"/>
    <w:rsid w:val="00902CFA"/>
    <w:rsid w:val="00902F05"/>
    <w:rsid w:val="00903741"/>
    <w:rsid w:val="00903DBF"/>
    <w:rsid w:val="00904A03"/>
    <w:rsid w:val="0090692C"/>
    <w:rsid w:val="00907C81"/>
    <w:rsid w:val="0091021B"/>
    <w:rsid w:val="00912BAB"/>
    <w:rsid w:val="0091396D"/>
    <w:rsid w:val="00913A14"/>
    <w:rsid w:val="009153AA"/>
    <w:rsid w:val="00916CA7"/>
    <w:rsid w:val="00921A8D"/>
    <w:rsid w:val="00922B04"/>
    <w:rsid w:val="009230C7"/>
    <w:rsid w:val="00925E91"/>
    <w:rsid w:val="0092706C"/>
    <w:rsid w:val="00927275"/>
    <w:rsid w:val="00927A89"/>
    <w:rsid w:val="00931A35"/>
    <w:rsid w:val="0093221B"/>
    <w:rsid w:val="009326A0"/>
    <w:rsid w:val="00934DBC"/>
    <w:rsid w:val="00935375"/>
    <w:rsid w:val="00942516"/>
    <w:rsid w:val="00944AFC"/>
    <w:rsid w:val="00945A99"/>
    <w:rsid w:val="00951169"/>
    <w:rsid w:val="0095240A"/>
    <w:rsid w:val="009533EB"/>
    <w:rsid w:val="00956850"/>
    <w:rsid w:val="00956F0E"/>
    <w:rsid w:val="00956FD4"/>
    <w:rsid w:val="0096025F"/>
    <w:rsid w:val="009603BD"/>
    <w:rsid w:val="00962C2A"/>
    <w:rsid w:val="00962ECE"/>
    <w:rsid w:val="0096321A"/>
    <w:rsid w:val="009643FB"/>
    <w:rsid w:val="00966779"/>
    <w:rsid w:val="00967DEF"/>
    <w:rsid w:val="00971F53"/>
    <w:rsid w:val="0097203F"/>
    <w:rsid w:val="00973F2E"/>
    <w:rsid w:val="00975236"/>
    <w:rsid w:val="00975E24"/>
    <w:rsid w:val="00976A49"/>
    <w:rsid w:val="00976B5C"/>
    <w:rsid w:val="00980379"/>
    <w:rsid w:val="00981B4D"/>
    <w:rsid w:val="00983040"/>
    <w:rsid w:val="0098344F"/>
    <w:rsid w:val="009836B9"/>
    <w:rsid w:val="009839BE"/>
    <w:rsid w:val="0098402F"/>
    <w:rsid w:val="00984E8A"/>
    <w:rsid w:val="009858E2"/>
    <w:rsid w:val="009867BB"/>
    <w:rsid w:val="00986CF9"/>
    <w:rsid w:val="00986DC4"/>
    <w:rsid w:val="009875DF"/>
    <w:rsid w:val="009906EB"/>
    <w:rsid w:val="0099155D"/>
    <w:rsid w:val="00992008"/>
    <w:rsid w:val="0099250A"/>
    <w:rsid w:val="00993B11"/>
    <w:rsid w:val="0099439E"/>
    <w:rsid w:val="00995D6E"/>
    <w:rsid w:val="00996283"/>
    <w:rsid w:val="0099661F"/>
    <w:rsid w:val="009A18CD"/>
    <w:rsid w:val="009A3A06"/>
    <w:rsid w:val="009A3D75"/>
    <w:rsid w:val="009A439F"/>
    <w:rsid w:val="009A4E06"/>
    <w:rsid w:val="009A5C20"/>
    <w:rsid w:val="009B389D"/>
    <w:rsid w:val="009B3FA1"/>
    <w:rsid w:val="009B3FE1"/>
    <w:rsid w:val="009B49BE"/>
    <w:rsid w:val="009B4C36"/>
    <w:rsid w:val="009B542F"/>
    <w:rsid w:val="009B7122"/>
    <w:rsid w:val="009B7720"/>
    <w:rsid w:val="009C0162"/>
    <w:rsid w:val="009C0212"/>
    <w:rsid w:val="009C0997"/>
    <w:rsid w:val="009C2ADF"/>
    <w:rsid w:val="009C33D9"/>
    <w:rsid w:val="009C5834"/>
    <w:rsid w:val="009C753D"/>
    <w:rsid w:val="009C7802"/>
    <w:rsid w:val="009D02D2"/>
    <w:rsid w:val="009D15FB"/>
    <w:rsid w:val="009D25B7"/>
    <w:rsid w:val="009D796F"/>
    <w:rsid w:val="009E18A9"/>
    <w:rsid w:val="009E3075"/>
    <w:rsid w:val="009E6A32"/>
    <w:rsid w:val="009E7486"/>
    <w:rsid w:val="009F2179"/>
    <w:rsid w:val="009F2AE1"/>
    <w:rsid w:val="009F425D"/>
    <w:rsid w:val="00A003AF"/>
    <w:rsid w:val="00A01464"/>
    <w:rsid w:val="00A02239"/>
    <w:rsid w:val="00A02768"/>
    <w:rsid w:val="00A0752F"/>
    <w:rsid w:val="00A11480"/>
    <w:rsid w:val="00A13B96"/>
    <w:rsid w:val="00A1548B"/>
    <w:rsid w:val="00A15897"/>
    <w:rsid w:val="00A166F2"/>
    <w:rsid w:val="00A167F2"/>
    <w:rsid w:val="00A2067F"/>
    <w:rsid w:val="00A2155B"/>
    <w:rsid w:val="00A251C1"/>
    <w:rsid w:val="00A25B9B"/>
    <w:rsid w:val="00A3095F"/>
    <w:rsid w:val="00A311B8"/>
    <w:rsid w:val="00A314FD"/>
    <w:rsid w:val="00A32651"/>
    <w:rsid w:val="00A338C7"/>
    <w:rsid w:val="00A34629"/>
    <w:rsid w:val="00A352EB"/>
    <w:rsid w:val="00A40C90"/>
    <w:rsid w:val="00A422D5"/>
    <w:rsid w:val="00A42FE5"/>
    <w:rsid w:val="00A437F4"/>
    <w:rsid w:val="00A45F1F"/>
    <w:rsid w:val="00A46EF8"/>
    <w:rsid w:val="00A47221"/>
    <w:rsid w:val="00A4751D"/>
    <w:rsid w:val="00A523C1"/>
    <w:rsid w:val="00A5375E"/>
    <w:rsid w:val="00A561D7"/>
    <w:rsid w:val="00A57001"/>
    <w:rsid w:val="00A6039A"/>
    <w:rsid w:val="00A60505"/>
    <w:rsid w:val="00A6153D"/>
    <w:rsid w:val="00A6342A"/>
    <w:rsid w:val="00A65BF9"/>
    <w:rsid w:val="00A675F5"/>
    <w:rsid w:val="00A67A11"/>
    <w:rsid w:val="00A67CD4"/>
    <w:rsid w:val="00A72A70"/>
    <w:rsid w:val="00A748DF"/>
    <w:rsid w:val="00A74CC5"/>
    <w:rsid w:val="00A77202"/>
    <w:rsid w:val="00A82740"/>
    <w:rsid w:val="00A83E96"/>
    <w:rsid w:val="00A843EA"/>
    <w:rsid w:val="00A849B9"/>
    <w:rsid w:val="00A86189"/>
    <w:rsid w:val="00A87907"/>
    <w:rsid w:val="00A900FF"/>
    <w:rsid w:val="00A90472"/>
    <w:rsid w:val="00A90600"/>
    <w:rsid w:val="00A91D11"/>
    <w:rsid w:val="00A9207C"/>
    <w:rsid w:val="00A94EFA"/>
    <w:rsid w:val="00A9533E"/>
    <w:rsid w:val="00A96171"/>
    <w:rsid w:val="00AA007A"/>
    <w:rsid w:val="00AA0155"/>
    <w:rsid w:val="00AA540A"/>
    <w:rsid w:val="00AA57E4"/>
    <w:rsid w:val="00AA6682"/>
    <w:rsid w:val="00AA68F0"/>
    <w:rsid w:val="00AA7998"/>
    <w:rsid w:val="00AB00C4"/>
    <w:rsid w:val="00AB4549"/>
    <w:rsid w:val="00AB46B4"/>
    <w:rsid w:val="00AC005B"/>
    <w:rsid w:val="00AC2034"/>
    <w:rsid w:val="00AC2D5A"/>
    <w:rsid w:val="00AC3414"/>
    <w:rsid w:val="00AC3463"/>
    <w:rsid w:val="00AC41BB"/>
    <w:rsid w:val="00AC6A29"/>
    <w:rsid w:val="00AC70CC"/>
    <w:rsid w:val="00AD03BE"/>
    <w:rsid w:val="00AD068F"/>
    <w:rsid w:val="00AD0B14"/>
    <w:rsid w:val="00AD1608"/>
    <w:rsid w:val="00AD23F0"/>
    <w:rsid w:val="00AD315B"/>
    <w:rsid w:val="00AD3344"/>
    <w:rsid w:val="00AD4975"/>
    <w:rsid w:val="00AD6247"/>
    <w:rsid w:val="00AD6864"/>
    <w:rsid w:val="00AE2223"/>
    <w:rsid w:val="00AE5B2E"/>
    <w:rsid w:val="00AE6C28"/>
    <w:rsid w:val="00AE70A9"/>
    <w:rsid w:val="00AE750D"/>
    <w:rsid w:val="00AF1307"/>
    <w:rsid w:val="00AF24F7"/>
    <w:rsid w:val="00AF2AD4"/>
    <w:rsid w:val="00AF3203"/>
    <w:rsid w:val="00AF6543"/>
    <w:rsid w:val="00AF6D3F"/>
    <w:rsid w:val="00AF70CF"/>
    <w:rsid w:val="00B00D30"/>
    <w:rsid w:val="00B00EBD"/>
    <w:rsid w:val="00B0441C"/>
    <w:rsid w:val="00B0564E"/>
    <w:rsid w:val="00B058C2"/>
    <w:rsid w:val="00B07C11"/>
    <w:rsid w:val="00B10DE2"/>
    <w:rsid w:val="00B1252E"/>
    <w:rsid w:val="00B13443"/>
    <w:rsid w:val="00B149BD"/>
    <w:rsid w:val="00B15F4F"/>
    <w:rsid w:val="00B16E6B"/>
    <w:rsid w:val="00B21B4F"/>
    <w:rsid w:val="00B23D9B"/>
    <w:rsid w:val="00B270BF"/>
    <w:rsid w:val="00B27323"/>
    <w:rsid w:val="00B27E2A"/>
    <w:rsid w:val="00B3054A"/>
    <w:rsid w:val="00B30E14"/>
    <w:rsid w:val="00B3291C"/>
    <w:rsid w:val="00B33508"/>
    <w:rsid w:val="00B339A4"/>
    <w:rsid w:val="00B34580"/>
    <w:rsid w:val="00B367C5"/>
    <w:rsid w:val="00B40127"/>
    <w:rsid w:val="00B42F91"/>
    <w:rsid w:val="00B43997"/>
    <w:rsid w:val="00B47F0A"/>
    <w:rsid w:val="00B53554"/>
    <w:rsid w:val="00B54D1E"/>
    <w:rsid w:val="00B620F0"/>
    <w:rsid w:val="00B62160"/>
    <w:rsid w:val="00B65607"/>
    <w:rsid w:val="00B66260"/>
    <w:rsid w:val="00B66326"/>
    <w:rsid w:val="00B66A81"/>
    <w:rsid w:val="00B72976"/>
    <w:rsid w:val="00B7506A"/>
    <w:rsid w:val="00B750FA"/>
    <w:rsid w:val="00B75D05"/>
    <w:rsid w:val="00B7706A"/>
    <w:rsid w:val="00B77163"/>
    <w:rsid w:val="00B80D86"/>
    <w:rsid w:val="00B80F60"/>
    <w:rsid w:val="00B8172C"/>
    <w:rsid w:val="00B8360C"/>
    <w:rsid w:val="00B83DB6"/>
    <w:rsid w:val="00B84336"/>
    <w:rsid w:val="00B90824"/>
    <w:rsid w:val="00B9095F"/>
    <w:rsid w:val="00B91DA6"/>
    <w:rsid w:val="00B94642"/>
    <w:rsid w:val="00B94F95"/>
    <w:rsid w:val="00B94FE9"/>
    <w:rsid w:val="00B954C5"/>
    <w:rsid w:val="00B967C7"/>
    <w:rsid w:val="00BA18AB"/>
    <w:rsid w:val="00BA2548"/>
    <w:rsid w:val="00BA33BC"/>
    <w:rsid w:val="00BA3F44"/>
    <w:rsid w:val="00BA43D7"/>
    <w:rsid w:val="00BA5BF8"/>
    <w:rsid w:val="00BA680C"/>
    <w:rsid w:val="00BB1827"/>
    <w:rsid w:val="00BB1C4D"/>
    <w:rsid w:val="00BB2D4A"/>
    <w:rsid w:val="00BB311B"/>
    <w:rsid w:val="00BB36B5"/>
    <w:rsid w:val="00BB5F67"/>
    <w:rsid w:val="00BB686A"/>
    <w:rsid w:val="00BC15B9"/>
    <w:rsid w:val="00BC1B88"/>
    <w:rsid w:val="00BC2903"/>
    <w:rsid w:val="00BC6737"/>
    <w:rsid w:val="00BC6C4B"/>
    <w:rsid w:val="00BC74B1"/>
    <w:rsid w:val="00BC7C41"/>
    <w:rsid w:val="00BD3D52"/>
    <w:rsid w:val="00BD4EAC"/>
    <w:rsid w:val="00BD7CCF"/>
    <w:rsid w:val="00BD7DF6"/>
    <w:rsid w:val="00BE1A7A"/>
    <w:rsid w:val="00BE1CD4"/>
    <w:rsid w:val="00BE2C7C"/>
    <w:rsid w:val="00BE35D4"/>
    <w:rsid w:val="00BE394C"/>
    <w:rsid w:val="00BE7679"/>
    <w:rsid w:val="00BE7DC9"/>
    <w:rsid w:val="00BE7F2C"/>
    <w:rsid w:val="00BF0650"/>
    <w:rsid w:val="00BF3ACD"/>
    <w:rsid w:val="00BF456A"/>
    <w:rsid w:val="00C03C92"/>
    <w:rsid w:val="00C04D6D"/>
    <w:rsid w:val="00C05D4D"/>
    <w:rsid w:val="00C0671D"/>
    <w:rsid w:val="00C07BEA"/>
    <w:rsid w:val="00C07BFA"/>
    <w:rsid w:val="00C10430"/>
    <w:rsid w:val="00C10730"/>
    <w:rsid w:val="00C1405B"/>
    <w:rsid w:val="00C14E77"/>
    <w:rsid w:val="00C16B4E"/>
    <w:rsid w:val="00C1727E"/>
    <w:rsid w:val="00C21E85"/>
    <w:rsid w:val="00C23C48"/>
    <w:rsid w:val="00C25E8F"/>
    <w:rsid w:val="00C26700"/>
    <w:rsid w:val="00C3032B"/>
    <w:rsid w:val="00C31954"/>
    <w:rsid w:val="00C31BF8"/>
    <w:rsid w:val="00C32540"/>
    <w:rsid w:val="00C325D8"/>
    <w:rsid w:val="00C32B7F"/>
    <w:rsid w:val="00C35211"/>
    <w:rsid w:val="00C41493"/>
    <w:rsid w:val="00C4157E"/>
    <w:rsid w:val="00C421C4"/>
    <w:rsid w:val="00C42E15"/>
    <w:rsid w:val="00C438F8"/>
    <w:rsid w:val="00C45AC4"/>
    <w:rsid w:val="00C45DC0"/>
    <w:rsid w:val="00C46431"/>
    <w:rsid w:val="00C46664"/>
    <w:rsid w:val="00C46689"/>
    <w:rsid w:val="00C47315"/>
    <w:rsid w:val="00C52A6F"/>
    <w:rsid w:val="00C5322C"/>
    <w:rsid w:val="00C551F3"/>
    <w:rsid w:val="00C56892"/>
    <w:rsid w:val="00C5700D"/>
    <w:rsid w:val="00C57748"/>
    <w:rsid w:val="00C57A34"/>
    <w:rsid w:val="00C605D1"/>
    <w:rsid w:val="00C6162E"/>
    <w:rsid w:val="00C6274B"/>
    <w:rsid w:val="00C63033"/>
    <w:rsid w:val="00C63992"/>
    <w:rsid w:val="00C67D58"/>
    <w:rsid w:val="00C7076C"/>
    <w:rsid w:val="00C73000"/>
    <w:rsid w:val="00C7464D"/>
    <w:rsid w:val="00C758F9"/>
    <w:rsid w:val="00C77CB3"/>
    <w:rsid w:val="00C821C6"/>
    <w:rsid w:val="00C861B3"/>
    <w:rsid w:val="00C86AD5"/>
    <w:rsid w:val="00C86E34"/>
    <w:rsid w:val="00C8768C"/>
    <w:rsid w:val="00C90ED3"/>
    <w:rsid w:val="00C94EAD"/>
    <w:rsid w:val="00CA0301"/>
    <w:rsid w:val="00CA135B"/>
    <w:rsid w:val="00CA20EB"/>
    <w:rsid w:val="00CA29D3"/>
    <w:rsid w:val="00CA29D8"/>
    <w:rsid w:val="00CA5D21"/>
    <w:rsid w:val="00CA5D8C"/>
    <w:rsid w:val="00CB13DA"/>
    <w:rsid w:val="00CB1952"/>
    <w:rsid w:val="00CB1A8D"/>
    <w:rsid w:val="00CB1E1F"/>
    <w:rsid w:val="00CB2952"/>
    <w:rsid w:val="00CB5105"/>
    <w:rsid w:val="00CB5348"/>
    <w:rsid w:val="00CB58B0"/>
    <w:rsid w:val="00CB61C8"/>
    <w:rsid w:val="00CB6852"/>
    <w:rsid w:val="00CC0346"/>
    <w:rsid w:val="00CC06FE"/>
    <w:rsid w:val="00CC34BC"/>
    <w:rsid w:val="00CC390C"/>
    <w:rsid w:val="00CC3BAF"/>
    <w:rsid w:val="00CC45B1"/>
    <w:rsid w:val="00CC4B1B"/>
    <w:rsid w:val="00CC5016"/>
    <w:rsid w:val="00CC52A1"/>
    <w:rsid w:val="00CC7D97"/>
    <w:rsid w:val="00CD0851"/>
    <w:rsid w:val="00CD4497"/>
    <w:rsid w:val="00CD4893"/>
    <w:rsid w:val="00CD6CB2"/>
    <w:rsid w:val="00CD7A26"/>
    <w:rsid w:val="00CE1777"/>
    <w:rsid w:val="00CE193D"/>
    <w:rsid w:val="00CE1EE6"/>
    <w:rsid w:val="00CE35CA"/>
    <w:rsid w:val="00CE484A"/>
    <w:rsid w:val="00CE50E6"/>
    <w:rsid w:val="00CE52A2"/>
    <w:rsid w:val="00CE6BF5"/>
    <w:rsid w:val="00CE75A0"/>
    <w:rsid w:val="00CE7C1E"/>
    <w:rsid w:val="00CF355B"/>
    <w:rsid w:val="00CF3FB4"/>
    <w:rsid w:val="00CF4058"/>
    <w:rsid w:val="00CF53DA"/>
    <w:rsid w:val="00CF55F1"/>
    <w:rsid w:val="00CF5BC9"/>
    <w:rsid w:val="00CF7F59"/>
    <w:rsid w:val="00D015CD"/>
    <w:rsid w:val="00D01BBE"/>
    <w:rsid w:val="00D02189"/>
    <w:rsid w:val="00D0533D"/>
    <w:rsid w:val="00D05BD0"/>
    <w:rsid w:val="00D065A0"/>
    <w:rsid w:val="00D06D9B"/>
    <w:rsid w:val="00D07818"/>
    <w:rsid w:val="00D1442C"/>
    <w:rsid w:val="00D14741"/>
    <w:rsid w:val="00D150BC"/>
    <w:rsid w:val="00D15A68"/>
    <w:rsid w:val="00D16E99"/>
    <w:rsid w:val="00D17BDB"/>
    <w:rsid w:val="00D20BA4"/>
    <w:rsid w:val="00D21895"/>
    <w:rsid w:val="00D21C63"/>
    <w:rsid w:val="00D22676"/>
    <w:rsid w:val="00D23D8D"/>
    <w:rsid w:val="00D24047"/>
    <w:rsid w:val="00D24145"/>
    <w:rsid w:val="00D260EA"/>
    <w:rsid w:val="00D327D4"/>
    <w:rsid w:val="00D329D5"/>
    <w:rsid w:val="00D32DCF"/>
    <w:rsid w:val="00D346D5"/>
    <w:rsid w:val="00D36107"/>
    <w:rsid w:val="00D40E0B"/>
    <w:rsid w:val="00D4245A"/>
    <w:rsid w:val="00D441DF"/>
    <w:rsid w:val="00D45E4C"/>
    <w:rsid w:val="00D45F77"/>
    <w:rsid w:val="00D46F4D"/>
    <w:rsid w:val="00D52614"/>
    <w:rsid w:val="00D53C57"/>
    <w:rsid w:val="00D54196"/>
    <w:rsid w:val="00D545DE"/>
    <w:rsid w:val="00D55892"/>
    <w:rsid w:val="00D57065"/>
    <w:rsid w:val="00D57286"/>
    <w:rsid w:val="00D60500"/>
    <w:rsid w:val="00D605DE"/>
    <w:rsid w:val="00D60FF2"/>
    <w:rsid w:val="00D6146D"/>
    <w:rsid w:val="00D61B15"/>
    <w:rsid w:val="00D64FD8"/>
    <w:rsid w:val="00D651D7"/>
    <w:rsid w:val="00D67139"/>
    <w:rsid w:val="00D67B28"/>
    <w:rsid w:val="00D702BB"/>
    <w:rsid w:val="00D70DF9"/>
    <w:rsid w:val="00D7121D"/>
    <w:rsid w:val="00D72CD6"/>
    <w:rsid w:val="00D779C1"/>
    <w:rsid w:val="00D8028D"/>
    <w:rsid w:val="00D82B41"/>
    <w:rsid w:val="00D83F41"/>
    <w:rsid w:val="00D846A5"/>
    <w:rsid w:val="00D84E4C"/>
    <w:rsid w:val="00D850A2"/>
    <w:rsid w:val="00D85931"/>
    <w:rsid w:val="00D86B49"/>
    <w:rsid w:val="00D876C2"/>
    <w:rsid w:val="00D94CD0"/>
    <w:rsid w:val="00D97D2B"/>
    <w:rsid w:val="00D97D4C"/>
    <w:rsid w:val="00DA03AD"/>
    <w:rsid w:val="00DA383D"/>
    <w:rsid w:val="00DA73C6"/>
    <w:rsid w:val="00DB146E"/>
    <w:rsid w:val="00DB176E"/>
    <w:rsid w:val="00DB2105"/>
    <w:rsid w:val="00DB2664"/>
    <w:rsid w:val="00DB4D0A"/>
    <w:rsid w:val="00DB5099"/>
    <w:rsid w:val="00DC07C9"/>
    <w:rsid w:val="00DC0E04"/>
    <w:rsid w:val="00DC138F"/>
    <w:rsid w:val="00DC6FD4"/>
    <w:rsid w:val="00DD109C"/>
    <w:rsid w:val="00DD1859"/>
    <w:rsid w:val="00DD203D"/>
    <w:rsid w:val="00DD31C3"/>
    <w:rsid w:val="00DD3F42"/>
    <w:rsid w:val="00DD6DC0"/>
    <w:rsid w:val="00DD6ED1"/>
    <w:rsid w:val="00DE19B7"/>
    <w:rsid w:val="00DE492B"/>
    <w:rsid w:val="00DE4F48"/>
    <w:rsid w:val="00DE60DB"/>
    <w:rsid w:val="00DE705C"/>
    <w:rsid w:val="00DF1791"/>
    <w:rsid w:val="00DF1B1E"/>
    <w:rsid w:val="00DF222B"/>
    <w:rsid w:val="00DF27C9"/>
    <w:rsid w:val="00DF27FF"/>
    <w:rsid w:val="00DF400B"/>
    <w:rsid w:val="00DF41FF"/>
    <w:rsid w:val="00DF4686"/>
    <w:rsid w:val="00DF55BE"/>
    <w:rsid w:val="00DF5F5F"/>
    <w:rsid w:val="00DF6555"/>
    <w:rsid w:val="00DF6D11"/>
    <w:rsid w:val="00E030FC"/>
    <w:rsid w:val="00E03440"/>
    <w:rsid w:val="00E05435"/>
    <w:rsid w:val="00E0599C"/>
    <w:rsid w:val="00E12D46"/>
    <w:rsid w:val="00E14959"/>
    <w:rsid w:val="00E15953"/>
    <w:rsid w:val="00E15AE1"/>
    <w:rsid w:val="00E24041"/>
    <w:rsid w:val="00E24CC4"/>
    <w:rsid w:val="00E2770A"/>
    <w:rsid w:val="00E30DDF"/>
    <w:rsid w:val="00E312E4"/>
    <w:rsid w:val="00E334C7"/>
    <w:rsid w:val="00E344E1"/>
    <w:rsid w:val="00E3469D"/>
    <w:rsid w:val="00E3485B"/>
    <w:rsid w:val="00E36CF9"/>
    <w:rsid w:val="00E42ED2"/>
    <w:rsid w:val="00E443B9"/>
    <w:rsid w:val="00E44739"/>
    <w:rsid w:val="00E45D0D"/>
    <w:rsid w:val="00E460A1"/>
    <w:rsid w:val="00E50073"/>
    <w:rsid w:val="00E50E57"/>
    <w:rsid w:val="00E53290"/>
    <w:rsid w:val="00E533E8"/>
    <w:rsid w:val="00E53770"/>
    <w:rsid w:val="00E53DA3"/>
    <w:rsid w:val="00E54BF1"/>
    <w:rsid w:val="00E55DDD"/>
    <w:rsid w:val="00E56850"/>
    <w:rsid w:val="00E569C8"/>
    <w:rsid w:val="00E61C1D"/>
    <w:rsid w:val="00E61E82"/>
    <w:rsid w:val="00E62C59"/>
    <w:rsid w:val="00E63B39"/>
    <w:rsid w:val="00E64F62"/>
    <w:rsid w:val="00E6565B"/>
    <w:rsid w:val="00E662E4"/>
    <w:rsid w:val="00E7047E"/>
    <w:rsid w:val="00E709BF"/>
    <w:rsid w:val="00E71286"/>
    <w:rsid w:val="00E713FF"/>
    <w:rsid w:val="00E724E0"/>
    <w:rsid w:val="00E7281A"/>
    <w:rsid w:val="00E7292F"/>
    <w:rsid w:val="00E73DD5"/>
    <w:rsid w:val="00E75C27"/>
    <w:rsid w:val="00E763E9"/>
    <w:rsid w:val="00E84C38"/>
    <w:rsid w:val="00E90DD7"/>
    <w:rsid w:val="00E92070"/>
    <w:rsid w:val="00E929E1"/>
    <w:rsid w:val="00E95550"/>
    <w:rsid w:val="00E9567E"/>
    <w:rsid w:val="00E976D3"/>
    <w:rsid w:val="00EA0420"/>
    <w:rsid w:val="00EA2B0A"/>
    <w:rsid w:val="00EA317C"/>
    <w:rsid w:val="00EA408B"/>
    <w:rsid w:val="00EA5789"/>
    <w:rsid w:val="00EA5BA2"/>
    <w:rsid w:val="00EA6976"/>
    <w:rsid w:val="00EA77CF"/>
    <w:rsid w:val="00EA7BA5"/>
    <w:rsid w:val="00EB240C"/>
    <w:rsid w:val="00EB2C9E"/>
    <w:rsid w:val="00EB34E6"/>
    <w:rsid w:val="00EB3EEC"/>
    <w:rsid w:val="00EB407A"/>
    <w:rsid w:val="00EB5457"/>
    <w:rsid w:val="00EB6085"/>
    <w:rsid w:val="00EB6603"/>
    <w:rsid w:val="00EB765C"/>
    <w:rsid w:val="00EB7B20"/>
    <w:rsid w:val="00EC2029"/>
    <w:rsid w:val="00EC3968"/>
    <w:rsid w:val="00EC4753"/>
    <w:rsid w:val="00EC6269"/>
    <w:rsid w:val="00ED14B4"/>
    <w:rsid w:val="00ED2306"/>
    <w:rsid w:val="00ED2954"/>
    <w:rsid w:val="00ED2E40"/>
    <w:rsid w:val="00ED3306"/>
    <w:rsid w:val="00ED395B"/>
    <w:rsid w:val="00ED3BAE"/>
    <w:rsid w:val="00ED412D"/>
    <w:rsid w:val="00ED628D"/>
    <w:rsid w:val="00ED69D1"/>
    <w:rsid w:val="00EE0730"/>
    <w:rsid w:val="00EE1365"/>
    <w:rsid w:val="00EE1B44"/>
    <w:rsid w:val="00EE4ABD"/>
    <w:rsid w:val="00EE4C6F"/>
    <w:rsid w:val="00EE5BE9"/>
    <w:rsid w:val="00EE74DA"/>
    <w:rsid w:val="00EE784C"/>
    <w:rsid w:val="00EF0A3F"/>
    <w:rsid w:val="00EF2A3C"/>
    <w:rsid w:val="00EF2C6E"/>
    <w:rsid w:val="00EF38E2"/>
    <w:rsid w:val="00EF4BB5"/>
    <w:rsid w:val="00EF564F"/>
    <w:rsid w:val="00F00F73"/>
    <w:rsid w:val="00F01F07"/>
    <w:rsid w:val="00F02DF1"/>
    <w:rsid w:val="00F06E3E"/>
    <w:rsid w:val="00F10A84"/>
    <w:rsid w:val="00F11ABD"/>
    <w:rsid w:val="00F121E9"/>
    <w:rsid w:val="00F13367"/>
    <w:rsid w:val="00F1442F"/>
    <w:rsid w:val="00F20A8F"/>
    <w:rsid w:val="00F21856"/>
    <w:rsid w:val="00F2236E"/>
    <w:rsid w:val="00F22553"/>
    <w:rsid w:val="00F23107"/>
    <w:rsid w:val="00F24538"/>
    <w:rsid w:val="00F259B4"/>
    <w:rsid w:val="00F30394"/>
    <w:rsid w:val="00F31D86"/>
    <w:rsid w:val="00F32C70"/>
    <w:rsid w:val="00F369AF"/>
    <w:rsid w:val="00F36CE2"/>
    <w:rsid w:val="00F42958"/>
    <w:rsid w:val="00F433DE"/>
    <w:rsid w:val="00F43A00"/>
    <w:rsid w:val="00F43A43"/>
    <w:rsid w:val="00F44D99"/>
    <w:rsid w:val="00F4650D"/>
    <w:rsid w:val="00F50A2D"/>
    <w:rsid w:val="00F534C5"/>
    <w:rsid w:val="00F55363"/>
    <w:rsid w:val="00F55BFA"/>
    <w:rsid w:val="00F571BA"/>
    <w:rsid w:val="00F605FB"/>
    <w:rsid w:val="00F62349"/>
    <w:rsid w:val="00F63DFE"/>
    <w:rsid w:val="00F64ADA"/>
    <w:rsid w:val="00F6595A"/>
    <w:rsid w:val="00F66F28"/>
    <w:rsid w:val="00F67AE5"/>
    <w:rsid w:val="00F7047D"/>
    <w:rsid w:val="00F711B3"/>
    <w:rsid w:val="00F72232"/>
    <w:rsid w:val="00F739C9"/>
    <w:rsid w:val="00F74BF9"/>
    <w:rsid w:val="00F75C21"/>
    <w:rsid w:val="00F77EB1"/>
    <w:rsid w:val="00F80B30"/>
    <w:rsid w:val="00F81424"/>
    <w:rsid w:val="00F83AC4"/>
    <w:rsid w:val="00F85A16"/>
    <w:rsid w:val="00F90DC3"/>
    <w:rsid w:val="00F92C5E"/>
    <w:rsid w:val="00F931C8"/>
    <w:rsid w:val="00F94B1A"/>
    <w:rsid w:val="00F953EC"/>
    <w:rsid w:val="00F96EE1"/>
    <w:rsid w:val="00F97E32"/>
    <w:rsid w:val="00FA1A62"/>
    <w:rsid w:val="00FA1D79"/>
    <w:rsid w:val="00FA29EF"/>
    <w:rsid w:val="00FA434D"/>
    <w:rsid w:val="00FA4866"/>
    <w:rsid w:val="00FA56DC"/>
    <w:rsid w:val="00FA6307"/>
    <w:rsid w:val="00FA65BB"/>
    <w:rsid w:val="00FA7444"/>
    <w:rsid w:val="00FB0A5F"/>
    <w:rsid w:val="00FB1214"/>
    <w:rsid w:val="00FB15C5"/>
    <w:rsid w:val="00FB1DBF"/>
    <w:rsid w:val="00FB3070"/>
    <w:rsid w:val="00FB4378"/>
    <w:rsid w:val="00FB44A9"/>
    <w:rsid w:val="00FB574A"/>
    <w:rsid w:val="00FB60F9"/>
    <w:rsid w:val="00FB702F"/>
    <w:rsid w:val="00FC07D6"/>
    <w:rsid w:val="00FC1EFD"/>
    <w:rsid w:val="00FC2632"/>
    <w:rsid w:val="00FC6DB7"/>
    <w:rsid w:val="00FC7F59"/>
    <w:rsid w:val="00FD0581"/>
    <w:rsid w:val="00FD2EA2"/>
    <w:rsid w:val="00FD343E"/>
    <w:rsid w:val="00FD665F"/>
    <w:rsid w:val="00FD7041"/>
    <w:rsid w:val="00FE0E8E"/>
    <w:rsid w:val="00FE2295"/>
    <w:rsid w:val="00FE2E84"/>
    <w:rsid w:val="00FE346B"/>
    <w:rsid w:val="00FE3D5F"/>
    <w:rsid w:val="00FE59A3"/>
    <w:rsid w:val="00FE71CF"/>
    <w:rsid w:val="00FE7637"/>
    <w:rsid w:val="00FE7792"/>
    <w:rsid w:val="00FF1118"/>
    <w:rsid w:val="00FF2076"/>
    <w:rsid w:val="00FF4535"/>
    <w:rsid w:val="00FF7B74"/>
    <w:rsid w:val="00FF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01C7940"/>
  <w15:chartTrackingRefBased/>
  <w15:docId w15:val="{C2265825-3D03-1C4F-BB2A-09CAB56CC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annotation text" w:uiPriority="99"/>
    <w:lsdException w:name="caption" w:uiPriority="35" w:qFormat="1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50AEC"/>
    <w:pPr>
      <w:spacing w:before="120"/>
      <w:jc w:val="both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41108A"/>
    <w:pPr>
      <w:keepNext/>
      <w:pageBreakBefore/>
      <w:numPr>
        <w:numId w:val="5"/>
      </w:numPr>
      <w:spacing w:before="240" w:after="60"/>
      <w:outlineLvl w:val="0"/>
    </w:pPr>
    <w:rPr>
      <w:b/>
      <w:kern w:val="28"/>
      <w:sz w:val="28"/>
      <w:lang w:val="x-none"/>
    </w:rPr>
  </w:style>
  <w:style w:type="paragraph" w:styleId="berschrift2">
    <w:name w:val="heading 2"/>
    <w:basedOn w:val="Standard"/>
    <w:next w:val="Standard"/>
    <w:qFormat/>
    <w:rsid w:val="0073411E"/>
    <w:pPr>
      <w:keepNext/>
      <w:numPr>
        <w:ilvl w:val="1"/>
        <w:numId w:val="5"/>
      </w:numPr>
      <w:spacing w:before="360" w:after="60"/>
      <w:ind w:left="482" w:hanging="482"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956FD4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Verzeichnis1">
    <w:name w:val="toc 1"/>
    <w:basedOn w:val="Standard"/>
    <w:next w:val="Standard"/>
    <w:autoRedefine/>
    <w:uiPriority w:val="39"/>
    <w:rsid w:val="00484F3D"/>
    <w:pPr>
      <w:spacing w:before="240"/>
    </w:pPr>
    <w:rPr>
      <w:b/>
    </w:rPr>
  </w:style>
  <w:style w:type="paragraph" w:styleId="Verzeichnis2">
    <w:name w:val="toc 2"/>
    <w:basedOn w:val="Standard"/>
    <w:next w:val="Standard"/>
    <w:autoRedefine/>
    <w:uiPriority w:val="39"/>
    <w:rsid w:val="00E61C1D"/>
    <w:pPr>
      <w:tabs>
        <w:tab w:val="left" w:pos="1134"/>
        <w:tab w:val="right" w:pos="9072"/>
      </w:tabs>
      <w:ind w:left="567"/>
    </w:pPr>
    <w:rPr>
      <w:noProof/>
      <w:sz w:val="20"/>
    </w:rPr>
  </w:style>
  <w:style w:type="paragraph" w:styleId="Verzeichnis3">
    <w:name w:val="toc 3"/>
    <w:basedOn w:val="Standard"/>
    <w:next w:val="Standard"/>
    <w:autoRedefine/>
    <w:uiPriority w:val="39"/>
    <w:rsid w:val="00484F3D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84F3D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84F3D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84F3D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84F3D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84F3D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84F3D"/>
    <w:pPr>
      <w:ind w:left="1920"/>
    </w:pPr>
  </w:style>
  <w:style w:type="paragraph" w:styleId="Fuzeile">
    <w:name w:val="footer"/>
    <w:basedOn w:val="Standard"/>
    <w:rsid w:val="00484F3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484F3D"/>
  </w:style>
  <w:style w:type="paragraph" w:styleId="Kopfzeile">
    <w:name w:val="header"/>
    <w:basedOn w:val="Standard"/>
    <w:rsid w:val="00484F3D"/>
    <w:pPr>
      <w:tabs>
        <w:tab w:val="center" w:pos="4536"/>
        <w:tab w:val="right" w:pos="9072"/>
      </w:tabs>
    </w:pPr>
  </w:style>
  <w:style w:type="character" w:styleId="Hyperlink">
    <w:name w:val="Hyperlink"/>
    <w:uiPriority w:val="99"/>
    <w:rsid w:val="00484F3D"/>
    <w:rPr>
      <w:color w:val="0000FF"/>
      <w:u w:val="single"/>
    </w:rPr>
  </w:style>
  <w:style w:type="paragraph" w:styleId="Beschriftung">
    <w:name w:val="caption"/>
    <w:basedOn w:val="Standard"/>
    <w:next w:val="Standard"/>
    <w:uiPriority w:val="35"/>
    <w:qFormat/>
    <w:rsid w:val="00484F3D"/>
    <w:pPr>
      <w:spacing w:after="120"/>
    </w:pPr>
  </w:style>
  <w:style w:type="paragraph" w:styleId="Endnotentext">
    <w:name w:val="endnote text"/>
    <w:basedOn w:val="Standard"/>
    <w:semiHidden/>
    <w:rsid w:val="00184BF7"/>
    <w:pPr>
      <w:ind w:left="284" w:hanging="284"/>
    </w:pPr>
  </w:style>
  <w:style w:type="character" w:styleId="Endnotenzeichen">
    <w:name w:val="endnote reference"/>
    <w:semiHidden/>
    <w:rsid w:val="00C21E85"/>
    <w:rPr>
      <w:rFonts w:ascii="Arial" w:hAnsi="Arial"/>
      <w:sz w:val="24"/>
      <w:szCs w:val="24"/>
      <w:vertAlign w:val="baseline"/>
    </w:rPr>
  </w:style>
  <w:style w:type="paragraph" w:styleId="Sprechblasentext">
    <w:name w:val="Balloon Text"/>
    <w:basedOn w:val="Standard"/>
    <w:semiHidden/>
    <w:rsid w:val="00ED14B4"/>
    <w:rPr>
      <w:rFonts w:ascii="Tahoma" w:hAnsi="Tahoma" w:cs="Tahoma"/>
      <w:sz w:val="16"/>
      <w:szCs w:val="16"/>
    </w:rPr>
  </w:style>
  <w:style w:type="character" w:styleId="Fett">
    <w:name w:val="Strong"/>
    <w:qFormat/>
    <w:rsid w:val="00C7464D"/>
    <w:rPr>
      <w:b/>
      <w:bCs/>
    </w:rPr>
  </w:style>
  <w:style w:type="paragraph" w:styleId="Dokumentstruktur">
    <w:name w:val="Document Map"/>
    <w:basedOn w:val="Standard"/>
    <w:link w:val="DokumentstrukturZchn"/>
    <w:rsid w:val="00697FDF"/>
    <w:pPr>
      <w:spacing w:before="0"/>
    </w:pPr>
    <w:rPr>
      <w:rFonts w:ascii="Tahoma" w:hAnsi="Tahoma"/>
      <w:sz w:val="16"/>
      <w:szCs w:val="16"/>
      <w:lang w:val="x-none"/>
    </w:rPr>
  </w:style>
  <w:style w:type="character" w:customStyle="1" w:styleId="DokumentstrukturZchn">
    <w:name w:val="Dokumentstruktur Zchn"/>
    <w:link w:val="Dokumentstruktur"/>
    <w:rsid w:val="00697FDF"/>
    <w:rPr>
      <w:rFonts w:ascii="Tahoma" w:hAnsi="Tahoma" w:cs="Tahoma"/>
      <w:sz w:val="16"/>
      <w:szCs w:val="16"/>
      <w:lang w:eastAsia="de-DE"/>
    </w:rPr>
  </w:style>
  <w:style w:type="paragraph" w:customStyle="1" w:styleId="Bemerkung">
    <w:name w:val="Bemerkung"/>
    <w:basedOn w:val="Standard"/>
    <w:link w:val="BemerkungZchn"/>
    <w:qFormat/>
    <w:rsid w:val="00D779C1"/>
    <w:pPr>
      <w:jc w:val="left"/>
    </w:pPr>
    <w:rPr>
      <w:i/>
      <w:color w:val="7F7F7F"/>
      <w:lang w:val="x-none"/>
    </w:rPr>
  </w:style>
  <w:style w:type="paragraph" w:customStyle="1" w:styleId="TitelblattText">
    <w:name w:val="Titelblatt Text"/>
    <w:basedOn w:val="Standard"/>
    <w:link w:val="TitelblattTextZchn"/>
    <w:qFormat/>
    <w:rsid w:val="00B33508"/>
    <w:pPr>
      <w:jc w:val="center"/>
    </w:pPr>
    <w:rPr>
      <w:lang w:val="x-none"/>
    </w:rPr>
  </w:style>
  <w:style w:type="character" w:customStyle="1" w:styleId="BemerkungZchn">
    <w:name w:val="Bemerkung Zchn"/>
    <w:link w:val="Bemerkung"/>
    <w:rsid w:val="00D779C1"/>
    <w:rPr>
      <w:rFonts w:ascii="Arial" w:hAnsi="Arial"/>
      <w:i/>
      <w:color w:val="7F7F7F"/>
      <w:sz w:val="24"/>
      <w:lang w:eastAsia="de-DE"/>
    </w:rPr>
  </w:style>
  <w:style w:type="paragraph" w:customStyle="1" w:styleId="TitelblattTitel">
    <w:name w:val="Titelblatt Titel"/>
    <w:basedOn w:val="Standard"/>
    <w:link w:val="TitelblattTitelZchn"/>
    <w:qFormat/>
    <w:rsid w:val="00E713FF"/>
    <w:pPr>
      <w:autoSpaceDE w:val="0"/>
      <w:autoSpaceDN w:val="0"/>
      <w:adjustRightInd w:val="0"/>
      <w:jc w:val="center"/>
    </w:pPr>
    <w:rPr>
      <w:b/>
      <w:lang w:val="x-none"/>
    </w:rPr>
  </w:style>
  <w:style w:type="character" w:customStyle="1" w:styleId="TitelblattTextZchn">
    <w:name w:val="Titelblatt Text Zchn"/>
    <w:link w:val="TitelblattText"/>
    <w:rsid w:val="00B33508"/>
    <w:rPr>
      <w:rFonts w:ascii="Arial" w:hAnsi="Arial"/>
      <w:sz w:val="24"/>
      <w:lang w:eastAsia="de-DE"/>
    </w:rPr>
  </w:style>
  <w:style w:type="paragraph" w:customStyle="1" w:styleId="TitelblattTextUnterstrichen">
    <w:name w:val="Titelblatt Text Unterstrichen"/>
    <w:basedOn w:val="TitelblattText"/>
    <w:rsid w:val="00E713FF"/>
    <w:pPr>
      <w:pBdr>
        <w:bottom w:val="single" w:sz="4" w:space="1" w:color="auto"/>
      </w:pBdr>
    </w:pPr>
  </w:style>
  <w:style w:type="character" w:customStyle="1" w:styleId="TitelblattTitelZchn">
    <w:name w:val="Titelblatt Titel Zchn"/>
    <w:link w:val="TitelblattTitel"/>
    <w:rsid w:val="00E713FF"/>
    <w:rPr>
      <w:rFonts w:ascii="Arial" w:hAnsi="Arial"/>
      <w:b/>
      <w:sz w:val="24"/>
      <w:lang w:eastAsia="de-DE"/>
    </w:rPr>
  </w:style>
  <w:style w:type="character" w:customStyle="1" w:styleId="berschrift1nichtnummeriert">
    <w:name w:val="Überschrift 1 (nicht nummeriert)"/>
    <w:rsid w:val="002C6BA5"/>
    <w:rPr>
      <w:rFonts w:ascii="Arial" w:hAnsi="Arial"/>
      <w:b/>
      <w:bCs/>
      <w:sz w:val="28"/>
    </w:rPr>
  </w:style>
  <w:style w:type="table" w:styleId="Tabellenraster">
    <w:name w:val="Table Grid"/>
    <w:basedOn w:val="NormaleTabelle"/>
    <w:uiPriority w:val="39"/>
    <w:rsid w:val="00A523C1"/>
    <w:pPr>
      <w:spacing w:before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rsid w:val="003653DB"/>
    <w:rPr>
      <w:sz w:val="20"/>
      <w:lang w:val="x-none"/>
    </w:rPr>
  </w:style>
  <w:style w:type="character" w:customStyle="1" w:styleId="FunotentextZchn">
    <w:name w:val="Fußnotentext Zchn"/>
    <w:link w:val="Funotentext"/>
    <w:rsid w:val="003653DB"/>
    <w:rPr>
      <w:rFonts w:ascii="Arial" w:hAnsi="Arial"/>
      <w:lang w:eastAsia="de-DE"/>
    </w:rPr>
  </w:style>
  <w:style w:type="character" w:styleId="Funotenzeichen">
    <w:name w:val="footnote reference"/>
    <w:rsid w:val="003653DB"/>
    <w:rPr>
      <w:vertAlign w:val="superscript"/>
    </w:rPr>
  </w:style>
  <w:style w:type="character" w:customStyle="1" w:styleId="berschrift1Zchn">
    <w:name w:val="Überschrift 1 Zchn"/>
    <w:link w:val="berschrift1"/>
    <w:rsid w:val="006246A9"/>
    <w:rPr>
      <w:rFonts w:ascii="Arial" w:hAnsi="Arial"/>
      <w:b/>
      <w:kern w:val="28"/>
      <w:sz w:val="28"/>
      <w:lang w:eastAsia="de-DE"/>
    </w:rPr>
  </w:style>
  <w:style w:type="character" w:styleId="BesuchterLink">
    <w:name w:val="FollowedHyperlink"/>
    <w:rsid w:val="006246A9"/>
    <w:rPr>
      <w:color w:val="800080"/>
      <w:u w:val="single"/>
    </w:rPr>
  </w:style>
  <w:style w:type="paragraph" w:customStyle="1" w:styleId="FarbigeSchattierung-Akzent11">
    <w:name w:val="Farbige Schattierung - Akzent 11"/>
    <w:hidden/>
    <w:uiPriority w:val="99"/>
    <w:semiHidden/>
    <w:rsid w:val="006246A9"/>
    <w:rPr>
      <w:rFonts w:ascii="Arial" w:hAnsi="Arial"/>
      <w:sz w:val="24"/>
    </w:rPr>
  </w:style>
  <w:style w:type="paragraph" w:customStyle="1" w:styleId="EndNoteBibliographyTitle">
    <w:name w:val="EndNote Bibliography Title"/>
    <w:basedOn w:val="Standard"/>
    <w:link w:val="EndNoteBibliographyTitleZchn"/>
    <w:rsid w:val="00ED628D"/>
    <w:pPr>
      <w:jc w:val="center"/>
    </w:pPr>
    <w:rPr>
      <w:rFonts w:cs="Arial"/>
      <w:noProof/>
      <w:lang w:val="de-DE"/>
    </w:rPr>
  </w:style>
  <w:style w:type="character" w:customStyle="1" w:styleId="EndNoteBibliographyTitleZchn">
    <w:name w:val="EndNote Bibliography Title Zchn"/>
    <w:link w:val="EndNoteBibliographyTitle"/>
    <w:rsid w:val="00ED628D"/>
    <w:rPr>
      <w:rFonts w:ascii="Arial" w:hAnsi="Arial" w:cs="Arial"/>
      <w:noProof/>
      <w:sz w:val="24"/>
      <w:lang w:val="de-DE"/>
    </w:rPr>
  </w:style>
  <w:style w:type="paragraph" w:customStyle="1" w:styleId="EndNoteBibliography">
    <w:name w:val="EndNote Bibliography"/>
    <w:basedOn w:val="Standard"/>
    <w:link w:val="EndNoteBibliographyZchn"/>
    <w:rsid w:val="00ED628D"/>
    <w:rPr>
      <w:rFonts w:cs="Arial"/>
      <w:noProof/>
      <w:lang w:val="de-DE"/>
    </w:rPr>
  </w:style>
  <w:style w:type="character" w:customStyle="1" w:styleId="EndNoteBibliographyZchn">
    <w:name w:val="EndNote Bibliography Zchn"/>
    <w:link w:val="EndNoteBibliography"/>
    <w:rsid w:val="00ED628D"/>
    <w:rPr>
      <w:rFonts w:ascii="Arial" w:hAnsi="Arial" w:cs="Arial"/>
      <w:noProof/>
      <w:sz w:val="24"/>
      <w:lang w:val="de-DE"/>
    </w:rPr>
  </w:style>
  <w:style w:type="paragraph" w:customStyle="1" w:styleId="FarbigeListe-Akzent11">
    <w:name w:val="Farbige Liste - Akzent 11"/>
    <w:basedOn w:val="Standard"/>
    <w:uiPriority w:val="34"/>
    <w:qFormat/>
    <w:rsid w:val="003E6188"/>
    <w:pPr>
      <w:spacing w:before="0"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styleId="Kommentarzeichen">
    <w:name w:val="annotation reference"/>
    <w:rsid w:val="002B26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2B26CB"/>
    <w:rPr>
      <w:sz w:val="20"/>
    </w:rPr>
  </w:style>
  <w:style w:type="character" w:customStyle="1" w:styleId="KommentartextZchn">
    <w:name w:val="Kommentartext Zchn"/>
    <w:link w:val="Kommentartext"/>
    <w:uiPriority w:val="99"/>
    <w:rsid w:val="002B26CB"/>
    <w:rPr>
      <w:rFonts w:ascii="Arial" w:hAnsi="Arial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2B26CB"/>
    <w:rPr>
      <w:b/>
      <w:bCs/>
    </w:rPr>
  </w:style>
  <w:style w:type="character" w:customStyle="1" w:styleId="KommentarthemaZchn">
    <w:name w:val="Kommentarthema Zchn"/>
    <w:link w:val="Kommentarthema"/>
    <w:rsid w:val="002B26CB"/>
    <w:rPr>
      <w:rFonts w:ascii="Arial" w:hAnsi="Arial"/>
      <w:b/>
      <w:bCs/>
      <w:lang w:eastAsia="de-DE"/>
    </w:rPr>
  </w:style>
  <w:style w:type="character" w:styleId="Zeilennummer">
    <w:name w:val="line number"/>
    <w:rsid w:val="003433A3"/>
  </w:style>
  <w:style w:type="paragraph" w:customStyle="1" w:styleId="FarbigeSchattierung-Akzent110">
    <w:name w:val="Farbige Schattierung - Akzent 11"/>
    <w:hidden/>
    <w:uiPriority w:val="99"/>
    <w:semiHidden/>
    <w:rsid w:val="00D441DF"/>
    <w:rPr>
      <w:rFonts w:ascii="Arial" w:hAnsi="Arial"/>
      <w:sz w:val="24"/>
    </w:rPr>
  </w:style>
  <w:style w:type="paragraph" w:customStyle="1" w:styleId="FarbigeListe-Akzent110">
    <w:name w:val="Farbige Liste - Akzent 11"/>
    <w:basedOn w:val="Standard"/>
    <w:uiPriority w:val="34"/>
    <w:qFormat/>
    <w:rsid w:val="00D441DF"/>
    <w:pPr>
      <w:spacing w:before="0"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berarbeitung">
    <w:name w:val="Revision"/>
    <w:hidden/>
    <w:uiPriority w:val="71"/>
    <w:rsid w:val="00D441DF"/>
    <w:rPr>
      <w:rFonts w:ascii="Arial" w:hAnsi="Arial"/>
      <w:sz w:val="24"/>
    </w:rPr>
  </w:style>
  <w:style w:type="paragraph" w:styleId="Titel">
    <w:name w:val="Title"/>
    <w:basedOn w:val="Standard"/>
    <w:next w:val="Standard"/>
    <w:link w:val="TitelZchn"/>
    <w:qFormat/>
    <w:rsid w:val="000761C9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0761C9"/>
    <w:rPr>
      <w:rFonts w:ascii="Calibri Light" w:eastAsia="Times New Roman" w:hAnsi="Calibri Light" w:cs="Times New Roman"/>
      <w:b/>
      <w:bCs/>
      <w:kern w:val="28"/>
      <w:sz w:val="32"/>
      <w:szCs w:val="32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E7377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72"/>
    <w:qFormat/>
    <w:rsid w:val="005C3E39"/>
    <w:pPr>
      <w:ind w:left="720"/>
      <w:contextualSpacing/>
    </w:p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00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622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2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3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794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7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dupui\AppData\Local\Temp\Vorlage_Masterarbeit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81571-9E31-4AC0-A32C-C85695394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Vorlage_Masterarbeit</Template>
  <TotalTime>0</TotalTime>
  <Pages>1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Universitätsspital Zürich</vt:lpstr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Universitätsspital Zürich</dc:title>
  <dc:subject/>
  <dc:creator>Lorenz Weber</dc:creator>
  <cp:keywords/>
  <cp:lastModifiedBy>Lorenz Weber</cp:lastModifiedBy>
  <cp:revision>7</cp:revision>
  <cp:lastPrinted>2018-11-05T08:35:00Z</cp:lastPrinted>
  <dcterms:created xsi:type="dcterms:W3CDTF">2020-10-08T08:31:00Z</dcterms:created>
  <dcterms:modified xsi:type="dcterms:W3CDTF">2021-02-02T09:28:00Z</dcterms:modified>
</cp:coreProperties>
</file>