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FC901" w14:textId="77777777" w:rsidR="00811F50" w:rsidRPr="00600990" w:rsidRDefault="00811F50" w:rsidP="00811F50">
      <w:pPr>
        <w:jc w:val="center"/>
        <w:rPr>
          <w:b/>
          <w:bCs/>
          <w:lang w:val="en-US"/>
        </w:rPr>
      </w:pPr>
      <w:r w:rsidRPr="00600990">
        <w:rPr>
          <w:b/>
          <w:bCs/>
          <w:lang w:val="en-US"/>
        </w:rPr>
        <w:t>Supplemental Files</w:t>
      </w:r>
    </w:p>
    <w:p w14:paraId="490B98F6" w14:textId="37579C92" w:rsidR="00811F50" w:rsidRPr="00600990" w:rsidRDefault="00811F50" w:rsidP="00811F50">
      <w:pPr>
        <w:jc w:val="left"/>
        <w:rPr>
          <w:i/>
          <w:iCs/>
          <w:lang w:val="en-US"/>
        </w:rPr>
      </w:pPr>
      <w:r w:rsidRPr="00600990">
        <w:rPr>
          <w:b/>
          <w:bCs/>
          <w:lang w:val="en-US"/>
        </w:rPr>
        <w:t>Table S1</w:t>
      </w:r>
      <w:r w:rsidR="00F8276B">
        <w:rPr>
          <w:b/>
          <w:bCs/>
          <w:lang w:val="en-US"/>
        </w:rPr>
        <w:t xml:space="preserve">: </w:t>
      </w:r>
      <w:r w:rsidRPr="00600990">
        <w:rPr>
          <w:i/>
          <w:iCs/>
          <w:lang w:val="en-US"/>
        </w:rPr>
        <w:t xml:space="preserve">FEEL-KJ emotion regulation strategies </w:t>
      </w:r>
      <w:r w:rsidR="006F2561">
        <w:rPr>
          <w:i/>
          <w:iCs/>
          <w:lang w:val="en-US"/>
        </w:rPr>
        <w:t xml:space="preserve">and their relation to the </w:t>
      </w:r>
      <w:proofErr w:type="spellStart"/>
      <w:r w:rsidR="006F2561">
        <w:rPr>
          <w:i/>
          <w:iCs/>
          <w:lang w:val="en-US"/>
        </w:rPr>
        <w:t>GuG</w:t>
      </w:r>
      <w:proofErr w:type="spellEnd"/>
      <w:r w:rsidR="006F2561">
        <w:rPr>
          <w:i/>
          <w:iCs/>
          <w:lang w:val="en-US"/>
        </w:rPr>
        <w:t>-Auf “A-APP” strategies</w:t>
      </w:r>
    </w:p>
    <w:tbl>
      <w:tblPr>
        <w:tblStyle w:val="TableGrid"/>
        <w:tblW w:w="5000" w:type="pct"/>
        <w:tblBorders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1"/>
        <w:gridCol w:w="2285"/>
        <w:gridCol w:w="2181"/>
        <w:gridCol w:w="4124"/>
        <w:gridCol w:w="3269"/>
      </w:tblGrid>
      <w:tr w:rsidR="00811F50" w:rsidRPr="00187C97" w14:paraId="7355B710" w14:textId="77777777" w:rsidTr="001C3933">
        <w:tc>
          <w:tcPr>
            <w:tcW w:w="752" w:type="pct"/>
            <w:tcBorders>
              <w:top w:val="single" w:sz="4" w:space="0" w:color="000000" w:themeColor="text1"/>
              <w:left w:val="nil"/>
              <w:bottom w:val="single" w:sz="4" w:space="0" w:color="auto"/>
            </w:tcBorders>
          </w:tcPr>
          <w:p w14:paraId="5CF7E072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2C6A4F68" w14:textId="77777777" w:rsidR="00811F50" w:rsidRPr="00600990" w:rsidRDefault="00811F50" w:rsidP="001C3933">
            <w:pPr>
              <w:contextualSpacing/>
              <w:jc w:val="left"/>
              <w:rPr>
                <w:b/>
                <w:bCs/>
                <w:sz w:val="20"/>
                <w:szCs w:val="20"/>
                <w:lang w:val="en-US"/>
              </w:rPr>
            </w:pPr>
            <w:r w:rsidRPr="00600990">
              <w:rPr>
                <w:b/>
                <w:bCs/>
                <w:sz w:val="20"/>
                <w:szCs w:val="20"/>
                <w:lang w:val="en-US"/>
              </w:rPr>
              <w:t>English translations</w:t>
            </w:r>
          </w:p>
          <w:p w14:paraId="05750208" w14:textId="77777777" w:rsidR="00811F50" w:rsidRPr="00600990" w:rsidRDefault="00811F50" w:rsidP="001C3933">
            <w:pPr>
              <w:contextualSpacing/>
              <w:jc w:val="left"/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00990">
              <w:rPr>
                <w:b/>
                <w:bCs/>
                <w:sz w:val="20"/>
                <w:szCs w:val="20"/>
                <w:lang w:val="en-US"/>
              </w:rPr>
              <w:t>Loechner</w:t>
            </w:r>
            <w:proofErr w:type="spellEnd"/>
            <w:r w:rsidRPr="00600990">
              <w:rPr>
                <w:b/>
                <w:bCs/>
                <w:sz w:val="20"/>
                <w:szCs w:val="20"/>
                <w:lang w:val="en-US"/>
              </w:rPr>
              <w:t xml:space="preserve"> et al. (2022) </w:t>
            </w:r>
          </w:p>
          <w:p w14:paraId="74DB97B0" w14:textId="77777777" w:rsidR="00811F50" w:rsidRPr="00600990" w:rsidRDefault="00811F50" w:rsidP="001C3933">
            <w:pPr>
              <w:contextualSpacing/>
              <w:jc w:val="left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81" w:type="pct"/>
          </w:tcPr>
          <w:p w14:paraId="27573047" w14:textId="77777777" w:rsidR="00811F50" w:rsidRPr="00600990" w:rsidRDefault="00811F50" w:rsidP="001C3933">
            <w:pPr>
              <w:contextualSpacing/>
              <w:jc w:val="left"/>
              <w:rPr>
                <w:b/>
                <w:bCs/>
                <w:sz w:val="20"/>
                <w:szCs w:val="20"/>
                <w:lang w:val="en-US"/>
              </w:rPr>
            </w:pPr>
            <w:r w:rsidRPr="00600990">
              <w:rPr>
                <w:b/>
                <w:bCs/>
                <w:sz w:val="20"/>
                <w:szCs w:val="20"/>
                <w:lang w:val="en-US"/>
              </w:rPr>
              <w:t>Translation authors if different (</w:t>
            </w:r>
            <w:proofErr w:type="spellStart"/>
            <w:r w:rsidRPr="00600990">
              <w:rPr>
                <w:b/>
                <w:bCs/>
                <w:sz w:val="20"/>
                <w:szCs w:val="20"/>
                <w:lang w:val="en-US"/>
              </w:rPr>
              <w:t>Cracco</w:t>
            </w:r>
            <w:proofErr w:type="spellEnd"/>
            <w:r w:rsidRPr="00600990">
              <w:rPr>
                <w:b/>
                <w:bCs/>
                <w:sz w:val="20"/>
                <w:szCs w:val="20"/>
                <w:lang w:val="en-US"/>
              </w:rPr>
              <w:t xml:space="preserve"> et al., 2015)</w:t>
            </w:r>
          </w:p>
        </w:tc>
        <w:tc>
          <w:tcPr>
            <w:tcW w:w="1477" w:type="pct"/>
          </w:tcPr>
          <w:p w14:paraId="56E3D8A7" w14:textId="77777777" w:rsidR="00811F50" w:rsidRPr="00600990" w:rsidRDefault="00811F50" w:rsidP="001C3933">
            <w:pPr>
              <w:contextualSpacing/>
              <w:jc w:val="left"/>
              <w:rPr>
                <w:b/>
                <w:bCs/>
                <w:sz w:val="20"/>
                <w:szCs w:val="20"/>
                <w:lang w:val="en-US"/>
              </w:rPr>
            </w:pPr>
            <w:r w:rsidRPr="00600990">
              <w:rPr>
                <w:b/>
                <w:bCs/>
                <w:sz w:val="20"/>
                <w:szCs w:val="20"/>
                <w:lang w:val="en-US"/>
              </w:rPr>
              <w:t>Items used to assess construct</w:t>
            </w:r>
          </w:p>
        </w:tc>
        <w:tc>
          <w:tcPr>
            <w:tcW w:w="1171" w:type="pct"/>
            <w:tcBorders>
              <w:top w:val="single" w:sz="4" w:space="0" w:color="000000" w:themeColor="text1"/>
              <w:bottom w:val="single" w:sz="4" w:space="0" w:color="auto"/>
              <w:right w:val="nil"/>
            </w:tcBorders>
          </w:tcPr>
          <w:p w14:paraId="7DFB55BB" w14:textId="77777777" w:rsidR="00811F50" w:rsidRPr="00186BDA" w:rsidRDefault="00811F50" w:rsidP="001C3933">
            <w:pPr>
              <w:contextualSpacing/>
              <w:jc w:val="left"/>
              <w:rPr>
                <w:b/>
                <w:bCs/>
                <w:sz w:val="20"/>
                <w:szCs w:val="20"/>
                <w:lang w:val="de-DE"/>
              </w:rPr>
            </w:pPr>
            <w:proofErr w:type="spellStart"/>
            <w:r w:rsidRPr="00186BDA">
              <w:rPr>
                <w:b/>
                <w:bCs/>
                <w:sz w:val="20"/>
                <w:szCs w:val="20"/>
                <w:lang w:val="de-DE"/>
              </w:rPr>
              <w:t>GuG</w:t>
            </w:r>
            <w:proofErr w:type="spellEnd"/>
            <w:r w:rsidRPr="00186BDA">
              <w:rPr>
                <w:b/>
                <w:bCs/>
                <w:sz w:val="20"/>
                <w:szCs w:val="20"/>
                <w:lang w:val="de-DE"/>
              </w:rPr>
              <w:t>-Auf</w:t>
            </w:r>
          </w:p>
          <w:p w14:paraId="2E14E9AF" w14:textId="77777777" w:rsidR="00811F50" w:rsidRPr="00186BDA" w:rsidRDefault="00811F50" w:rsidP="001C3933">
            <w:pPr>
              <w:contextualSpacing/>
              <w:jc w:val="left"/>
              <w:rPr>
                <w:b/>
                <w:bCs/>
                <w:sz w:val="20"/>
                <w:szCs w:val="20"/>
                <w:lang w:val="de-DE"/>
              </w:rPr>
            </w:pPr>
            <w:r w:rsidRPr="00186BDA">
              <w:rPr>
                <w:b/>
                <w:bCs/>
                <w:sz w:val="20"/>
                <w:szCs w:val="20"/>
                <w:lang w:val="de-DE"/>
              </w:rPr>
              <w:t xml:space="preserve">A-APP </w:t>
            </w:r>
            <w:proofErr w:type="spellStart"/>
            <w:r w:rsidRPr="00186BDA">
              <w:rPr>
                <w:b/>
                <w:bCs/>
                <w:sz w:val="20"/>
                <w:szCs w:val="20"/>
                <w:lang w:val="de-DE"/>
              </w:rPr>
              <w:t>strategies</w:t>
            </w:r>
            <w:proofErr w:type="spellEnd"/>
            <w:r w:rsidRPr="00186BDA">
              <w:rPr>
                <w:b/>
                <w:bCs/>
                <w:sz w:val="20"/>
                <w:szCs w:val="20"/>
                <w:lang w:val="de-DE"/>
              </w:rPr>
              <w:t xml:space="preserve"> </w:t>
            </w:r>
          </w:p>
        </w:tc>
      </w:tr>
      <w:tr w:rsidR="00811F50" w:rsidRPr="00600990" w14:paraId="2BC6E6F3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A5CCE82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Adaptive</w:t>
            </w:r>
          </w:p>
        </w:tc>
        <w:tc>
          <w:tcPr>
            <w:tcW w:w="818" w:type="pct"/>
          </w:tcPr>
          <w:p w14:paraId="156B2812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Problem-solving</w:t>
            </w:r>
          </w:p>
        </w:tc>
        <w:tc>
          <w:tcPr>
            <w:tcW w:w="781" w:type="pct"/>
          </w:tcPr>
          <w:p w14:paraId="4AED0205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Problem-oriented action</w:t>
            </w:r>
          </w:p>
        </w:tc>
        <w:tc>
          <w:tcPr>
            <w:tcW w:w="1477" w:type="pct"/>
          </w:tcPr>
          <w:p w14:paraId="01735E99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-Trying to change what makes me angry*</w:t>
            </w:r>
          </w:p>
          <w:p w14:paraId="4200D2D2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-Trying myself to make the best of the situation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4A4A7D2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811F50" w:rsidRPr="00600990" w14:paraId="68C02EDF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896D2F2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1D273926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Distraction</w:t>
            </w:r>
          </w:p>
        </w:tc>
        <w:tc>
          <w:tcPr>
            <w:tcW w:w="781" w:type="pct"/>
          </w:tcPr>
          <w:p w14:paraId="04C8393B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1477" w:type="pct"/>
          </w:tcPr>
          <w:p w14:paraId="1048386B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-Doing something which I find fun</w:t>
            </w:r>
          </w:p>
          <w:p w14:paraId="3DA92C40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-Doing something which brings me joy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E1362C0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Positive activities</w:t>
            </w:r>
          </w:p>
        </w:tc>
      </w:tr>
      <w:tr w:rsidR="00811F50" w:rsidRPr="00600990" w14:paraId="20677131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FD31A06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509A1911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Forgetting</w:t>
            </w:r>
          </w:p>
        </w:tc>
        <w:tc>
          <w:tcPr>
            <w:tcW w:w="781" w:type="pct"/>
          </w:tcPr>
          <w:p w14:paraId="42C0868E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1477" w:type="pct"/>
          </w:tcPr>
          <w:p w14:paraId="6EF6C635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-Trying to forget what’s making me angry*</w:t>
            </w:r>
          </w:p>
          <w:p w14:paraId="0C1ECA2E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-Thinking, that this will pass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43F01FB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Distraction</w:t>
            </w:r>
          </w:p>
          <w:p w14:paraId="503BC7A9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811F50" w:rsidRPr="00600990" w14:paraId="1C7F4BBF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B6E33A0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0DBF5E44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Acceptance</w:t>
            </w:r>
          </w:p>
        </w:tc>
        <w:tc>
          <w:tcPr>
            <w:tcW w:w="781" w:type="pct"/>
          </w:tcPr>
          <w:p w14:paraId="019001B7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1477" w:type="pct"/>
          </w:tcPr>
          <w:p w14:paraId="0C9E8700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Making the most of it</w:t>
            </w:r>
          </w:p>
          <w:p w14:paraId="38ADC359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Accepting what is making me angry*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D2C0316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Acceptance</w:t>
            </w:r>
          </w:p>
        </w:tc>
      </w:tr>
      <w:tr w:rsidR="00811F50" w:rsidRPr="00600990" w14:paraId="4AFED209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898F77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6A51A118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Positive thinking</w:t>
            </w:r>
          </w:p>
        </w:tc>
        <w:tc>
          <w:tcPr>
            <w:tcW w:w="781" w:type="pct"/>
          </w:tcPr>
          <w:p w14:paraId="589DFFE4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Humor-enhancement</w:t>
            </w:r>
          </w:p>
        </w:tc>
        <w:tc>
          <w:tcPr>
            <w:tcW w:w="1477" w:type="pct"/>
          </w:tcPr>
          <w:p w14:paraId="406EB66E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Thinking about things that make me happy</w:t>
            </w:r>
          </w:p>
          <w:p w14:paraId="72596350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Reme</w:t>
            </w:r>
            <w:r>
              <w:rPr>
                <w:sz w:val="20"/>
                <w:szCs w:val="20"/>
                <w:lang w:val="en-US"/>
              </w:rPr>
              <w:t>m</w:t>
            </w:r>
            <w:r w:rsidRPr="00600990">
              <w:rPr>
                <w:sz w:val="20"/>
                <w:szCs w:val="20"/>
                <w:lang w:val="en-US"/>
              </w:rPr>
              <w:t>bering nice things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A43ED98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Positive thinking</w:t>
            </w:r>
          </w:p>
        </w:tc>
      </w:tr>
      <w:tr w:rsidR="00811F50" w:rsidRPr="00600990" w14:paraId="4C9EA2EB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CCC79BD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3B6712AA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 xml:space="preserve">Cognitive problem-solving </w:t>
            </w:r>
          </w:p>
        </w:tc>
        <w:tc>
          <w:tcPr>
            <w:tcW w:w="781" w:type="pct"/>
          </w:tcPr>
          <w:p w14:paraId="7C43D6C6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1477" w:type="pct"/>
          </w:tcPr>
          <w:p w14:paraId="51937406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Thinking about how to solve the problem</w:t>
            </w:r>
          </w:p>
          <w:p w14:paraId="20D6DB08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Thinking about what I can do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D9D7501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811F50" w:rsidRPr="00600990" w14:paraId="67728A39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CDCFF70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4540655F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 xml:space="preserve">Reappraisal </w:t>
            </w:r>
          </w:p>
        </w:tc>
        <w:tc>
          <w:tcPr>
            <w:tcW w:w="781" w:type="pct"/>
          </w:tcPr>
          <w:p w14:paraId="527DC6C0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 xml:space="preserve">Revaluation </w:t>
            </w:r>
          </w:p>
        </w:tc>
        <w:tc>
          <w:tcPr>
            <w:tcW w:w="1477" w:type="pct"/>
          </w:tcPr>
          <w:p w14:paraId="3E3E9A67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Telling myself it’s not as bad as it seems</w:t>
            </w:r>
          </w:p>
          <w:p w14:paraId="02B6356B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lastRenderedPageBreak/>
              <w:t>Telling myself its nothing important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32BEEBD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811F50" w:rsidRPr="00600990" w14:paraId="6D156A05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02D9B14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Maladaptive</w:t>
            </w:r>
          </w:p>
        </w:tc>
        <w:tc>
          <w:tcPr>
            <w:tcW w:w="818" w:type="pct"/>
          </w:tcPr>
          <w:p w14:paraId="60A31718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Giving up</w:t>
            </w:r>
          </w:p>
        </w:tc>
        <w:tc>
          <w:tcPr>
            <w:tcW w:w="781" w:type="pct"/>
          </w:tcPr>
          <w:p w14:paraId="6BB9E2D6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1477" w:type="pct"/>
          </w:tcPr>
          <w:p w14:paraId="554013E4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I don’t want to do anything</w:t>
            </w:r>
          </w:p>
          <w:p w14:paraId="1647FE41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I can’t do anything about my anger* anyway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2F1B0B8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811F50" w:rsidRPr="00600990" w14:paraId="7A49A57A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912039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7F8E25D0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 xml:space="preserve">Withdrawal </w:t>
            </w:r>
          </w:p>
        </w:tc>
        <w:tc>
          <w:tcPr>
            <w:tcW w:w="781" w:type="pct"/>
          </w:tcPr>
          <w:p w14:paraId="0B4D871D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1477" w:type="pct"/>
          </w:tcPr>
          <w:p w14:paraId="38452267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I don’t want to see anyone</w:t>
            </w:r>
          </w:p>
          <w:p w14:paraId="4F458C1B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Withdrawing myself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A1CB49C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811F50" w:rsidRPr="00600990" w14:paraId="6A1D8746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65E2D3B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15FA30A4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Rumination</w:t>
            </w:r>
          </w:p>
        </w:tc>
        <w:tc>
          <w:tcPr>
            <w:tcW w:w="781" w:type="pct"/>
          </w:tcPr>
          <w:p w14:paraId="3A28AEF6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1477" w:type="pct"/>
          </w:tcPr>
          <w:p w14:paraId="45CCF3BA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Thinking repeatedly about why I am angry*</w:t>
            </w:r>
          </w:p>
          <w:p w14:paraId="62AEF0AC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Don’t want to let it go from my mind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C53E8F9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811F50" w:rsidRPr="00600990" w14:paraId="0ADCC436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9DB7B26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441017CD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Self-devaluation</w:t>
            </w:r>
          </w:p>
        </w:tc>
        <w:tc>
          <w:tcPr>
            <w:tcW w:w="781" w:type="pct"/>
          </w:tcPr>
          <w:p w14:paraId="386DF9C0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1477" w:type="pct"/>
          </w:tcPr>
          <w:p w14:paraId="6E131244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Thinking, that it is my problem</w:t>
            </w:r>
          </w:p>
          <w:p w14:paraId="6CB09A89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Looking for my mistake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E255FE5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</w:tr>
      <w:tr w:rsidR="00811F50" w:rsidRPr="00600990" w14:paraId="6DE49D0B" w14:textId="77777777" w:rsidTr="001C3933"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000000" w:themeColor="text1"/>
            </w:tcBorders>
          </w:tcPr>
          <w:p w14:paraId="5260144C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818" w:type="pct"/>
          </w:tcPr>
          <w:p w14:paraId="4AF788CB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Aggressive actions</w:t>
            </w:r>
          </w:p>
        </w:tc>
        <w:tc>
          <w:tcPr>
            <w:tcW w:w="781" w:type="pct"/>
          </w:tcPr>
          <w:p w14:paraId="15479DC7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  <w:tc>
          <w:tcPr>
            <w:tcW w:w="1477" w:type="pct"/>
          </w:tcPr>
          <w:p w14:paraId="777CA073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Initiate an argument</w:t>
            </w:r>
          </w:p>
          <w:p w14:paraId="03244EB9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  <w:r w:rsidRPr="00600990">
              <w:rPr>
                <w:sz w:val="20"/>
                <w:szCs w:val="20"/>
                <w:lang w:val="en-US"/>
              </w:rPr>
              <w:t>Let my feelings out on others</w:t>
            </w: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000000" w:themeColor="text1"/>
              <w:right w:val="nil"/>
            </w:tcBorders>
          </w:tcPr>
          <w:p w14:paraId="22ECB4E6" w14:textId="77777777" w:rsidR="00811F50" w:rsidRPr="00600990" w:rsidRDefault="00811F50" w:rsidP="001C3933">
            <w:pPr>
              <w:contextualSpacing/>
              <w:jc w:val="left"/>
              <w:rPr>
                <w:sz w:val="20"/>
                <w:szCs w:val="20"/>
                <w:lang w:val="en-US"/>
              </w:rPr>
            </w:pPr>
          </w:p>
        </w:tc>
      </w:tr>
    </w:tbl>
    <w:p w14:paraId="76699665" w14:textId="77777777" w:rsidR="00811F50" w:rsidRPr="00600990" w:rsidRDefault="00811F50" w:rsidP="00811F50">
      <w:pPr>
        <w:rPr>
          <w:lang w:val="en-US"/>
        </w:rPr>
      </w:pPr>
    </w:p>
    <w:p w14:paraId="4BBB9401" w14:textId="77777777" w:rsidR="00811F50" w:rsidRPr="00600990" w:rsidRDefault="00811F50" w:rsidP="00811F50">
      <w:pPr>
        <w:rPr>
          <w:lang w:val="en-US"/>
        </w:rPr>
      </w:pPr>
    </w:p>
    <w:p w14:paraId="3E7DAC5A" w14:textId="2A4150C3" w:rsidR="00811F50" w:rsidRPr="00600990" w:rsidRDefault="00811F50" w:rsidP="00811F50">
      <w:pPr>
        <w:spacing w:after="0"/>
        <w:jc w:val="left"/>
        <w:rPr>
          <w:i/>
          <w:iCs/>
          <w:lang w:val="en-US"/>
        </w:rPr>
      </w:pPr>
      <w:r w:rsidRPr="00600990">
        <w:rPr>
          <w:b/>
          <w:bCs/>
          <w:lang w:val="en-US"/>
        </w:rPr>
        <w:br w:type="page"/>
      </w:r>
      <w:r w:rsidRPr="00600990">
        <w:rPr>
          <w:b/>
          <w:bCs/>
          <w:lang w:val="en-US"/>
        </w:rPr>
        <w:lastRenderedPageBreak/>
        <w:t>Table S2</w:t>
      </w:r>
      <w:r w:rsidR="00F8276B">
        <w:rPr>
          <w:b/>
          <w:bCs/>
          <w:lang w:val="en-US"/>
        </w:rPr>
        <w:t xml:space="preserve">: </w:t>
      </w:r>
      <w:r w:rsidRPr="00600990">
        <w:rPr>
          <w:i/>
          <w:iCs/>
          <w:lang w:val="en-US"/>
        </w:rPr>
        <w:t>Descriptive data on attributional style and knowledge of depression in both groups across all four time points</w:t>
      </w:r>
    </w:p>
    <w:tbl>
      <w:tblPr>
        <w:tblStyle w:val="TableGrid"/>
        <w:tblW w:w="14097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6"/>
        <w:gridCol w:w="509"/>
        <w:gridCol w:w="209"/>
        <w:gridCol w:w="780"/>
        <w:gridCol w:w="567"/>
        <w:gridCol w:w="851"/>
        <w:gridCol w:w="567"/>
        <w:gridCol w:w="850"/>
        <w:gridCol w:w="567"/>
        <w:gridCol w:w="993"/>
        <w:gridCol w:w="567"/>
        <w:gridCol w:w="850"/>
        <w:gridCol w:w="567"/>
        <w:gridCol w:w="992"/>
        <w:gridCol w:w="567"/>
        <w:gridCol w:w="851"/>
        <w:gridCol w:w="567"/>
        <w:gridCol w:w="1197"/>
      </w:tblGrid>
      <w:tr w:rsidR="00811F50" w:rsidRPr="00600990" w14:paraId="33EC5719" w14:textId="77777777" w:rsidTr="00B37F2F">
        <w:trPr>
          <w:trHeight w:val="384"/>
        </w:trPr>
        <w:tc>
          <w:tcPr>
            <w:tcW w:w="2046" w:type="dxa"/>
          </w:tcPr>
          <w:p w14:paraId="7649CF3C" w14:textId="77777777" w:rsidR="00811F50" w:rsidRPr="00600990" w:rsidRDefault="00811F50" w:rsidP="00B37F2F">
            <w:pPr>
              <w:spacing w:line="240" w:lineRule="auto"/>
              <w:jc w:val="left"/>
              <w:rPr>
                <w:sz w:val="21"/>
                <w:szCs w:val="21"/>
                <w:lang w:val="en-US"/>
              </w:rPr>
            </w:pPr>
          </w:p>
        </w:tc>
        <w:tc>
          <w:tcPr>
            <w:tcW w:w="5893" w:type="dxa"/>
            <w:gridSpan w:val="9"/>
          </w:tcPr>
          <w:p w14:paraId="2D6C9D4C" w14:textId="77777777" w:rsidR="0096703E" w:rsidRDefault="00811F50" w:rsidP="00B37F2F">
            <w:pPr>
              <w:spacing w:line="240" w:lineRule="auto"/>
              <w:jc w:val="center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 xml:space="preserve">Experimental Group </w:t>
            </w:r>
          </w:p>
          <w:p w14:paraId="08A02923" w14:textId="33E32E1B" w:rsidR="00811F50" w:rsidRPr="00600990" w:rsidRDefault="00811F50" w:rsidP="00B37F2F">
            <w:pPr>
              <w:spacing w:line="240" w:lineRule="auto"/>
              <w:jc w:val="center"/>
              <w:rPr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n</w:t>
            </w:r>
            <w:r w:rsidRPr="00600990">
              <w:rPr>
                <w:sz w:val="21"/>
                <w:szCs w:val="21"/>
                <w:lang w:val="en-US"/>
              </w:rPr>
              <w:t>, M, (SD)</w:t>
            </w:r>
          </w:p>
        </w:tc>
        <w:tc>
          <w:tcPr>
            <w:tcW w:w="6158" w:type="dxa"/>
            <w:gridSpan w:val="8"/>
          </w:tcPr>
          <w:p w14:paraId="5231AD57" w14:textId="77777777" w:rsidR="00811F50" w:rsidRDefault="00811F50" w:rsidP="00B37F2F">
            <w:pPr>
              <w:spacing w:line="240" w:lineRule="auto"/>
              <w:jc w:val="center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Control Group</w:t>
            </w:r>
          </w:p>
          <w:p w14:paraId="0356CC68" w14:textId="56D3B5B3" w:rsidR="0096703E" w:rsidRPr="00600990" w:rsidRDefault="0096703E" w:rsidP="00B37F2F">
            <w:pPr>
              <w:spacing w:line="240" w:lineRule="auto"/>
              <w:jc w:val="center"/>
              <w:rPr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n</w:t>
            </w:r>
            <w:r w:rsidRPr="00600990">
              <w:rPr>
                <w:sz w:val="21"/>
                <w:szCs w:val="21"/>
                <w:lang w:val="en-US"/>
              </w:rPr>
              <w:t>, M, (SD)</w:t>
            </w:r>
          </w:p>
        </w:tc>
      </w:tr>
      <w:tr w:rsidR="00811F50" w:rsidRPr="00600990" w14:paraId="30C8611C" w14:textId="77777777" w:rsidTr="00B37F2F">
        <w:trPr>
          <w:trHeight w:val="206"/>
        </w:trPr>
        <w:tc>
          <w:tcPr>
            <w:tcW w:w="2046" w:type="dxa"/>
          </w:tcPr>
          <w:p w14:paraId="0CD61F18" w14:textId="77777777" w:rsidR="00811F50" w:rsidRPr="00600990" w:rsidRDefault="00811F50" w:rsidP="00B37F2F">
            <w:pPr>
              <w:spacing w:line="240" w:lineRule="auto"/>
              <w:jc w:val="left"/>
              <w:rPr>
                <w:sz w:val="21"/>
                <w:szCs w:val="21"/>
                <w:lang w:val="en-US"/>
              </w:rPr>
            </w:pPr>
          </w:p>
        </w:tc>
        <w:tc>
          <w:tcPr>
            <w:tcW w:w="718" w:type="dxa"/>
            <w:gridSpan w:val="2"/>
          </w:tcPr>
          <w:p w14:paraId="0D739A5D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 xml:space="preserve">T1 </w:t>
            </w:r>
          </w:p>
        </w:tc>
        <w:tc>
          <w:tcPr>
            <w:tcW w:w="780" w:type="dxa"/>
          </w:tcPr>
          <w:p w14:paraId="26F58F91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</w:tcPr>
          <w:p w14:paraId="359186D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T2</w:t>
            </w:r>
          </w:p>
        </w:tc>
        <w:tc>
          <w:tcPr>
            <w:tcW w:w="851" w:type="dxa"/>
          </w:tcPr>
          <w:p w14:paraId="2AEEC5CA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</w:tcPr>
          <w:p w14:paraId="2526AE80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T3</w:t>
            </w:r>
          </w:p>
        </w:tc>
        <w:tc>
          <w:tcPr>
            <w:tcW w:w="850" w:type="dxa"/>
          </w:tcPr>
          <w:p w14:paraId="58012F5A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</w:tcPr>
          <w:p w14:paraId="40827B2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T4</w:t>
            </w:r>
          </w:p>
        </w:tc>
        <w:tc>
          <w:tcPr>
            <w:tcW w:w="993" w:type="dxa"/>
          </w:tcPr>
          <w:p w14:paraId="68BB000C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</w:tcPr>
          <w:p w14:paraId="68FDC2BE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T1</w:t>
            </w:r>
          </w:p>
        </w:tc>
        <w:tc>
          <w:tcPr>
            <w:tcW w:w="850" w:type="dxa"/>
          </w:tcPr>
          <w:p w14:paraId="6A24F2EC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</w:tcPr>
          <w:p w14:paraId="26884A4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T2</w:t>
            </w:r>
          </w:p>
        </w:tc>
        <w:tc>
          <w:tcPr>
            <w:tcW w:w="992" w:type="dxa"/>
          </w:tcPr>
          <w:p w14:paraId="5595AFD9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</w:tcPr>
          <w:p w14:paraId="6A880AE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T3</w:t>
            </w:r>
          </w:p>
        </w:tc>
        <w:tc>
          <w:tcPr>
            <w:tcW w:w="851" w:type="dxa"/>
          </w:tcPr>
          <w:p w14:paraId="0017D99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</w:tcPr>
          <w:p w14:paraId="2E02AE1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T4</w:t>
            </w:r>
          </w:p>
        </w:tc>
        <w:tc>
          <w:tcPr>
            <w:tcW w:w="1197" w:type="dxa"/>
          </w:tcPr>
          <w:p w14:paraId="37DCE84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</w:tr>
      <w:tr w:rsidR="00811F50" w:rsidRPr="00600990" w14:paraId="46027D74" w14:textId="77777777" w:rsidTr="00B37F2F">
        <w:trPr>
          <w:trHeight w:val="750"/>
        </w:trPr>
        <w:tc>
          <w:tcPr>
            <w:tcW w:w="2046" w:type="dxa"/>
          </w:tcPr>
          <w:p w14:paraId="12423D2D" w14:textId="23A04F5D" w:rsidR="00811F50" w:rsidRPr="00600990" w:rsidRDefault="00811F50" w:rsidP="00B37F2F">
            <w:pPr>
              <w:spacing w:line="240" w:lineRule="auto"/>
              <w:jc w:val="left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 xml:space="preserve">Positive attributional </w:t>
            </w:r>
            <w:r w:rsidR="00C46573">
              <w:rPr>
                <w:sz w:val="21"/>
                <w:szCs w:val="21"/>
                <w:lang w:val="en-US"/>
              </w:rPr>
              <w:t>style</w:t>
            </w:r>
            <w:r w:rsidRPr="00600990">
              <w:rPr>
                <w:sz w:val="21"/>
                <w:szCs w:val="21"/>
                <w:lang w:val="en-US"/>
              </w:rPr>
              <w:t xml:space="preserve"> (ASF)</w:t>
            </w:r>
          </w:p>
        </w:tc>
        <w:tc>
          <w:tcPr>
            <w:tcW w:w="509" w:type="dxa"/>
            <w:shd w:val="clear" w:color="auto" w:fill="auto"/>
          </w:tcPr>
          <w:p w14:paraId="12319E33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989" w:type="dxa"/>
            <w:gridSpan w:val="2"/>
            <w:shd w:val="clear" w:color="auto" w:fill="auto"/>
          </w:tcPr>
          <w:p w14:paraId="148EBC8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42E2809F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066D32D9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26447591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shd w:val="clear" w:color="auto" w:fill="auto"/>
          </w:tcPr>
          <w:p w14:paraId="2B5F012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76BB5DCC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14:paraId="0D0A634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628E9019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shd w:val="clear" w:color="auto" w:fill="auto"/>
          </w:tcPr>
          <w:p w14:paraId="123B06F8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7D87238B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446B885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6C59C9AB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4B9A861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021688E8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1197" w:type="dxa"/>
            <w:shd w:val="clear" w:color="auto" w:fill="auto"/>
          </w:tcPr>
          <w:p w14:paraId="358EE561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</w:tr>
      <w:tr w:rsidR="00811F50" w:rsidRPr="00600990" w14:paraId="158E36AA" w14:textId="77777777" w:rsidTr="00B37F2F">
        <w:trPr>
          <w:trHeight w:val="190"/>
        </w:trPr>
        <w:tc>
          <w:tcPr>
            <w:tcW w:w="2046" w:type="dxa"/>
          </w:tcPr>
          <w:p w14:paraId="689392FF" w14:textId="77777777" w:rsidR="00811F50" w:rsidRPr="00600990" w:rsidRDefault="00811F50" w:rsidP="00B37F2F">
            <w:pPr>
              <w:spacing w:line="240" w:lineRule="auto"/>
              <w:ind w:left="360" w:hanging="360"/>
              <w:jc w:val="right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 </w:t>
            </w:r>
            <w:r w:rsidRPr="00600990">
              <w:rPr>
                <w:sz w:val="21"/>
                <w:szCs w:val="21"/>
                <w:lang w:val="en-US"/>
              </w:rPr>
              <w:t>Internal</w:t>
            </w:r>
          </w:p>
        </w:tc>
        <w:tc>
          <w:tcPr>
            <w:tcW w:w="509" w:type="dxa"/>
            <w:shd w:val="clear" w:color="auto" w:fill="auto"/>
          </w:tcPr>
          <w:p w14:paraId="007B21E6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56</w:t>
            </w:r>
          </w:p>
        </w:tc>
        <w:tc>
          <w:tcPr>
            <w:tcW w:w="989" w:type="dxa"/>
            <w:gridSpan w:val="2"/>
            <w:shd w:val="clear" w:color="auto" w:fill="auto"/>
          </w:tcPr>
          <w:p w14:paraId="0ED01F31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22.32</w:t>
            </w:r>
          </w:p>
          <w:p w14:paraId="61495BD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(3.44)</w:t>
            </w:r>
          </w:p>
        </w:tc>
        <w:tc>
          <w:tcPr>
            <w:tcW w:w="567" w:type="dxa"/>
            <w:shd w:val="clear" w:color="auto" w:fill="auto"/>
          </w:tcPr>
          <w:p w14:paraId="56551F8F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43</w:t>
            </w:r>
          </w:p>
        </w:tc>
        <w:tc>
          <w:tcPr>
            <w:tcW w:w="851" w:type="dxa"/>
            <w:shd w:val="clear" w:color="auto" w:fill="auto"/>
          </w:tcPr>
          <w:p w14:paraId="1AA8880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22.33</w:t>
            </w:r>
          </w:p>
          <w:p w14:paraId="4E76DDD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(3.25)</w:t>
            </w:r>
          </w:p>
        </w:tc>
        <w:tc>
          <w:tcPr>
            <w:tcW w:w="567" w:type="dxa"/>
            <w:shd w:val="clear" w:color="auto" w:fill="auto"/>
          </w:tcPr>
          <w:p w14:paraId="41295985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850" w:type="dxa"/>
            <w:shd w:val="clear" w:color="auto" w:fill="auto"/>
          </w:tcPr>
          <w:p w14:paraId="6A5C2A0A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22.15</w:t>
            </w:r>
          </w:p>
          <w:p w14:paraId="6CC5C2F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(3.4)</w:t>
            </w:r>
          </w:p>
        </w:tc>
        <w:tc>
          <w:tcPr>
            <w:tcW w:w="567" w:type="dxa"/>
            <w:shd w:val="clear" w:color="auto" w:fill="auto"/>
          </w:tcPr>
          <w:p w14:paraId="79D51E79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993" w:type="dxa"/>
            <w:shd w:val="clear" w:color="auto" w:fill="auto"/>
          </w:tcPr>
          <w:p w14:paraId="7FFEF05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22.5</w:t>
            </w:r>
          </w:p>
          <w:p w14:paraId="7256C7C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(2.98)</w:t>
            </w:r>
          </w:p>
        </w:tc>
        <w:tc>
          <w:tcPr>
            <w:tcW w:w="567" w:type="dxa"/>
            <w:shd w:val="clear" w:color="auto" w:fill="auto"/>
          </w:tcPr>
          <w:p w14:paraId="063A90C9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48</w:t>
            </w:r>
          </w:p>
        </w:tc>
        <w:tc>
          <w:tcPr>
            <w:tcW w:w="850" w:type="dxa"/>
            <w:shd w:val="clear" w:color="auto" w:fill="auto"/>
          </w:tcPr>
          <w:p w14:paraId="0FD115C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23.13</w:t>
            </w:r>
          </w:p>
          <w:p w14:paraId="633C89C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(3.59)</w:t>
            </w:r>
          </w:p>
        </w:tc>
        <w:tc>
          <w:tcPr>
            <w:tcW w:w="567" w:type="dxa"/>
            <w:shd w:val="clear" w:color="auto" w:fill="auto"/>
          </w:tcPr>
          <w:p w14:paraId="247F142E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35</w:t>
            </w:r>
          </w:p>
        </w:tc>
        <w:tc>
          <w:tcPr>
            <w:tcW w:w="992" w:type="dxa"/>
            <w:shd w:val="clear" w:color="auto" w:fill="auto"/>
          </w:tcPr>
          <w:p w14:paraId="3A35DD9C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23.43</w:t>
            </w:r>
          </w:p>
          <w:p w14:paraId="3F838CA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(3.07)</w:t>
            </w:r>
          </w:p>
        </w:tc>
        <w:tc>
          <w:tcPr>
            <w:tcW w:w="567" w:type="dxa"/>
            <w:shd w:val="clear" w:color="auto" w:fill="auto"/>
          </w:tcPr>
          <w:p w14:paraId="34B7BA7C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39</w:t>
            </w:r>
          </w:p>
        </w:tc>
        <w:tc>
          <w:tcPr>
            <w:tcW w:w="851" w:type="dxa"/>
            <w:shd w:val="clear" w:color="auto" w:fill="auto"/>
          </w:tcPr>
          <w:p w14:paraId="0779FC6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22.74</w:t>
            </w:r>
          </w:p>
          <w:p w14:paraId="6DD45DE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(3.6)</w:t>
            </w:r>
          </w:p>
        </w:tc>
        <w:tc>
          <w:tcPr>
            <w:tcW w:w="567" w:type="dxa"/>
            <w:shd w:val="clear" w:color="auto" w:fill="auto"/>
          </w:tcPr>
          <w:p w14:paraId="072304AB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38</w:t>
            </w:r>
          </w:p>
        </w:tc>
        <w:tc>
          <w:tcPr>
            <w:tcW w:w="1197" w:type="dxa"/>
            <w:shd w:val="clear" w:color="auto" w:fill="auto"/>
          </w:tcPr>
          <w:p w14:paraId="6576CBF1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23.63</w:t>
            </w:r>
          </w:p>
          <w:p w14:paraId="197AC2C1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(2.53)</w:t>
            </w:r>
          </w:p>
        </w:tc>
      </w:tr>
      <w:tr w:rsidR="00811F50" w:rsidRPr="00600990" w14:paraId="6671FD89" w14:textId="77777777" w:rsidTr="00B37F2F">
        <w:trPr>
          <w:trHeight w:val="190"/>
        </w:trPr>
        <w:tc>
          <w:tcPr>
            <w:tcW w:w="2046" w:type="dxa"/>
          </w:tcPr>
          <w:p w14:paraId="0BD3D55A" w14:textId="77777777" w:rsidR="00811F50" w:rsidRPr="00600990" w:rsidRDefault="00811F50" w:rsidP="00B37F2F">
            <w:pPr>
              <w:spacing w:line="240" w:lineRule="auto"/>
              <w:ind w:left="360" w:hanging="360"/>
              <w:jc w:val="right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 </w:t>
            </w:r>
            <w:r w:rsidRPr="00600990">
              <w:rPr>
                <w:sz w:val="21"/>
                <w:szCs w:val="21"/>
                <w:lang w:val="en-US"/>
              </w:rPr>
              <w:t>Stability</w:t>
            </w:r>
          </w:p>
        </w:tc>
        <w:tc>
          <w:tcPr>
            <w:tcW w:w="509" w:type="dxa"/>
            <w:shd w:val="clear" w:color="auto" w:fill="auto"/>
          </w:tcPr>
          <w:p w14:paraId="58AC9D02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56</w:t>
            </w:r>
          </w:p>
        </w:tc>
        <w:tc>
          <w:tcPr>
            <w:tcW w:w="989" w:type="dxa"/>
            <w:gridSpan w:val="2"/>
            <w:shd w:val="clear" w:color="auto" w:fill="auto"/>
          </w:tcPr>
          <w:p w14:paraId="71104238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24.54</w:t>
            </w:r>
          </w:p>
          <w:p w14:paraId="17C95F26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(4.33)</w:t>
            </w:r>
          </w:p>
        </w:tc>
        <w:tc>
          <w:tcPr>
            <w:tcW w:w="567" w:type="dxa"/>
            <w:shd w:val="clear" w:color="auto" w:fill="auto"/>
          </w:tcPr>
          <w:p w14:paraId="2353F193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43</w:t>
            </w:r>
          </w:p>
        </w:tc>
        <w:tc>
          <w:tcPr>
            <w:tcW w:w="851" w:type="dxa"/>
            <w:shd w:val="clear" w:color="auto" w:fill="auto"/>
          </w:tcPr>
          <w:p w14:paraId="666753CA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25.72</w:t>
            </w:r>
          </w:p>
          <w:p w14:paraId="25065FD9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(4.08)</w:t>
            </w:r>
          </w:p>
        </w:tc>
        <w:tc>
          <w:tcPr>
            <w:tcW w:w="567" w:type="dxa"/>
            <w:shd w:val="clear" w:color="auto" w:fill="auto"/>
          </w:tcPr>
          <w:p w14:paraId="0097DE27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850" w:type="dxa"/>
            <w:shd w:val="clear" w:color="auto" w:fill="auto"/>
          </w:tcPr>
          <w:p w14:paraId="5D323B3C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25.53</w:t>
            </w:r>
          </w:p>
          <w:p w14:paraId="6B17480F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(4.31)</w:t>
            </w:r>
          </w:p>
        </w:tc>
        <w:tc>
          <w:tcPr>
            <w:tcW w:w="567" w:type="dxa"/>
            <w:shd w:val="clear" w:color="auto" w:fill="auto"/>
          </w:tcPr>
          <w:p w14:paraId="773455E4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993" w:type="dxa"/>
            <w:shd w:val="clear" w:color="auto" w:fill="auto"/>
          </w:tcPr>
          <w:p w14:paraId="2DD0022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24.93</w:t>
            </w:r>
          </w:p>
          <w:p w14:paraId="1FEEF1BA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(4.07)</w:t>
            </w:r>
          </w:p>
        </w:tc>
        <w:tc>
          <w:tcPr>
            <w:tcW w:w="567" w:type="dxa"/>
            <w:shd w:val="clear" w:color="auto" w:fill="auto"/>
          </w:tcPr>
          <w:p w14:paraId="2CBC2D76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48</w:t>
            </w:r>
          </w:p>
        </w:tc>
        <w:tc>
          <w:tcPr>
            <w:tcW w:w="850" w:type="dxa"/>
            <w:shd w:val="clear" w:color="auto" w:fill="auto"/>
          </w:tcPr>
          <w:p w14:paraId="4A28C6E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23.9</w:t>
            </w:r>
          </w:p>
          <w:p w14:paraId="19629CBA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(5.09)</w:t>
            </w:r>
          </w:p>
        </w:tc>
        <w:tc>
          <w:tcPr>
            <w:tcW w:w="567" w:type="dxa"/>
            <w:shd w:val="clear" w:color="auto" w:fill="auto"/>
          </w:tcPr>
          <w:p w14:paraId="77235020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35</w:t>
            </w:r>
          </w:p>
        </w:tc>
        <w:tc>
          <w:tcPr>
            <w:tcW w:w="992" w:type="dxa"/>
            <w:shd w:val="clear" w:color="auto" w:fill="auto"/>
          </w:tcPr>
          <w:p w14:paraId="20C5E38C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25.06</w:t>
            </w:r>
          </w:p>
          <w:p w14:paraId="62B7388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(4.21)</w:t>
            </w:r>
          </w:p>
        </w:tc>
        <w:tc>
          <w:tcPr>
            <w:tcW w:w="567" w:type="dxa"/>
            <w:shd w:val="clear" w:color="auto" w:fill="auto"/>
          </w:tcPr>
          <w:p w14:paraId="2A0004CF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39</w:t>
            </w:r>
          </w:p>
        </w:tc>
        <w:tc>
          <w:tcPr>
            <w:tcW w:w="851" w:type="dxa"/>
            <w:shd w:val="clear" w:color="auto" w:fill="auto"/>
          </w:tcPr>
          <w:p w14:paraId="5DC53F68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24.31</w:t>
            </w:r>
          </w:p>
          <w:p w14:paraId="731E5A2F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(5.33)</w:t>
            </w:r>
          </w:p>
        </w:tc>
        <w:tc>
          <w:tcPr>
            <w:tcW w:w="567" w:type="dxa"/>
            <w:shd w:val="clear" w:color="auto" w:fill="auto"/>
          </w:tcPr>
          <w:p w14:paraId="6E76C25F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38</w:t>
            </w:r>
          </w:p>
        </w:tc>
        <w:tc>
          <w:tcPr>
            <w:tcW w:w="1197" w:type="dxa"/>
            <w:shd w:val="clear" w:color="auto" w:fill="auto"/>
          </w:tcPr>
          <w:p w14:paraId="5D0B95BE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23.18</w:t>
            </w:r>
          </w:p>
          <w:p w14:paraId="207C952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(5.19)</w:t>
            </w:r>
          </w:p>
        </w:tc>
      </w:tr>
      <w:tr w:rsidR="00811F50" w:rsidRPr="00600990" w14:paraId="79696C87" w14:textId="77777777" w:rsidTr="00B37F2F">
        <w:trPr>
          <w:trHeight w:val="190"/>
        </w:trPr>
        <w:tc>
          <w:tcPr>
            <w:tcW w:w="2046" w:type="dxa"/>
          </w:tcPr>
          <w:p w14:paraId="3E1855D9" w14:textId="77777777" w:rsidR="00811F50" w:rsidRPr="00600990" w:rsidRDefault="00811F50" w:rsidP="00B37F2F">
            <w:pPr>
              <w:spacing w:line="240" w:lineRule="auto"/>
              <w:ind w:left="360" w:hanging="360"/>
              <w:jc w:val="right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 </w:t>
            </w:r>
            <w:r w:rsidRPr="00600990">
              <w:rPr>
                <w:sz w:val="21"/>
                <w:szCs w:val="21"/>
                <w:lang w:val="en-US"/>
              </w:rPr>
              <w:t xml:space="preserve">Globality </w:t>
            </w:r>
          </w:p>
        </w:tc>
        <w:tc>
          <w:tcPr>
            <w:tcW w:w="509" w:type="dxa"/>
            <w:shd w:val="clear" w:color="auto" w:fill="auto"/>
          </w:tcPr>
          <w:p w14:paraId="46A240F2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56</w:t>
            </w:r>
          </w:p>
        </w:tc>
        <w:tc>
          <w:tcPr>
            <w:tcW w:w="989" w:type="dxa"/>
            <w:gridSpan w:val="2"/>
            <w:shd w:val="clear" w:color="auto" w:fill="auto"/>
          </w:tcPr>
          <w:p w14:paraId="59A258F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21.34</w:t>
            </w:r>
          </w:p>
          <w:p w14:paraId="443B8F10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(4.41)</w:t>
            </w:r>
          </w:p>
        </w:tc>
        <w:tc>
          <w:tcPr>
            <w:tcW w:w="567" w:type="dxa"/>
            <w:shd w:val="clear" w:color="auto" w:fill="auto"/>
          </w:tcPr>
          <w:p w14:paraId="3BEC2D68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43</w:t>
            </w:r>
          </w:p>
        </w:tc>
        <w:tc>
          <w:tcPr>
            <w:tcW w:w="851" w:type="dxa"/>
            <w:shd w:val="clear" w:color="auto" w:fill="auto"/>
          </w:tcPr>
          <w:p w14:paraId="6E96CB6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22.67</w:t>
            </w:r>
          </w:p>
          <w:p w14:paraId="2A05A8A6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(4.08)</w:t>
            </w:r>
          </w:p>
        </w:tc>
        <w:tc>
          <w:tcPr>
            <w:tcW w:w="567" w:type="dxa"/>
            <w:shd w:val="clear" w:color="auto" w:fill="auto"/>
          </w:tcPr>
          <w:p w14:paraId="3623C2BE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850" w:type="dxa"/>
            <w:shd w:val="clear" w:color="auto" w:fill="auto"/>
          </w:tcPr>
          <w:p w14:paraId="14F2D61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22.65</w:t>
            </w:r>
          </w:p>
          <w:p w14:paraId="430B9C0D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(4.17)</w:t>
            </w:r>
          </w:p>
        </w:tc>
        <w:tc>
          <w:tcPr>
            <w:tcW w:w="567" w:type="dxa"/>
            <w:shd w:val="clear" w:color="auto" w:fill="auto"/>
          </w:tcPr>
          <w:p w14:paraId="2F6E6FF2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993" w:type="dxa"/>
            <w:shd w:val="clear" w:color="auto" w:fill="auto"/>
          </w:tcPr>
          <w:p w14:paraId="3AC96CDC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21.78</w:t>
            </w:r>
          </w:p>
          <w:p w14:paraId="5C61F48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(4.87)</w:t>
            </w:r>
          </w:p>
        </w:tc>
        <w:tc>
          <w:tcPr>
            <w:tcW w:w="567" w:type="dxa"/>
            <w:shd w:val="clear" w:color="auto" w:fill="auto"/>
          </w:tcPr>
          <w:p w14:paraId="34EE0F18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48</w:t>
            </w:r>
          </w:p>
        </w:tc>
        <w:tc>
          <w:tcPr>
            <w:tcW w:w="850" w:type="dxa"/>
            <w:shd w:val="clear" w:color="auto" w:fill="auto"/>
          </w:tcPr>
          <w:p w14:paraId="2BC5ECD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20.88</w:t>
            </w:r>
          </w:p>
          <w:p w14:paraId="631B441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(5.46)</w:t>
            </w:r>
          </w:p>
        </w:tc>
        <w:tc>
          <w:tcPr>
            <w:tcW w:w="567" w:type="dxa"/>
            <w:shd w:val="clear" w:color="auto" w:fill="auto"/>
          </w:tcPr>
          <w:p w14:paraId="280F7C8C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35</w:t>
            </w:r>
          </w:p>
        </w:tc>
        <w:tc>
          <w:tcPr>
            <w:tcW w:w="992" w:type="dxa"/>
            <w:shd w:val="clear" w:color="auto" w:fill="auto"/>
          </w:tcPr>
          <w:p w14:paraId="7529D30F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22.83</w:t>
            </w:r>
          </w:p>
          <w:p w14:paraId="6092DC3C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(4.38)</w:t>
            </w:r>
          </w:p>
        </w:tc>
        <w:tc>
          <w:tcPr>
            <w:tcW w:w="567" w:type="dxa"/>
            <w:shd w:val="clear" w:color="auto" w:fill="auto"/>
          </w:tcPr>
          <w:p w14:paraId="7D17D850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39</w:t>
            </w:r>
          </w:p>
        </w:tc>
        <w:tc>
          <w:tcPr>
            <w:tcW w:w="851" w:type="dxa"/>
            <w:shd w:val="clear" w:color="auto" w:fill="auto"/>
          </w:tcPr>
          <w:p w14:paraId="16D2723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21.13</w:t>
            </w:r>
          </w:p>
          <w:p w14:paraId="2273A8D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(4.66)</w:t>
            </w:r>
          </w:p>
        </w:tc>
        <w:tc>
          <w:tcPr>
            <w:tcW w:w="567" w:type="dxa"/>
            <w:shd w:val="clear" w:color="auto" w:fill="auto"/>
          </w:tcPr>
          <w:p w14:paraId="4A209D7D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38</w:t>
            </w:r>
          </w:p>
        </w:tc>
        <w:tc>
          <w:tcPr>
            <w:tcW w:w="1197" w:type="dxa"/>
            <w:shd w:val="clear" w:color="auto" w:fill="auto"/>
          </w:tcPr>
          <w:p w14:paraId="6046A16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21.32</w:t>
            </w:r>
          </w:p>
          <w:p w14:paraId="10AA897E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(5.04)</w:t>
            </w:r>
          </w:p>
        </w:tc>
      </w:tr>
      <w:tr w:rsidR="00811F50" w:rsidRPr="00600990" w14:paraId="1AC01489" w14:textId="77777777" w:rsidTr="00B37F2F">
        <w:trPr>
          <w:trHeight w:val="190"/>
        </w:trPr>
        <w:tc>
          <w:tcPr>
            <w:tcW w:w="2046" w:type="dxa"/>
          </w:tcPr>
          <w:p w14:paraId="5C757B5D" w14:textId="1E5E7DF4" w:rsidR="00811F50" w:rsidRPr="00600990" w:rsidRDefault="00811F50" w:rsidP="00B37F2F">
            <w:pPr>
              <w:spacing w:line="240" w:lineRule="auto"/>
              <w:ind w:left="360" w:hanging="360"/>
              <w:jc w:val="left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Negative</w:t>
            </w:r>
            <w:r w:rsidR="00C46573">
              <w:rPr>
                <w:sz w:val="21"/>
                <w:szCs w:val="21"/>
                <w:lang w:val="en-US"/>
              </w:rPr>
              <w:t xml:space="preserve"> </w:t>
            </w:r>
            <w:r w:rsidRPr="00600990">
              <w:rPr>
                <w:sz w:val="21"/>
                <w:szCs w:val="21"/>
                <w:lang w:val="en-US"/>
              </w:rPr>
              <w:t xml:space="preserve">attributional </w:t>
            </w:r>
            <w:r w:rsidR="00C46573">
              <w:rPr>
                <w:sz w:val="21"/>
                <w:szCs w:val="21"/>
                <w:lang w:val="en-US"/>
              </w:rPr>
              <w:t>style</w:t>
            </w:r>
            <w:r w:rsidRPr="00600990">
              <w:rPr>
                <w:sz w:val="21"/>
                <w:szCs w:val="21"/>
                <w:lang w:val="en-US"/>
              </w:rPr>
              <w:t xml:space="preserve"> (ASF)</w:t>
            </w:r>
          </w:p>
        </w:tc>
        <w:tc>
          <w:tcPr>
            <w:tcW w:w="509" w:type="dxa"/>
            <w:shd w:val="clear" w:color="auto" w:fill="auto"/>
          </w:tcPr>
          <w:p w14:paraId="220A9699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989" w:type="dxa"/>
            <w:gridSpan w:val="2"/>
            <w:shd w:val="clear" w:color="auto" w:fill="auto"/>
          </w:tcPr>
          <w:p w14:paraId="0B40301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3880D6C4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41BBE7D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60B9ACEB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shd w:val="clear" w:color="auto" w:fill="auto"/>
          </w:tcPr>
          <w:p w14:paraId="4E2BABB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7C670DA6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14:paraId="1883A3C6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0D2EB02F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shd w:val="clear" w:color="auto" w:fill="auto"/>
          </w:tcPr>
          <w:p w14:paraId="5329B8F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02A9B6EC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43DB316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4B02588A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340B921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3AF0E5D5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1197" w:type="dxa"/>
            <w:shd w:val="clear" w:color="auto" w:fill="auto"/>
          </w:tcPr>
          <w:p w14:paraId="46ADF5E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</w:tr>
      <w:tr w:rsidR="00811F50" w:rsidRPr="00600990" w14:paraId="1B5E2F13" w14:textId="77777777" w:rsidTr="00B37F2F">
        <w:trPr>
          <w:trHeight w:val="190"/>
        </w:trPr>
        <w:tc>
          <w:tcPr>
            <w:tcW w:w="2046" w:type="dxa"/>
          </w:tcPr>
          <w:p w14:paraId="55E08F47" w14:textId="77777777" w:rsidR="00811F50" w:rsidRPr="00600990" w:rsidRDefault="00811F50" w:rsidP="00B37F2F">
            <w:pPr>
              <w:spacing w:line="240" w:lineRule="auto"/>
              <w:ind w:left="360" w:hanging="360"/>
              <w:jc w:val="right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 </w:t>
            </w:r>
            <w:r w:rsidRPr="00600990">
              <w:rPr>
                <w:sz w:val="21"/>
                <w:szCs w:val="21"/>
                <w:lang w:val="en-US"/>
              </w:rPr>
              <w:t>Internal</w:t>
            </w:r>
          </w:p>
        </w:tc>
        <w:tc>
          <w:tcPr>
            <w:tcW w:w="509" w:type="dxa"/>
            <w:shd w:val="clear" w:color="auto" w:fill="auto"/>
          </w:tcPr>
          <w:p w14:paraId="22E589E3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56</w:t>
            </w:r>
          </w:p>
        </w:tc>
        <w:tc>
          <w:tcPr>
            <w:tcW w:w="989" w:type="dxa"/>
            <w:gridSpan w:val="2"/>
            <w:shd w:val="clear" w:color="auto" w:fill="auto"/>
          </w:tcPr>
          <w:p w14:paraId="5AE77CF0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20.41</w:t>
            </w:r>
          </w:p>
          <w:p w14:paraId="7DB0FB38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(3.27)</w:t>
            </w:r>
          </w:p>
        </w:tc>
        <w:tc>
          <w:tcPr>
            <w:tcW w:w="567" w:type="dxa"/>
            <w:shd w:val="clear" w:color="auto" w:fill="auto"/>
          </w:tcPr>
          <w:p w14:paraId="09A2931A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43</w:t>
            </w:r>
          </w:p>
        </w:tc>
        <w:tc>
          <w:tcPr>
            <w:tcW w:w="851" w:type="dxa"/>
            <w:shd w:val="clear" w:color="auto" w:fill="auto"/>
          </w:tcPr>
          <w:p w14:paraId="3CF1F46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20.91</w:t>
            </w:r>
          </w:p>
          <w:p w14:paraId="2939265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(3.23)</w:t>
            </w:r>
          </w:p>
        </w:tc>
        <w:tc>
          <w:tcPr>
            <w:tcW w:w="567" w:type="dxa"/>
            <w:shd w:val="clear" w:color="auto" w:fill="auto"/>
          </w:tcPr>
          <w:p w14:paraId="10800603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850" w:type="dxa"/>
            <w:shd w:val="clear" w:color="auto" w:fill="auto"/>
          </w:tcPr>
          <w:p w14:paraId="1A735BFC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20.73</w:t>
            </w:r>
          </w:p>
          <w:p w14:paraId="569CA38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(2.82)</w:t>
            </w:r>
          </w:p>
        </w:tc>
        <w:tc>
          <w:tcPr>
            <w:tcW w:w="567" w:type="dxa"/>
            <w:shd w:val="clear" w:color="auto" w:fill="auto"/>
          </w:tcPr>
          <w:p w14:paraId="523AF2E5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993" w:type="dxa"/>
            <w:shd w:val="clear" w:color="auto" w:fill="auto"/>
          </w:tcPr>
          <w:p w14:paraId="3A852E8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21.23</w:t>
            </w:r>
          </w:p>
          <w:p w14:paraId="2255F99C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(3.44)</w:t>
            </w:r>
          </w:p>
        </w:tc>
        <w:tc>
          <w:tcPr>
            <w:tcW w:w="567" w:type="dxa"/>
            <w:shd w:val="clear" w:color="auto" w:fill="auto"/>
          </w:tcPr>
          <w:p w14:paraId="57559AFB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48</w:t>
            </w:r>
          </w:p>
        </w:tc>
        <w:tc>
          <w:tcPr>
            <w:tcW w:w="850" w:type="dxa"/>
            <w:shd w:val="clear" w:color="auto" w:fill="auto"/>
          </w:tcPr>
          <w:p w14:paraId="0A2769B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21.42</w:t>
            </w:r>
          </w:p>
          <w:p w14:paraId="250EBBB1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(4.54)</w:t>
            </w:r>
          </w:p>
        </w:tc>
        <w:tc>
          <w:tcPr>
            <w:tcW w:w="567" w:type="dxa"/>
            <w:shd w:val="clear" w:color="auto" w:fill="auto"/>
          </w:tcPr>
          <w:p w14:paraId="4143299A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35</w:t>
            </w:r>
          </w:p>
        </w:tc>
        <w:tc>
          <w:tcPr>
            <w:tcW w:w="992" w:type="dxa"/>
            <w:shd w:val="clear" w:color="auto" w:fill="auto"/>
          </w:tcPr>
          <w:p w14:paraId="489FCA8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22.54</w:t>
            </w:r>
          </w:p>
          <w:p w14:paraId="352A08E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(2.98)</w:t>
            </w:r>
          </w:p>
        </w:tc>
        <w:tc>
          <w:tcPr>
            <w:tcW w:w="567" w:type="dxa"/>
            <w:shd w:val="clear" w:color="auto" w:fill="auto"/>
          </w:tcPr>
          <w:p w14:paraId="28A4F1B8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39</w:t>
            </w:r>
          </w:p>
        </w:tc>
        <w:tc>
          <w:tcPr>
            <w:tcW w:w="851" w:type="dxa"/>
            <w:shd w:val="clear" w:color="auto" w:fill="auto"/>
          </w:tcPr>
          <w:p w14:paraId="5AD9EB38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21.03</w:t>
            </w:r>
          </w:p>
          <w:p w14:paraId="7521B93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(2.84)</w:t>
            </w:r>
          </w:p>
        </w:tc>
        <w:tc>
          <w:tcPr>
            <w:tcW w:w="567" w:type="dxa"/>
            <w:shd w:val="clear" w:color="auto" w:fill="auto"/>
          </w:tcPr>
          <w:p w14:paraId="29CAF561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38</w:t>
            </w:r>
          </w:p>
        </w:tc>
        <w:tc>
          <w:tcPr>
            <w:tcW w:w="1197" w:type="dxa"/>
            <w:shd w:val="clear" w:color="auto" w:fill="auto"/>
          </w:tcPr>
          <w:p w14:paraId="6A345CE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21.37</w:t>
            </w:r>
          </w:p>
          <w:p w14:paraId="75DC315A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(3.09)</w:t>
            </w:r>
          </w:p>
        </w:tc>
      </w:tr>
      <w:tr w:rsidR="00811F50" w:rsidRPr="00600990" w14:paraId="1AB3305E" w14:textId="77777777" w:rsidTr="00B37F2F">
        <w:trPr>
          <w:trHeight w:val="190"/>
        </w:trPr>
        <w:tc>
          <w:tcPr>
            <w:tcW w:w="2046" w:type="dxa"/>
          </w:tcPr>
          <w:p w14:paraId="0740BC9B" w14:textId="77777777" w:rsidR="00811F50" w:rsidRPr="00600990" w:rsidRDefault="00811F50" w:rsidP="00B37F2F">
            <w:pPr>
              <w:spacing w:line="240" w:lineRule="auto"/>
              <w:ind w:left="360" w:hanging="360"/>
              <w:jc w:val="right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 </w:t>
            </w:r>
            <w:r w:rsidRPr="00600990">
              <w:rPr>
                <w:sz w:val="21"/>
                <w:szCs w:val="21"/>
                <w:lang w:val="en-US"/>
              </w:rPr>
              <w:t>Stability</w:t>
            </w:r>
          </w:p>
        </w:tc>
        <w:tc>
          <w:tcPr>
            <w:tcW w:w="509" w:type="dxa"/>
            <w:shd w:val="clear" w:color="auto" w:fill="auto"/>
          </w:tcPr>
          <w:p w14:paraId="59902B79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56</w:t>
            </w:r>
          </w:p>
        </w:tc>
        <w:tc>
          <w:tcPr>
            <w:tcW w:w="989" w:type="dxa"/>
            <w:gridSpan w:val="2"/>
            <w:shd w:val="clear" w:color="auto" w:fill="auto"/>
          </w:tcPr>
          <w:p w14:paraId="0AE09E6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22.80</w:t>
            </w:r>
          </w:p>
          <w:p w14:paraId="66294F9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(4.47)</w:t>
            </w:r>
          </w:p>
        </w:tc>
        <w:tc>
          <w:tcPr>
            <w:tcW w:w="567" w:type="dxa"/>
            <w:shd w:val="clear" w:color="auto" w:fill="auto"/>
          </w:tcPr>
          <w:p w14:paraId="59DE8DCC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43</w:t>
            </w:r>
          </w:p>
        </w:tc>
        <w:tc>
          <w:tcPr>
            <w:tcW w:w="851" w:type="dxa"/>
            <w:shd w:val="clear" w:color="auto" w:fill="auto"/>
          </w:tcPr>
          <w:p w14:paraId="49F2AB51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23.16</w:t>
            </w:r>
          </w:p>
          <w:p w14:paraId="7DA324F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(4.66)</w:t>
            </w:r>
          </w:p>
        </w:tc>
        <w:tc>
          <w:tcPr>
            <w:tcW w:w="567" w:type="dxa"/>
            <w:shd w:val="clear" w:color="auto" w:fill="auto"/>
          </w:tcPr>
          <w:p w14:paraId="76CD9F5F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850" w:type="dxa"/>
            <w:shd w:val="clear" w:color="auto" w:fill="auto"/>
          </w:tcPr>
          <w:p w14:paraId="4967EDB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23.65</w:t>
            </w:r>
          </w:p>
          <w:p w14:paraId="3318004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(5.09)</w:t>
            </w:r>
          </w:p>
        </w:tc>
        <w:tc>
          <w:tcPr>
            <w:tcW w:w="567" w:type="dxa"/>
            <w:shd w:val="clear" w:color="auto" w:fill="auto"/>
          </w:tcPr>
          <w:p w14:paraId="3ACF08AB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993" w:type="dxa"/>
            <w:shd w:val="clear" w:color="auto" w:fill="auto"/>
          </w:tcPr>
          <w:p w14:paraId="338C6B6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22.68</w:t>
            </w:r>
          </w:p>
          <w:p w14:paraId="2D011BBF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(4.34)</w:t>
            </w:r>
          </w:p>
        </w:tc>
        <w:tc>
          <w:tcPr>
            <w:tcW w:w="567" w:type="dxa"/>
            <w:shd w:val="clear" w:color="auto" w:fill="auto"/>
          </w:tcPr>
          <w:p w14:paraId="1E923340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48</w:t>
            </w:r>
          </w:p>
        </w:tc>
        <w:tc>
          <w:tcPr>
            <w:tcW w:w="850" w:type="dxa"/>
            <w:shd w:val="clear" w:color="auto" w:fill="auto"/>
          </w:tcPr>
          <w:p w14:paraId="69C4CEF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21.23</w:t>
            </w:r>
          </w:p>
          <w:p w14:paraId="3E44430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(5.82)</w:t>
            </w:r>
          </w:p>
        </w:tc>
        <w:tc>
          <w:tcPr>
            <w:tcW w:w="567" w:type="dxa"/>
            <w:shd w:val="clear" w:color="auto" w:fill="auto"/>
          </w:tcPr>
          <w:p w14:paraId="5BCC3BF5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35</w:t>
            </w:r>
          </w:p>
        </w:tc>
        <w:tc>
          <w:tcPr>
            <w:tcW w:w="992" w:type="dxa"/>
            <w:shd w:val="clear" w:color="auto" w:fill="auto"/>
          </w:tcPr>
          <w:p w14:paraId="45250CB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23.31</w:t>
            </w:r>
          </w:p>
          <w:p w14:paraId="39663CE6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(5.83)</w:t>
            </w:r>
          </w:p>
        </w:tc>
        <w:tc>
          <w:tcPr>
            <w:tcW w:w="567" w:type="dxa"/>
            <w:shd w:val="clear" w:color="auto" w:fill="auto"/>
          </w:tcPr>
          <w:p w14:paraId="223B0AAA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39</w:t>
            </w:r>
          </w:p>
        </w:tc>
        <w:tc>
          <w:tcPr>
            <w:tcW w:w="851" w:type="dxa"/>
            <w:shd w:val="clear" w:color="auto" w:fill="auto"/>
          </w:tcPr>
          <w:p w14:paraId="4E14DDB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22.05</w:t>
            </w:r>
          </w:p>
          <w:p w14:paraId="1189C98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(6.03)</w:t>
            </w:r>
          </w:p>
        </w:tc>
        <w:tc>
          <w:tcPr>
            <w:tcW w:w="567" w:type="dxa"/>
            <w:shd w:val="clear" w:color="auto" w:fill="auto"/>
          </w:tcPr>
          <w:p w14:paraId="6E0463E1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38</w:t>
            </w:r>
          </w:p>
        </w:tc>
        <w:tc>
          <w:tcPr>
            <w:tcW w:w="1197" w:type="dxa"/>
            <w:shd w:val="clear" w:color="auto" w:fill="auto"/>
          </w:tcPr>
          <w:p w14:paraId="39789EE8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20.87</w:t>
            </w:r>
          </w:p>
          <w:p w14:paraId="637500F9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(5.57)</w:t>
            </w:r>
          </w:p>
        </w:tc>
      </w:tr>
      <w:tr w:rsidR="00811F50" w:rsidRPr="00600990" w14:paraId="56990929" w14:textId="77777777" w:rsidTr="00B37F2F">
        <w:trPr>
          <w:trHeight w:val="190"/>
        </w:trPr>
        <w:tc>
          <w:tcPr>
            <w:tcW w:w="2046" w:type="dxa"/>
          </w:tcPr>
          <w:p w14:paraId="67534CCE" w14:textId="77777777" w:rsidR="00811F50" w:rsidRPr="00600990" w:rsidRDefault="00811F50" w:rsidP="00B37F2F">
            <w:pPr>
              <w:spacing w:line="240" w:lineRule="auto"/>
              <w:ind w:left="360" w:hanging="360"/>
              <w:jc w:val="right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 xml:space="preserve">    Globality</w:t>
            </w:r>
          </w:p>
        </w:tc>
        <w:tc>
          <w:tcPr>
            <w:tcW w:w="509" w:type="dxa"/>
            <w:shd w:val="clear" w:color="auto" w:fill="auto"/>
          </w:tcPr>
          <w:p w14:paraId="01B65FB2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56</w:t>
            </w:r>
          </w:p>
        </w:tc>
        <w:tc>
          <w:tcPr>
            <w:tcW w:w="989" w:type="dxa"/>
            <w:gridSpan w:val="2"/>
            <w:shd w:val="clear" w:color="auto" w:fill="auto"/>
          </w:tcPr>
          <w:p w14:paraId="4C81CF8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18.84</w:t>
            </w:r>
          </w:p>
          <w:p w14:paraId="2B028FA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(5.21)</w:t>
            </w:r>
          </w:p>
        </w:tc>
        <w:tc>
          <w:tcPr>
            <w:tcW w:w="567" w:type="dxa"/>
            <w:shd w:val="clear" w:color="auto" w:fill="auto"/>
          </w:tcPr>
          <w:p w14:paraId="1C4D2FCB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43</w:t>
            </w:r>
          </w:p>
        </w:tc>
        <w:tc>
          <w:tcPr>
            <w:tcW w:w="851" w:type="dxa"/>
            <w:shd w:val="clear" w:color="auto" w:fill="auto"/>
          </w:tcPr>
          <w:p w14:paraId="582F2E79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20.44</w:t>
            </w:r>
          </w:p>
          <w:p w14:paraId="2516CCD9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(4.69)</w:t>
            </w:r>
          </w:p>
        </w:tc>
        <w:tc>
          <w:tcPr>
            <w:tcW w:w="567" w:type="dxa"/>
            <w:shd w:val="clear" w:color="auto" w:fill="auto"/>
          </w:tcPr>
          <w:p w14:paraId="76BD6217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850" w:type="dxa"/>
            <w:shd w:val="clear" w:color="auto" w:fill="auto"/>
          </w:tcPr>
          <w:p w14:paraId="5A69149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21</w:t>
            </w:r>
          </w:p>
          <w:p w14:paraId="0C472DF0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(4.97)</w:t>
            </w:r>
          </w:p>
        </w:tc>
        <w:tc>
          <w:tcPr>
            <w:tcW w:w="567" w:type="dxa"/>
            <w:shd w:val="clear" w:color="auto" w:fill="auto"/>
          </w:tcPr>
          <w:p w14:paraId="21B9FE32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40</w:t>
            </w:r>
          </w:p>
        </w:tc>
        <w:tc>
          <w:tcPr>
            <w:tcW w:w="993" w:type="dxa"/>
            <w:shd w:val="clear" w:color="auto" w:fill="auto"/>
          </w:tcPr>
          <w:p w14:paraId="77598BDE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19.95</w:t>
            </w:r>
          </w:p>
          <w:p w14:paraId="4157BD55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(5.49)</w:t>
            </w:r>
          </w:p>
        </w:tc>
        <w:tc>
          <w:tcPr>
            <w:tcW w:w="567" w:type="dxa"/>
            <w:shd w:val="clear" w:color="auto" w:fill="auto"/>
          </w:tcPr>
          <w:p w14:paraId="5E073F1E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48</w:t>
            </w:r>
          </w:p>
        </w:tc>
        <w:tc>
          <w:tcPr>
            <w:tcW w:w="850" w:type="dxa"/>
            <w:shd w:val="clear" w:color="auto" w:fill="auto"/>
          </w:tcPr>
          <w:p w14:paraId="570D488D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18.27</w:t>
            </w:r>
          </w:p>
          <w:p w14:paraId="33A51D38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(5.29)</w:t>
            </w:r>
          </w:p>
        </w:tc>
        <w:tc>
          <w:tcPr>
            <w:tcW w:w="567" w:type="dxa"/>
            <w:shd w:val="clear" w:color="auto" w:fill="auto"/>
          </w:tcPr>
          <w:p w14:paraId="605EB892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35</w:t>
            </w:r>
          </w:p>
        </w:tc>
        <w:tc>
          <w:tcPr>
            <w:tcW w:w="992" w:type="dxa"/>
            <w:shd w:val="clear" w:color="auto" w:fill="auto"/>
          </w:tcPr>
          <w:p w14:paraId="2CDBA0F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20.14</w:t>
            </w:r>
          </w:p>
          <w:p w14:paraId="00BAFB1A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(5.33)</w:t>
            </w:r>
          </w:p>
        </w:tc>
        <w:tc>
          <w:tcPr>
            <w:tcW w:w="567" w:type="dxa"/>
            <w:shd w:val="clear" w:color="auto" w:fill="auto"/>
          </w:tcPr>
          <w:p w14:paraId="203FBFFB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39</w:t>
            </w:r>
          </w:p>
        </w:tc>
        <w:tc>
          <w:tcPr>
            <w:tcW w:w="851" w:type="dxa"/>
            <w:shd w:val="clear" w:color="auto" w:fill="auto"/>
          </w:tcPr>
          <w:p w14:paraId="48B4C81E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19.44</w:t>
            </w:r>
          </w:p>
          <w:p w14:paraId="5A6DF44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(5.58)</w:t>
            </w:r>
          </w:p>
        </w:tc>
        <w:tc>
          <w:tcPr>
            <w:tcW w:w="567" w:type="dxa"/>
            <w:shd w:val="clear" w:color="auto" w:fill="auto"/>
          </w:tcPr>
          <w:p w14:paraId="474089E7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38</w:t>
            </w:r>
          </w:p>
        </w:tc>
        <w:tc>
          <w:tcPr>
            <w:tcW w:w="1197" w:type="dxa"/>
            <w:shd w:val="clear" w:color="auto" w:fill="auto"/>
          </w:tcPr>
          <w:p w14:paraId="11F73B69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19.37</w:t>
            </w:r>
          </w:p>
          <w:p w14:paraId="54AEF27A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(5.45)</w:t>
            </w:r>
          </w:p>
        </w:tc>
      </w:tr>
      <w:tr w:rsidR="00811F50" w:rsidRPr="00600990" w14:paraId="74B6DC84" w14:textId="77777777" w:rsidTr="00B37F2F">
        <w:trPr>
          <w:trHeight w:val="190"/>
        </w:trPr>
        <w:tc>
          <w:tcPr>
            <w:tcW w:w="2046" w:type="dxa"/>
          </w:tcPr>
          <w:p w14:paraId="480157BD" w14:textId="77777777" w:rsidR="00811F50" w:rsidRPr="00600990" w:rsidRDefault="00811F50" w:rsidP="00B37F2F">
            <w:pPr>
              <w:spacing w:line="240" w:lineRule="auto"/>
              <w:ind w:left="360" w:hanging="360"/>
              <w:jc w:val="left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lastRenderedPageBreak/>
              <w:t>Knowledge of Depression</w:t>
            </w:r>
          </w:p>
        </w:tc>
        <w:tc>
          <w:tcPr>
            <w:tcW w:w="509" w:type="dxa"/>
            <w:shd w:val="clear" w:color="auto" w:fill="auto"/>
          </w:tcPr>
          <w:p w14:paraId="768FD270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41</w:t>
            </w:r>
          </w:p>
        </w:tc>
        <w:tc>
          <w:tcPr>
            <w:tcW w:w="989" w:type="dxa"/>
            <w:gridSpan w:val="2"/>
            <w:shd w:val="clear" w:color="auto" w:fill="auto"/>
          </w:tcPr>
          <w:p w14:paraId="0688F84B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33.85 (4.54)</w:t>
            </w:r>
          </w:p>
        </w:tc>
        <w:tc>
          <w:tcPr>
            <w:tcW w:w="567" w:type="dxa"/>
            <w:shd w:val="clear" w:color="auto" w:fill="auto"/>
          </w:tcPr>
          <w:p w14:paraId="4FAA1469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34</w:t>
            </w:r>
          </w:p>
        </w:tc>
        <w:tc>
          <w:tcPr>
            <w:tcW w:w="851" w:type="dxa"/>
            <w:shd w:val="clear" w:color="auto" w:fill="auto"/>
          </w:tcPr>
          <w:p w14:paraId="4ADDDEB4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35.94 (2.90)</w:t>
            </w:r>
          </w:p>
        </w:tc>
        <w:tc>
          <w:tcPr>
            <w:tcW w:w="567" w:type="dxa"/>
            <w:shd w:val="clear" w:color="auto" w:fill="auto"/>
          </w:tcPr>
          <w:p w14:paraId="3CB58212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30</w:t>
            </w:r>
          </w:p>
        </w:tc>
        <w:tc>
          <w:tcPr>
            <w:tcW w:w="850" w:type="dxa"/>
            <w:shd w:val="clear" w:color="auto" w:fill="auto"/>
          </w:tcPr>
          <w:p w14:paraId="1A4BCED9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36.33 (6.42)</w:t>
            </w:r>
          </w:p>
        </w:tc>
        <w:tc>
          <w:tcPr>
            <w:tcW w:w="567" w:type="dxa"/>
            <w:shd w:val="clear" w:color="auto" w:fill="auto"/>
          </w:tcPr>
          <w:p w14:paraId="694B1A4B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24</w:t>
            </w:r>
          </w:p>
        </w:tc>
        <w:tc>
          <w:tcPr>
            <w:tcW w:w="993" w:type="dxa"/>
            <w:shd w:val="clear" w:color="auto" w:fill="auto"/>
          </w:tcPr>
          <w:p w14:paraId="013CA9AF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35.45 (3.29)</w:t>
            </w:r>
          </w:p>
        </w:tc>
        <w:tc>
          <w:tcPr>
            <w:tcW w:w="567" w:type="dxa"/>
            <w:shd w:val="clear" w:color="auto" w:fill="auto"/>
          </w:tcPr>
          <w:p w14:paraId="0F464A69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34</w:t>
            </w:r>
          </w:p>
        </w:tc>
        <w:tc>
          <w:tcPr>
            <w:tcW w:w="850" w:type="dxa"/>
            <w:shd w:val="clear" w:color="auto" w:fill="auto"/>
          </w:tcPr>
          <w:p w14:paraId="16A15B9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32.64 (3.44)</w:t>
            </w:r>
          </w:p>
        </w:tc>
        <w:tc>
          <w:tcPr>
            <w:tcW w:w="567" w:type="dxa"/>
            <w:shd w:val="clear" w:color="auto" w:fill="auto"/>
          </w:tcPr>
          <w:p w14:paraId="47436CBC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27</w:t>
            </w:r>
          </w:p>
        </w:tc>
        <w:tc>
          <w:tcPr>
            <w:tcW w:w="992" w:type="dxa"/>
            <w:shd w:val="clear" w:color="auto" w:fill="auto"/>
          </w:tcPr>
          <w:p w14:paraId="00AF4553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34.55 (3.90)</w:t>
            </w:r>
          </w:p>
        </w:tc>
        <w:tc>
          <w:tcPr>
            <w:tcW w:w="567" w:type="dxa"/>
            <w:shd w:val="clear" w:color="auto" w:fill="auto"/>
          </w:tcPr>
          <w:p w14:paraId="5F0334DA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29</w:t>
            </w:r>
          </w:p>
        </w:tc>
        <w:tc>
          <w:tcPr>
            <w:tcW w:w="851" w:type="dxa"/>
            <w:shd w:val="clear" w:color="auto" w:fill="auto"/>
          </w:tcPr>
          <w:p w14:paraId="190F75C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34.83 (3.01)</w:t>
            </w:r>
          </w:p>
        </w:tc>
        <w:tc>
          <w:tcPr>
            <w:tcW w:w="567" w:type="dxa"/>
            <w:shd w:val="clear" w:color="auto" w:fill="auto"/>
          </w:tcPr>
          <w:p w14:paraId="0126056D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  <w:r w:rsidRPr="00600990">
              <w:rPr>
                <w:i/>
                <w:iCs/>
                <w:sz w:val="21"/>
                <w:szCs w:val="21"/>
                <w:lang w:val="en-US"/>
              </w:rPr>
              <w:t>26</w:t>
            </w:r>
          </w:p>
        </w:tc>
        <w:tc>
          <w:tcPr>
            <w:tcW w:w="1197" w:type="dxa"/>
            <w:shd w:val="clear" w:color="auto" w:fill="auto"/>
          </w:tcPr>
          <w:p w14:paraId="2AAAC791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  <w:r w:rsidRPr="00600990">
              <w:rPr>
                <w:sz w:val="21"/>
                <w:szCs w:val="21"/>
                <w:lang w:val="en-US"/>
              </w:rPr>
              <w:t>35.11 (3.19)</w:t>
            </w:r>
          </w:p>
        </w:tc>
      </w:tr>
      <w:tr w:rsidR="00811F50" w:rsidRPr="00600990" w14:paraId="6F0BDE16" w14:textId="77777777" w:rsidTr="00B37F2F">
        <w:trPr>
          <w:trHeight w:val="190"/>
        </w:trPr>
        <w:tc>
          <w:tcPr>
            <w:tcW w:w="2046" w:type="dxa"/>
          </w:tcPr>
          <w:p w14:paraId="2636AD4D" w14:textId="77777777" w:rsidR="00811F50" w:rsidRPr="00600990" w:rsidRDefault="00811F50" w:rsidP="00B37F2F">
            <w:pPr>
              <w:spacing w:line="240" w:lineRule="auto"/>
              <w:ind w:left="360" w:hanging="360"/>
              <w:jc w:val="left"/>
              <w:rPr>
                <w:sz w:val="21"/>
                <w:szCs w:val="21"/>
                <w:lang w:val="en-US"/>
              </w:rPr>
            </w:pPr>
          </w:p>
        </w:tc>
        <w:tc>
          <w:tcPr>
            <w:tcW w:w="509" w:type="dxa"/>
            <w:shd w:val="clear" w:color="auto" w:fill="auto"/>
          </w:tcPr>
          <w:p w14:paraId="1AA33014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989" w:type="dxa"/>
            <w:gridSpan w:val="2"/>
            <w:shd w:val="clear" w:color="auto" w:fill="auto"/>
          </w:tcPr>
          <w:p w14:paraId="01781F39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78528AC5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11A2A932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2841AB52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shd w:val="clear" w:color="auto" w:fill="auto"/>
          </w:tcPr>
          <w:p w14:paraId="7A563F8E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59D11176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  <w:shd w:val="clear" w:color="auto" w:fill="auto"/>
          </w:tcPr>
          <w:p w14:paraId="4497C4D7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0D67584E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shd w:val="clear" w:color="auto" w:fill="auto"/>
          </w:tcPr>
          <w:p w14:paraId="50B366E6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0D7F7919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6E556B01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5DF6E4AC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63AF761F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  <w:tc>
          <w:tcPr>
            <w:tcW w:w="567" w:type="dxa"/>
            <w:shd w:val="clear" w:color="auto" w:fill="auto"/>
          </w:tcPr>
          <w:p w14:paraId="5D5362B8" w14:textId="77777777" w:rsidR="00811F50" w:rsidRPr="00600990" w:rsidRDefault="00811F50" w:rsidP="00B37F2F">
            <w:pPr>
              <w:spacing w:line="240" w:lineRule="auto"/>
              <w:rPr>
                <w:i/>
                <w:iCs/>
                <w:sz w:val="21"/>
                <w:szCs w:val="21"/>
                <w:lang w:val="en-US"/>
              </w:rPr>
            </w:pPr>
          </w:p>
        </w:tc>
        <w:tc>
          <w:tcPr>
            <w:tcW w:w="1197" w:type="dxa"/>
            <w:shd w:val="clear" w:color="auto" w:fill="auto"/>
          </w:tcPr>
          <w:p w14:paraId="62FF166A" w14:textId="77777777" w:rsidR="00811F50" w:rsidRPr="00600990" w:rsidRDefault="00811F50" w:rsidP="00B37F2F">
            <w:pPr>
              <w:spacing w:line="240" w:lineRule="auto"/>
              <w:rPr>
                <w:sz w:val="21"/>
                <w:szCs w:val="21"/>
                <w:lang w:val="en-US"/>
              </w:rPr>
            </w:pPr>
          </w:p>
        </w:tc>
      </w:tr>
    </w:tbl>
    <w:p w14:paraId="3553DC51" w14:textId="77777777" w:rsidR="00811F50" w:rsidRPr="00600990" w:rsidRDefault="00811F50" w:rsidP="00811F50">
      <w:pPr>
        <w:rPr>
          <w:lang w:val="en-US"/>
        </w:rPr>
      </w:pPr>
    </w:p>
    <w:p w14:paraId="28B0AD85" w14:textId="4F96E220" w:rsidR="00F028B8" w:rsidRDefault="00811F50" w:rsidP="00E77278">
      <w:pPr>
        <w:spacing w:after="0" w:line="240" w:lineRule="auto"/>
        <w:jc w:val="left"/>
        <w:rPr>
          <w:b/>
          <w:bCs/>
          <w:lang w:val="en-US"/>
        </w:rPr>
      </w:pPr>
      <w:r w:rsidRPr="00600990">
        <w:rPr>
          <w:lang w:val="en-US"/>
        </w:rPr>
        <w:br w:type="page"/>
      </w:r>
    </w:p>
    <w:p w14:paraId="2D379D62" w14:textId="5AF5E8AC" w:rsidR="00811F50" w:rsidRPr="00811F50" w:rsidRDefault="00811F50" w:rsidP="00811F50">
      <w:pPr>
        <w:rPr>
          <w:i/>
          <w:iCs/>
          <w:lang w:val="en-US"/>
        </w:rPr>
      </w:pPr>
      <w:r w:rsidRPr="00600990">
        <w:rPr>
          <w:b/>
          <w:bCs/>
          <w:lang w:val="en-US"/>
        </w:rPr>
        <w:lastRenderedPageBreak/>
        <w:t>Supplemental Figure S1</w:t>
      </w:r>
      <w:r w:rsidR="00F8276B">
        <w:rPr>
          <w:b/>
          <w:bCs/>
          <w:lang w:val="en-US"/>
        </w:rPr>
        <w:t xml:space="preserve">: </w:t>
      </w:r>
      <w:r w:rsidRPr="00600990">
        <w:rPr>
          <w:i/>
          <w:iCs/>
          <w:lang w:val="en-US"/>
        </w:rPr>
        <w:t xml:space="preserve">Changes in </w:t>
      </w:r>
      <w:r w:rsidR="00255764">
        <w:rPr>
          <w:i/>
          <w:iCs/>
          <w:lang w:val="en-US"/>
        </w:rPr>
        <w:t>C</w:t>
      </w:r>
      <w:r w:rsidRPr="00600990">
        <w:rPr>
          <w:i/>
          <w:iCs/>
          <w:lang w:val="en-US"/>
        </w:rPr>
        <w:t>ognitive</w:t>
      </w:r>
      <w:r w:rsidR="00255764">
        <w:rPr>
          <w:i/>
          <w:iCs/>
          <w:lang w:val="en-US"/>
        </w:rPr>
        <w:t xml:space="preserve"> P</w:t>
      </w:r>
      <w:r w:rsidRPr="00600990">
        <w:rPr>
          <w:i/>
          <w:iCs/>
          <w:lang w:val="en-US"/>
        </w:rPr>
        <w:t>roblem-</w:t>
      </w:r>
      <w:r w:rsidR="00255764">
        <w:rPr>
          <w:i/>
          <w:iCs/>
          <w:lang w:val="en-US"/>
        </w:rPr>
        <w:t>S</w:t>
      </w:r>
      <w:r w:rsidRPr="00600990">
        <w:rPr>
          <w:i/>
          <w:iCs/>
          <w:lang w:val="en-US"/>
        </w:rPr>
        <w:t xml:space="preserve">olving in </w:t>
      </w:r>
      <w:r w:rsidR="00255764">
        <w:rPr>
          <w:i/>
          <w:iCs/>
          <w:lang w:val="en-US"/>
        </w:rPr>
        <w:t>b</w:t>
      </w:r>
      <w:r w:rsidRPr="00600990">
        <w:rPr>
          <w:i/>
          <w:iCs/>
          <w:lang w:val="en-US"/>
        </w:rPr>
        <w:t xml:space="preserve">oth </w:t>
      </w:r>
      <w:r w:rsidR="00255764">
        <w:rPr>
          <w:i/>
          <w:iCs/>
          <w:lang w:val="en-US"/>
        </w:rPr>
        <w:t>G</w:t>
      </w:r>
      <w:r w:rsidRPr="00600990">
        <w:rPr>
          <w:i/>
          <w:iCs/>
          <w:lang w:val="en-US"/>
        </w:rPr>
        <w:t xml:space="preserve">roups over </w:t>
      </w:r>
      <w:r w:rsidR="00255764">
        <w:rPr>
          <w:i/>
          <w:iCs/>
          <w:lang w:val="en-US"/>
        </w:rPr>
        <w:t>T</w:t>
      </w:r>
      <w:r w:rsidRPr="00600990">
        <w:rPr>
          <w:i/>
          <w:iCs/>
          <w:lang w:val="en-US"/>
        </w:rPr>
        <w:t>ime</w:t>
      </w:r>
    </w:p>
    <w:p w14:paraId="736B8FB6" w14:textId="75C1F742" w:rsidR="00811F50" w:rsidRPr="00600990" w:rsidRDefault="00811F50" w:rsidP="00811F50">
      <w:pPr>
        <w:rPr>
          <w:lang w:val="en-US"/>
        </w:rPr>
      </w:pPr>
      <w:r w:rsidRPr="00600990">
        <w:rPr>
          <w:noProof/>
          <w:lang w:val="de-DE"/>
        </w:rPr>
        <w:drawing>
          <wp:inline distT="0" distB="0" distL="0" distR="0" wp14:anchorId="04A29D82" wp14:editId="18A32E40">
            <wp:extent cx="7418295" cy="4450977"/>
            <wp:effectExtent l="0" t="0" r="11430" b="6985"/>
            <wp:docPr id="5" name="Diagramm 5">
              <a:extLst xmlns:a="http://schemas.openxmlformats.org/drawingml/2006/main">
                <a:ext uri="{FF2B5EF4-FFF2-40B4-BE49-F238E27FC236}">
                  <a16:creationId xmlns:a16="http://schemas.microsoft.com/office/drawing/2014/main" id="{B5C0EBD4-C5A3-EB49-8D00-D3B53E63A2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7ACD221" w14:textId="77777777" w:rsidR="00811F50" w:rsidRDefault="00811F50" w:rsidP="00811F50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2D1C056A" w14:textId="684F8C89" w:rsidR="00811F50" w:rsidRPr="00600990" w:rsidRDefault="00811F50" w:rsidP="00811F50">
      <w:pPr>
        <w:rPr>
          <w:i/>
          <w:iCs/>
          <w:noProof/>
          <w:lang w:val="en-US"/>
        </w:rPr>
      </w:pPr>
      <w:r w:rsidRPr="00600990">
        <w:rPr>
          <w:b/>
          <w:bCs/>
          <w:lang w:val="en-US"/>
        </w:rPr>
        <w:lastRenderedPageBreak/>
        <w:t>Supplemental Figure S2</w:t>
      </w:r>
      <w:r w:rsidR="00F8276B">
        <w:rPr>
          <w:b/>
          <w:bCs/>
          <w:lang w:val="en-US"/>
        </w:rPr>
        <w:t xml:space="preserve">: </w:t>
      </w:r>
      <w:r w:rsidRPr="00600990">
        <w:rPr>
          <w:i/>
          <w:iCs/>
          <w:lang w:val="en-US"/>
        </w:rPr>
        <w:t xml:space="preserve">Changes in </w:t>
      </w:r>
      <w:r w:rsidR="00836229">
        <w:rPr>
          <w:i/>
          <w:iCs/>
          <w:lang w:val="en-US"/>
        </w:rPr>
        <w:t>S</w:t>
      </w:r>
      <w:r w:rsidRPr="00600990">
        <w:rPr>
          <w:i/>
          <w:iCs/>
          <w:lang w:val="en-US"/>
        </w:rPr>
        <w:t>elf-</w:t>
      </w:r>
      <w:r w:rsidR="00836229">
        <w:rPr>
          <w:i/>
          <w:iCs/>
          <w:lang w:val="en-US"/>
        </w:rPr>
        <w:t>D</w:t>
      </w:r>
      <w:r w:rsidRPr="00600990">
        <w:rPr>
          <w:i/>
          <w:iCs/>
          <w:lang w:val="en-US"/>
        </w:rPr>
        <w:t xml:space="preserve">evaluation in both </w:t>
      </w:r>
      <w:r w:rsidR="00836229">
        <w:rPr>
          <w:i/>
          <w:iCs/>
          <w:lang w:val="en-US"/>
        </w:rPr>
        <w:t>G</w:t>
      </w:r>
      <w:r w:rsidRPr="00600990">
        <w:rPr>
          <w:i/>
          <w:iCs/>
          <w:lang w:val="en-US"/>
        </w:rPr>
        <w:t xml:space="preserve">roups over </w:t>
      </w:r>
      <w:r w:rsidR="00836229">
        <w:rPr>
          <w:i/>
          <w:iCs/>
          <w:lang w:val="en-US"/>
        </w:rPr>
        <w:t>T</w:t>
      </w:r>
      <w:r w:rsidRPr="00600990">
        <w:rPr>
          <w:i/>
          <w:iCs/>
          <w:lang w:val="en-US"/>
        </w:rPr>
        <w:t>ime</w:t>
      </w:r>
      <w:r w:rsidRPr="00600990">
        <w:rPr>
          <w:i/>
          <w:iCs/>
          <w:noProof/>
          <w:lang w:val="en-US"/>
        </w:rPr>
        <w:t xml:space="preserve"> </w:t>
      </w:r>
    </w:p>
    <w:p w14:paraId="27088ABA" w14:textId="77777777" w:rsidR="00811F50" w:rsidRPr="00600990" w:rsidRDefault="00811F50" w:rsidP="00811F50">
      <w:pPr>
        <w:rPr>
          <w:lang w:val="en-US"/>
        </w:rPr>
      </w:pPr>
      <w:r w:rsidRPr="00600990">
        <w:rPr>
          <w:noProof/>
          <w:lang w:val="de-DE"/>
        </w:rPr>
        <w:drawing>
          <wp:inline distT="0" distB="0" distL="0" distR="0" wp14:anchorId="13C3C93A" wp14:editId="78FCCF66">
            <wp:extent cx="7416000" cy="4449600"/>
            <wp:effectExtent l="0" t="0" r="13970" b="8255"/>
            <wp:docPr id="7" name="Diagramm 7">
              <a:extLst xmlns:a="http://schemas.openxmlformats.org/drawingml/2006/main">
                <a:ext uri="{FF2B5EF4-FFF2-40B4-BE49-F238E27FC236}">
                  <a16:creationId xmlns:a16="http://schemas.microsoft.com/office/drawing/2014/main" id="{CB7628FF-C038-5841-A5F7-6CFD97E87D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349F04C" w14:textId="77777777" w:rsidR="00811F50" w:rsidRDefault="00811F50" w:rsidP="00811F50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6C65FEBA" w14:textId="7F8D479E" w:rsidR="00811F50" w:rsidRPr="00600990" w:rsidRDefault="00811F50" w:rsidP="00811F50">
      <w:pPr>
        <w:rPr>
          <w:i/>
          <w:iCs/>
          <w:lang w:val="en-US"/>
        </w:rPr>
      </w:pPr>
      <w:r w:rsidRPr="00600990">
        <w:rPr>
          <w:b/>
          <w:bCs/>
          <w:lang w:val="en-US"/>
        </w:rPr>
        <w:lastRenderedPageBreak/>
        <w:t>Supplemental Figure S3</w:t>
      </w:r>
      <w:r w:rsidR="00F8276B">
        <w:rPr>
          <w:b/>
          <w:bCs/>
          <w:lang w:val="en-US"/>
        </w:rPr>
        <w:t xml:space="preserve">: </w:t>
      </w:r>
      <w:r w:rsidRPr="00600990">
        <w:rPr>
          <w:i/>
          <w:iCs/>
          <w:lang w:val="en-US"/>
        </w:rPr>
        <w:t xml:space="preserve">Changes in </w:t>
      </w:r>
      <w:r w:rsidR="00836229">
        <w:rPr>
          <w:i/>
          <w:iCs/>
          <w:lang w:val="en-US"/>
        </w:rPr>
        <w:t>A</w:t>
      </w:r>
      <w:r w:rsidRPr="00600990">
        <w:rPr>
          <w:i/>
          <w:iCs/>
          <w:lang w:val="en-US"/>
        </w:rPr>
        <w:t xml:space="preserve">ggressive </w:t>
      </w:r>
      <w:r w:rsidR="00836229">
        <w:rPr>
          <w:i/>
          <w:iCs/>
          <w:lang w:val="en-US"/>
        </w:rPr>
        <w:t>A</w:t>
      </w:r>
      <w:r w:rsidRPr="00600990">
        <w:rPr>
          <w:i/>
          <w:iCs/>
          <w:lang w:val="en-US"/>
        </w:rPr>
        <w:t xml:space="preserve">ctions in both </w:t>
      </w:r>
      <w:r w:rsidR="00836229">
        <w:rPr>
          <w:i/>
          <w:iCs/>
          <w:lang w:val="en-US"/>
        </w:rPr>
        <w:t>G</w:t>
      </w:r>
      <w:r w:rsidRPr="00600990">
        <w:rPr>
          <w:i/>
          <w:iCs/>
          <w:lang w:val="en-US"/>
        </w:rPr>
        <w:t xml:space="preserve">roups over </w:t>
      </w:r>
      <w:r w:rsidR="00836229">
        <w:rPr>
          <w:i/>
          <w:iCs/>
          <w:lang w:val="en-US"/>
        </w:rPr>
        <w:t>T</w:t>
      </w:r>
      <w:r w:rsidRPr="00600990">
        <w:rPr>
          <w:i/>
          <w:iCs/>
          <w:lang w:val="en-US"/>
        </w:rPr>
        <w:t>ime</w:t>
      </w:r>
    </w:p>
    <w:p w14:paraId="1FEA0D76" w14:textId="77777777" w:rsidR="00811F50" w:rsidRPr="00600990" w:rsidRDefault="00811F50" w:rsidP="00811F50">
      <w:pPr>
        <w:rPr>
          <w:lang w:val="en-US"/>
        </w:rPr>
      </w:pPr>
      <w:r w:rsidRPr="00600990">
        <w:rPr>
          <w:noProof/>
          <w:lang w:val="de-DE"/>
        </w:rPr>
        <w:drawing>
          <wp:inline distT="0" distB="0" distL="0" distR="0" wp14:anchorId="2610AF35" wp14:editId="5349CB4D">
            <wp:extent cx="7422000" cy="4453200"/>
            <wp:effectExtent l="0" t="0" r="7620" b="17780"/>
            <wp:docPr id="10" name="Diagramm 10">
              <a:extLst xmlns:a="http://schemas.openxmlformats.org/drawingml/2006/main">
                <a:ext uri="{FF2B5EF4-FFF2-40B4-BE49-F238E27FC236}">
                  <a16:creationId xmlns:a16="http://schemas.microsoft.com/office/drawing/2014/main" id="{7C6D8F1A-07A5-0640-89EA-7A47C36B1D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11328AD" w14:textId="77777777" w:rsidR="00811F50" w:rsidRPr="00600990" w:rsidRDefault="00811F50" w:rsidP="00811F50">
      <w:pPr>
        <w:rPr>
          <w:lang w:val="en-US"/>
        </w:rPr>
      </w:pPr>
    </w:p>
    <w:sectPr w:rsidR="00811F50" w:rsidRPr="00600990" w:rsidSect="00811F5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F50"/>
    <w:rsid w:val="0003582A"/>
    <w:rsid w:val="00101F9C"/>
    <w:rsid w:val="00126FD1"/>
    <w:rsid w:val="00130076"/>
    <w:rsid w:val="001743AA"/>
    <w:rsid w:val="001C3933"/>
    <w:rsid w:val="00255764"/>
    <w:rsid w:val="00283364"/>
    <w:rsid w:val="002D35B7"/>
    <w:rsid w:val="00324C5B"/>
    <w:rsid w:val="003673AB"/>
    <w:rsid w:val="003D05CB"/>
    <w:rsid w:val="00521FFF"/>
    <w:rsid w:val="00557F53"/>
    <w:rsid w:val="006F2561"/>
    <w:rsid w:val="00795496"/>
    <w:rsid w:val="007A2F91"/>
    <w:rsid w:val="007E6899"/>
    <w:rsid w:val="007F1C38"/>
    <w:rsid w:val="00811F50"/>
    <w:rsid w:val="00836229"/>
    <w:rsid w:val="00857A6B"/>
    <w:rsid w:val="008A64E9"/>
    <w:rsid w:val="00930305"/>
    <w:rsid w:val="00953930"/>
    <w:rsid w:val="0096703E"/>
    <w:rsid w:val="00976A7A"/>
    <w:rsid w:val="00977198"/>
    <w:rsid w:val="009A1155"/>
    <w:rsid w:val="00A138A6"/>
    <w:rsid w:val="00A52FC1"/>
    <w:rsid w:val="00A956B6"/>
    <w:rsid w:val="00AD78C6"/>
    <w:rsid w:val="00B56AB2"/>
    <w:rsid w:val="00B57672"/>
    <w:rsid w:val="00BC228F"/>
    <w:rsid w:val="00C2190B"/>
    <w:rsid w:val="00C46573"/>
    <w:rsid w:val="00CA15F7"/>
    <w:rsid w:val="00CE17AA"/>
    <w:rsid w:val="00D05BCD"/>
    <w:rsid w:val="00DA0366"/>
    <w:rsid w:val="00E17375"/>
    <w:rsid w:val="00E434EE"/>
    <w:rsid w:val="00E77278"/>
    <w:rsid w:val="00F028B8"/>
    <w:rsid w:val="00F352AB"/>
    <w:rsid w:val="00F8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582D1"/>
  <w15:chartTrackingRefBased/>
  <w15:docId w15:val="{69D5D834-B01A-5941-8D8A-DAA714B4C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F50"/>
    <w:pPr>
      <w:spacing w:after="200" w:line="480" w:lineRule="auto"/>
      <w:jc w:val="both"/>
    </w:pPr>
    <w:rPr>
      <w:rFonts w:ascii="Times New Roman" w:eastAsia="Times New Roman" w:hAnsi="Times New Roman" w:cs="Times New Roman"/>
      <w:lang w:val="en-GB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1F50"/>
    <w:rPr>
      <w:lang w:val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johannalochner\Library\Mobile%20Documents\com~apple~CloudDocs\Manuskripte\T4\desc_uni_v7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johannalochner\Library\Mobile%20Documents\com~apple~CloudDocs\Manuskripte\T4\desc_uni_v7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johannalochner\Library\Mobile%20Documents\com~apple~CloudDocs\Manuskripte\T4\desc_uni_v7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desc_uni_v7!$I$35</c:f>
              <c:strCache>
                <c:ptCount val="1"/>
                <c:pt idx="0">
                  <c:v>CG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desc_uni_v7!$J$34:$M$34</c:f>
              <c:strCache>
                <c:ptCount val="4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</c:strCache>
            </c:strRef>
          </c:cat>
          <c:val>
            <c:numRef>
              <c:f>desc_uni_v7!$J$35:$M$35</c:f>
              <c:numCache>
                <c:formatCode>General</c:formatCode>
                <c:ptCount val="4"/>
                <c:pt idx="0">
                  <c:v>19.75</c:v>
                </c:pt>
                <c:pt idx="1">
                  <c:v>22</c:v>
                </c:pt>
                <c:pt idx="2">
                  <c:v>21.19</c:v>
                </c:pt>
                <c:pt idx="3">
                  <c:v>20.76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39B-F64F-93CE-37D3D2FE65FA}"/>
            </c:ext>
          </c:extLst>
        </c:ser>
        <c:ser>
          <c:idx val="1"/>
          <c:order val="1"/>
          <c:tx>
            <c:strRef>
              <c:f>desc_uni_v7!$I$36</c:f>
              <c:strCache>
                <c:ptCount val="1"/>
                <c:pt idx="0">
                  <c:v>EG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desc_uni_v7!$J$34:$M$34</c:f>
              <c:strCache>
                <c:ptCount val="4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</c:strCache>
            </c:strRef>
          </c:cat>
          <c:val>
            <c:numRef>
              <c:f>desc_uni_v7!$J$36:$M$36</c:f>
              <c:numCache>
                <c:formatCode>General</c:formatCode>
                <c:ptCount val="4"/>
                <c:pt idx="0">
                  <c:v>20.07</c:v>
                </c:pt>
                <c:pt idx="1">
                  <c:v>19.53</c:v>
                </c:pt>
                <c:pt idx="2">
                  <c:v>20.45</c:v>
                </c:pt>
                <c:pt idx="3">
                  <c:v>20.100000000000001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39B-F64F-93CE-37D3D2FE65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204518559"/>
        <c:axId val="1199691199"/>
      </c:lineChart>
      <c:catAx>
        <c:axId val="120451855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99691199"/>
        <c:crosses val="autoZero"/>
        <c:auto val="1"/>
        <c:lblAlgn val="ctr"/>
        <c:lblOffset val="100"/>
        <c:noMultiLvlLbl val="0"/>
      </c:catAx>
      <c:valAx>
        <c:axId val="11996911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Raw</a:t>
                </a:r>
                <a:r>
                  <a:rPr lang="de-DE" baseline="0"/>
                  <a:t> values cognitive problem-solving</a:t>
                </a:r>
                <a:endParaRPr lang="de-DE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0451855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desc_uni_v7!$I$50</c:f>
              <c:strCache>
                <c:ptCount val="1"/>
                <c:pt idx="0">
                  <c:v>CG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desc_uni_v7!$J$49:$M$49</c:f>
              <c:strCache>
                <c:ptCount val="4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</c:strCache>
            </c:strRef>
          </c:cat>
          <c:val>
            <c:numRef>
              <c:f>desc_uni_v7!$J$50:$M$50</c:f>
              <c:numCache>
                <c:formatCode>0.00</c:formatCode>
                <c:ptCount val="4"/>
                <c:pt idx="0">
                  <c:v>13.6875</c:v>
                </c:pt>
                <c:pt idx="1">
                  <c:v>15.0857142857143</c:v>
                </c:pt>
                <c:pt idx="2">
                  <c:v>16.945945945945901</c:v>
                </c:pt>
                <c:pt idx="3">
                  <c:v>14.9473684210526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8A4-E341-ADEF-DA99538D15DF}"/>
            </c:ext>
          </c:extLst>
        </c:ser>
        <c:ser>
          <c:idx val="1"/>
          <c:order val="1"/>
          <c:tx>
            <c:strRef>
              <c:f>desc_uni_v7!$I$51</c:f>
              <c:strCache>
                <c:ptCount val="1"/>
                <c:pt idx="0">
                  <c:v>EG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desc_uni_v7!$J$49:$M$49</c:f>
              <c:strCache>
                <c:ptCount val="4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</c:strCache>
            </c:strRef>
          </c:cat>
          <c:val>
            <c:numRef>
              <c:f>desc_uni_v7!$J$51:$M$51</c:f>
              <c:numCache>
                <c:formatCode>0.00</c:formatCode>
                <c:ptCount val="4"/>
                <c:pt idx="0">
                  <c:v>13.6842105263158</c:v>
                </c:pt>
                <c:pt idx="1">
                  <c:v>13.6744186046512</c:v>
                </c:pt>
                <c:pt idx="2">
                  <c:v>13.675000000000001</c:v>
                </c:pt>
                <c:pt idx="3">
                  <c:v>13.574999999999999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8A4-E341-ADEF-DA99538D15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43987967"/>
        <c:axId val="1172155759"/>
      </c:lineChart>
      <c:catAx>
        <c:axId val="8439879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72155759"/>
        <c:crosses val="autoZero"/>
        <c:auto val="1"/>
        <c:lblAlgn val="ctr"/>
        <c:lblOffset val="100"/>
        <c:noMultiLvlLbl val="0"/>
      </c:catAx>
      <c:valAx>
        <c:axId val="1172155759"/>
        <c:scaling>
          <c:orientation val="minMax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Raw</a:t>
                </a:r>
                <a:r>
                  <a:rPr lang="de-DE" baseline="0"/>
                  <a:t> values self-devaluation</a:t>
                </a:r>
                <a:endParaRPr lang="de-DE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4398796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desc_uni_v7!$J$75</c:f>
              <c:strCache>
                <c:ptCount val="1"/>
                <c:pt idx="0">
                  <c:v>CG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desc_uni_v7!$K$74:$N$74</c:f>
              <c:strCache>
                <c:ptCount val="4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</c:strCache>
            </c:strRef>
          </c:cat>
          <c:val>
            <c:numRef>
              <c:f>desc_uni_v7!$K$75:$N$75</c:f>
              <c:numCache>
                <c:formatCode>0.00</c:formatCode>
                <c:ptCount val="4"/>
                <c:pt idx="0">
                  <c:v>11.2708333333333</c:v>
                </c:pt>
                <c:pt idx="1">
                  <c:v>10.771428571428601</c:v>
                </c:pt>
                <c:pt idx="2">
                  <c:v>11.3783783783784</c:v>
                </c:pt>
                <c:pt idx="3">
                  <c:v>10.5526315789474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B36-384B-B4E1-BEDDB5E12E0B}"/>
            </c:ext>
          </c:extLst>
        </c:ser>
        <c:ser>
          <c:idx val="1"/>
          <c:order val="1"/>
          <c:tx>
            <c:strRef>
              <c:f>desc_uni_v7!$J$76</c:f>
              <c:strCache>
                <c:ptCount val="1"/>
                <c:pt idx="0">
                  <c:v>EG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desc_uni_v7!$K$74:$N$74</c:f>
              <c:strCache>
                <c:ptCount val="4"/>
                <c:pt idx="0">
                  <c:v>T1</c:v>
                </c:pt>
                <c:pt idx="1">
                  <c:v>T2</c:v>
                </c:pt>
                <c:pt idx="2">
                  <c:v>T3</c:v>
                </c:pt>
                <c:pt idx="3">
                  <c:v>T4</c:v>
                </c:pt>
              </c:strCache>
            </c:strRef>
          </c:cat>
          <c:val>
            <c:numRef>
              <c:f>desc_uni_v7!$K$76:$N$76</c:f>
              <c:numCache>
                <c:formatCode>0.00</c:formatCode>
                <c:ptCount val="4"/>
                <c:pt idx="0">
                  <c:v>10.0175438596491</c:v>
                </c:pt>
                <c:pt idx="1">
                  <c:v>11.930232558139499</c:v>
                </c:pt>
                <c:pt idx="2">
                  <c:v>10.8</c:v>
                </c:pt>
                <c:pt idx="3">
                  <c:v>10.324999999999999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B36-384B-B4E1-BEDDB5E12E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243479231"/>
        <c:axId val="1242636223"/>
      </c:lineChart>
      <c:catAx>
        <c:axId val="12434792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42636223"/>
        <c:crosses val="autoZero"/>
        <c:auto val="1"/>
        <c:lblAlgn val="ctr"/>
        <c:lblOffset val="100"/>
        <c:noMultiLvlLbl val="0"/>
      </c:catAx>
      <c:valAx>
        <c:axId val="1242636223"/>
        <c:scaling>
          <c:orientation val="minMax"/>
          <c:min val="9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Raw values aggressive actions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4347923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451</Words>
  <Characters>2572</Characters>
  <Application>Microsoft Office Word</Application>
  <DocSecurity>0</DocSecurity>
  <Lines>21</Lines>
  <Paragraphs>6</Paragraphs>
  <ScaleCrop>false</ScaleCrop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Löchner</dc:creator>
  <cp:keywords/>
  <dc:description/>
  <cp:lastModifiedBy>Belinda Platt</cp:lastModifiedBy>
  <cp:revision>43</cp:revision>
  <dcterms:created xsi:type="dcterms:W3CDTF">2022-06-02T12:26:00Z</dcterms:created>
  <dcterms:modified xsi:type="dcterms:W3CDTF">2022-10-11T12:31:00Z</dcterms:modified>
</cp:coreProperties>
</file>