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pPr w:leftFromText="180" w:rightFromText="180" w:vertAnchor="page" w:horzAnchor="margin" w:tblpY="36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83"/>
        <w:gridCol w:w="742"/>
        <w:gridCol w:w="649"/>
        <w:gridCol w:w="605"/>
        <w:gridCol w:w="599"/>
        <w:gridCol w:w="742"/>
        <w:gridCol w:w="649"/>
        <w:gridCol w:w="605"/>
        <w:gridCol w:w="599"/>
        <w:gridCol w:w="742"/>
        <w:gridCol w:w="649"/>
        <w:gridCol w:w="605"/>
        <w:gridCol w:w="599"/>
        <w:gridCol w:w="742"/>
        <w:gridCol w:w="649"/>
        <w:gridCol w:w="605"/>
        <w:gridCol w:w="599"/>
        <w:gridCol w:w="742"/>
        <w:gridCol w:w="649"/>
        <w:gridCol w:w="605"/>
        <w:gridCol w:w="599"/>
      </w:tblGrid>
      <w:tr w:rsidR="005D3A0D" w:rsidRPr="005D3A0D" w:rsidTr="00F53681">
        <w:trPr>
          <w:trHeight w:val="337"/>
        </w:trPr>
        <w:tc>
          <w:tcPr>
            <w:tcW w:w="1183" w:type="dxa"/>
            <w:tcBorders>
              <w:top w:val="single" w:sz="4" w:space="0" w:color="auto"/>
              <w:bottom w:val="single" w:sz="4" w:space="0" w:color="auto"/>
              <w:right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Treatment</w:t>
            </w:r>
          </w:p>
        </w:tc>
        <w:tc>
          <w:tcPr>
            <w:tcW w:w="2595" w:type="dxa"/>
            <w:gridSpan w:val="4"/>
            <w:tcBorders>
              <w:top w:val="single" w:sz="4" w:space="0" w:color="auto"/>
              <w:left w:val="single" w:sz="4" w:space="0" w:color="auto"/>
              <w:bottom w:val="single" w:sz="4" w:space="0" w:color="auto"/>
              <w:right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Growth rate</w:t>
            </w:r>
          </w:p>
        </w:tc>
        <w:tc>
          <w:tcPr>
            <w:tcW w:w="2595" w:type="dxa"/>
            <w:gridSpan w:val="4"/>
            <w:tcBorders>
              <w:top w:val="single" w:sz="4" w:space="0" w:color="auto"/>
              <w:left w:val="single" w:sz="4" w:space="0" w:color="auto"/>
              <w:bottom w:val="single" w:sz="4" w:space="0" w:color="auto"/>
              <w:right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proofErr w:type="spellStart"/>
            <w:r w:rsidRPr="005D3A0D">
              <w:rPr>
                <w:rFonts w:ascii="Times New Roman" w:eastAsia="Times New Roman" w:hAnsi="Times New Roman" w:cs="Times New Roman"/>
                <w:color w:val="000000"/>
                <w:sz w:val="18"/>
                <w:szCs w:val="18"/>
              </w:rPr>
              <w:t>Chl</w:t>
            </w:r>
            <w:proofErr w:type="spellEnd"/>
            <w:r w:rsidRPr="005D3A0D">
              <w:rPr>
                <w:rFonts w:ascii="Times New Roman" w:eastAsia="Times New Roman" w:hAnsi="Times New Roman" w:cs="Times New Roman"/>
                <w:color w:val="000000"/>
                <w:sz w:val="18"/>
                <w:szCs w:val="18"/>
              </w:rPr>
              <w:t xml:space="preserve"> </w:t>
            </w:r>
            <w:r w:rsidRPr="005D3A0D">
              <w:rPr>
                <w:rFonts w:ascii="Times New Roman" w:eastAsia="Times New Roman" w:hAnsi="Times New Roman" w:cs="Times New Roman"/>
                <w:i/>
                <w:iCs/>
                <w:color w:val="000000"/>
                <w:sz w:val="18"/>
                <w:szCs w:val="18"/>
              </w:rPr>
              <w:t>a</w:t>
            </w:r>
          </w:p>
        </w:tc>
        <w:tc>
          <w:tcPr>
            <w:tcW w:w="2595" w:type="dxa"/>
            <w:gridSpan w:val="4"/>
            <w:tcBorders>
              <w:top w:val="single" w:sz="4" w:space="0" w:color="auto"/>
              <w:left w:val="single" w:sz="4" w:space="0" w:color="auto"/>
              <w:bottom w:val="single" w:sz="4" w:space="0" w:color="auto"/>
              <w:right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Φ</w:t>
            </w:r>
          </w:p>
        </w:tc>
        <w:tc>
          <w:tcPr>
            <w:tcW w:w="2595" w:type="dxa"/>
            <w:gridSpan w:val="4"/>
            <w:tcBorders>
              <w:top w:val="single" w:sz="4" w:space="0" w:color="auto"/>
              <w:left w:val="single" w:sz="4" w:space="0" w:color="auto"/>
              <w:bottom w:val="single" w:sz="4" w:space="0" w:color="auto"/>
              <w:right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proofErr w:type="spellStart"/>
            <w:r w:rsidRPr="005D3A0D">
              <w:rPr>
                <w:rFonts w:ascii="Times New Roman" w:eastAsia="Times New Roman" w:hAnsi="Times New Roman" w:cs="Times New Roman"/>
                <w:color w:val="000000"/>
                <w:sz w:val="18"/>
                <w:szCs w:val="18"/>
              </w:rPr>
              <w:t>qP</w:t>
            </w:r>
            <w:proofErr w:type="spellEnd"/>
          </w:p>
        </w:tc>
        <w:tc>
          <w:tcPr>
            <w:tcW w:w="2595" w:type="dxa"/>
            <w:gridSpan w:val="4"/>
            <w:tcBorders>
              <w:top w:val="single" w:sz="4" w:space="0" w:color="auto"/>
              <w:left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Y (II)</w:t>
            </w:r>
          </w:p>
        </w:tc>
      </w:tr>
      <w:tr w:rsidR="005D3A0D" w:rsidRPr="005D3A0D" w:rsidTr="00F53681">
        <w:trPr>
          <w:trHeight w:val="676"/>
        </w:trPr>
        <w:tc>
          <w:tcPr>
            <w:tcW w:w="1183"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p>
        </w:tc>
        <w:tc>
          <w:tcPr>
            <w:tcW w:w="742"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Mean values</w:t>
            </w:r>
          </w:p>
        </w:tc>
        <w:tc>
          <w:tcPr>
            <w:tcW w:w="64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Pred.</w:t>
            </w:r>
          </w:p>
        </w:tc>
        <w:tc>
          <w:tcPr>
            <w:tcW w:w="605"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Obs.</w:t>
            </w:r>
          </w:p>
        </w:tc>
        <w:tc>
          <w:tcPr>
            <w:tcW w:w="59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Syn. ratio</w:t>
            </w:r>
          </w:p>
        </w:tc>
        <w:tc>
          <w:tcPr>
            <w:tcW w:w="742"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Mean values</w:t>
            </w:r>
          </w:p>
        </w:tc>
        <w:tc>
          <w:tcPr>
            <w:tcW w:w="64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Pred.</w:t>
            </w:r>
          </w:p>
        </w:tc>
        <w:tc>
          <w:tcPr>
            <w:tcW w:w="605"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Obs.</w:t>
            </w:r>
          </w:p>
        </w:tc>
        <w:tc>
          <w:tcPr>
            <w:tcW w:w="59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Syn. ratio</w:t>
            </w:r>
          </w:p>
        </w:tc>
        <w:tc>
          <w:tcPr>
            <w:tcW w:w="742"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Mean values</w:t>
            </w:r>
          </w:p>
        </w:tc>
        <w:tc>
          <w:tcPr>
            <w:tcW w:w="64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Pred.</w:t>
            </w:r>
          </w:p>
        </w:tc>
        <w:tc>
          <w:tcPr>
            <w:tcW w:w="605"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Obs.</w:t>
            </w:r>
          </w:p>
        </w:tc>
        <w:tc>
          <w:tcPr>
            <w:tcW w:w="59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Syn. ratio</w:t>
            </w:r>
          </w:p>
        </w:tc>
        <w:tc>
          <w:tcPr>
            <w:tcW w:w="742"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Mean values</w:t>
            </w:r>
          </w:p>
        </w:tc>
        <w:tc>
          <w:tcPr>
            <w:tcW w:w="64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Pred.</w:t>
            </w:r>
          </w:p>
        </w:tc>
        <w:tc>
          <w:tcPr>
            <w:tcW w:w="605"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Obs.</w:t>
            </w:r>
          </w:p>
        </w:tc>
        <w:tc>
          <w:tcPr>
            <w:tcW w:w="59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Syn. ratio</w:t>
            </w:r>
          </w:p>
        </w:tc>
        <w:tc>
          <w:tcPr>
            <w:tcW w:w="742"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Mean values</w:t>
            </w:r>
          </w:p>
        </w:tc>
        <w:tc>
          <w:tcPr>
            <w:tcW w:w="64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Pred.</w:t>
            </w:r>
          </w:p>
        </w:tc>
        <w:tc>
          <w:tcPr>
            <w:tcW w:w="605"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Obs.</w:t>
            </w:r>
          </w:p>
        </w:tc>
        <w:tc>
          <w:tcPr>
            <w:tcW w:w="599" w:type="dxa"/>
            <w:tcBorders>
              <w:top w:val="single" w:sz="4" w:space="0" w:color="auto"/>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Syn. ratio</w:t>
            </w:r>
          </w:p>
        </w:tc>
      </w:tr>
      <w:tr w:rsidR="005D3A0D" w:rsidRPr="005D3A0D" w:rsidTr="00F53681">
        <w:trPr>
          <w:trHeight w:val="337"/>
        </w:trPr>
        <w:tc>
          <w:tcPr>
            <w:tcW w:w="1183" w:type="dxa"/>
            <w:tcBorders>
              <w:top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Control</w:t>
            </w:r>
          </w:p>
        </w:tc>
        <w:tc>
          <w:tcPr>
            <w:tcW w:w="742"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1.07</w:t>
            </w:r>
          </w:p>
        </w:tc>
        <w:tc>
          <w:tcPr>
            <w:tcW w:w="64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605"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59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742"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0.60</w:t>
            </w:r>
          </w:p>
        </w:tc>
        <w:tc>
          <w:tcPr>
            <w:tcW w:w="64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605"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59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742"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0.68</w:t>
            </w:r>
          </w:p>
        </w:tc>
        <w:tc>
          <w:tcPr>
            <w:tcW w:w="64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605"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59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742"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0.96</w:t>
            </w:r>
          </w:p>
        </w:tc>
        <w:tc>
          <w:tcPr>
            <w:tcW w:w="64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605"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59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742"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0.52</w:t>
            </w:r>
          </w:p>
        </w:tc>
        <w:tc>
          <w:tcPr>
            <w:tcW w:w="64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605"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c>
          <w:tcPr>
            <w:tcW w:w="599" w:type="dxa"/>
            <w:tcBorders>
              <w:top w:val="single" w:sz="4" w:space="0" w:color="auto"/>
            </w:tcBorders>
            <w:vAlign w:val="center"/>
          </w:tcPr>
          <w:p w:rsidR="005D3A0D" w:rsidRPr="005D3A0D" w:rsidRDefault="005D3A0D" w:rsidP="00F53681">
            <w:pPr>
              <w:jc w:val="center"/>
              <w:rPr>
                <w:rFonts w:ascii="Times New Roman" w:hAnsi="Times New Roman" w:cs="Times New Roman"/>
                <w:sz w:val="18"/>
                <w:szCs w:val="18"/>
              </w:rPr>
            </w:pPr>
          </w:p>
        </w:tc>
      </w:tr>
      <w:tr w:rsidR="005D3A0D" w:rsidRPr="005D3A0D" w:rsidTr="00F53681">
        <w:trPr>
          <w:trHeight w:val="337"/>
        </w:trPr>
        <w:tc>
          <w:tcPr>
            <w:tcW w:w="1183" w:type="dxa"/>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proofErr w:type="spellStart"/>
            <w:r w:rsidRPr="005D3A0D">
              <w:rPr>
                <w:rFonts w:ascii="Times New Roman" w:eastAsia="Times New Roman" w:hAnsi="Times New Roman" w:cs="Times New Roman"/>
                <w:color w:val="000000"/>
                <w:sz w:val="18"/>
                <w:szCs w:val="18"/>
              </w:rPr>
              <w:t>Cd</w:t>
            </w:r>
            <w:proofErr w:type="spellEnd"/>
            <w:r w:rsidRPr="005D3A0D">
              <w:rPr>
                <w:rFonts w:ascii="Times New Roman" w:eastAsia="Times New Roman" w:hAnsi="Times New Roman" w:cs="Times New Roman"/>
                <w:color w:val="000000"/>
                <w:sz w:val="18"/>
                <w:szCs w:val="18"/>
              </w:rPr>
              <w:t xml:space="preserve"> 1</w:t>
            </w: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0.51</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0.61</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0.65</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0.95</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0.51</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r>
      <w:tr w:rsidR="005D3A0D" w:rsidRPr="005D3A0D" w:rsidTr="00F53681">
        <w:trPr>
          <w:trHeight w:val="337"/>
        </w:trPr>
        <w:tc>
          <w:tcPr>
            <w:tcW w:w="1183" w:type="dxa"/>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proofErr w:type="spellStart"/>
            <w:r w:rsidRPr="005D3A0D">
              <w:rPr>
                <w:rFonts w:ascii="Times New Roman" w:eastAsia="Times New Roman" w:hAnsi="Times New Roman" w:cs="Times New Roman"/>
                <w:color w:val="000000"/>
                <w:sz w:val="18"/>
                <w:szCs w:val="18"/>
              </w:rPr>
              <w:t>Cd</w:t>
            </w:r>
            <w:proofErr w:type="spellEnd"/>
            <w:r w:rsidRPr="005D3A0D">
              <w:rPr>
                <w:rFonts w:ascii="Times New Roman" w:eastAsia="Times New Roman" w:hAnsi="Times New Roman" w:cs="Times New Roman"/>
                <w:color w:val="000000"/>
                <w:sz w:val="18"/>
                <w:szCs w:val="18"/>
              </w:rPr>
              <w:t xml:space="preserve"> 2</w:t>
            </w: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0.37</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0.58</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0.64</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0.94</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0.49</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r>
      <w:tr w:rsidR="005D3A0D" w:rsidRPr="005D3A0D" w:rsidTr="00F53681">
        <w:trPr>
          <w:trHeight w:val="337"/>
        </w:trPr>
        <w:tc>
          <w:tcPr>
            <w:tcW w:w="1183" w:type="dxa"/>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proofErr w:type="spellStart"/>
            <w:r w:rsidRPr="005D3A0D">
              <w:rPr>
                <w:rFonts w:ascii="Times New Roman" w:eastAsia="Times New Roman" w:hAnsi="Times New Roman" w:cs="Times New Roman"/>
                <w:color w:val="000000"/>
                <w:sz w:val="18"/>
                <w:szCs w:val="18"/>
              </w:rPr>
              <w:t>Cd</w:t>
            </w:r>
            <w:proofErr w:type="spellEnd"/>
            <w:r w:rsidRPr="005D3A0D">
              <w:rPr>
                <w:rFonts w:ascii="Times New Roman" w:eastAsia="Times New Roman" w:hAnsi="Times New Roman" w:cs="Times New Roman"/>
                <w:color w:val="000000"/>
                <w:sz w:val="18"/>
                <w:szCs w:val="18"/>
              </w:rPr>
              <w:t xml:space="preserve"> 3</w:t>
            </w: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0.28</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0.40</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0.65</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0.91</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c>
          <w:tcPr>
            <w:tcW w:w="742" w:type="dxa"/>
            <w:vAlign w:val="center"/>
          </w:tcPr>
          <w:p w:rsidR="005D3A0D" w:rsidRPr="005D3A0D" w:rsidRDefault="005D3A0D" w:rsidP="00F53681">
            <w:pPr>
              <w:jc w:val="center"/>
              <w:rPr>
                <w:rFonts w:ascii="Times New Roman" w:hAnsi="Times New Roman" w:cs="Times New Roman"/>
                <w:sz w:val="18"/>
                <w:szCs w:val="18"/>
              </w:rPr>
            </w:pPr>
            <w:r w:rsidRPr="005D3A0D">
              <w:rPr>
                <w:rFonts w:ascii="Times New Roman" w:hAnsi="Times New Roman" w:cs="Times New Roman"/>
                <w:sz w:val="18"/>
                <w:szCs w:val="18"/>
              </w:rPr>
              <w:t>0.46</w:t>
            </w:r>
          </w:p>
        </w:tc>
        <w:tc>
          <w:tcPr>
            <w:tcW w:w="649" w:type="dxa"/>
            <w:vAlign w:val="center"/>
          </w:tcPr>
          <w:p w:rsidR="005D3A0D" w:rsidRPr="005D3A0D" w:rsidRDefault="005D3A0D" w:rsidP="00F53681">
            <w:pPr>
              <w:jc w:val="center"/>
              <w:rPr>
                <w:rFonts w:ascii="Times New Roman" w:hAnsi="Times New Roman" w:cs="Times New Roman"/>
                <w:sz w:val="18"/>
                <w:szCs w:val="18"/>
              </w:rPr>
            </w:pPr>
          </w:p>
        </w:tc>
        <w:tc>
          <w:tcPr>
            <w:tcW w:w="605" w:type="dxa"/>
            <w:vAlign w:val="center"/>
          </w:tcPr>
          <w:p w:rsidR="005D3A0D" w:rsidRPr="005D3A0D" w:rsidRDefault="005D3A0D" w:rsidP="00F53681">
            <w:pPr>
              <w:jc w:val="center"/>
              <w:rPr>
                <w:rFonts w:ascii="Times New Roman" w:hAnsi="Times New Roman" w:cs="Times New Roman"/>
                <w:sz w:val="18"/>
                <w:szCs w:val="18"/>
              </w:rPr>
            </w:pPr>
          </w:p>
        </w:tc>
        <w:tc>
          <w:tcPr>
            <w:tcW w:w="599" w:type="dxa"/>
            <w:vAlign w:val="center"/>
          </w:tcPr>
          <w:p w:rsidR="005D3A0D" w:rsidRPr="005D3A0D" w:rsidRDefault="005D3A0D" w:rsidP="00F53681">
            <w:pPr>
              <w:jc w:val="center"/>
              <w:rPr>
                <w:rFonts w:ascii="Times New Roman" w:hAnsi="Times New Roman" w:cs="Times New Roman"/>
                <w:sz w:val="18"/>
                <w:szCs w:val="18"/>
              </w:rPr>
            </w:pPr>
          </w:p>
        </w:tc>
      </w:tr>
      <w:tr w:rsidR="005D3A0D" w:rsidRPr="005D3A0D" w:rsidTr="00F53681">
        <w:trPr>
          <w:trHeight w:val="337"/>
        </w:trPr>
        <w:tc>
          <w:tcPr>
            <w:tcW w:w="1183" w:type="dxa"/>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N-limited</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0.78</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0.31</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0.62</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0.94</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0.49</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p>
        </w:tc>
      </w:tr>
      <w:tr w:rsidR="005D3A0D" w:rsidRPr="005D3A0D" w:rsidTr="00F53681">
        <w:trPr>
          <w:trHeight w:val="676"/>
        </w:trPr>
        <w:tc>
          <w:tcPr>
            <w:tcW w:w="1183" w:type="dxa"/>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N-</w:t>
            </w:r>
            <w:proofErr w:type="spellStart"/>
            <w:r w:rsidRPr="005D3A0D">
              <w:rPr>
                <w:rFonts w:ascii="Times New Roman" w:eastAsia="Times New Roman" w:hAnsi="Times New Roman" w:cs="Times New Roman"/>
                <w:color w:val="000000"/>
                <w:sz w:val="18"/>
                <w:szCs w:val="18"/>
              </w:rPr>
              <w:t>lim</w:t>
            </w:r>
            <w:proofErr w:type="spellEnd"/>
            <w:r w:rsidR="00980FCE">
              <w:rPr>
                <w:rFonts w:ascii="Times New Roman" w:eastAsia="Times New Roman" w:hAnsi="Times New Roman" w:cs="Times New Roman"/>
                <w:color w:val="000000"/>
                <w:sz w:val="18"/>
                <w:szCs w:val="18"/>
              </w:rPr>
              <w:t xml:space="preserve"> </w:t>
            </w:r>
            <w:r w:rsidRPr="005D3A0D">
              <w:rPr>
                <w:rFonts w:ascii="Times New Roman" w:eastAsia="Times New Roman" w:hAnsi="Times New Roman" w:cs="Times New Roman"/>
                <w:color w:val="000000"/>
                <w:sz w:val="18"/>
                <w:szCs w:val="18"/>
              </w:rPr>
              <w:softHyphen/>
              <w:t>+ Cd1</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0.30</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0.35</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0.28</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1.24</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0.27</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0.53</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0.45</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1.17</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0.61</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0.87</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0.90</w:t>
            </w: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0.97</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0.81</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0.97</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0.84</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1.15</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0.41</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0.92</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0.79</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1.17</w:t>
            </w:r>
          </w:p>
        </w:tc>
      </w:tr>
      <w:tr w:rsidR="005D3A0D" w:rsidRPr="005D3A0D" w:rsidTr="00F53681">
        <w:trPr>
          <w:trHeight w:val="676"/>
        </w:trPr>
        <w:tc>
          <w:tcPr>
            <w:tcW w:w="1183" w:type="dxa"/>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N-</w:t>
            </w:r>
            <w:proofErr w:type="spellStart"/>
            <w:r w:rsidRPr="005D3A0D">
              <w:rPr>
                <w:rFonts w:ascii="Times New Roman" w:eastAsia="Times New Roman" w:hAnsi="Times New Roman" w:cs="Times New Roman"/>
                <w:color w:val="000000"/>
                <w:sz w:val="18"/>
                <w:szCs w:val="18"/>
              </w:rPr>
              <w:t>lim</w:t>
            </w:r>
            <w:proofErr w:type="spellEnd"/>
            <w:r w:rsidRPr="005D3A0D">
              <w:rPr>
                <w:rFonts w:ascii="Times New Roman" w:eastAsia="Times New Roman" w:hAnsi="Times New Roman" w:cs="Times New Roman"/>
                <w:color w:val="000000"/>
                <w:sz w:val="18"/>
                <w:szCs w:val="18"/>
              </w:rPr>
              <w:softHyphen/>
            </w:r>
            <w:r w:rsidR="00980FCE">
              <w:rPr>
                <w:rFonts w:ascii="Times New Roman" w:eastAsia="Times New Roman" w:hAnsi="Times New Roman" w:cs="Times New Roman"/>
                <w:color w:val="000000"/>
                <w:sz w:val="18"/>
                <w:szCs w:val="18"/>
              </w:rPr>
              <w:t xml:space="preserve"> </w:t>
            </w:r>
            <w:r w:rsidRPr="005D3A0D">
              <w:rPr>
                <w:rFonts w:ascii="Times New Roman" w:eastAsia="Times New Roman" w:hAnsi="Times New Roman" w:cs="Times New Roman"/>
                <w:color w:val="000000"/>
                <w:sz w:val="18"/>
                <w:szCs w:val="18"/>
              </w:rPr>
              <w:t>+ Cd2</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0.22</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0.25</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0.21</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1.23</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0.40</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0.50</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0.67</w:t>
            </w: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0.75</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0.63</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0.86</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0.93</w:t>
            </w:r>
          </w:p>
        </w:tc>
        <w:tc>
          <w:tcPr>
            <w:tcW w:w="59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0.93</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0.84</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0.96</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0.88</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1.10</w:t>
            </w:r>
          </w:p>
        </w:tc>
        <w:tc>
          <w:tcPr>
            <w:tcW w:w="742"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0.41</w:t>
            </w:r>
          </w:p>
        </w:tc>
        <w:tc>
          <w:tcPr>
            <w:tcW w:w="649"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0.89</w:t>
            </w:r>
          </w:p>
        </w:tc>
        <w:tc>
          <w:tcPr>
            <w:tcW w:w="605" w:type="dxa"/>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0.79</w:t>
            </w:r>
          </w:p>
        </w:tc>
        <w:tc>
          <w:tcPr>
            <w:tcW w:w="599" w:type="dxa"/>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1.13</w:t>
            </w:r>
          </w:p>
        </w:tc>
      </w:tr>
      <w:tr w:rsidR="005D3A0D" w:rsidRPr="005D3A0D" w:rsidTr="00F53681">
        <w:trPr>
          <w:trHeight w:val="664"/>
        </w:trPr>
        <w:tc>
          <w:tcPr>
            <w:tcW w:w="1183" w:type="dxa"/>
            <w:tcBorders>
              <w:bottom w:val="single" w:sz="4" w:space="0" w:color="auto"/>
            </w:tcBorders>
            <w:vAlign w:val="center"/>
          </w:tcPr>
          <w:p w:rsidR="005D3A0D" w:rsidRPr="005D3A0D" w:rsidRDefault="005D3A0D" w:rsidP="00F53681">
            <w:pPr>
              <w:spacing w:line="360" w:lineRule="auto"/>
              <w:jc w:val="center"/>
              <w:rPr>
                <w:rFonts w:ascii="Times New Roman" w:eastAsia="Times New Roman" w:hAnsi="Times New Roman" w:cs="Times New Roman"/>
                <w:color w:val="000000"/>
                <w:sz w:val="18"/>
                <w:szCs w:val="18"/>
              </w:rPr>
            </w:pPr>
            <w:r w:rsidRPr="005D3A0D">
              <w:rPr>
                <w:rFonts w:ascii="Times New Roman" w:eastAsia="Times New Roman" w:hAnsi="Times New Roman" w:cs="Times New Roman"/>
                <w:color w:val="000000"/>
                <w:sz w:val="18"/>
                <w:szCs w:val="18"/>
              </w:rPr>
              <w:t>N-</w:t>
            </w:r>
            <w:proofErr w:type="spellStart"/>
            <w:r w:rsidRPr="005D3A0D">
              <w:rPr>
                <w:rFonts w:ascii="Times New Roman" w:eastAsia="Times New Roman" w:hAnsi="Times New Roman" w:cs="Times New Roman"/>
                <w:color w:val="000000"/>
                <w:sz w:val="18"/>
                <w:szCs w:val="18"/>
              </w:rPr>
              <w:t>lim</w:t>
            </w:r>
            <w:proofErr w:type="spellEnd"/>
            <w:r w:rsidRPr="005D3A0D">
              <w:rPr>
                <w:rFonts w:ascii="Times New Roman" w:eastAsia="Times New Roman" w:hAnsi="Times New Roman" w:cs="Times New Roman"/>
                <w:color w:val="000000"/>
                <w:sz w:val="18"/>
                <w:szCs w:val="18"/>
              </w:rPr>
              <w:softHyphen/>
            </w:r>
            <w:r w:rsidR="00980FCE">
              <w:rPr>
                <w:rFonts w:ascii="Times New Roman" w:eastAsia="Times New Roman" w:hAnsi="Times New Roman" w:cs="Times New Roman"/>
                <w:color w:val="000000"/>
                <w:sz w:val="18"/>
                <w:szCs w:val="18"/>
              </w:rPr>
              <w:t xml:space="preserve"> </w:t>
            </w:r>
            <w:r w:rsidRPr="005D3A0D">
              <w:rPr>
                <w:rFonts w:ascii="Times New Roman" w:eastAsia="Times New Roman" w:hAnsi="Times New Roman" w:cs="Times New Roman"/>
                <w:color w:val="000000"/>
                <w:sz w:val="18"/>
                <w:szCs w:val="18"/>
              </w:rPr>
              <w:t>+ Cd3</w:t>
            </w:r>
          </w:p>
        </w:tc>
        <w:tc>
          <w:tcPr>
            <w:tcW w:w="742"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0.15</w:t>
            </w:r>
          </w:p>
        </w:tc>
        <w:tc>
          <w:tcPr>
            <w:tcW w:w="64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0.19</w:t>
            </w:r>
          </w:p>
        </w:tc>
        <w:tc>
          <w:tcPr>
            <w:tcW w:w="605"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0.14</w:t>
            </w:r>
          </w:p>
        </w:tc>
        <w:tc>
          <w:tcPr>
            <w:tcW w:w="599" w:type="dxa"/>
            <w:tcBorders>
              <w:bottom w:val="single" w:sz="4" w:space="0" w:color="auto"/>
            </w:tcBorders>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1.36</w:t>
            </w:r>
          </w:p>
        </w:tc>
        <w:tc>
          <w:tcPr>
            <w:tcW w:w="742"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0.31</w:t>
            </w:r>
          </w:p>
        </w:tc>
        <w:tc>
          <w:tcPr>
            <w:tcW w:w="64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0.34</w:t>
            </w:r>
          </w:p>
        </w:tc>
        <w:tc>
          <w:tcPr>
            <w:tcW w:w="605"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0.52</w:t>
            </w:r>
          </w:p>
        </w:tc>
        <w:tc>
          <w:tcPr>
            <w:tcW w:w="59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0.67</w:t>
            </w:r>
          </w:p>
        </w:tc>
        <w:tc>
          <w:tcPr>
            <w:tcW w:w="742"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0.63</w:t>
            </w:r>
          </w:p>
        </w:tc>
        <w:tc>
          <w:tcPr>
            <w:tcW w:w="64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0.87</w:t>
            </w:r>
          </w:p>
        </w:tc>
        <w:tc>
          <w:tcPr>
            <w:tcW w:w="605"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0.93</w:t>
            </w:r>
          </w:p>
        </w:tc>
        <w:tc>
          <w:tcPr>
            <w:tcW w:w="59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0.94</w:t>
            </w:r>
          </w:p>
        </w:tc>
        <w:tc>
          <w:tcPr>
            <w:tcW w:w="742"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0.72</w:t>
            </w:r>
          </w:p>
        </w:tc>
        <w:tc>
          <w:tcPr>
            <w:tcW w:w="64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0.93</w:t>
            </w:r>
          </w:p>
        </w:tc>
        <w:tc>
          <w:tcPr>
            <w:tcW w:w="605"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0.75</w:t>
            </w:r>
          </w:p>
        </w:tc>
        <w:tc>
          <w:tcPr>
            <w:tcW w:w="599" w:type="dxa"/>
            <w:tcBorders>
              <w:bottom w:val="single" w:sz="4" w:space="0" w:color="auto"/>
            </w:tcBorders>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1.24</w:t>
            </w:r>
          </w:p>
        </w:tc>
        <w:tc>
          <w:tcPr>
            <w:tcW w:w="742"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0.38</w:t>
            </w:r>
          </w:p>
        </w:tc>
        <w:tc>
          <w:tcPr>
            <w:tcW w:w="649"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0.83</w:t>
            </w:r>
          </w:p>
        </w:tc>
        <w:tc>
          <w:tcPr>
            <w:tcW w:w="605" w:type="dxa"/>
            <w:tcBorders>
              <w:bottom w:val="single" w:sz="4" w:space="0" w:color="auto"/>
            </w:tcBorders>
            <w:vAlign w:val="center"/>
          </w:tcPr>
          <w:p w:rsidR="005D3A0D" w:rsidRPr="005D3A0D" w:rsidRDefault="005D3A0D" w:rsidP="00F53681">
            <w:pPr>
              <w:jc w:val="center"/>
              <w:rPr>
                <w:rFonts w:ascii="Times New Roman" w:hAnsi="Times New Roman" w:cs="Times New Roman"/>
                <w:sz w:val="18"/>
                <w:szCs w:val="18"/>
                <w:lang w:val="es-ES"/>
              </w:rPr>
            </w:pPr>
            <w:r w:rsidRPr="005D3A0D">
              <w:rPr>
                <w:rFonts w:ascii="Times New Roman" w:hAnsi="Times New Roman" w:cs="Times New Roman"/>
                <w:sz w:val="18"/>
                <w:szCs w:val="18"/>
                <w:lang w:val="es-ES"/>
              </w:rPr>
              <w:t>0.73</w:t>
            </w:r>
          </w:p>
        </w:tc>
        <w:tc>
          <w:tcPr>
            <w:tcW w:w="599" w:type="dxa"/>
            <w:tcBorders>
              <w:bottom w:val="single" w:sz="4" w:space="0" w:color="auto"/>
            </w:tcBorders>
            <w:vAlign w:val="center"/>
          </w:tcPr>
          <w:p w:rsidR="005D3A0D" w:rsidRPr="005D3A0D" w:rsidRDefault="005D3A0D" w:rsidP="00F53681">
            <w:pPr>
              <w:jc w:val="center"/>
              <w:rPr>
                <w:rFonts w:ascii="Times New Roman" w:hAnsi="Times New Roman" w:cs="Times New Roman"/>
                <w:b/>
                <w:sz w:val="18"/>
                <w:szCs w:val="18"/>
                <w:lang w:val="es-ES"/>
              </w:rPr>
            </w:pPr>
            <w:r w:rsidRPr="005D3A0D">
              <w:rPr>
                <w:rFonts w:ascii="Times New Roman" w:hAnsi="Times New Roman" w:cs="Times New Roman"/>
                <w:b/>
                <w:sz w:val="18"/>
                <w:szCs w:val="18"/>
                <w:lang w:val="es-ES"/>
              </w:rPr>
              <w:t>1.14</w:t>
            </w:r>
          </w:p>
        </w:tc>
      </w:tr>
    </w:tbl>
    <w:p w:rsidR="000810A1" w:rsidRPr="00F53681" w:rsidRDefault="000810A1" w:rsidP="00F53681">
      <w:pPr>
        <w:spacing w:line="360" w:lineRule="auto"/>
        <w:rPr>
          <w:rFonts w:ascii="Times New Roman" w:hAnsi="Times New Roman" w:cs="Times New Roman"/>
          <w:sz w:val="20"/>
          <w:szCs w:val="20"/>
        </w:rPr>
      </w:pPr>
      <w:r w:rsidRPr="00F53681">
        <w:rPr>
          <w:rFonts w:ascii="Times New Roman" w:hAnsi="Times New Roman" w:cs="Times New Roman"/>
          <w:sz w:val="20"/>
          <w:szCs w:val="20"/>
        </w:rPr>
        <w:t>Table S1:</w:t>
      </w:r>
      <w:r w:rsidR="00F53681" w:rsidRPr="00F53681">
        <w:rPr>
          <w:rFonts w:ascii="Times New Roman" w:hAnsi="Times New Roman" w:cs="Times New Roman"/>
          <w:sz w:val="20"/>
          <w:szCs w:val="20"/>
        </w:rPr>
        <w:t xml:space="preserve"> </w:t>
      </w:r>
      <w:r w:rsidR="00F53681">
        <w:rPr>
          <w:rFonts w:ascii="Times New Roman" w:hAnsi="Times New Roman" w:cs="Times New Roman"/>
          <w:sz w:val="20"/>
          <w:szCs w:val="20"/>
        </w:rPr>
        <w:t>Growth rate (day</w:t>
      </w:r>
      <w:r w:rsidR="00F53681">
        <w:rPr>
          <w:rFonts w:ascii="Times New Roman" w:hAnsi="Times New Roman" w:cs="Times New Roman"/>
          <w:sz w:val="20"/>
          <w:szCs w:val="20"/>
          <w:vertAlign w:val="superscript"/>
        </w:rPr>
        <w:t>-1</w:t>
      </w:r>
      <w:r w:rsidR="00F53681">
        <w:rPr>
          <w:rFonts w:ascii="Times New Roman" w:hAnsi="Times New Roman" w:cs="Times New Roman"/>
          <w:sz w:val="20"/>
          <w:szCs w:val="20"/>
        </w:rPr>
        <w:t xml:space="preserve">); chlorophyll </w:t>
      </w:r>
      <w:r w:rsidR="00F53681">
        <w:rPr>
          <w:rFonts w:ascii="Times New Roman" w:hAnsi="Times New Roman" w:cs="Times New Roman"/>
          <w:i/>
          <w:sz w:val="20"/>
          <w:szCs w:val="20"/>
        </w:rPr>
        <w:t xml:space="preserve">a </w:t>
      </w:r>
      <w:r w:rsidR="00F53681">
        <w:rPr>
          <w:rFonts w:ascii="Times New Roman" w:hAnsi="Times New Roman" w:cs="Times New Roman"/>
          <w:sz w:val="20"/>
          <w:szCs w:val="20"/>
        </w:rPr>
        <w:t>(µg mL</w:t>
      </w:r>
      <w:r w:rsidR="00F53681">
        <w:rPr>
          <w:rFonts w:ascii="Times New Roman" w:hAnsi="Times New Roman" w:cs="Times New Roman"/>
          <w:sz w:val="20"/>
          <w:szCs w:val="20"/>
          <w:vertAlign w:val="superscript"/>
        </w:rPr>
        <w:t>-1</w:t>
      </w:r>
      <w:r w:rsidR="00F53681">
        <w:rPr>
          <w:rFonts w:ascii="Times New Roman" w:hAnsi="Times New Roman" w:cs="Times New Roman"/>
          <w:sz w:val="20"/>
          <w:szCs w:val="20"/>
        </w:rPr>
        <w:t>),  maximum quantum yield  (</w:t>
      </w:r>
      <w:r w:rsidR="00F53681">
        <w:rPr>
          <w:rFonts w:ascii="Times New Roman" w:eastAsia="Times New Roman" w:hAnsi="Times New Roman" w:cs="Times New Roman"/>
          <w:color w:val="000000"/>
          <w:sz w:val="20"/>
          <w:szCs w:val="20"/>
        </w:rPr>
        <w:t xml:space="preserve">Φ), photochemical quenching </w:t>
      </w:r>
      <w:r w:rsidR="00F53681">
        <w:rPr>
          <w:rFonts w:ascii="Times New Roman" w:hAnsi="Times New Roman" w:cs="Times New Roman"/>
          <w:sz w:val="20"/>
          <w:szCs w:val="20"/>
        </w:rPr>
        <w:t xml:space="preserve"> (</w:t>
      </w:r>
      <w:proofErr w:type="spellStart"/>
      <w:r w:rsidR="00F53681">
        <w:rPr>
          <w:rFonts w:ascii="Times New Roman" w:hAnsi="Times New Roman" w:cs="Times New Roman"/>
          <w:sz w:val="20"/>
          <w:szCs w:val="20"/>
        </w:rPr>
        <w:t>qP</w:t>
      </w:r>
      <w:proofErr w:type="spellEnd"/>
      <w:r w:rsidR="00F53681">
        <w:rPr>
          <w:rFonts w:ascii="Times New Roman" w:hAnsi="Times New Roman" w:cs="Times New Roman"/>
          <w:sz w:val="20"/>
          <w:szCs w:val="20"/>
        </w:rPr>
        <w:t xml:space="preserve">) and effective quantum yield ((Y (II)) (relative units) of </w:t>
      </w:r>
      <w:proofErr w:type="spellStart"/>
      <w:r w:rsidR="00F53681" w:rsidRPr="00C33F40">
        <w:rPr>
          <w:rFonts w:ascii="Times New Roman" w:hAnsi="Times New Roman" w:cs="Times New Roman"/>
          <w:i/>
          <w:sz w:val="20"/>
          <w:szCs w:val="20"/>
        </w:rPr>
        <w:t>Ankistrodesmus</w:t>
      </w:r>
      <w:proofErr w:type="spellEnd"/>
      <w:r w:rsidR="00F53681" w:rsidRPr="00C33F40">
        <w:rPr>
          <w:rFonts w:ascii="Times New Roman" w:hAnsi="Times New Roman" w:cs="Times New Roman"/>
          <w:i/>
          <w:sz w:val="20"/>
          <w:szCs w:val="20"/>
        </w:rPr>
        <w:t xml:space="preserve"> </w:t>
      </w:r>
      <w:proofErr w:type="spellStart"/>
      <w:r w:rsidR="00F53681" w:rsidRPr="00C33F40">
        <w:rPr>
          <w:rFonts w:ascii="Times New Roman" w:hAnsi="Times New Roman" w:cs="Times New Roman"/>
          <w:i/>
          <w:sz w:val="20"/>
          <w:szCs w:val="20"/>
        </w:rPr>
        <w:t>densus</w:t>
      </w:r>
      <w:proofErr w:type="spellEnd"/>
      <w:r w:rsidR="00F53681">
        <w:rPr>
          <w:rFonts w:ascii="Times New Roman" w:hAnsi="Times New Roman" w:cs="Times New Roman"/>
          <w:sz w:val="20"/>
          <w:szCs w:val="20"/>
        </w:rPr>
        <w:t xml:space="preserve"> exposed to cadmium (</w:t>
      </w:r>
      <w:proofErr w:type="spellStart"/>
      <w:r w:rsidR="00F53681">
        <w:rPr>
          <w:rFonts w:ascii="Times New Roman" w:hAnsi="Times New Roman" w:cs="Times New Roman"/>
          <w:sz w:val="20"/>
          <w:szCs w:val="20"/>
        </w:rPr>
        <w:t>Cd</w:t>
      </w:r>
      <w:proofErr w:type="spellEnd"/>
      <w:r w:rsidR="00F53681">
        <w:rPr>
          <w:rFonts w:ascii="Times New Roman" w:hAnsi="Times New Roman" w:cs="Times New Roman"/>
          <w:sz w:val="20"/>
          <w:szCs w:val="20"/>
        </w:rPr>
        <w:t xml:space="preserve">), nitrogen </w:t>
      </w:r>
      <w:proofErr w:type="spellStart"/>
      <w:r w:rsidR="00F53681">
        <w:rPr>
          <w:rFonts w:ascii="Times New Roman" w:hAnsi="Times New Roman" w:cs="Times New Roman"/>
          <w:sz w:val="20"/>
          <w:szCs w:val="20"/>
        </w:rPr>
        <w:t>limtation</w:t>
      </w:r>
      <w:proofErr w:type="spellEnd"/>
      <w:r w:rsidR="00F53681">
        <w:rPr>
          <w:rFonts w:ascii="Times New Roman" w:hAnsi="Times New Roman" w:cs="Times New Roman"/>
          <w:sz w:val="20"/>
          <w:szCs w:val="20"/>
        </w:rPr>
        <w:t xml:space="preserve"> (N-limited), and </w:t>
      </w:r>
      <w:proofErr w:type="spellStart"/>
      <w:r w:rsidR="00F53681">
        <w:rPr>
          <w:rFonts w:ascii="Times New Roman" w:hAnsi="Times New Roman" w:cs="Times New Roman"/>
          <w:sz w:val="20"/>
          <w:szCs w:val="20"/>
        </w:rPr>
        <w:t>Cd</w:t>
      </w:r>
      <w:proofErr w:type="spellEnd"/>
      <w:r w:rsidR="00F53681">
        <w:rPr>
          <w:rFonts w:ascii="Times New Roman" w:hAnsi="Times New Roman" w:cs="Times New Roman"/>
          <w:sz w:val="20"/>
          <w:szCs w:val="20"/>
        </w:rPr>
        <w:t xml:space="preserve"> and N-limited combination for 72 h. Predicted effects (Pred.) were calculated using the equation 1, observed effects (Obs.) were calculated using equation 2, and synergism ratio (Syn. ratio) was calculated using equation 3 (Please refer to the main text for further details). </w:t>
      </w:r>
      <w:proofErr w:type="spellStart"/>
      <w:r w:rsidR="00F53681" w:rsidRPr="00F53681">
        <w:rPr>
          <w:rFonts w:ascii="Times New Roman" w:hAnsi="Times New Roman" w:cs="Times New Roman"/>
          <w:sz w:val="20"/>
          <w:szCs w:val="20"/>
        </w:rPr>
        <w:t>Cd</w:t>
      </w:r>
      <w:proofErr w:type="spellEnd"/>
      <w:r w:rsidR="00F53681" w:rsidRPr="00F53681">
        <w:rPr>
          <w:rFonts w:ascii="Times New Roman" w:hAnsi="Times New Roman" w:cs="Times New Roman"/>
          <w:sz w:val="20"/>
          <w:szCs w:val="20"/>
        </w:rPr>
        <w:t xml:space="preserve"> 1 = 0.49 µM Cd</w:t>
      </w:r>
      <w:r w:rsidR="00F53681" w:rsidRPr="00F53681">
        <w:rPr>
          <w:rFonts w:ascii="Times New Roman" w:hAnsi="Times New Roman" w:cs="Times New Roman"/>
          <w:sz w:val="20"/>
          <w:szCs w:val="20"/>
          <w:vertAlign w:val="superscript"/>
        </w:rPr>
        <w:t>2+</w:t>
      </w:r>
      <w:r w:rsidR="00F53681" w:rsidRPr="00F53681">
        <w:rPr>
          <w:rFonts w:ascii="Times New Roman" w:hAnsi="Times New Roman" w:cs="Times New Roman"/>
          <w:sz w:val="20"/>
          <w:szCs w:val="20"/>
        </w:rPr>
        <w:t xml:space="preserve">; </w:t>
      </w:r>
      <w:proofErr w:type="spellStart"/>
      <w:r w:rsidR="00F53681" w:rsidRPr="00F53681">
        <w:rPr>
          <w:rFonts w:ascii="Times New Roman" w:hAnsi="Times New Roman" w:cs="Times New Roman"/>
          <w:sz w:val="20"/>
          <w:szCs w:val="20"/>
        </w:rPr>
        <w:t>Cd</w:t>
      </w:r>
      <w:proofErr w:type="spellEnd"/>
      <w:r w:rsidR="00F53681" w:rsidRPr="00F53681">
        <w:rPr>
          <w:rFonts w:ascii="Times New Roman" w:hAnsi="Times New Roman" w:cs="Times New Roman"/>
          <w:sz w:val="20"/>
          <w:szCs w:val="20"/>
        </w:rPr>
        <w:t xml:space="preserve"> 2 = 0.98 µM Cd</w:t>
      </w:r>
      <w:r w:rsidR="00F53681" w:rsidRPr="00F53681">
        <w:rPr>
          <w:rFonts w:ascii="Times New Roman" w:hAnsi="Times New Roman" w:cs="Times New Roman"/>
          <w:sz w:val="20"/>
          <w:szCs w:val="20"/>
          <w:vertAlign w:val="superscript"/>
        </w:rPr>
        <w:t>2+</w:t>
      </w:r>
      <w:r w:rsidR="00F53681" w:rsidRPr="00F53681">
        <w:rPr>
          <w:rFonts w:ascii="Times New Roman" w:hAnsi="Times New Roman" w:cs="Times New Roman"/>
          <w:sz w:val="20"/>
          <w:szCs w:val="20"/>
        </w:rPr>
        <w:t xml:space="preserve">; </w:t>
      </w:r>
      <w:proofErr w:type="spellStart"/>
      <w:r w:rsidR="00F53681" w:rsidRPr="00F53681">
        <w:rPr>
          <w:rFonts w:ascii="Times New Roman" w:hAnsi="Times New Roman" w:cs="Times New Roman"/>
          <w:sz w:val="20"/>
          <w:szCs w:val="20"/>
        </w:rPr>
        <w:t>Cd</w:t>
      </w:r>
      <w:proofErr w:type="spellEnd"/>
      <w:r w:rsidR="00F53681" w:rsidRPr="00F53681">
        <w:rPr>
          <w:rFonts w:ascii="Times New Roman" w:hAnsi="Times New Roman" w:cs="Times New Roman"/>
          <w:sz w:val="20"/>
          <w:szCs w:val="20"/>
        </w:rPr>
        <w:t xml:space="preserve"> 3 = 1.96 µM Cd</w:t>
      </w:r>
      <w:r w:rsidR="00F53681" w:rsidRPr="00F53681">
        <w:rPr>
          <w:rFonts w:ascii="Times New Roman" w:hAnsi="Times New Roman" w:cs="Times New Roman"/>
          <w:sz w:val="20"/>
          <w:szCs w:val="20"/>
          <w:vertAlign w:val="superscript"/>
        </w:rPr>
        <w:t>2+</w:t>
      </w:r>
      <w:r w:rsidR="00F53681" w:rsidRPr="00F53681">
        <w:rPr>
          <w:rFonts w:ascii="Times New Roman" w:hAnsi="Times New Roman" w:cs="Times New Roman"/>
          <w:sz w:val="20"/>
          <w:szCs w:val="20"/>
        </w:rPr>
        <w:t xml:space="preserve">; N-limited 0.01 </w:t>
      </w:r>
      <w:proofErr w:type="spellStart"/>
      <w:r w:rsidR="00F53681" w:rsidRPr="00F53681">
        <w:rPr>
          <w:rFonts w:ascii="Times New Roman" w:hAnsi="Times New Roman" w:cs="Times New Roman"/>
          <w:sz w:val="20"/>
          <w:szCs w:val="20"/>
        </w:rPr>
        <w:t>mM</w:t>
      </w:r>
      <w:proofErr w:type="spellEnd"/>
      <w:r w:rsidR="00F53681" w:rsidRPr="00F53681">
        <w:rPr>
          <w:rFonts w:ascii="Times New Roman" w:hAnsi="Times New Roman" w:cs="Times New Roman"/>
          <w:sz w:val="20"/>
          <w:szCs w:val="20"/>
        </w:rPr>
        <w:t xml:space="preserve"> N. Control does not contain </w:t>
      </w:r>
      <w:proofErr w:type="spellStart"/>
      <w:r w:rsidR="00F53681" w:rsidRPr="00F53681">
        <w:rPr>
          <w:rFonts w:ascii="Times New Roman" w:hAnsi="Times New Roman" w:cs="Times New Roman"/>
          <w:sz w:val="20"/>
          <w:szCs w:val="20"/>
        </w:rPr>
        <w:t>Cd</w:t>
      </w:r>
      <w:proofErr w:type="spellEnd"/>
      <w:r w:rsidR="00F53681" w:rsidRPr="00F53681">
        <w:rPr>
          <w:rFonts w:ascii="Times New Roman" w:hAnsi="Times New Roman" w:cs="Times New Roman"/>
          <w:sz w:val="20"/>
          <w:szCs w:val="20"/>
        </w:rPr>
        <w:t xml:space="preserve"> and it contains </w:t>
      </w:r>
      <w:r w:rsidR="00F53681">
        <w:rPr>
          <w:rFonts w:ascii="Times New Roman" w:hAnsi="Times New Roman" w:cs="Times New Roman"/>
          <w:sz w:val="20"/>
          <w:szCs w:val="20"/>
        </w:rPr>
        <w:t xml:space="preserve">1 </w:t>
      </w:r>
      <w:proofErr w:type="spellStart"/>
      <w:r w:rsidR="00F53681">
        <w:rPr>
          <w:rFonts w:ascii="Times New Roman" w:hAnsi="Times New Roman" w:cs="Times New Roman"/>
          <w:sz w:val="20"/>
          <w:szCs w:val="20"/>
        </w:rPr>
        <w:t>mM</w:t>
      </w:r>
      <w:proofErr w:type="spellEnd"/>
      <w:r w:rsidR="00F53681">
        <w:rPr>
          <w:rFonts w:ascii="Times New Roman" w:hAnsi="Times New Roman" w:cs="Times New Roman"/>
          <w:sz w:val="20"/>
          <w:szCs w:val="20"/>
        </w:rPr>
        <w:t xml:space="preserve"> N.</w:t>
      </w:r>
    </w:p>
    <w:p w:rsidR="000810A1" w:rsidRPr="00F53681" w:rsidRDefault="000810A1">
      <w:pPr>
        <w:rPr>
          <w:rFonts w:ascii="Times New Roman" w:hAnsi="Times New Roman" w:cs="Times New Roman"/>
          <w:sz w:val="20"/>
          <w:szCs w:val="20"/>
        </w:rPr>
      </w:pPr>
    </w:p>
    <w:sectPr w:rsidR="000810A1" w:rsidRPr="00F53681" w:rsidSect="000810A1">
      <w:pgSz w:w="16839" w:h="11907" w:orient="landscape" w:code="9"/>
      <w:pgMar w:top="1701" w:right="1417" w:bottom="1701"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compat/>
  <w:rsids>
    <w:rsidRoot w:val="00F2500C"/>
    <w:rsid w:val="000810A1"/>
    <w:rsid w:val="00246000"/>
    <w:rsid w:val="002E331B"/>
    <w:rsid w:val="005D3A0D"/>
    <w:rsid w:val="005F493B"/>
    <w:rsid w:val="00980FCE"/>
    <w:rsid w:val="009955F9"/>
    <w:rsid w:val="00A009BC"/>
    <w:rsid w:val="00C36CA8"/>
    <w:rsid w:val="00EE5167"/>
    <w:rsid w:val="00F2500C"/>
    <w:rsid w:val="00F536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16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250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867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218</Words>
  <Characters>1247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Giseli</dc:creator>
  <cp:lastModifiedBy>Giseli</cp:lastModifiedBy>
  <cp:revision>4</cp:revision>
  <dcterms:created xsi:type="dcterms:W3CDTF">2022-09-22T15:05:00Z</dcterms:created>
  <dcterms:modified xsi:type="dcterms:W3CDTF">2022-09-23T07:25:00Z</dcterms:modified>
</cp:coreProperties>
</file>