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F438A" w14:textId="12B12E1A" w:rsidR="00E13DBA" w:rsidRDefault="00903C1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>
        <w:rPr>
          <w:rFonts w:ascii="Times New Roman" w:hAnsi="Times New Roman" w:cs="Times New Roman" w:hint="eastAsia"/>
          <w:b/>
          <w:sz w:val="24"/>
          <w:szCs w:val="24"/>
        </w:rPr>
        <w:t>able</w:t>
      </w:r>
      <w:r w:rsidR="00CF5BA7">
        <w:rPr>
          <w:rFonts w:ascii="Times New Roman" w:hAnsi="Times New Roman" w:cs="Times New Roman"/>
          <w:b/>
          <w:sz w:val="24"/>
          <w:szCs w:val="24"/>
        </w:rPr>
        <w:t xml:space="preserve"> Legend</w:t>
      </w:r>
    </w:p>
    <w:p w14:paraId="20600969" w14:textId="77777777" w:rsidR="00B00008" w:rsidRPr="00B00008" w:rsidRDefault="00C15486">
      <w:pPr>
        <w:rPr>
          <w:rFonts w:ascii="Times New Roman" w:hAnsi="Times New Roman" w:cs="Times New Roman"/>
          <w:b/>
          <w:szCs w:val="21"/>
        </w:rPr>
      </w:pPr>
      <w:bookmarkStart w:id="0" w:name="_Hlk111199987"/>
      <w:r w:rsidRPr="00B00008">
        <w:rPr>
          <w:rFonts w:ascii="Times New Roman" w:hAnsi="Times New Roman" w:cs="Times New Roman"/>
          <w:b/>
          <w:szCs w:val="21"/>
        </w:rPr>
        <w:t xml:space="preserve">Table 1. Basic statistical description of grain quality traits in two panels and BLUP. </w:t>
      </w:r>
    </w:p>
    <w:p w14:paraId="498BC07F" w14:textId="56E6C40C" w:rsidR="00C15486" w:rsidRPr="00B00008" w:rsidRDefault="00C15486">
      <w:pPr>
        <w:rPr>
          <w:rFonts w:ascii="Times New Roman" w:hAnsi="Times New Roman" w:cs="Times New Roman"/>
          <w:bCs/>
          <w:szCs w:val="21"/>
        </w:rPr>
      </w:pPr>
      <w:r w:rsidRPr="00095CDF">
        <w:rPr>
          <w:rFonts w:ascii="Times New Roman" w:hAnsi="Times New Roman" w:cs="Times New Roman"/>
          <w:bCs/>
          <w:szCs w:val="21"/>
        </w:rPr>
        <w:t xml:space="preserve">a, the specific environment: YL is </w:t>
      </w:r>
      <w:proofErr w:type="spellStart"/>
      <w:r w:rsidRPr="00095CDF">
        <w:rPr>
          <w:rFonts w:ascii="Times New Roman" w:hAnsi="Times New Roman" w:cs="Times New Roman"/>
          <w:bCs/>
          <w:szCs w:val="21"/>
        </w:rPr>
        <w:t>Yulin</w:t>
      </w:r>
      <w:proofErr w:type="spellEnd"/>
      <w:r w:rsidRPr="00095CDF">
        <w:rPr>
          <w:rFonts w:ascii="Times New Roman" w:hAnsi="Times New Roman" w:cs="Times New Roman"/>
          <w:bCs/>
          <w:szCs w:val="21"/>
        </w:rPr>
        <w:t xml:space="preserve">; UR is Urumqi; YC is Yinchuan; ZY is </w:t>
      </w:r>
      <w:proofErr w:type="spellStart"/>
      <w:r w:rsidRPr="00095CDF">
        <w:rPr>
          <w:rFonts w:ascii="Times New Roman" w:hAnsi="Times New Roman" w:cs="Times New Roman"/>
          <w:bCs/>
          <w:szCs w:val="21"/>
        </w:rPr>
        <w:t>Zhangye</w:t>
      </w:r>
      <w:proofErr w:type="spellEnd"/>
      <w:r w:rsidRPr="00095CDF">
        <w:rPr>
          <w:rFonts w:ascii="Times New Roman" w:hAnsi="Times New Roman" w:cs="Times New Roman"/>
          <w:bCs/>
          <w:szCs w:val="21"/>
        </w:rPr>
        <w:t>; TY is Taiyuan; BLUP is Best Linear Unbiased Prediction. b, standard deviation</w:t>
      </w:r>
      <w:r w:rsidRPr="00095CDF">
        <w:rPr>
          <w:rFonts w:ascii="Times New Roman" w:hAnsi="Times New Roman" w:cs="Times New Roman" w:hint="eastAsia"/>
          <w:bCs/>
          <w:szCs w:val="21"/>
        </w:rPr>
        <w:t>.</w:t>
      </w:r>
      <w:r w:rsidRPr="00095CDF">
        <w:rPr>
          <w:rFonts w:ascii="Times New Roman" w:hAnsi="Times New Roman" w:cs="Times New Roman"/>
          <w:bCs/>
          <w:szCs w:val="21"/>
        </w:rPr>
        <w:t xml:space="preserve"> c, coefficient of variation</w:t>
      </w:r>
      <w:r w:rsidR="00B00008">
        <w:rPr>
          <w:rFonts w:ascii="Times New Roman" w:hAnsi="Times New Roman" w:cs="Times New Roman"/>
          <w:bCs/>
          <w:szCs w:val="21"/>
        </w:rPr>
        <w:t>.</w:t>
      </w:r>
    </w:p>
    <w:p w14:paraId="7EDE840D" w14:textId="740EB5AE" w:rsidR="00E13DBA" w:rsidRDefault="00CF5BA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</w:t>
      </w:r>
      <w:r w:rsidR="00570C14">
        <w:rPr>
          <w:rFonts w:ascii="Times New Roman" w:hAnsi="Times New Roman" w:cs="Times New Roman"/>
          <w:b/>
          <w:bCs/>
        </w:rPr>
        <w:t xml:space="preserve"> </w:t>
      </w:r>
      <w:r w:rsidR="00C15486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. Putative candidate genes and </w:t>
      </w:r>
      <w:r w:rsidR="007D5BAF">
        <w:rPr>
          <w:rFonts w:ascii="Times New Roman" w:hAnsi="Times New Roman" w:cs="Times New Roman"/>
          <w:b/>
          <w:bCs/>
        </w:rPr>
        <w:t xml:space="preserve">related </w:t>
      </w:r>
      <w:r>
        <w:rPr>
          <w:rFonts w:ascii="Times New Roman" w:hAnsi="Times New Roman" w:cs="Times New Roman"/>
          <w:b/>
          <w:bCs/>
        </w:rPr>
        <w:t>functional annotation of grain quality characters</w:t>
      </w:r>
      <w:r w:rsidR="00765E62">
        <w:rPr>
          <w:rFonts w:ascii="Times New Roman" w:hAnsi="Times New Roman" w:cs="Times New Roman"/>
          <w:b/>
          <w:bCs/>
        </w:rPr>
        <w:t>.</w:t>
      </w:r>
    </w:p>
    <w:p w14:paraId="21AD3424" w14:textId="57C2E325" w:rsidR="00E83991" w:rsidRPr="00522B84" w:rsidRDefault="00CF5BA7" w:rsidP="00E83991">
      <w:pPr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Module indicate the protein-protein interaction network of the proteins encoded by candidate genes;</w:t>
      </w:r>
      <w:r>
        <w:rPr>
          <w:rFonts w:ascii="Times New Roman" w:hAnsi="Times New Roman" w:cs="Times New Roman"/>
        </w:rPr>
        <w:t xml:space="preserve"> </w:t>
      </w:r>
      <w:r w:rsidR="00E83991" w:rsidRPr="00522B84">
        <w:rPr>
          <w:rFonts w:ascii="Times New Roman" w:hAnsi="Times New Roman" w:cs="Times New Roman"/>
          <w:bCs/>
          <w:szCs w:val="21"/>
        </w:rPr>
        <w:t xml:space="preserve">a, the specific environment: YL is </w:t>
      </w:r>
      <w:proofErr w:type="spellStart"/>
      <w:r w:rsidR="00E83991" w:rsidRPr="00522B84">
        <w:rPr>
          <w:rFonts w:ascii="Times New Roman" w:hAnsi="Times New Roman" w:cs="Times New Roman"/>
          <w:bCs/>
          <w:szCs w:val="21"/>
        </w:rPr>
        <w:t>Yulin</w:t>
      </w:r>
      <w:proofErr w:type="spellEnd"/>
      <w:r w:rsidR="00E83991" w:rsidRPr="00522B84">
        <w:rPr>
          <w:rFonts w:ascii="Times New Roman" w:hAnsi="Times New Roman" w:cs="Times New Roman"/>
          <w:bCs/>
          <w:szCs w:val="21"/>
        </w:rPr>
        <w:t xml:space="preserve">; UR is Urumqi; YC is Yinchuan; ZY is </w:t>
      </w:r>
      <w:proofErr w:type="spellStart"/>
      <w:r w:rsidR="00E83991" w:rsidRPr="00522B84">
        <w:rPr>
          <w:rFonts w:ascii="Times New Roman" w:hAnsi="Times New Roman" w:cs="Times New Roman"/>
          <w:bCs/>
          <w:szCs w:val="21"/>
        </w:rPr>
        <w:t>Zhangye</w:t>
      </w:r>
      <w:proofErr w:type="spellEnd"/>
      <w:r w:rsidR="00E83991" w:rsidRPr="00522B84">
        <w:rPr>
          <w:rFonts w:ascii="Times New Roman" w:hAnsi="Times New Roman" w:cs="Times New Roman"/>
          <w:bCs/>
          <w:szCs w:val="21"/>
        </w:rPr>
        <w:t>; TY is Taiyuan; BLUP is Best Linear Unbiased Prediction.</w:t>
      </w:r>
      <w:r w:rsidR="00E83991" w:rsidRPr="00E83991">
        <w:rPr>
          <w:rFonts w:ascii="Times New Roman" w:hAnsi="Times New Roman" w:cs="Times New Roman"/>
          <w:bCs/>
          <w:szCs w:val="21"/>
        </w:rPr>
        <w:t xml:space="preserve"> </w:t>
      </w:r>
      <w:r w:rsidR="00E83991" w:rsidRPr="00522B84">
        <w:rPr>
          <w:rFonts w:ascii="Times New Roman" w:hAnsi="Times New Roman" w:cs="Times New Roman"/>
          <w:bCs/>
          <w:szCs w:val="21"/>
        </w:rPr>
        <w:t>b, standard deviation</w:t>
      </w:r>
      <w:r w:rsidR="00E83991">
        <w:rPr>
          <w:rFonts w:ascii="Times New Roman" w:hAnsi="Times New Roman" w:cs="Times New Roman" w:hint="eastAsia"/>
          <w:bCs/>
          <w:szCs w:val="21"/>
        </w:rPr>
        <w:t>.</w:t>
      </w:r>
      <w:r w:rsidR="00E83991">
        <w:rPr>
          <w:rFonts w:ascii="Times New Roman" w:hAnsi="Times New Roman" w:cs="Times New Roman"/>
          <w:bCs/>
          <w:szCs w:val="21"/>
        </w:rPr>
        <w:t xml:space="preserve"> </w:t>
      </w:r>
      <w:r w:rsidR="00E83991" w:rsidRPr="00522B84">
        <w:rPr>
          <w:rFonts w:ascii="Times New Roman" w:hAnsi="Times New Roman" w:cs="Times New Roman"/>
          <w:bCs/>
          <w:szCs w:val="21"/>
        </w:rPr>
        <w:t>c, coefficient of variation</w:t>
      </w:r>
      <w:r w:rsidR="003E7DF4">
        <w:rPr>
          <w:rFonts w:ascii="Times New Roman" w:hAnsi="Times New Roman" w:cs="Times New Roman" w:hint="eastAsia"/>
          <w:bCs/>
          <w:szCs w:val="21"/>
        </w:rPr>
        <w:t>.</w:t>
      </w:r>
    </w:p>
    <w:bookmarkEnd w:id="0"/>
    <w:p w14:paraId="440D385E" w14:textId="43447F11" w:rsidR="00E13DBA" w:rsidRPr="00347B1A" w:rsidRDefault="00E13DBA">
      <w:pPr>
        <w:rPr>
          <w:rFonts w:ascii="Times New Roman" w:hAnsi="Times New Roman" w:cs="Times New Roman"/>
          <w:b/>
          <w:bCs/>
        </w:rPr>
      </w:pPr>
    </w:p>
    <w:sectPr w:rsidR="00E13DBA" w:rsidRPr="00347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B6E20" w14:textId="77777777" w:rsidR="00DC4EF2" w:rsidRDefault="00DC4EF2" w:rsidP="00564985">
      <w:r>
        <w:separator/>
      </w:r>
    </w:p>
  </w:endnote>
  <w:endnote w:type="continuationSeparator" w:id="0">
    <w:p w14:paraId="3EB2D4A0" w14:textId="77777777" w:rsidR="00DC4EF2" w:rsidRDefault="00DC4EF2" w:rsidP="00564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14D85" w14:textId="77777777" w:rsidR="00DC4EF2" w:rsidRDefault="00DC4EF2" w:rsidP="00564985">
      <w:r>
        <w:separator/>
      </w:r>
    </w:p>
  </w:footnote>
  <w:footnote w:type="continuationSeparator" w:id="0">
    <w:p w14:paraId="6C5F3AF7" w14:textId="77777777" w:rsidR="00DC4EF2" w:rsidRDefault="00DC4EF2" w:rsidP="005649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VhNGJiMWVmZTg4ZjFhYWZhYWFiMzBkODkwYWRkZmUifQ=="/>
  </w:docVars>
  <w:rsids>
    <w:rsidRoot w:val="00E450DC"/>
    <w:rsid w:val="00005D76"/>
    <w:rsid w:val="000B107A"/>
    <w:rsid w:val="001564E6"/>
    <w:rsid w:val="00165824"/>
    <w:rsid w:val="0019423D"/>
    <w:rsid w:val="0024083D"/>
    <w:rsid w:val="00243C24"/>
    <w:rsid w:val="00246CFC"/>
    <w:rsid w:val="00290395"/>
    <w:rsid w:val="002C7C38"/>
    <w:rsid w:val="00337116"/>
    <w:rsid w:val="00347B1A"/>
    <w:rsid w:val="00376CE5"/>
    <w:rsid w:val="003A0F9F"/>
    <w:rsid w:val="003C1C4D"/>
    <w:rsid w:val="003E7DF4"/>
    <w:rsid w:val="00411DFD"/>
    <w:rsid w:val="00417D49"/>
    <w:rsid w:val="00437CD4"/>
    <w:rsid w:val="00455533"/>
    <w:rsid w:val="00474DE8"/>
    <w:rsid w:val="004775C8"/>
    <w:rsid w:val="004A7A96"/>
    <w:rsid w:val="004F06D8"/>
    <w:rsid w:val="004F330B"/>
    <w:rsid w:val="00522B84"/>
    <w:rsid w:val="00564985"/>
    <w:rsid w:val="00570C14"/>
    <w:rsid w:val="00641D69"/>
    <w:rsid w:val="006E363B"/>
    <w:rsid w:val="00724A90"/>
    <w:rsid w:val="00765E62"/>
    <w:rsid w:val="007764B8"/>
    <w:rsid w:val="007C7F92"/>
    <w:rsid w:val="007D3125"/>
    <w:rsid w:val="007D5BAF"/>
    <w:rsid w:val="007E2DED"/>
    <w:rsid w:val="007E7FB9"/>
    <w:rsid w:val="00845B77"/>
    <w:rsid w:val="008A77EE"/>
    <w:rsid w:val="008D1158"/>
    <w:rsid w:val="008D4593"/>
    <w:rsid w:val="008E337B"/>
    <w:rsid w:val="00903C1D"/>
    <w:rsid w:val="0090533A"/>
    <w:rsid w:val="00942019"/>
    <w:rsid w:val="00945758"/>
    <w:rsid w:val="00954A16"/>
    <w:rsid w:val="00960206"/>
    <w:rsid w:val="009C4CF0"/>
    <w:rsid w:val="009F4E74"/>
    <w:rsid w:val="00AA64F7"/>
    <w:rsid w:val="00AA6922"/>
    <w:rsid w:val="00AA7D97"/>
    <w:rsid w:val="00AC1F68"/>
    <w:rsid w:val="00AE6463"/>
    <w:rsid w:val="00AE7723"/>
    <w:rsid w:val="00B00008"/>
    <w:rsid w:val="00B30128"/>
    <w:rsid w:val="00B42A80"/>
    <w:rsid w:val="00B66398"/>
    <w:rsid w:val="00BA4D06"/>
    <w:rsid w:val="00BE2F4E"/>
    <w:rsid w:val="00C04A57"/>
    <w:rsid w:val="00C07D0D"/>
    <w:rsid w:val="00C15486"/>
    <w:rsid w:val="00C4642D"/>
    <w:rsid w:val="00C917E0"/>
    <w:rsid w:val="00CC5A6E"/>
    <w:rsid w:val="00CE5E2F"/>
    <w:rsid w:val="00CF5BA7"/>
    <w:rsid w:val="00D1344D"/>
    <w:rsid w:val="00D3140D"/>
    <w:rsid w:val="00DC4EF2"/>
    <w:rsid w:val="00DD25F3"/>
    <w:rsid w:val="00E13DBA"/>
    <w:rsid w:val="00E43AA4"/>
    <w:rsid w:val="00E450DC"/>
    <w:rsid w:val="00E45DC4"/>
    <w:rsid w:val="00E56D97"/>
    <w:rsid w:val="00E82548"/>
    <w:rsid w:val="00E83991"/>
    <w:rsid w:val="00E83A8B"/>
    <w:rsid w:val="00E87F29"/>
    <w:rsid w:val="00EB646F"/>
    <w:rsid w:val="00EE7FE6"/>
    <w:rsid w:val="00F34B3C"/>
    <w:rsid w:val="00F909A2"/>
    <w:rsid w:val="00F90C44"/>
    <w:rsid w:val="00FB4634"/>
    <w:rsid w:val="0AE71A58"/>
    <w:rsid w:val="22E4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7647F5"/>
  <w15:docId w15:val="{18E4F4D9-C0AB-48AF-A95D-ADAD3FC29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a">
    <w:name w:val="annotation subject"/>
    <w:basedOn w:val="a3"/>
    <w:next w:val="a3"/>
    <w:link w:val="ab"/>
    <w:uiPriority w:val="99"/>
    <w:semiHidden/>
    <w:unhideWhenUsed/>
    <w:rsid w:val="00376CE5"/>
    <w:rPr>
      <w:b/>
      <w:bCs/>
    </w:rPr>
  </w:style>
  <w:style w:type="character" w:customStyle="1" w:styleId="a4">
    <w:name w:val="批注文字 字符"/>
    <w:basedOn w:val="a0"/>
    <w:link w:val="a3"/>
    <w:uiPriority w:val="99"/>
    <w:semiHidden/>
    <w:rsid w:val="00376CE5"/>
    <w:rPr>
      <w:kern w:val="2"/>
      <w:sz w:val="21"/>
      <w:szCs w:val="22"/>
    </w:rPr>
  </w:style>
  <w:style w:type="character" w:customStyle="1" w:styleId="ab">
    <w:name w:val="批注主题 字符"/>
    <w:basedOn w:val="a4"/>
    <w:link w:val="aa"/>
    <w:uiPriority w:val="99"/>
    <w:semiHidden/>
    <w:rsid w:val="00376CE5"/>
    <w:rPr>
      <w:b/>
      <w:bCs/>
      <w:kern w:val="2"/>
      <w:sz w:val="21"/>
      <w:szCs w:val="22"/>
    </w:rPr>
  </w:style>
  <w:style w:type="paragraph" w:styleId="ac">
    <w:name w:val="Revision"/>
    <w:hidden/>
    <w:uiPriority w:val="99"/>
    <w:semiHidden/>
    <w:rsid w:val="007D5BA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087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W.T</dc:creator>
  <cp:lastModifiedBy>Wan. W.T</cp:lastModifiedBy>
  <cp:revision>4</cp:revision>
  <dcterms:created xsi:type="dcterms:W3CDTF">2022-12-31T16:29:00Z</dcterms:created>
  <dcterms:modified xsi:type="dcterms:W3CDTF">2023-01-09T01:32:00Z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FC61F00EFD004D00B502C9C47F77C61F</vt:lpwstr>
  </property>
</Properties>
</file>