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0E2D" w:rsidRDefault="0004292F">
      <w:pPr>
        <w:rPr>
          <w:rFonts w:asciiTheme="majorBidi" w:hAnsiTheme="majorBidi" w:cstheme="majorBidi"/>
          <w:b/>
          <w:bCs/>
          <w:sz w:val="24"/>
          <w:szCs w:val="24"/>
        </w:rPr>
      </w:pPr>
      <w:r w:rsidRPr="006866E5">
        <w:rPr>
          <w:rFonts w:asciiTheme="majorBidi" w:hAnsiTheme="majorBidi" w:cstheme="majorBidi"/>
          <w:b/>
          <w:bCs/>
          <w:sz w:val="24"/>
          <w:szCs w:val="24"/>
        </w:rPr>
        <w:t>Highlights</w:t>
      </w:r>
    </w:p>
    <w:p w:rsidR="0033782D" w:rsidRDefault="0033782D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33782D" w:rsidRDefault="0033782D" w:rsidP="00D9103A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1. </w:t>
      </w:r>
      <w:r w:rsidRPr="00F44E36">
        <w:rPr>
          <w:rFonts w:asciiTheme="majorBidi" w:hAnsiTheme="majorBidi" w:cstheme="majorBidi"/>
          <w:sz w:val="24"/>
          <w:szCs w:val="24"/>
        </w:rPr>
        <w:t xml:space="preserve">Dietary </w:t>
      </w:r>
      <w:r w:rsidRPr="0033782D">
        <w:rPr>
          <w:rFonts w:asciiTheme="majorBidi" w:hAnsiTheme="majorBidi" w:cstheme="majorBidi"/>
          <w:sz w:val="24"/>
          <w:szCs w:val="24"/>
        </w:rPr>
        <w:t xml:space="preserve">Cu-NPs </w:t>
      </w:r>
      <w:r>
        <w:rPr>
          <w:rFonts w:asciiTheme="majorBidi" w:hAnsiTheme="majorBidi" w:cstheme="majorBidi"/>
          <w:sz w:val="24"/>
          <w:szCs w:val="24"/>
        </w:rPr>
        <w:t xml:space="preserve">and SP </w:t>
      </w:r>
      <w:r w:rsidRPr="00F44E36">
        <w:rPr>
          <w:rFonts w:asciiTheme="majorBidi" w:hAnsiTheme="majorBidi" w:cstheme="majorBidi"/>
          <w:sz w:val="24"/>
          <w:szCs w:val="24"/>
        </w:rPr>
        <w:t>significantly improved the growth performance and fe</w:t>
      </w:r>
      <w:r>
        <w:rPr>
          <w:rFonts w:asciiTheme="majorBidi" w:hAnsiTheme="majorBidi" w:cstheme="majorBidi"/>
          <w:sz w:val="24"/>
          <w:szCs w:val="24"/>
        </w:rPr>
        <w:t xml:space="preserve">ed utilization of </w:t>
      </w:r>
      <w:r w:rsidRPr="00F44E36">
        <w:rPr>
          <w:rFonts w:asciiTheme="majorBidi" w:hAnsiTheme="majorBidi" w:cstheme="majorBidi"/>
          <w:i/>
          <w:iCs/>
          <w:sz w:val="24"/>
          <w:szCs w:val="24"/>
        </w:rPr>
        <w:t>O.</w:t>
      </w:r>
      <w:r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F44E36">
        <w:rPr>
          <w:rFonts w:asciiTheme="majorBidi" w:hAnsiTheme="majorBidi" w:cstheme="majorBidi"/>
          <w:i/>
          <w:iCs/>
          <w:sz w:val="24"/>
          <w:szCs w:val="24"/>
        </w:rPr>
        <w:t>niloticus</w:t>
      </w:r>
      <w:r>
        <w:rPr>
          <w:rFonts w:asciiTheme="majorBidi" w:hAnsiTheme="majorBidi" w:cstheme="majorBidi"/>
          <w:sz w:val="24"/>
          <w:szCs w:val="24"/>
        </w:rPr>
        <w:t>.</w:t>
      </w:r>
    </w:p>
    <w:p w:rsidR="000326F8" w:rsidRDefault="0033782D" w:rsidP="00D9103A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2. </w:t>
      </w:r>
      <w:r w:rsidR="007B17ED" w:rsidRPr="007B17ED">
        <w:rPr>
          <w:rFonts w:asciiTheme="majorBidi" w:hAnsiTheme="majorBidi" w:cstheme="majorBidi"/>
          <w:sz w:val="24"/>
          <w:szCs w:val="24"/>
        </w:rPr>
        <w:t xml:space="preserve">Dietary Cu-NPs and SP </w:t>
      </w:r>
      <w:r w:rsidR="007B17ED">
        <w:rPr>
          <w:rFonts w:asciiTheme="majorBidi" w:hAnsiTheme="majorBidi" w:cstheme="majorBidi"/>
          <w:sz w:val="24"/>
          <w:szCs w:val="24"/>
        </w:rPr>
        <w:t>enhanced</w:t>
      </w:r>
      <w:r w:rsidR="007B17ED" w:rsidRPr="007B17ED">
        <w:rPr>
          <w:rFonts w:asciiTheme="majorBidi" w:hAnsiTheme="majorBidi" w:cstheme="majorBidi"/>
          <w:sz w:val="24"/>
          <w:szCs w:val="24"/>
        </w:rPr>
        <w:t xml:space="preserve"> </w:t>
      </w:r>
      <w:r w:rsidR="007B17ED">
        <w:rPr>
          <w:rFonts w:asciiTheme="majorBidi" w:hAnsiTheme="majorBidi" w:cstheme="majorBidi"/>
          <w:sz w:val="24"/>
          <w:szCs w:val="24"/>
        </w:rPr>
        <w:t xml:space="preserve">the </w:t>
      </w:r>
      <w:r w:rsidR="007B17ED" w:rsidRPr="007B17ED">
        <w:rPr>
          <w:rFonts w:asciiTheme="majorBidi" w:hAnsiTheme="majorBidi" w:cstheme="majorBidi"/>
          <w:sz w:val="24"/>
          <w:szCs w:val="24"/>
        </w:rPr>
        <w:t>hematological</w:t>
      </w:r>
      <w:r w:rsidR="00755603">
        <w:rPr>
          <w:rFonts w:asciiTheme="majorBidi" w:hAnsiTheme="majorBidi" w:cstheme="majorBidi"/>
          <w:sz w:val="24"/>
          <w:szCs w:val="24"/>
        </w:rPr>
        <w:t xml:space="preserve"> </w:t>
      </w:r>
      <w:bookmarkStart w:id="0" w:name="_GoBack"/>
      <w:bookmarkEnd w:id="0"/>
      <w:r w:rsidR="007B17ED" w:rsidRPr="007B17ED">
        <w:rPr>
          <w:rFonts w:asciiTheme="majorBidi" w:hAnsiTheme="majorBidi" w:cstheme="majorBidi"/>
          <w:sz w:val="24"/>
          <w:szCs w:val="24"/>
        </w:rPr>
        <w:t>and biochemical parameters</w:t>
      </w:r>
      <w:r w:rsidR="007B17ED">
        <w:rPr>
          <w:rFonts w:asciiTheme="majorBidi" w:hAnsiTheme="majorBidi" w:cstheme="majorBidi"/>
          <w:sz w:val="24"/>
          <w:szCs w:val="24"/>
        </w:rPr>
        <w:t>.</w:t>
      </w:r>
    </w:p>
    <w:p w:rsidR="000326F8" w:rsidRDefault="000326F8" w:rsidP="00D9103A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3. </w:t>
      </w:r>
      <w:r w:rsidR="007B17ED" w:rsidRPr="000326F8">
        <w:rPr>
          <w:rFonts w:asciiTheme="majorBidi" w:hAnsiTheme="majorBidi" w:cstheme="majorBidi"/>
          <w:sz w:val="24"/>
          <w:szCs w:val="24"/>
        </w:rPr>
        <w:t xml:space="preserve">Dietary Cu-NPs </w:t>
      </w:r>
      <w:r w:rsidR="007B17ED">
        <w:rPr>
          <w:rFonts w:asciiTheme="majorBidi" w:hAnsiTheme="majorBidi" w:cstheme="majorBidi"/>
          <w:sz w:val="24"/>
          <w:szCs w:val="24"/>
        </w:rPr>
        <w:t xml:space="preserve">and SP </w:t>
      </w:r>
      <w:r w:rsidR="007B17ED" w:rsidRPr="000326F8">
        <w:rPr>
          <w:rFonts w:asciiTheme="majorBidi" w:hAnsiTheme="majorBidi" w:cstheme="majorBidi"/>
          <w:sz w:val="24"/>
          <w:szCs w:val="24"/>
        </w:rPr>
        <w:t xml:space="preserve">elevated the </w:t>
      </w:r>
      <w:r w:rsidR="007B17ED">
        <w:rPr>
          <w:rFonts w:asciiTheme="majorBidi" w:hAnsiTheme="majorBidi" w:cstheme="majorBidi"/>
          <w:sz w:val="24"/>
          <w:szCs w:val="24"/>
        </w:rPr>
        <w:t xml:space="preserve">antioxidant property and immunological </w:t>
      </w:r>
      <w:r w:rsidR="007B17ED" w:rsidRPr="000326F8">
        <w:rPr>
          <w:rFonts w:asciiTheme="majorBidi" w:hAnsiTheme="majorBidi" w:cstheme="majorBidi"/>
          <w:sz w:val="24"/>
          <w:szCs w:val="24"/>
        </w:rPr>
        <w:t>parameters.</w:t>
      </w:r>
    </w:p>
    <w:p w:rsidR="007B17ED" w:rsidRPr="00D9103A" w:rsidRDefault="007B17ED" w:rsidP="00D9103A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4. </w:t>
      </w:r>
      <w:r w:rsidR="00D9103A" w:rsidRPr="00D9103A">
        <w:rPr>
          <w:rFonts w:asciiTheme="majorBidi" w:hAnsiTheme="majorBidi" w:cstheme="majorBidi"/>
          <w:sz w:val="24"/>
          <w:szCs w:val="24"/>
        </w:rPr>
        <w:t>Dietary Cu-NPs and SP</w:t>
      </w:r>
      <w:r w:rsidR="00D9103A">
        <w:rPr>
          <w:rFonts w:asciiTheme="majorBidi" w:hAnsiTheme="majorBidi" w:cstheme="majorBidi"/>
          <w:sz w:val="24"/>
          <w:szCs w:val="24"/>
        </w:rPr>
        <w:t xml:space="preserve"> improved the histological sections of gills and internal organs of </w:t>
      </w:r>
      <w:r w:rsidR="00D9103A">
        <w:rPr>
          <w:rFonts w:asciiTheme="majorBidi" w:hAnsiTheme="majorBidi" w:cstheme="majorBidi"/>
          <w:i/>
          <w:iCs/>
          <w:sz w:val="24"/>
          <w:szCs w:val="24"/>
        </w:rPr>
        <w:t xml:space="preserve">O. </w:t>
      </w:r>
      <w:r w:rsidR="00D9103A" w:rsidRPr="00D9103A">
        <w:rPr>
          <w:rFonts w:asciiTheme="majorBidi" w:hAnsiTheme="majorBidi" w:cstheme="majorBidi"/>
          <w:i/>
          <w:iCs/>
          <w:sz w:val="24"/>
          <w:szCs w:val="24"/>
        </w:rPr>
        <w:t>niloticus</w:t>
      </w:r>
      <w:r w:rsidR="00D9103A">
        <w:rPr>
          <w:rFonts w:asciiTheme="majorBidi" w:hAnsiTheme="majorBidi" w:cstheme="majorBidi"/>
          <w:sz w:val="24"/>
          <w:szCs w:val="24"/>
        </w:rPr>
        <w:t xml:space="preserve">. </w:t>
      </w:r>
    </w:p>
    <w:p w:rsidR="0033782D" w:rsidRPr="00F44E36" w:rsidRDefault="0033782D" w:rsidP="0033782D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3782D" w:rsidRPr="006866E5" w:rsidRDefault="0033782D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04292F" w:rsidRDefault="0004292F"/>
    <w:sectPr w:rsidR="000429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92F"/>
    <w:rsid w:val="000326F8"/>
    <w:rsid w:val="0004292F"/>
    <w:rsid w:val="0033782D"/>
    <w:rsid w:val="005F0E2D"/>
    <w:rsid w:val="006866E5"/>
    <w:rsid w:val="00755603"/>
    <w:rsid w:val="007B17ED"/>
    <w:rsid w:val="00D9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AA696"/>
  <w15:chartTrackingRefBased/>
  <w15:docId w15:val="{AEF7B31A-5013-4AC3-A156-C088E5D8E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103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</Words>
  <Characters>349</Characters>
  <Application>Microsoft Office Word</Application>
  <DocSecurity>0</DocSecurity>
  <Lines>7</Lines>
  <Paragraphs>5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NourTech</dc:creator>
  <cp:keywords/>
  <dc:description/>
  <cp:lastModifiedBy>NourTech</cp:lastModifiedBy>
  <cp:revision>7</cp:revision>
  <dcterms:created xsi:type="dcterms:W3CDTF">2022-08-14T23:28:00Z</dcterms:created>
  <dcterms:modified xsi:type="dcterms:W3CDTF">2022-09-24T22:13:00Z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df491f35caebc937d8f27d9bbefd8fcdcbda80c8c29f07a508af154557691e98</vt:lpwstr>
  </property>
</Properties>
</file>