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409456" w14:textId="58878FEA" w:rsidR="0094724A" w:rsidRPr="0094724A" w:rsidRDefault="00FF1455" w:rsidP="0094724A">
      <w:pPr>
        <w:adjustRightInd w:val="0"/>
        <w:snapToGrid w:val="0"/>
        <w:spacing w:line="480" w:lineRule="auto"/>
        <w:rPr>
          <w:rFonts w:ascii="Times New Roman" w:hAnsi="Times New Roman" w:cs="Times New Roman"/>
          <w:b/>
          <w:bCs/>
          <w:sz w:val="24"/>
          <w:szCs w:val="24"/>
        </w:rPr>
      </w:pPr>
      <w:r w:rsidRPr="0094724A">
        <w:rPr>
          <w:rFonts w:ascii="Times New Roman" w:hAnsi="Times New Roman" w:cs="Times New Roman" w:hint="eastAsia"/>
          <w:b/>
          <w:bCs/>
          <w:sz w:val="24"/>
          <w:szCs w:val="24"/>
        </w:rPr>
        <w:t xml:space="preserve">Table </w:t>
      </w:r>
      <w:r w:rsidR="0094724A" w:rsidRPr="0094724A">
        <w:rPr>
          <w:rFonts w:ascii="Times New Roman" w:hAnsi="Times New Roman" w:cs="Times New Roman"/>
          <w:b/>
          <w:bCs/>
          <w:sz w:val="24"/>
          <w:szCs w:val="24"/>
        </w:rPr>
        <w:t>3</w:t>
      </w:r>
    </w:p>
    <w:p w14:paraId="412BBFB9" w14:textId="63A8FAB1" w:rsidR="00FF1455" w:rsidRPr="0094724A" w:rsidRDefault="00FF1455" w:rsidP="0094724A">
      <w:pPr>
        <w:adjustRightInd w:val="0"/>
        <w:snapToGrid w:val="0"/>
        <w:spacing w:line="480" w:lineRule="auto"/>
        <w:rPr>
          <w:rFonts w:ascii="Times New Roman" w:hAnsi="Times New Roman" w:cs="Times New Roman"/>
          <w:sz w:val="24"/>
          <w:szCs w:val="24"/>
        </w:rPr>
      </w:pPr>
      <w:r w:rsidRPr="0094724A">
        <w:rPr>
          <w:rFonts w:ascii="Times New Roman" w:hAnsi="Times New Roman" w:cs="Times New Roman"/>
          <w:sz w:val="24"/>
          <w:szCs w:val="24"/>
        </w:rPr>
        <w:t>Pipe</w:t>
      </w:r>
      <w:r w:rsidRPr="0094724A">
        <w:rPr>
          <w:rFonts w:ascii="Times New Roman" w:hAnsi="Times New Roman" w:cs="Times New Roman" w:hint="eastAsia"/>
          <w:sz w:val="24"/>
          <w:szCs w:val="24"/>
        </w:rPr>
        <w:t>line</w:t>
      </w:r>
      <w:r w:rsidRPr="0094724A">
        <w:rPr>
          <w:rFonts w:ascii="Times New Roman" w:hAnsi="Times New Roman" w:cs="Times New Roman"/>
          <w:sz w:val="24"/>
          <w:szCs w:val="24"/>
        </w:rPr>
        <w:t xml:space="preserve"> features</w:t>
      </w:r>
      <w:r w:rsidR="0094724A">
        <w:rPr>
          <w:rFonts w:ascii="Times New Roman" w:hAnsi="Times New Roman" w:cs="Times New Roman"/>
          <w:sz w:val="24"/>
          <w:szCs w:val="24"/>
        </w:rPr>
        <w:t>.</w:t>
      </w:r>
    </w:p>
    <w:tbl>
      <w:tblPr>
        <w:tblStyle w:val="a7"/>
        <w:tblW w:w="4948" w:type="pct"/>
        <w:tblBorders>
          <w:left w:val="none" w:sz="0" w:space="0" w:color="auto"/>
          <w:right w:val="none" w:sz="0" w:space="0" w:color="auto"/>
        </w:tblBorders>
        <w:tblLayout w:type="fixed"/>
        <w:tblLook w:val="04A0" w:firstRow="1" w:lastRow="0" w:firstColumn="1" w:lastColumn="0" w:noHBand="0" w:noVBand="1"/>
      </w:tblPr>
      <w:tblGrid>
        <w:gridCol w:w="953"/>
        <w:gridCol w:w="967"/>
        <w:gridCol w:w="956"/>
        <w:gridCol w:w="956"/>
        <w:gridCol w:w="1153"/>
        <w:gridCol w:w="1153"/>
        <w:gridCol w:w="1153"/>
        <w:gridCol w:w="1153"/>
        <w:gridCol w:w="5412"/>
      </w:tblGrid>
      <w:tr w:rsidR="00FF1455" w14:paraId="420A08EA" w14:textId="77777777" w:rsidTr="0094724A">
        <w:trPr>
          <w:trHeight w:val="528"/>
        </w:trPr>
        <w:tc>
          <w:tcPr>
            <w:tcW w:w="344" w:type="pct"/>
            <w:tcBorders>
              <w:bottom w:val="single" w:sz="4" w:space="0" w:color="auto"/>
              <w:right w:val="nil"/>
            </w:tcBorders>
            <w:vAlign w:val="center"/>
          </w:tcPr>
          <w:p w14:paraId="4666FF90" w14:textId="48E93604" w:rsidR="00FF1455" w:rsidRPr="00451EEB" w:rsidRDefault="0074170A"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sz w:val="15"/>
                <w:szCs w:val="15"/>
              </w:rPr>
              <w:t>M</w:t>
            </w:r>
            <w:r w:rsidRPr="0074170A">
              <w:rPr>
                <w:rFonts w:ascii="Times New Roman" w:eastAsia="宋体" w:hAnsi="Times New Roman" w:cs="Times New Roman"/>
                <w:sz w:val="15"/>
                <w:szCs w:val="15"/>
              </w:rPr>
              <w:t>edium</w:t>
            </w:r>
          </w:p>
        </w:tc>
        <w:tc>
          <w:tcPr>
            <w:tcW w:w="349" w:type="pct"/>
            <w:tcBorders>
              <w:left w:val="nil"/>
              <w:bottom w:val="single" w:sz="4" w:space="0" w:color="auto"/>
              <w:right w:val="nil"/>
            </w:tcBorders>
            <w:vAlign w:val="center"/>
          </w:tcPr>
          <w:p w14:paraId="78670B9B" w14:textId="404B0205" w:rsidR="00FF1455" w:rsidRPr="00451EEB" w:rsidRDefault="0074170A"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sz w:val="15"/>
                <w:szCs w:val="15"/>
              </w:rPr>
              <w:t>N</w:t>
            </w:r>
            <w:r w:rsidR="00FF1455" w:rsidRPr="00451EEB">
              <w:rPr>
                <w:rFonts w:ascii="Times New Roman" w:eastAsia="宋体" w:hAnsi="Times New Roman" w:cs="Times New Roman"/>
                <w:sz w:val="15"/>
                <w:szCs w:val="15"/>
              </w:rPr>
              <w:t>umber</w:t>
            </w:r>
          </w:p>
        </w:tc>
        <w:tc>
          <w:tcPr>
            <w:tcW w:w="345" w:type="pct"/>
            <w:tcBorders>
              <w:left w:val="nil"/>
              <w:bottom w:val="single" w:sz="4" w:space="0" w:color="auto"/>
              <w:right w:val="nil"/>
            </w:tcBorders>
            <w:vAlign w:val="center"/>
          </w:tcPr>
          <w:p w14:paraId="24352069" w14:textId="2EBD7A7D" w:rsidR="00FF1455" w:rsidRPr="00451EEB" w:rsidRDefault="00FF1455" w:rsidP="00E54291">
            <w:pPr>
              <w:snapToGrid w:val="0"/>
              <w:spacing w:line="240" w:lineRule="atLeast"/>
              <w:jc w:val="center"/>
              <w:rPr>
                <w:rFonts w:ascii="Times New Roman" w:eastAsia="宋体" w:hAnsi="Times New Roman" w:cs="Times New Roman"/>
                <w:sz w:val="15"/>
                <w:szCs w:val="15"/>
              </w:rPr>
            </w:pPr>
            <w:r w:rsidRPr="00451EEB">
              <w:rPr>
                <w:rFonts w:ascii="Times New Roman" w:eastAsia="宋体" w:hAnsi="Times New Roman" w:cs="Times New Roman"/>
                <w:sz w:val="15"/>
                <w:szCs w:val="15"/>
              </w:rPr>
              <w:t>Service years</w:t>
            </w:r>
            <w:r>
              <w:rPr>
                <w:rFonts w:ascii="Times New Roman" w:eastAsia="宋体" w:hAnsi="Times New Roman" w:cs="Times New Roman"/>
                <w:sz w:val="15"/>
                <w:szCs w:val="15"/>
              </w:rPr>
              <w:t xml:space="preserve"> (y</w:t>
            </w:r>
            <w:r w:rsidR="0074170A">
              <w:rPr>
                <w:rFonts w:ascii="Times New Roman" w:eastAsia="宋体" w:hAnsi="Times New Roman" w:cs="Times New Roman"/>
                <w:sz w:val="15"/>
                <w:szCs w:val="15"/>
              </w:rPr>
              <w:t>ear</w:t>
            </w:r>
            <w:r>
              <w:rPr>
                <w:rFonts w:ascii="Times New Roman" w:eastAsia="宋体" w:hAnsi="Times New Roman" w:cs="Times New Roman"/>
                <w:sz w:val="15"/>
                <w:szCs w:val="15"/>
              </w:rPr>
              <w:t>)</w:t>
            </w:r>
          </w:p>
        </w:tc>
        <w:tc>
          <w:tcPr>
            <w:tcW w:w="345" w:type="pct"/>
            <w:tcBorders>
              <w:left w:val="nil"/>
              <w:bottom w:val="single" w:sz="4" w:space="0" w:color="auto"/>
              <w:right w:val="nil"/>
            </w:tcBorders>
            <w:vAlign w:val="center"/>
          </w:tcPr>
          <w:p w14:paraId="25293396" w14:textId="77777777" w:rsidR="00FF1455" w:rsidRPr="00451EEB" w:rsidRDefault="00FF1455" w:rsidP="00E54291">
            <w:pPr>
              <w:snapToGrid w:val="0"/>
              <w:spacing w:line="240" w:lineRule="atLeast"/>
              <w:jc w:val="center"/>
              <w:rPr>
                <w:rFonts w:ascii="Times New Roman" w:eastAsia="宋体" w:hAnsi="Times New Roman" w:cs="Times New Roman"/>
                <w:sz w:val="15"/>
                <w:szCs w:val="15"/>
              </w:rPr>
            </w:pPr>
            <w:r w:rsidRPr="00451EEB">
              <w:rPr>
                <w:rFonts w:ascii="Times New Roman" w:eastAsia="宋体" w:hAnsi="Times New Roman" w:cs="Times New Roman"/>
                <w:sz w:val="15"/>
                <w:szCs w:val="15"/>
              </w:rPr>
              <w:t>Pipe material</w:t>
            </w:r>
          </w:p>
        </w:tc>
        <w:tc>
          <w:tcPr>
            <w:tcW w:w="416" w:type="pct"/>
            <w:tcBorders>
              <w:left w:val="nil"/>
              <w:bottom w:val="single" w:sz="4" w:space="0" w:color="auto"/>
              <w:right w:val="nil"/>
            </w:tcBorders>
            <w:vAlign w:val="center"/>
          </w:tcPr>
          <w:p w14:paraId="38ACDA5C" w14:textId="5B13DC61" w:rsidR="00FF1455" w:rsidRPr="00451EEB" w:rsidRDefault="00FF1455" w:rsidP="00E54291">
            <w:pPr>
              <w:snapToGrid w:val="0"/>
              <w:spacing w:line="240" w:lineRule="atLeast"/>
              <w:jc w:val="center"/>
              <w:rPr>
                <w:rFonts w:ascii="Times New Roman" w:eastAsia="宋体" w:hAnsi="Times New Roman" w:cs="Times New Roman"/>
                <w:sz w:val="15"/>
                <w:szCs w:val="15"/>
              </w:rPr>
            </w:pPr>
            <w:r w:rsidRPr="00451EEB">
              <w:rPr>
                <w:rFonts w:ascii="Times New Roman" w:eastAsia="宋体" w:hAnsi="Times New Roman" w:cs="Times New Roman"/>
                <w:sz w:val="15"/>
                <w:szCs w:val="15"/>
              </w:rPr>
              <w:t>Outer diameter</w:t>
            </w:r>
            <w:r>
              <w:rPr>
                <w:rFonts w:ascii="Times New Roman" w:eastAsia="宋体" w:hAnsi="Times New Roman" w:cs="Times New Roman"/>
                <w:sz w:val="15"/>
                <w:szCs w:val="15"/>
              </w:rPr>
              <w:t xml:space="preserve"> (mm)</w:t>
            </w:r>
          </w:p>
        </w:tc>
        <w:tc>
          <w:tcPr>
            <w:tcW w:w="416" w:type="pct"/>
            <w:tcBorders>
              <w:left w:val="nil"/>
              <w:bottom w:val="single" w:sz="4" w:space="0" w:color="auto"/>
              <w:right w:val="nil"/>
            </w:tcBorders>
            <w:vAlign w:val="center"/>
          </w:tcPr>
          <w:p w14:paraId="5A41BF3B" w14:textId="7FA30FA7" w:rsidR="00FF1455" w:rsidRPr="00451EEB" w:rsidRDefault="00FF1455" w:rsidP="00E54291">
            <w:pPr>
              <w:snapToGrid w:val="0"/>
              <w:spacing w:line="240" w:lineRule="atLeast"/>
              <w:jc w:val="center"/>
              <w:rPr>
                <w:rFonts w:ascii="Times New Roman" w:eastAsia="宋体" w:hAnsi="Times New Roman" w:cs="Times New Roman"/>
                <w:sz w:val="15"/>
                <w:szCs w:val="15"/>
              </w:rPr>
            </w:pPr>
            <w:r w:rsidRPr="00451EEB">
              <w:rPr>
                <w:rFonts w:ascii="Times New Roman" w:eastAsia="宋体" w:hAnsi="Times New Roman" w:cs="Times New Roman"/>
                <w:sz w:val="15"/>
                <w:szCs w:val="15"/>
              </w:rPr>
              <w:t>Wall thickness</w:t>
            </w:r>
            <w:r>
              <w:rPr>
                <w:rFonts w:ascii="Times New Roman" w:eastAsia="宋体" w:hAnsi="Times New Roman" w:cs="Times New Roman"/>
                <w:sz w:val="15"/>
                <w:szCs w:val="15"/>
              </w:rPr>
              <w:t xml:space="preserve"> (mm)</w:t>
            </w:r>
          </w:p>
        </w:tc>
        <w:tc>
          <w:tcPr>
            <w:tcW w:w="416" w:type="pct"/>
            <w:tcBorders>
              <w:left w:val="nil"/>
              <w:bottom w:val="single" w:sz="4" w:space="0" w:color="auto"/>
              <w:right w:val="nil"/>
            </w:tcBorders>
            <w:vAlign w:val="center"/>
          </w:tcPr>
          <w:p w14:paraId="27522309" w14:textId="6E8C590C" w:rsidR="00FF1455" w:rsidRPr="00451EEB" w:rsidRDefault="00FF1455" w:rsidP="00E54291">
            <w:pPr>
              <w:snapToGrid w:val="0"/>
              <w:spacing w:line="240" w:lineRule="atLeast"/>
              <w:jc w:val="center"/>
              <w:rPr>
                <w:rFonts w:ascii="Times New Roman" w:eastAsia="宋体" w:hAnsi="Times New Roman" w:cs="Times New Roman"/>
                <w:sz w:val="15"/>
                <w:szCs w:val="15"/>
              </w:rPr>
            </w:pPr>
            <w:r w:rsidRPr="00451EEB">
              <w:rPr>
                <w:rFonts w:ascii="Times New Roman" w:eastAsia="宋体" w:hAnsi="Times New Roman" w:cs="Times New Roman"/>
                <w:sz w:val="15"/>
                <w:szCs w:val="15"/>
              </w:rPr>
              <w:t>Design pressure</w:t>
            </w:r>
            <w:r>
              <w:rPr>
                <w:rFonts w:ascii="Times New Roman" w:eastAsia="宋体" w:hAnsi="Times New Roman" w:cs="Times New Roman"/>
                <w:sz w:val="15"/>
                <w:szCs w:val="15"/>
              </w:rPr>
              <w:t xml:space="preserve"> (MPa)</w:t>
            </w:r>
          </w:p>
        </w:tc>
        <w:tc>
          <w:tcPr>
            <w:tcW w:w="416" w:type="pct"/>
            <w:tcBorders>
              <w:left w:val="nil"/>
              <w:bottom w:val="single" w:sz="4" w:space="0" w:color="auto"/>
              <w:right w:val="nil"/>
            </w:tcBorders>
            <w:vAlign w:val="center"/>
          </w:tcPr>
          <w:p w14:paraId="1516D9A1" w14:textId="6AD29A12" w:rsidR="00FF1455" w:rsidRPr="00451EEB" w:rsidRDefault="00FF1455" w:rsidP="00E54291">
            <w:pPr>
              <w:snapToGrid w:val="0"/>
              <w:spacing w:line="240" w:lineRule="atLeast"/>
              <w:jc w:val="center"/>
              <w:rPr>
                <w:rFonts w:ascii="Times New Roman" w:eastAsia="宋体" w:hAnsi="Times New Roman" w:cs="Times New Roman"/>
                <w:sz w:val="15"/>
                <w:szCs w:val="15"/>
              </w:rPr>
            </w:pPr>
            <w:r w:rsidRPr="00451EEB">
              <w:rPr>
                <w:rFonts w:ascii="Times New Roman" w:eastAsia="宋体" w:hAnsi="Times New Roman" w:cs="Times New Roman"/>
                <w:sz w:val="15"/>
                <w:szCs w:val="15"/>
              </w:rPr>
              <w:t>Operating pressure</w:t>
            </w:r>
            <w:r>
              <w:rPr>
                <w:rFonts w:ascii="Times New Roman" w:eastAsia="宋体" w:hAnsi="Times New Roman" w:cs="Times New Roman"/>
                <w:sz w:val="15"/>
                <w:szCs w:val="15"/>
              </w:rPr>
              <w:t xml:space="preserve"> (MPa)</w:t>
            </w:r>
          </w:p>
        </w:tc>
        <w:tc>
          <w:tcPr>
            <w:tcW w:w="1954" w:type="pct"/>
            <w:tcBorders>
              <w:left w:val="nil"/>
              <w:bottom w:val="single" w:sz="4" w:space="0" w:color="auto"/>
            </w:tcBorders>
            <w:vAlign w:val="center"/>
          </w:tcPr>
          <w:p w14:paraId="28A7A24C" w14:textId="650E3485" w:rsidR="00FF1455" w:rsidRPr="00451EEB" w:rsidRDefault="0074170A"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sz w:val="15"/>
                <w:szCs w:val="15"/>
              </w:rPr>
              <w:t>D</w:t>
            </w:r>
            <w:r w:rsidR="00114140">
              <w:rPr>
                <w:rFonts w:ascii="Times New Roman" w:eastAsia="宋体" w:hAnsi="Times New Roman" w:cs="Times New Roman"/>
                <w:sz w:val="15"/>
                <w:szCs w:val="15"/>
              </w:rPr>
              <w:t>escription</w:t>
            </w:r>
          </w:p>
        </w:tc>
      </w:tr>
      <w:tr w:rsidR="00FF1455" w14:paraId="26CBFFB3" w14:textId="77777777" w:rsidTr="0094724A">
        <w:tc>
          <w:tcPr>
            <w:tcW w:w="344" w:type="pct"/>
            <w:tcBorders>
              <w:bottom w:val="nil"/>
              <w:right w:val="nil"/>
            </w:tcBorders>
            <w:vAlign w:val="center"/>
          </w:tcPr>
          <w:p w14:paraId="1604C18B" w14:textId="35CA22E7" w:rsidR="00FF1455" w:rsidRPr="00451EEB" w:rsidRDefault="00FF1455" w:rsidP="00E54291">
            <w:pPr>
              <w:snapToGrid w:val="0"/>
              <w:spacing w:line="240" w:lineRule="atLeast"/>
              <w:jc w:val="center"/>
              <w:rPr>
                <w:rFonts w:ascii="Times New Roman" w:eastAsia="宋体" w:hAnsi="Times New Roman" w:cs="Times New Roman"/>
                <w:sz w:val="15"/>
                <w:szCs w:val="15"/>
              </w:rPr>
            </w:pPr>
            <w:r w:rsidRPr="00451EEB">
              <w:rPr>
                <w:rFonts w:ascii="Times New Roman" w:eastAsia="宋体" w:hAnsi="Times New Roman" w:cs="Times New Roman"/>
                <w:sz w:val="15"/>
                <w:szCs w:val="15"/>
              </w:rPr>
              <w:t>Thin oil</w:t>
            </w:r>
          </w:p>
        </w:tc>
        <w:tc>
          <w:tcPr>
            <w:tcW w:w="349" w:type="pct"/>
            <w:tcBorders>
              <w:left w:val="nil"/>
              <w:bottom w:val="nil"/>
              <w:right w:val="nil"/>
            </w:tcBorders>
            <w:vAlign w:val="center"/>
          </w:tcPr>
          <w:p w14:paraId="4F819E61" w14:textId="77777777" w:rsidR="00FF1455" w:rsidRPr="00451EEB"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18</w:t>
            </w:r>
          </w:p>
        </w:tc>
        <w:tc>
          <w:tcPr>
            <w:tcW w:w="345" w:type="pct"/>
            <w:tcBorders>
              <w:left w:val="nil"/>
              <w:bottom w:val="nil"/>
              <w:right w:val="nil"/>
            </w:tcBorders>
            <w:vAlign w:val="center"/>
          </w:tcPr>
          <w:p w14:paraId="03FD8301" w14:textId="60B86D51"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5~20</w:t>
            </w:r>
          </w:p>
        </w:tc>
        <w:tc>
          <w:tcPr>
            <w:tcW w:w="345" w:type="pct"/>
            <w:tcBorders>
              <w:left w:val="nil"/>
              <w:bottom w:val="nil"/>
              <w:right w:val="nil"/>
            </w:tcBorders>
            <w:vAlign w:val="center"/>
          </w:tcPr>
          <w:p w14:paraId="2F976A9F" w14:textId="77777777" w:rsidR="00FF1455" w:rsidRPr="00451EEB"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20#</w:t>
            </w:r>
          </w:p>
        </w:tc>
        <w:tc>
          <w:tcPr>
            <w:tcW w:w="416" w:type="pct"/>
            <w:tcBorders>
              <w:left w:val="nil"/>
              <w:bottom w:val="nil"/>
              <w:right w:val="nil"/>
            </w:tcBorders>
            <w:vAlign w:val="center"/>
          </w:tcPr>
          <w:p w14:paraId="249F8BC2" w14:textId="64CBAAE6"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159~273</w:t>
            </w:r>
          </w:p>
        </w:tc>
        <w:tc>
          <w:tcPr>
            <w:tcW w:w="416" w:type="pct"/>
            <w:tcBorders>
              <w:left w:val="nil"/>
              <w:bottom w:val="nil"/>
              <w:right w:val="nil"/>
            </w:tcBorders>
            <w:vAlign w:val="center"/>
          </w:tcPr>
          <w:p w14:paraId="71981B99" w14:textId="3E84ECCE"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3.5~13</w:t>
            </w:r>
          </w:p>
        </w:tc>
        <w:tc>
          <w:tcPr>
            <w:tcW w:w="416" w:type="pct"/>
            <w:tcBorders>
              <w:left w:val="nil"/>
              <w:bottom w:val="nil"/>
              <w:right w:val="nil"/>
            </w:tcBorders>
            <w:vAlign w:val="center"/>
          </w:tcPr>
          <w:p w14:paraId="6944707F" w14:textId="02E61AEA"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2.5~6</w:t>
            </w:r>
          </w:p>
        </w:tc>
        <w:tc>
          <w:tcPr>
            <w:tcW w:w="416" w:type="pct"/>
            <w:tcBorders>
              <w:left w:val="nil"/>
              <w:bottom w:val="nil"/>
              <w:right w:val="nil"/>
            </w:tcBorders>
            <w:vAlign w:val="center"/>
          </w:tcPr>
          <w:p w14:paraId="6F67EC2E" w14:textId="6D02713D"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0.7~3.5</w:t>
            </w:r>
          </w:p>
        </w:tc>
        <w:tc>
          <w:tcPr>
            <w:tcW w:w="1954" w:type="pct"/>
            <w:tcBorders>
              <w:left w:val="nil"/>
              <w:bottom w:val="nil"/>
            </w:tcBorders>
          </w:tcPr>
          <w:p w14:paraId="00DC844C" w14:textId="7C50D3B4" w:rsidR="00FF1455" w:rsidRPr="00451EEB" w:rsidRDefault="00114140" w:rsidP="00E54291">
            <w:pPr>
              <w:snapToGrid w:val="0"/>
              <w:spacing w:line="240" w:lineRule="atLeast"/>
              <w:rPr>
                <w:rFonts w:ascii="Times New Roman" w:eastAsia="宋体" w:hAnsi="Times New Roman" w:cs="Times New Roman"/>
                <w:sz w:val="15"/>
                <w:szCs w:val="15"/>
              </w:rPr>
            </w:pPr>
            <w:r w:rsidRPr="00114140">
              <w:rPr>
                <w:rFonts w:ascii="Times New Roman" w:eastAsia="宋体" w:hAnsi="Times New Roman" w:cs="Times New Roman"/>
                <w:sz w:val="15"/>
                <w:szCs w:val="15"/>
              </w:rPr>
              <w:t>The soil along the pipeline is soft, and it is difficult for vehicles to pass. Due to wind erosion, the content of the pipeline marker piles is blurred. The embankment along the pipeline is flush with the ground and cannot protect the pipeline.</w:t>
            </w:r>
          </w:p>
        </w:tc>
      </w:tr>
      <w:tr w:rsidR="00FF1455" w14:paraId="3F99A9BA" w14:textId="77777777" w:rsidTr="0094724A">
        <w:tc>
          <w:tcPr>
            <w:tcW w:w="344" w:type="pct"/>
            <w:tcBorders>
              <w:top w:val="nil"/>
              <w:bottom w:val="nil"/>
              <w:right w:val="nil"/>
            </w:tcBorders>
            <w:vAlign w:val="center"/>
          </w:tcPr>
          <w:p w14:paraId="7B1D3052" w14:textId="1A945663" w:rsidR="00FF1455" w:rsidRPr="00451EEB" w:rsidRDefault="00FF1455" w:rsidP="00E54291">
            <w:pPr>
              <w:snapToGrid w:val="0"/>
              <w:spacing w:line="240" w:lineRule="atLeast"/>
              <w:jc w:val="center"/>
              <w:rPr>
                <w:rFonts w:ascii="Times New Roman" w:eastAsia="宋体" w:hAnsi="Times New Roman" w:cs="Times New Roman"/>
                <w:sz w:val="15"/>
                <w:szCs w:val="15"/>
              </w:rPr>
            </w:pPr>
            <w:r w:rsidRPr="00140612">
              <w:rPr>
                <w:rFonts w:ascii="Times New Roman" w:eastAsia="宋体" w:hAnsi="Times New Roman" w:cs="Times New Roman"/>
                <w:sz w:val="15"/>
                <w:szCs w:val="15"/>
              </w:rPr>
              <w:t>Heavy oil</w:t>
            </w:r>
          </w:p>
        </w:tc>
        <w:tc>
          <w:tcPr>
            <w:tcW w:w="349" w:type="pct"/>
            <w:tcBorders>
              <w:top w:val="nil"/>
              <w:left w:val="nil"/>
              <w:bottom w:val="nil"/>
              <w:right w:val="nil"/>
            </w:tcBorders>
            <w:vAlign w:val="center"/>
          </w:tcPr>
          <w:p w14:paraId="29D3AB45" w14:textId="77777777" w:rsidR="00FF1455" w:rsidRPr="00451EEB"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25</w:t>
            </w:r>
          </w:p>
        </w:tc>
        <w:tc>
          <w:tcPr>
            <w:tcW w:w="345" w:type="pct"/>
            <w:tcBorders>
              <w:top w:val="nil"/>
              <w:left w:val="nil"/>
              <w:bottom w:val="nil"/>
              <w:right w:val="nil"/>
            </w:tcBorders>
            <w:vAlign w:val="center"/>
          </w:tcPr>
          <w:p w14:paraId="12DC2399" w14:textId="731BC322"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10~20</w:t>
            </w:r>
          </w:p>
        </w:tc>
        <w:tc>
          <w:tcPr>
            <w:tcW w:w="345" w:type="pct"/>
            <w:tcBorders>
              <w:top w:val="nil"/>
              <w:left w:val="nil"/>
              <w:bottom w:val="nil"/>
              <w:right w:val="nil"/>
            </w:tcBorders>
            <w:vAlign w:val="center"/>
          </w:tcPr>
          <w:p w14:paraId="224E5C8E" w14:textId="77777777" w:rsidR="00FF1455" w:rsidRPr="00451EEB"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20#</w:t>
            </w:r>
          </w:p>
        </w:tc>
        <w:tc>
          <w:tcPr>
            <w:tcW w:w="416" w:type="pct"/>
            <w:tcBorders>
              <w:top w:val="nil"/>
              <w:left w:val="nil"/>
              <w:bottom w:val="nil"/>
              <w:right w:val="nil"/>
            </w:tcBorders>
            <w:vAlign w:val="center"/>
          </w:tcPr>
          <w:p w14:paraId="730C9517" w14:textId="58F879E0"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60~273</w:t>
            </w:r>
          </w:p>
        </w:tc>
        <w:tc>
          <w:tcPr>
            <w:tcW w:w="416" w:type="pct"/>
            <w:tcBorders>
              <w:top w:val="nil"/>
              <w:left w:val="nil"/>
              <w:bottom w:val="nil"/>
              <w:right w:val="nil"/>
            </w:tcBorders>
            <w:vAlign w:val="center"/>
          </w:tcPr>
          <w:p w14:paraId="44C0780F" w14:textId="43C9A455" w:rsidR="00FF1455" w:rsidRPr="00451EEB"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3.5~7</w:t>
            </w:r>
          </w:p>
        </w:tc>
        <w:tc>
          <w:tcPr>
            <w:tcW w:w="416" w:type="pct"/>
            <w:tcBorders>
              <w:top w:val="nil"/>
              <w:left w:val="nil"/>
              <w:bottom w:val="nil"/>
              <w:right w:val="nil"/>
            </w:tcBorders>
            <w:vAlign w:val="center"/>
          </w:tcPr>
          <w:p w14:paraId="49B82D47" w14:textId="7674B40C"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1.6~16</w:t>
            </w:r>
          </w:p>
        </w:tc>
        <w:tc>
          <w:tcPr>
            <w:tcW w:w="416" w:type="pct"/>
            <w:tcBorders>
              <w:top w:val="nil"/>
              <w:left w:val="nil"/>
              <w:bottom w:val="nil"/>
              <w:right w:val="nil"/>
            </w:tcBorders>
            <w:vAlign w:val="center"/>
          </w:tcPr>
          <w:p w14:paraId="39ADDAFB" w14:textId="716C9D24"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0.6~10.5</w:t>
            </w:r>
          </w:p>
        </w:tc>
        <w:tc>
          <w:tcPr>
            <w:tcW w:w="1954" w:type="pct"/>
            <w:tcBorders>
              <w:top w:val="nil"/>
              <w:left w:val="nil"/>
              <w:bottom w:val="nil"/>
            </w:tcBorders>
          </w:tcPr>
          <w:p w14:paraId="5DB68F05" w14:textId="569C75AE" w:rsidR="00FF1455" w:rsidRPr="00451EEB" w:rsidRDefault="00114140" w:rsidP="00E54291">
            <w:pPr>
              <w:snapToGrid w:val="0"/>
              <w:spacing w:line="240" w:lineRule="atLeast"/>
              <w:rPr>
                <w:rFonts w:ascii="Times New Roman" w:eastAsia="宋体" w:hAnsi="Times New Roman" w:cs="Times New Roman"/>
                <w:sz w:val="15"/>
                <w:szCs w:val="15"/>
              </w:rPr>
            </w:pPr>
            <w:r w:rsidRPr="00114140">
              <w:rPr>
                <w:rFonts w:ascii="Times New Roman" w:eastAsia="宋体" w:hAnsi="Times New Roman" w:cs="Times New Roman"/>
                <w:sz w:val="15"/>
                <w:szCs w:val="15"/>
              </w:rPr>
              <w:t>There is a main traffic line near the pipeline, some marker piles along the line are inclined and collapsed, some pipe trenches are not backfilled, and there is large construction machinery nearby.</w:t>
            </w:r>
          </w:p>
        </w:tc>
      </w:tr>
      <w:tr w:rsidR="00FF1455" w14:paraId="1FC6548E" w14:textId="77777777" w:rsidTr="0094724A">
        <w:tc>
          <w:tcPr>
            <w:tcW w:w="344" w:type="pct"/>
            <w:tcBorders>
              <w:top w:val="nil"/>
              <w:bottom w:val="nil"/>
              <w:right w:val="nil"/>
            </w:tcBorders>
            <w:vAlign w:val="center"/>
          </w:tcPr>
          <w:p w14:paraId="05112887" w14:textId="77E801A7" w:rsidR="00FF1455" w:rsidRPr="00451EEB"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Gas</w:t>
            </w:r>
          </w:p>
        </w:tc>
        <w:tc>
          <w:tcPr>
            <w:tcW w:w="349" w:type="pct"/>
            <w:tcBorders>
              <w:top w:val="nil"/>
              <w:left w:val="nil"/>
              <w:bottom w:val="nil"/>
              <w:right w:val="nil"/>
            </w:tcBorders>
            <w:vAlign w:val="center"/>
          </w:tcPr>
          <w:p w14:paraId="7E4C825B" w14:textId="77777777" w:rsidR="00FF1455" w:rsidRPr="00451EEB"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18</w:t>
            </w:r>
          </w:p>
        </w:tc>
        <w:tc>
          <w:tcPr>
            <w:tcW w:w="345" w:type="pct"/>
            <w:tcBorders>
              <w:top w:val="nil"/>
              <w:left w:val="nil"/>
              <w:bottom w:val="nil"/>
              <w:right w:val="nil"/>
            </w:tcBorders>
            <w:vAlign w:val="center"/>
          </w:tcPr>
          <w:p w14:paraId="090E2707" w14:textId="3516BA68"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10~20</w:t>
            </w:r>
          </w:p>
        </w:tc>
        <w:tc>
          <w:tcPr>
            <w:tcW w:w="345" w:type="pct"/>
            <w:tcBorders>
              <w:top w:val="nil"/>
              <w:left w:val="nil"/>
              <w:bottom w:val="nil"/>
              <w:right w:val="nil"/>
            </w:tcBorders>
            <w:vAlign w:val="center"/>
          </w:tcPr>
          <w:p w14:paraId="7EFBF43B" w14:textId="77777777" w:rsidR="00FF1455" w:rsidRPr="00451EEB"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20#</w:t>
            </w:r>
          </w:p>
        </w:tc>
        <w:tc>
          <w:tcPr>
            <w:tcW w:w="416" w:type="pct"/>
            <w:tcBorders>
              <w:top w:val="nil"/>
              <w:left w:val="nil"/>
              <w:bottom w:val="nil"/>
              <w:right w:val="nil"/>
            </w:tcBorders>
            <w:vAlign w:val="center"/>
          </w:tcPr>
          <w:p w14:paraId="73B2A56C" w14:textId="5E3D95E5"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114~508</w:t>
            </w:r>
          </w:p>
        </w:tc>
        <w:tc>
          <w:tcPr>
            <w:tcW w:w="416" w:type="pct"/>
            <w:tcBorders>
              <w:top w:val="nil"/>
              <w:left w:val="nil"/>
              <w:bottom w:val="nil"/>
              <w:right w:val="nil"/>
            </w:tcBorders>
            <w:vAlign w:val="center"/>
          </w:tcPr>
          <w:p w14:paraId="203C150F" w14:textId="51738C0E"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5~27</w:t>
            </w:r>
          </w:p>
        </w:tc>
        <w:tc>
          <w:tcPr>
            <w:tcW w:w="416" w:type="pct"/>
            <w:tcBorders>
              <w:top w:val="nil"/>
              <w:left w:val="nil"/>
              <w:bottom w:val="nil"/>
              <w:right w:val="nil"/>
            </w:tcBorders>
            <w:vAlign w:val="center"/>
          </w:tcPr>
          <w:p w14:paraId="0093361B" w14:textId="2C6A5944"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1.6~32</w:t>
            </w:r>
          </w:p>
        </w:tc>
        <w:tc>
          <w:tcPr>
            <w:tcW w:w="416" w:type="pct"/>
            <w:tcBorders>
              <w:top w:val="nil"/>
              <w:left w:val="nil"/>
              <w:bottom w:val="nil"/>
              <w:right w:val="nil"/>
            </w:tcBorders>
            <w:vAlign w:val="center"/>
          </w:tcPr>
          <w:p w14:paraId="5839F3DB" w14:textId="4467E1E8"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0.~29</w:t>
            </w:r>
          </w:p>
        </w:tc>
        <w:tc>
          <w:tcPr>
            <w:tcW w:w="1954" w:type="pct"/>
            <w:tcBorders>
              <w:top w:val="nil"/>
              <w:left w:val="nil"/>
              <w:bottom w:val="nil"/>
            </w:tcBorders>
          </w:tcPr>
          <w:p w14:paraId="424D0504" w14:textId="1E8FB557" w:rsidR="00FF1455" w:rsidRPr="00451EEB" w:rsidRDefault="00114140" w:rsidP="00E54291">
            <w:pPr>
              <w:snapToGrid w:val="0"/>
              <w:spacing w:line="240" w:lineRule="atLeast"/>
              <w:rPr>
                <w:rFonts w:ascii="Times New Roman" w:eastAsia="宋体" w:hAnsi="Times New Roman" w:cs="Times New Roman"/>
                <w:sz w:val="15"/>
                <w:szCs w:val="15"/>
              </w:rPr>
            </w:pPr>
            <w:r w:rsidRPr="00114140">
              <w:rPr>
                <w:rFonts w:ascii="Times New Roman" w:eastAsia="宋体" w:hAnsi="Times New Roman" w:cs="Times New Roman"/>
                <w:sz w:val="15"/>
                <w:szCs w:val="15"/>
              </w:rPr>
              <w:t>Part of the pipeline through provincial roads, agricultural areas, desert oasis ecological park, through the railway, parking lot, and some signs along with the pipeline collapse.</w:t>
            </w:r>
          </w:p>
        </w:tc>
      </w:tr>
      <w:tr w:rsidR="00FF1455" w14:paraId="762AEE60" w14:textId="77777777" w:rsidTr="0094724A">
        <w:tc>
          <w:tcPr>
            <w:tcW w:w="344" w:type="pct"/>
            <w:tcBorders>
              <w:top w:val="nil"/>
              <w:bottom w:val="nil"/>
              <w:right w:val="nil"/>
            </w:tcBorders>
            <w:vAlign w:val="center"/>
          </w:tcPr>
          <w:p w14:paraId="0D904D0A" w14:textId="0C80C9B8"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Water</w:t>
            </w:r>
          </w:p>
        </w:tc>
        <w:tc>
          <w:tcPr>
            <w:tcW w:w="349" w:type="pct"/>
            <w:tcBorders>
              <w:top w:val="nil"/>
              <w:left w:val="nil"/>
              <w:bottom w:val="nil"/>
              <w:right w:val="nil"/>
            </w:tcBorders>
            <w:vAlign w:val="center"/>
          </w:tcPr>
          <w:p w14:paraId="73E82510" w14:textId="77777777" w:rsidR="00FF1455" w:rsidRPr="00451EEB"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12</w:t>
            </w:r>
          </w:p>
        </w:tc>
        <w:tc>
          <w:tcPr>
            <w:tcW w:w="345" w:type="pct"/>
            <w:tcBorders>
              <w:top w:val="nil"/>
              <w:left w:val="nil"/>
              <w:bottom w:val="nil"/>
              <w:right w:val="nil"/>
            </w:tcBorders>
            <w:vAlign w:val="center"/>
          </w:tcPr>
          <w:p w14:paraId="36B8F923" w14:textId="04E3390C"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5~25</w:t>
            </w:r>
          </w:p>
        </w:tc>
        <w:tc>
          <w:tcPr>
            <w:tcW w:w="345" w:type="pct"/>
            <w:tcBorders>
              <w:top w:val="nil"/>
              <w:left w:val="nil"/>
              <w:bottom w:val="nil"/>
              <w:right w:val="nil"/>
            </w:tcBorders>
            <w:vAlign w:val="center"/>
          </w:tcPr>
          <w:p w14:paraId="713A8516" w14:textId="77777777" w:rsidR="00FF1455" w:rsidRPr="00451EEB"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20#</w:t>
            </w:r>
          </w:p>
        </w:tc>
        <w:tc>
          <w:tcPr>
            <w:tcW w:w="416" w:type="pct"/>
            <w:tcBorders>
              <w:top w:val="nil"/>
              <w:left w:val="nil"/>
              <w:bottom w:val="nil"/>
              <w:right w:val="nil"/>
            </w:tcBorders>
            <w:vAlign w:val="center"/>
          </w:tcPr>
          <w:p w14:paraId="2D2CC9CC" w14:textId="5A6CBC30"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159~219</w:t>
            </w:r>
          </w:p>
        </w:tc>
        <w:tc>
          <w:tcPr>
            <w:tcW w:w="416" w:type="pct"/>
            <w:tcBorders>
              <w:top w:val="nil"/>
              <w:left w:val="nil"/>
              <w:bottom w:val="nil"/>
              <w:right w:val="nil"/>
            </w:tcBorders>
            <w:vAlign w:val="center"/>
          </w:tcPr>
          <w:p w14:paraId="2A466869" w14:textId="5EC17EB5" w:rsidR="00FF1455" w:rsidRPr="00451EEB"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5</w:t>
            </w:r>
          </w:p>
        </w:tc>
        <w:tc>
          <w:tcPr>
            <w:tcW w:w="416" w:type="pct"/>
            <w:tcBorders>
              <w:top w:val="nil"/>
              <w:left w:val="nil"/>
              <w:bottom w:val="nil"/>
              <w:right w:val="nil"/>
            </w:tcBorders>
            <w:vAlign w:val="center"/>
          </w:tcPr>
          <w:p w14:paraId="71787B21" w14:textId="09E792A8" w:rsidR="00FF1455" w:rsidRPr="00451EEB"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1~20</w:t>
            </w:r>
          </w:p>
        </w:tc>
        <w:tc>
          <w:tcPr>
            <w:tcW w:w="416" w:type="pct"/>
            <w:tcBorders>
              <w:top w:val="nil"/>
              <w:left w:val="nil"/>
              <w:bottom w:val="nil"/>
              <w:right w:val="nil"/>
            </w:tcBorders>
            <w:vAlign w:val="center"/>
          </w:tcPr>
          <w:p w14:paraId="3618913B" w14:textId="60CBFF61" w:rsidR="00FF1455" w:rsidRPr="00451EEB"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0.~16</w:t>
            </w:r>
          </w:p>
        </w:tc>
        <w:tc>
          <w:tcPr>
            <w:tcW w:w="1954" w:type="pct"/>
            <w:tcBorders>
              <w:top w:val="nil"/>
              <w:left w:val="nil"/>
              <w:bottom w:val="nil"/>
            </w:tcBorders>
          </w:tcPr>
          <w:p w14:paraId="6788622B" w14:textId="77777777" w:rsidR="00FF1455" w:rsidRPr="00451EEB" w:rsidRDefault="00FF1455" w:rsidP="00E54291">
            <w:pPr>
              <w:snapToGrid w:val="0"/>
              <w:spacing w:line="240" w:lineRule="atLeast"/>
              <w:rPr>
                <w:rFonts w:ascii="Times New Roman" w:eastAsia="宋体" w:hAnsi="Times New Roman" w:cs="Times New Roman"/>
                <w:sz w:val="15"/>
                <w:szCs w:val="15"/>
              </w:rPr>
            </w:pPr>
            <w:r w:rsidRPr="00A86887">
              <w:rPr>
                <w:rFonts w:ascii="Times New Roman" w:eastAsia="宋体" w:hAnsi="Times New Roman" w:cs="Times New Roman"/>
                <w:sz w:val="15"/>
                <w:szCs w:val="15"/>
              </w:rPr>
              <w:t>As the pipeline crosses the highway, it forms an elbow, and the elbow has been broken several times. There are marks of rolling over the pipeline, and the pipe dike is damaged.</w:t>
            </w:r>
          </w:p>
        </w:tc>
      </w:tr>
      <w:tr w:rsidR="00FF1455" w14:paraId="0374BEE8" w14:textId="77777777" w:rsidTr="0094724A">
        <w:tc>
          <w:tcPr>
            <w:tcW w:w="344" w:type="pct"/>
            <w:tcBorders>
              <w:top w:val="nil"/>
              <w:right w:val="nil"/>
            </w:tcBorders>
            <w:vAlign w:val="center"/>
          </w:tcPr>
          <w:p w14:paraId="0CB00D97" w14:textId="6D01C4CE" w:rsidR="00FF1455"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Steam</w:t>
            </w:r>
          </w:p>
        </w:tc>
        <w:tc>
          <w:tcPr>
            <w:tcW w:w="349" w:type="pct"/>
            <w:tcBorders>
              <w:top w:val="nil"/>
              <w:left w:val="nil"/>
              <w:right w:val="nil"/>
            </w:tcBorders>
            <w:vAlign w:val="center"/>
          </w:tcPr>
          <w:p w14:paraId="59060EE7" w14:textId="77777777" w:rsidR="00FF1455"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8</w:t>
            </w:r>
          </w:p>
        </w:tc>
        <w:tc>
          <w:tcPr>
            <w:tcW w:w="345" w:type="pct"/>
            <w:tcBorders>
              <w:top w:val="nil"/>
              <w:left w:val="nil"/>
              <w:right w:val="nil"/>
            </w:tcBorders>
            <w:vAlign w:val="center"/>
          </w:tcPr>
          <w:p w14:paraId="5A9E7551" w14:textId="275F312F" w:rsidR="00FF1455"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10~20</w:t>
            </w:r>
          </w:p>
        </w:tc>
        <w:tc>
          <w:tcPr>
            <w:tcW w:w="345" w:type="pct"/>
            <w:tcBorders>
              <w:top w:val="nil"/>
              <w:left w:val="nil"/>
              <w:right w:val="nil"/>
            </w:tcBorders>
            <w:vAlign w:val="center"/>
          </w:tcPr>
          <w:p w14:paraId="0C077A86" w14:textId="77777777" w:rsidR="00FF1455"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20#</w:t>
            </w:r>
          </w:p>
        </w:tc>
        <w:tc>
          <w:tcPr>
            <w:tcW w:w="416" w:type="pct"/>
            <w:tcBorders>
              <w:top w:val="nil"/>
              <w:left w:val="nil"/>
              <w:right w:val="nil"/>
            </w:tcBorders>
            <w:vAlign w:val="center"/>
          </w:tcPr>
          <w:p w14:paraId="15F40ED8" w14:textId="77F31085" w:rsidR="00FF1455"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114</w:t>
            </w:r>
          </w:p>
        </w:tc>
        <w:tc>
          <w:tcPr>
            <w:tcW w:w="416" w:type="pct"/>
            <w:tcBorders>
              <w:top w:val="nil"/>
              <w:left w:val="nil"/>
              <w:right w:val="nil"/>
            </w:tcBorders>
            <w:vAlign w:val="center"/>
          </w:tcPr>
          <w:p w14:paraId="4EEA35BB" w14:textId="2A5D12B6" w:rsidR="00FF1455"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10</w:t>
            </w:r>
          </w:p>
        </w:tc>
        <w:tc>
          <w:tcPr>
            <w:tcW w:w="416" w:type="pct"/>
            <w:tcBorders>
              <w:top w:val="nil"/>
              <w:left w:val="nil"/>
              <w:right w:val="nil"/>
            </w:tcBorders>
            <w:vAlign w:val="center"/>
          </w:tcPr>
          <w:p w14:paraId="0A1C28CB" w14:textId="414C7BBB" w:rsidR="00FF1455" w:rsidRDefault="00FF1455" w:rsidP="00E54291">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14</w:t>
            </w:r>
          </w:p>
        </w:tc>
        <w:tc>
          <w:tcPr>
            <w:tcW w:w="416" w:type="pct"/>
            <w:tcBorders>
              <w:top w:val="nil"/>
              <w:left w:val="nil"/>
              <w:right w:val="nil"/>
            </w:tcBorders>
            <w:vAlign w:val="center"/>
          </w:tcPr>
          <w:p w14:paraId="7344B8A2" w14:textId="6621D440" w:rsidR="00FF1455" w:rsidRDefault="00FF1455" w:rsidP="00FF1455">
            <w:pPr>
              <w:snapToGrid w:val="0"/>
              <w:spacing w:line="240" w:lineRule="atLeast"/>
              <w:jc w:val="center"/>
              <w:rPr>
                <w:rFonts w:ascii="Times New Roman" w:eastAsia="宋体" w:hAnsi="Times New Roman" w:cs="Times New Roman"/>
                <w:sz w:val="15"/>
                <w:szCs w:val="15"/>
              </w:rPr>
            </w:pPr>
            <w:r>
              <w:rPr>
                <w:rFonts w:ascii="Times New Roman" w:eastAsia="宋体" w:hAnsi="Times New Roman" w:cs="Times New Roman" w:hint="eastAsia"/>
                <w:sz w:val="15"/>
                <w:szCs w:val="15"/>
              </w:rPr>
              <w:t>3~13.5</w:t>
            </w:r>
          </w:p>
        </w:tc>
        <w:tc>
          <w:tcPr>
            <w:tcW w:w="1954" w:type="pct"/>
            <w:tcBorders>
              <w:top w:val="nil"/>
              <w:left w:val="nil"/>
            </w:tcBorders>
          </w:tcPr>
          <w:p w14:paraId="2E6C152A" w14:textId="12AAC70B" w:rsidR="00FF1455" w:rsidRPr="00A86887" w:rsidRDefault="00114140" w:rsidP="00E54291">
            <w:pPr>
              <w:snapToGrid w:val="0"/>
              <w:spacing w:line="240" w:lineRule="atLeast"/>
              <w:rPr>
                <w:rFonts w:ascii="Times New Roman" w:eastAsia="宋体" w:hAnsi="Times New Roman" w:cs="Times New Roman"/>
                <w:sz w:val="15"/>
                <w:szCs w:val="15"/>
              </w:rPr>
            </w:pPr>
            <w:r w:rsidRPr="00114140">
              <w:rPr>
                <w:rFonts w:ascii="Times New Roman" w:eastAsia="宋体" w:hAnsi="Times New Roman" w:cs="Times New Roman"/>
                <w:sz w:val="15"/>
                <w:szCs w:val="15"/>
              </w:rPr>
              <w:t>There is no internal anti-corrosion method for pipeline laying. The pipeline crosses the aisle, the traffic flow is large, the marking pile along the line is incomplete, and the marking content is unclear. The insulation layer of the pipeline has fallen off.</w:t>
            </w:r>
          </w:p>
        </w:tc>
      </w:tr>
    </w:tbl>
    <w:p w14:paraId="62F25B45" w14:textId="77777777" w:rsidR="00F2704D" w:rsidRPr="00FF1455" w:rsidRDefault="00F2704D"/>
    <w:sectPr w:rsidR="00F2704D" w:rsidRPr="00FF1455" w:rsidSect="00FF1455">
      <w:pgSz w:w="16838" w:h="11906" w:orient="landscape"/>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95F9DD" w14:textId="77777777" w:rsidR="00E46382" w:rsidRDefault="00E46382" w:rsidP="00FF1455">
      <w:r>
        <w:separator/>
      </w:r>
    </w:p>
  </w:endnote>
  <w:endnote w:type="continuationSeparator" w:id="0">
    <w:p w14:paraId="4AB1A73D" w14:textId="77777777" w:rsidR="00E46382" w:rsidRDefault="00E46382" w:rsidP="00FF1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53669A" w14:textId="77777777" w:rsidR="00E46382" w:rsidRDefault="00E46382" w:rsidP="00FF1455">
      <w:r>
        <w:separator/>
      </w:r>
    </w:p>
  </w:footnote>
  <w:footnote w:type="continuationSeparator" w:id="0">
    <w:p w14:paraId="44ED02AA" w14:textId="77777777" w:rsidR="00E46382" w:rsidRDefault="00E46382" w:rsidP="00FF14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AwMTIzNTcwMzE1NjFV0lEKTi0uzszPAykwqgUA6uD7SSwAAAA="/>
  </w:docVars>
  <w:rsids>
    <w:rsidRoot w:val="00A4684A"/>
    <w:rsid w:val="00114140"/>
    <w:rsid w:val="003108F3"/>
    <w:rsid w:val="005610D5"/>
    <w:rsid w:val="0074170A"/>
    <w:rsid w:val="0094724A"/>
    <w:rsid w:val="00A4684A"/>
    <w:rsid w:val="00E46382"/>
    <w:rsid w:val="00F2704D"/>
    <w:rsid w:val="00FF1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28393E"/>
  <w15:chartTrackingRefBased/>
  <w15:docId w15:val="{B5221E7C-7CC1-48E6-BCEC-F4875F962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145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F145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F1455"/>
    <w:rPr>
      <w:sz w:val="18"/>
      <w:szCs w:val="18"/>
    </w:rPr>
  </w:style>
  <w:style w:type="paragraph" w:styleId="a5">
    <w:name w:val="footer"/>
    <w:basedOn w:val="a"/>
    <w:link w:val="a6"/>
    <w:uiPriority w:val="99"/>
    <w:unhideWhenUsed/>
    <w:rsid w:val="00FF1455"/>
    <w:pPr>
      <w:tabs>
        <w:tab w:val="center" w:pos="4153"/>
        <w:tab w:val="right" w:pos="8306"/>
      </w:tabs>
      <w:snapToGrid w:val="0"/>
      <w:jc w:val="left"/>
    </w:pPr>
    <w:rPr>
      <w:sz w:val="18"/>
      <w:szCs w:val="18"/>
    </w:rPr>
  </w:style>
  <w:style w:type="character" w:customStyle="1" w:styleId="a6">
    <w:name w:val="页脚 字符"/>
    <w:basedOn w:val="a0"/>
    <w:link w:val="a5"/>
    <w:uiPriority w:val="99"/>
    <w:rsid w:val="00FF1455"/>
    <w:rPr>
      <w:sz w:val="18"/>
      <w:szCs w:val="18"/>
    </w:rPr>
  </w:style>
  <w:style w:type="table" w:styleId="a7">
    <w:name w:val="Table Grid"/>
    <w:basedOn w:val="a1"/>
    <w:uiPriority w:val="59"/>
    <w:rsid w:val="00FF14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217</Words>
  <Characters>1243</Characters>
  <Application>Microsoft Office Word</Application>
  <DocSecurity>0</DocSecurity>
  <Lines>10</Lines>
  <Paragraphs>2</Paragraphs>
  <ScaleCrop>false</ScaleCrop>
  <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Qin Kingsley</dc:creator>
  <cp:keywords/>
  <dc:description/>
  <cp:lastModifiedBy>Qin Kingsley</cp:lastModifiedBy>
  <cp:revision>5</cp:revision>
  <dcterms:created xsi:type="dcterms:W3CDTF">2020-11-16T23:24:00Z</dcterms:created>
  <dcterms:modified xsi:type="dcterms:W3CDTF">2020-11-23T05:39:00Z</dcterms:modified>
</cp:coreProperties>
</file>