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0E2D0B" w14:textId="77777777" w:rsidR="007861D2" w:rsidRPr="00C513A8" w:rsidRDefault="007861D2" w:rsidP="007861D2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513A8">
        <w:rPr>
          <w:rFonts w:ascii="Times New Roman" w:hAnsi="Times New Roman" w:cs="Times New Roman"/>
          <w:b/>
          <w:bCs/>
          <w:sz w:val="24"/>
          <w:szCs w:val="24"/>
        </w:rPr>
        <w:t>Table 2</w:t>
      </w:r>
    </w:p>
    <w:p w14:paraId="4F934BCF" w14:textId="485DCB87" w:rsidR="007861D2" w:rsidRPr="00C513A8" w:rsidRDefault="007861D2" w:rsidP="007861D2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513A8">
        <w:rPr>
          <w:rFonts w:ascii="Times New Roman" w:hAnsi="Times New Roman" w:cs="Times New Roman"/>
          <w:sz w:val="24"/>
          <w:szCs w:val="24"/>
        </w:rPr>
        <w:t>Failure factors of gather</w:t>
      </w:r>
      <w:r w:rsidR="00E56F28" w:rsidRPr="00C513A8">
        <w:rPr>
          <w:rFonts w:ascii="Times New Roman" w:hAnsi="Times New Roman" w:cs="Times New Roman"/>
          <w:sz w:val="24"/>
          <w:szCs w:val="24"/>
        </w:rPr>
        <w:t>ing</w:t>
      </w:r>
      <w:r w:rsidRPr="00C513A8">
        <w:rPr>
          <w:rFonts w:ascii="Times New Roman" w:hAnsi="Times New Roman" w:cs="Times New Roman"/>
          <w:sz w:val="24"/>
          <w:szCs w:val="24"/>
        </w:rPr>
        <w:t xml:space="preserve"> pipelines. </w:t>
      </w:r>
    </w:p>
    <w:p w14:paraId="7DA96D94" w14:textId="65808908" w:rsidR="007861D2" w:rsidRPr="00C513A8" w:rsidRDefault="007861D2" w:rsidP="007861D2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noProof/>
          <w:szCs w:val="21"/>
        </w:rPr>
      </w:pPr>
      <w:r w:rsidRPr="00C513A8">
        <w:rPr>
          <w:rFonts w:ascii="Times New Roman" w:eastAsia="宋体" w:hAnsi="Times New Roman" w:cs="Times New Roman"/>
          <w:noProof/>
          <w:szCs w:val="21"/>
        </w:rPr>
        <w:t>(a) Third</w:t>
      </w:r>
      <w:r w:rsidR="00E56F28" w:rsidRPr="00C513A8">
        <w:rPr>
          <w:rFonts w:ascii="Times New Roman" w:eastAsia="宋体" w:hAnsi="Times New Roman" w:cs="Times New Roman"/>
          <w:noProof/>
          <w:szCs w:val="21"/>
        </w:rPr>
        <w:t>-</w:t>
      </w:r>
      <w:r w:rsidRPr="00C513A8">
        <w:rPr>
          <w:rFonts w:ascii="Times New Roman" w:eastAsia="宋体" w:hAnsi="Times New Roman" w:cs="Times New Roman"/>
          <w:noProof/>
          <w:szCs w:val="21"/>
        </w:rPr>
        <w:t>party damage</w:t>
      </w:r>
    </w:p>
    <w:tbl>
      <w:tblPr>
        <w:tblStyle w:val="a7"/>
        <w:tblW w:w="9686" w:type="dxa"/>
        <w:tblLook w:val="04A0" w:firstRow="1" w:lastRow="0" w:firstColumn="1" w:lastColumn="0" w:noHBand="0" w:noVBand="1"/>
      </w:tblPr>
      <w:tblGrid>
        <w:gridCol w:w="1108"/>
        <w:gridCol w:w="876"/>
        <w:gridCol w:w="1489"/>
        <w:gridCol w:w="6213"/>
      </w:tblGrid>
      <w:tr w:rsidR="007861D2" w:rsidRPr="00C513A8" w14:paraId="0BDC220A" w14:textId="77777777" w:rsidTr="008E7247">
        <w:tc>
          <w:tcPr>
            <w:tcW w:w="11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DDC672" w14:textId="77777777" w:rsidR="007861D2" w:rsidRPr="00C513A8" w:rsidRDefault="007861D2" w:rsidP="00C513A8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b/>
                <w:sz w:val="15"/>
                <w:szCs w:val="15"/>
              </w:rPr>
              <w:t>First level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12E1C0" w14:textId="77777777" w:rsidR="007861D2" w:rsidRPr="00C513A8" w:rsidRDefault="007861D2" w:rsidP="00C513A8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b/>
                <w:sz w:val="15"/>
                <w:szCs w:val="15"/>
              </w:rPr>
              <w:t>Second level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6B5086" w14:textId="77777777" w:rsidR="007861D2" w:rsidRPr="00C513A8" w:rsidRDefault="007861D2" w:rsidP="00C513A8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b/>
                <w:sz w:val="15"/>
                <w:szCs w:val="15"/>
              </w:rPr>
              <w:t>Weight</w:t>
            </w:r>
          </w:p>
        </w:tc>
        <w:tc>
          <w:tcPr>
            <w:tcW w:w="621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4FD1359" w14:textId="7A28E8BC" w:rsidR="007861D2" w:rsidRPr="00C513A8" w:rsidRDefault="00E42496" w:rsidP="00C513A8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b/>
                <w:sz w:val="15"/>
                <w:szCs w:val="15"/>
              </w:rPr>
              <w:t>Description</w:t>
            </w:r>
          </w:p>
        </w:tc>
      </w:tr>
      <w:tr w:rsidR="007861D2" w:rsidRPr="00C513A8" w14:paraId="66F59E2C" w14:textId="77777777" w:rsidTr="008E7247">
        <w:tc>
          <w:tcPr>
            <w:tcW w:w="1108" w:type="dxa"/>
            <w:vMerge w:val="restart"/>
            <w:tcBorders>
              <w:left w:val="nil"/>
              <w:right w:val="nil"/>
            </w:tcBorders>
            <w:vAlign w:val="center"/>
          </w:tcPr>
          <w:p w14:paraId="171291E8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Third party damage</w:t>
            </w:r>
          </w:p>
        </w:tc>
        <w:tc>
          <w:tcPr>
            <w:tcW w:w="876" w:type="dxa"/>
            <w:vMerge w:val="restart"/>
            <w:tcBorders>
              <w:left w:val="nil"/>
              <w:right w:val="nil"/>
            </w:tcBorders>
            <w:vAlign w:val="center"/>
          </w:tcPr>
          <w:p w14:paraId="3E743491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Buried depth</w:t>
            </w:r>
          </w:p>
        </w:tc>
        <w:tc>
          <w:tcPr>
            <w:tcW w:w="1489" w:type="dxa"/>
            <w:tcBorders>
              <w:left w:val="nil"/>
              <w:right w:val="nil"/>
            </w:tcBorders>
            <w:vAlign w:val="center"/>
          </w:tcPr>
          <w:p w14:paraId="0B117CDD" w14:textId="7DAAD2C0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Buried 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28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6213" w:type="dxa"/>
            <w:tcBorders>
              <w:left w:val="nil"/>
              <w:right w:val="nil"/>
            </w:tcBorders>
            <w:vAlign w:val="center"/>
          </w:tcPr>
          <w:p w14:paraId="38EFEA20" w14:textId="55CA7043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&gt;160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cm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7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100cm~160cm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14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50cm~100cm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21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;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&lt;50cm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28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0BF34FEC" w14:textId="77777777" w:rsidTr="008E7247">
        <w:tc>
          <w:tcPr>
            <w:tcW w:w="1108" w:type="dxa"/>
            <w:vMerge/>
            <w:tcBorders>
              <w:left w:val="nil"/>
              <w:right w:val="nil"/>
            </w:tcBorders>
            <w:vAlign w:val="center"/>
          </w:tcPr>
          <w:p w14:paraId="77C1E1F0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40599DD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1489" w:type="dxa"/>
            <w:tcBorders>
              <w:left w:val="nil"/>
              <w:right w:val="nil"/>
            </w:tcBorders>
            <w:vAlign w:val="center"/>
          </w:tcPr>
          <w:p w14:paraId="45EC9FDB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Above ground</w:t>
            </w:r>
          </w:p>
          <w:p w14:paraId="21BD75F8" w14:textId="49F21075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and 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across 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28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6213" w:type="dxa"/>
            <w:tcBorders>
              <w:left w:val="nil"/>
              <w:right w:val="nil"/>
            </w:tcBorders>
            <w:vAlign w:val="center"/>
          </w:tcPr>
          <w:p w14:paraId="7C6363A9" w14:textId="7D62E3CF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Well 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protect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ion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5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A degree of protection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16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No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ne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28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46FC9DBF" w14:textId="77777777" w:rsidTr="008E7247">
        <w:tc>
          <w:tcPr>
            <w:tcW w:w="1108" w:type="dxa"/>
            <w:vMerge/>
            <w:tcBorders>
              <w:left w:val="nil"/>
              <w:right w:val="nil"/>
            </w:tcBorders>
            <w:vAlign w:val="center"/>
          </w:tcPr>
          <w:p w14:paraId="104DB83A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  <w:vMerge w:val="restart"/>
            <w:tcBorders>
              <w:left w:val="nil"/>
              <w:right w:val="nil"/>
            </w:tcBorders>
            <w:vAlign w:val="center"/>
          </w:tcPr>
          <w:p w14:paraId="10A131FC" w14:textId="0D935604" w:rsidR="007861D2" w:rsidRPr="00C513A8" w:rsidRDefault="00E42496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G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round facilities</w:t>
            </w:r>
          </w:p>
        </w:tc>
        <w:tc>
          <w:tcPr>
            <w:tcW w:w="1489" w:type="dxa"/>
            <w:tcBorders>
              <w:left w:val="nil"/>
              <w:right w:val="nil"/>
            </w:tcBorders>
            <w:vAlign w:val="center"/>
          </w:tcPr>
          <w:p w14:paraId="13074AC5" w14:textId="2DAABED7" w:rsidR="007861D2" w:rsidRPr="00C513A8" w:rsidRDefault="00E56F28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  <w:vertAlign w:val="superscript"/>
              </w:rPr>
              <w:t>a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Line </w:t>
            </w:r>
            <w:proofErr w:type="gramStart"/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mark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15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6213" w:type="dxa"/>
            <w:tcBorders>
              <w:left w:val="nil"/>
              <w:right w:val="nil"/>
            </w:tcBorders>
            <w:vAlign w:val="center"/>
          </w:tcPr>
          <w:p w14:paraId="19CC2037" w14:textId="7B526100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100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%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3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80%-100%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5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60%-80%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8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40% -60%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10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&lt;40% 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or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no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ne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15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77C06600" w14:textId="77777777" w:rsidTr="008E7247">
        <w:tc>
          <w:tcPr>
            <w:tcW w:w="1108" w:type="dxa"/>
            <w:vMerge/>
            <w:tcBorders>
              <w:left w:val="nil"/>
              <w:right w:val="nil"/>
            </w:tcBorders>
            <w:vAlign w:val="center"/>
          </w:tcPr>
          <w:p w14:paraId="643C71F7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DECF8CD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1489" w:type="dxa"/>
            <w:tcBorders>
              <w:left w:val="nil"/>
              <w:right w:val="nil"/>
            </w:tcBorders>
            <w:vAlign w:val="center"/>
          </w:tcPr>
          <w:p w14:paraId="0711DC25" w14:textId="52B3FB64" w:rsidR="007861D2" w:rsidRPr="00C513A8" w:rsidRDefault="00E56F28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  <w:vertAlign w:val="superscript"/>
              </w:rPr>
              <w:t>b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Building 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facilities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7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6213" w:type="dxa"/>
            <w:tcBorders>
              <w:left w:val="nil"/>
              <w:right w:val="nil"/>
            </w:tcBorders>
            <w:vAlign w:val="center"/>
          </w:tcPr>
          <w:p w14:paraId="040966FB" w14:textId="0ED4F1A2" w:rsidR="007861D2" w:rsidRPr="00C513A8" w:rsidRDefault="007861D2" w:rsidP="00E56F2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No</w:t>
            </w:r>
            <w:r w:rsidR="008E7247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ne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1-3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3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&gt;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3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5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76FB504A" w14:textId="77777777" w:rsidTr="008E7247">
        <w:tc>
          <w:tcPr>
            <w:tcW w:w="1108" w:type="dxa"/>
            <w:vMerge/>
            <w:tcBorders>
              <w:left w:val="nil"/>
              <w:right w:val="nil"/>
            </w:tcBorders>
            <w:vAlign w:val="center"/>
          </w:tcPr>
          <w:p w14:paraId="2B15FE65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  <w:vMerge w:val="restart"/>
            <w:tcBorders>
              <w:left w:val="nil"/>
              <w:right w:val="nil"/>
            </w:tcBorders>
            <w:vAlign w:val="center"/>
          </w:tcPr>
          <w:p w14:paraId="05CD2DDB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Activity level</w:t>
            </w:r>
          </w:p>
        </w:tc>
        <w:tc>
          <w:tcPr>
            <w:tcW w:w="1489" w:type="dxa"/>
            <w:tcBorders>
              <w:left w:val="nil"/>
              <w:right w:val="nil"/>
            </w:tcBorders>
            <w:vAlign w:val="center"/>
          </w:tcPr>
          <w:p w14:paraId="2B64D0C6" w14:textId="2DB51036" w:rsidR="007861D2" w:rsidRPr="00C513A8" w:rsidRDefault="00E56F28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  <w:vertAlign w:val="superscript"/>
              </w:rPr>
              <w:t>c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proofErr w:type="gramStart"/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Construction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6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6213" w:type="dxa"/>
            <w:tcBorders>
              <w:left w:val="nil"/>
              <w:right w:val="nil"/>
            </w:tcBorders>
            <w:vAlign w:val="center"/>
          </w:tcPr>
          <w:p w14:paraId="55AA07D5" w14:textId="38F9E1F1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None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0~3</w:t>
            </w:r>
            <w:r w:rsidR="008E7247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months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3~12</w:t>
            </w:r>
            <w:r w:rsidR="008E7247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months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4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&gt;12</w:t>
            </w:r>
            <w:r w:rsidR="008E7247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months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6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.</w:t>
            </w:r>
          </w:p>
        </w:tc>
      </w:tr>
      <w:tr w:rsidR="007861D2" w:rsidRPr="00C513A8" w14:paraId="1CB0EBF6" w14:textId="77777777" w:rsidTr="008E7247">
        <w:tc>
          <w:tcPr>
            <w:tcW w:w="1108" w:type="dxa"/>
            <w:vMerge/>
            <w:tcBorders>
              <w:left w:val="nil"/>
              <w:right w:val="nil"/>
            </w:tcBorders>
            <w:vAlign w:val="center"/>
          </w:tcPr>
          <w:p w14:paraId="224425E3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B6E4ACF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1489" w:type="dxa"/>
            <w:tcBorders>
              <w:left w:val="nil"/>
              <w:right w:val="nil"/>
            </w:tcBorders>
            <w:vAlign w:val="center"/>
          </w:tcPr>
          <w:p w14:paraId="4138BCC5" w14:textId="01993CB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Transportation 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8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6213" w:type="dxa"/>
            <w:tcBorders>
              <w:left w:val="nil"/>
              <w:right w:val="nil"/>
            </w:tcBorders>
            <w:vAlign w:val="center"/>
          </w:tcPr>
          <w:p w14:paraId="38AE95AD" w14:textId="6E714D49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None 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Traffic branch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4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Traffic artery/main road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6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Rail or </w:t>
            </w:r>
            <w:r w:rsidR="008E7247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r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oad traffic trunk lines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8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1FAC989D" w14:textId="77777777" w:rsidTr="008E7247">
        <w:tc>
          <w:tcPr>
            <w:tcW w:w="1108" w:type="dxa"/>
            <w:vMerge/>
            <w:tcBorders>
              <w:left w:val="nil"/>
              <w:right w:val="nil"/>
            </w:tcBorders>
            <w:vAlign w:val="center"/>
          </w:tcPr>
          <w:p w14:paraId="4A58F53D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  <w:vMerge w:val="restart"/>
            <w:tcBorders>
              <w:left w:val="nil"/>
              <w:right w:val="nil"/>
            </w:tcBorders>
            <w:vAlign w:val="center"/>
          </w:tcPr>
          <w:p w14:paraId="51C4F9D4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Patrol efficiency</w:t>
            </w:r>
          </w:p>
        </w:tc>
        <w:tc>
          <w:tcPr>
            <w:tcW w:w="1489" w:type="dxa"/>
            <w:tcBorders>
              <w:left w:val="nil"/>
              <w:right w:val="nil"/>
            </w:tcBorders>
            <w:vAlign w:val="center"/>
          </w:tcPr>
          <w:p w14:paraId="0CB11D99" w14:textId="12DE547C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Frequency 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10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6213" w:type="dxa"/>
            <w:tcBorders>
              <w:left w:val="nil"/>
              <w:right w:val="nil"/>
            </w:tcBorders>
            <w:vAlign w:val="center"/>
          </w:tcPr>
          <w:p w14:paraId="01C9396C" w14:textId="4C1F78FD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Once a 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day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Once every two days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5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Once a week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7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Once a month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10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1C9161A0" w14:textId="77777777" w:rsidTr="008E7247">
        <w:tc>
          <w:tcPr>
            <w:tcW w:w="1108" w:type="dxa"/>
            <w:vMerge/>
            <w:tcBorders>
              <w:left w:val="nil"/>
              <w:right w:val="nil"/>
            </w:tcBorders>
            <w:vAlign w:val="center"/>
          </w:tcPr>
          <w:p w14:paraId="3B67713D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A701678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1489" w:type="dxa"/>
            <w:tcBorders>
              <w:left w:val="nil"/>
              <w:right w:val="nil"/>
            </w:tcBorders>
            <w:vAlign w:val="center"/>
          </w:tcPr>
          <w:p w14:paraId="091A9CE3" w14:textId="3A54C744" w:rsidR="007861D2" w:rsidRPr="00C513A8" w:rsidRDefault="00E56F28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Method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7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6213" w:type="dxa"/>
            <w:tcBorders>
              <w:left w:val="nil"/>
              <w:right w:val="nil"/>
            </w:tcBorders>
            <w:vAlign w:val="center"/>
          </w:tcPr>
          <w:p w14:paraId="5D017925" w14:textId="2D8CA699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Step by 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step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H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igh-risk pipe section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3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Valve chamber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7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6A4F067E" w14:textId="77777777" w:rsidTr="008E7247">
        <w:tc>
          <w:tcPr>
            <w:tcW w:w="1108" w:type="dxa"/>
            <w:vMerge/>
            <w:tcBorders>
              <w:left w:val="nil"/>
              <w:right w:val="nil"/>
            </w:tcBorders>
            <w:vAlign w:val="center"/>
          </w:tcPr>
          <w:p w14:paraId="105B0128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E4820B2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Malicious damage</w:t>
            </w:r>
          </w:p>
        </w:tc>
        <w:tc>
          <w:tcPr>
            <w:tcW w:w="1489" w:type="dxa"/>
            <w:tcBorders>
              <w:left w:val="nil"/>
              <w:right w:val="nil"/>
            </w:tcBorders>
            <w:vAlign w:val="center"/>
          </w:tcPr>
          <w:p w14:paraId="001AF2E2" w14:textId="3ADF0283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Possibility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6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6213" w:type="dxa"/>
            <w:tcBorders>
              <w:left w:val="nil"/>
              <w:right w:val="nil"/>
            </w:tcBorders>
            <w:vAlign w:val="center"/>
          </w:tcPr>
          <w:p w14:paraId="24E46DA5" w14:textId="319C238E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Low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Medium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3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High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6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768CF777" w14:textId="77777777" w:rsidTr="008E7247">
        <w:tc>
          <w:tcPr>
            <w:tcW w:w="1108" w:type="dxa"/>
            <w:vMerge/>
            <w:tcBorders>
              <w:left w:val="nil"/>
              <w:right w:val="nil"/>
            </w:tcBorders>
            <w:vAlign w:val="center"/>
          </w:tcPr>
          <w:p w14:paraId="74B8F6CC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  <w:vMerge w:val="restart"/>
            <w:tcBorders>
              <w:left w:val="nil"/>
              <w:right w:val="nil"/>
            </w:tcBorders>
            <w:vAlign w:val="center"/>
          </w:tcPr>
          <w:p w14:paraId="76E0E6F1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Natural disasters</w:t>
            </w:r>
          </w:p>
        </w:tc>
        <w:tc>
          <w:tcPr>
            <w:tcW w:w="1489" w:type="dxa"/>
            <w:tcBorders>
              <w:left w:val="nil"/>
              <w:right w:val="nil"/>
            </w:tcBorders>
            <w:vAlign w:val="center"/>
          </w:tcPr>
          <w:p w14:paraId="2D08AF0D" w14:textId="2470C69E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History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5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6213" w:type="dxa"/>
            <w:tcBorders>
              <w:left w:val="nil"/>
              <w:right w:val="nil"/>
            </w:tcBorders>
            <w:vAlign w:val="center"/>
          </w:tcPr>
          <w:p w14:paraId="4130572C" w14:textId="7F75C466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No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ne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0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Occurred but did not cause incident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Occurred and c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aused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p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ipeline failure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5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67399C36" w14:textId="77777777" w:rsidTr="008E7247">
        <w:tc>
          <w:tcPr>
            <w:tcW w:w="110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8FE912F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87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91482C6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148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2E9E9CE" w14:textId="7841A351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Protecti</w:t>
            </w:r>
            <w:r w:rsidR="008E7247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on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8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621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2BB51B1" w14:textId="42C82912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Disaster monitoring and normal 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operation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8E7247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In</w:t>
            </w:r>
            <w:r w:rsidR="003171FD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-line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inspection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4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8E7247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Pigging and corrosion inhibitor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8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61084131" w14:textId="77777777" w:rsidTr="008E7247">
        <w:tc>
          <w:tcPr>
            <w:tcW w:w="110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82AA434" w14:textId="73A2A434" w:rsidR="007861D2" w:rsidRPr="007A10CA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</w:rPr>
            </w:pPr>
            <w:r w:rsidRPr="007A10CA"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</w:rPr>
              <w:t>Total</w:t>
            </w:r>
          </w:p>
        </w:tc>
        <w:tc>
          <w:tcPr>
            <w:tcW w:w="8578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6EA2E8B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100</w:t>
            </w:r>
          </w:p>
        </w:tc>
      </w:tr>
    </w:tbl>
    <w:p w14:paraId="23EF7112" w14:textId="2143AD96" w:rsidR="00E56F28" w:rsidRPr="00762FBE" w:rsidRDefault="00E56F28" w:rsidP="00762FBE">
      <w:pPr>
        <w:adjustRightInd w:val="0"/>
        <w:snapToGrid w:val="0"/>
        <w:spacing w:line="480" w:lineRule="auto"/>
        <w:jc w:val="left"/>
        <w:rPr>
          <w:rFonts w:ascii="Times New Roman" w:eastAsia="宋体" w:hAnsi="Times New Roman" w:cs="Times New Roman"/>
          <w:noProof/>
          <w:sz w:val="24"/>
          <w:szCs w:val="24"/>
        </w:rPr>
      </w:pPr>
      <w:r w:rsidRPr="00762FBE">
        <w:rPr>
          <w:rFonts w:ascii="Times New Roman" w:eastAsia="宋体" w:hAnsi="Times New Roman" w:cs="Times New Roman"/>
          <w:noProof/>
          <w:sz w:val="24"/>
          <w:szCs w:val="24"/>
        </w:rPr>
        <w:t>a. Completeness of warning signs</w:t>
      </w:r>
    </w:p>
    <w:p w14:paraId="7F8DD18D" w14:textId="3C671F52" w:rsidR="007861D2" w:rsidRPr="00762FBE" w:rsidRDefault="00E56F28" w:rsidP="00762FBE">
      <w:pPr>
        <w:adjustRightInd w:val="0"/>
        <w:snapToGrid w:val="0"/>
        <w:spacing w:line="480" w:lineRule="auto"/>
        <w:jc w:val="left"/>
        <w:rPr>
          <w:rFonts w:ascii="Times New Roman" w:eastAsia="宋体" w:hAnsi="Times New Roman" w:cs="Times New Roman"/>
          <w:noProof/>
          <w:sz w:val="24"/>
          <w:szCs w:val="24"/>
        </w:rPr>
      </w:pPr>
      <w:r w:rsidRPr="00762FBE">
        <w:rPr>
          <w:rFonts w:ascii="Times New Roman" w:eastAsia="宋体" w:hAnsi="Times New Roman" w:cs="Times New Roman"/>
          <w:noProof/>
          <w:sz w:val="24"/>
          <w:szCs w:val="24"/>
        </w:rPr>
        <w:t>b. The evaluation range is 7 meters on both sides of the pipeline</w:t>
      </w:r>
    </w:p>
    <w:p w14:paraId="30BDA8C5" w14:textId="33789D24" w:rsidR="00E56F28" w:rsidRPr="00762FBE" w:rsidRDefault="00E56F28" w:rsidP="00762FBE">
      <w:pPr>
        <w:adjustRightInd w:val="0"/>
        <w:snapToGrid w:val="0"/>
        <w:spacing w:line="480" w:lineRule="auto"/>
        <w:jc w:val="left"/>
        <w:rPr>
          <w:rFonts w:ascii="Times New Roman" w:eastAsia="宋体" w:hAnsi="Times New Roman" w:cs="Times New Roman"/>
          <w:noProof/>
          <w:sz w:val="24"/>
          <w:szCs w:val="24"/>
        </w:rPr>
      </w:pPr>
      <w:r w:rsidRPr="00762FBE">
        <w:rPr>
          <w:rFonts w:ascii="Times New Roman" w:eastAsia="宋体" w:hAnsi="Times New Roman" w:cs="Times New Roman"/>
          <w:noProof/>
          <w:sz w:val="24"/>
          <w:szCs w:val="24"/>
        </w:rPr>
        <w:t xml:space="preserve">c. </w:t>
      </w:r>
      <w:r w:rsidR="00E42496" w:rsidRPr="00762FBE">
        <w:rPr>
          <w:rFonts w:ascii="Times New Roman" w:eastAsia="宋体" w:hAnsi="Times New Roman" w:cs="Times New Roman"/>
          <w:noProof/>
          <w:sz w:val="24"/>
          <w:szCs w:val="24"/>
        </w:rPr>
        <w:t>Construction duration</w:t>
      </w:r>
    </w:p>
    <w:p w14:paraId="2B5279EF" w14:textId="77777777" w:rsidR="00E56F28" w:rsidRPr="00C513A8" w:rsidRDefault="00E56F28" w:rsidP="00762FBE">
      <w:pPr>
        <w:adjustRightInd w:val="0"/>
        <w:snapToGrid w:val="0"/>
        <w:spacing w:line="480" w:lineRule="auto"/>
        <w:jc w:val="center"/>
        <w:rPr>
          <w:rFonts w:ascii="Times New Roman" w:eastAsia="宋体" w:hAnsi="Times New Roman" w:cs="Times New Roman"/>
          <w:noProof/>
          <w:sz w:val="24"/>
          <w:szCs w:val="24"/>
        </w:rPr>
      </w:pPr>
    </w:p>
    <w:p w14:paraId="14B9E592" w14:textId="3681C43F" w:rsidR="007861D2" w:rsidRPr="00C513A8" w:rsidRDefault="007861D2" w:rsidP="008E7247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noProof/>
          <w:szCs w:val="21"/>
        </w:rPr>
      </w:pPr>
      <w:r w:rsidRPr="00C513A8">
        <w:rPr>
          <w:rFonts w:ascii="Times New Roman" w:eastAsia="宋体" w:hAnsi="Times New Roman" w:cs="Times New Roman"/>
          <w:noProof/>
          <w:szCs w:val="21"/>
        </w:rPr>
        <w:t>(b) Corrosion</w:t>
      </w:r>
    </w:p>
    <w:tbl>
      <w:tblPr>
        <w:tblStyle w:val="a7"/>
        <w:tblW w:w="5646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7"/>
        <w:gridCol w:w="1108"/>
        <w:gridCol w:w="1131"/>
        <w:gridCol w:w="1331"/>
        <w:gridCol w:w="979"/>
        <w:gridCol w:w="4676"/>
      </w:tblGrid>
      <w:tr w:rsidR="007861D2" w:rsidRPr="00C513A8" w14:paraId="39480FBC" w14:textId="77777777" w:rsidTr="00161C2A">
        <w:trPr>
          <w:trHeight w:val="20"/>
          <w:jc w:val="center"/>
        </w:trPr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A8D3AD" w14:textId="77777777" w:rsidR="007861D2" w:rsidRPr="00C513A8" w:rsidRDefault="007861D2" w:rsidP="00C513A8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b/>
                <w:sz w:val="15"/>
                <w:szCs w:val="15"/>
              </w:rPr>
              <w:t>First level</w:t>
            </w:r>
          </w:p>
        </w:tc>
        <w:tc>
          <w:tcPr>
            <w:tcW w:w="54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CD722E" w14:textId="77777777" w:rsidR="007861D2" w:rsidRPr="00C513A8" w:rsidRDefault="007861D2" w:rsidP="00C513A8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b/>
                <w:sz w:val="15"/>
                <w:szCs w:val="15"/>
              </w:rPr>
              <w:t>Second level</w:t>
            </w:r>
          </w:p>
        </w:tc>
        <w:tc>
          <w:tcPr>
            <w:tcW w:w="55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A242D9" w14:textId="77777777" w:rsidR="007861D2" w:rsidRPr="00C513A8" w:rsidRDefault="007861D2" w:rsidP="00C513A8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b/>
                <w:sz w:val="15"/>
                <w:szCs w:val="15"/>
              </w:rPr>
              <w:t>Weight</w:t>
            </w:r>
          </w:p>
        </w:tc>
        <w:tc>
          <w:tcPr>
            <w:tcW w:w="6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EB6DA7" w14:textId="77777777" w:rsidR="007861D2" w:rsidRPr="00C513A8" w:rsidRDefault="007861D2" w:rsidP="00C513A8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b/>
                <w:sz w:val="15"/>
                <w:szCs w:val="15"/>
              </w:rPr>
              <w:t>Third level</w:t>
            </w:r>
          </w:p>
        </w:tc>
        <w:tc>
          <w:tcPr>
            <w:tcW w:w="4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DA6BF2" w14:textId="77777777" w:rsidR="007861D2" w:rsidRPr="00C513A8" w:rsidRDefault="007861D2" w:rsidP="00C513A8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b/>
                <w:sz w:val="15"/>
                <w:szCs w:val="15"/>
              </w:rPr>
              <w:t>Weight</w:t>
            </w:r>
          </w:p>
        </w:tc>
        <w:tc>
          <w:tcPr>
            <w:tcW w:w="228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6BF94F" w14:textId="66FD10B2" w:rsidR="007861D2" w:rsidRPr="00C513A8" w:rsidRDefault="00E42496" w:rsidP="00C513A8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b/>
                <w:sz w:val="15"/>
                <w:szCs w:val="15"/>
              </w:rPr>
              <w:t>Description</w:t>
            </w:r>
          </w:p>
        </w:tc>
      </w:tr>
      <w:tr w:rsidR="007861D2" w:rsidRPr="00C513A8" w14:paraId="41729486" w14:textId="77777777" w:rsidTr="00161C2A">
        <w:trPr>
          <w:trHeight w:val="585"/>
          <w:jc w:val="center"/>
        </w:trPr>
        <w:tc>
          <w:tcPr>
            <w:tcW w:w="496" w:type="pct"/>
            <w:vMerge w:val="restart"/>
            <w:tcBorders>
              <w:top w:val="single" w:sz="4" w:space="0" w:color="auto"/>
            </w:tcBorders>
            <w:vAlign w:val="center"/>
          </w:tcPr>
          <w:p w14:paraId="1C907671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Corrosion</w:t>
            </w:r>
          </w:p>
        </w:tc>
        <w:tc>
          <w:tcPr>
            <w:tcW w:w="541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1C8A0A" w14:textId="03F1EE82" w:rsidR="007861D2" w:rsidRPr="00C513A8" w:rsidRDefault="00FD261A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External 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corrosion</w:t>
            </w:r>
          </w:p>
        </w:tc>
        <w:tc>
          <w:tcPr>
            <w:tcW w:w="552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C0AA0F" w14:textId="7C8A364F" w:rsidR="007861D2" w:rsidRPr="00C056B4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056B4">
              <w:rPr>
                <w:rFonts w:ascii="Times New Roman" w:eastAsia="宋体" w:hAnsi="Times New Roman" w:cs="Times New Roman"/>
                <w:sz w:val="15"/>
                <w:szCs w:val="15"/>
              </w:rPr>
              <w:t>Heavy oil</w:t>
            </w:r>
            <w:r w:rsidR="008E7247" w:rsidRPr="00C056B4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="002D424B">
              <w:rPr>
                <w:rFonts w:ascii="Times New Roman" w:eastAsia="宋体" w:hAnsi="Times New Roman" w:cs="Times New Roman"/>
                <w:sz w:val="15"/>
                <w:szCs w:val="15"/>
              </w:rPr>
              <w:t>(13</w:t>
            </w:r>
            <w:r w:rsidRPr="00C056B4">
              <w:rPr>
                <w:rFonts w:ascii="Times New Roman" w:eastAsia="宋体" w:hAnsi="Times New Roman" w:cs="Times New Roman"/>
                <w:sz w:val="15"/>
                <w:szCs w:val="15"/>
              </w:rPr>
              <w:t>/</w:t>
            </w:r>
            <w:proofErr w:type="gramStart"/>
            <w:r w:rsidR="002D424B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 w:rsidRPr="00C056B4">
              <w:rPr>
                <w:rFonts w:ascii="Times New Roman" w:eastAsia="宋体" w:hAnsi="Times New Roman" w:cs="Times New Roman"/>
                <w:sz w:val="15"/>
                <w:szCs w:val="15"/>
              </w:rPr>
              <w:t>0</w:t>
            </w:r>
            <w:r w:rsidR="002D424B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C056B4" w:rsidRPr="00C056B4">
              <w:rPr>
                <w:rFonts w:ascii="Times New Roman" w:eastAsia="宋体" w:hAnsi="Times New Roman" w:cs="Times New Roman"/>
                <w:sz w:val="15"/>
                <w:szCs w:val="15"/>
                <w:vertAlign w:val="superscript"/>
              </w:rPr>
              <w:t>a</w:t>
            </w:r>
            <w:proofErr w:type="gramEnd"/>
            <w:r w:rsidR="00C056B4" w:rsidRPr="00C056B4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</w:p>
          <w:p w14:paraId="60C3AF89" w14:textId="5D526C35" w:rsidR="007861D2" w:rsidRPr="00C056B4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056B4">
              <w:rPr>
                <w:rFonts w:ascii="Times New Roman" w:eastAsia="宋体" w:hAnsi="Times New Roman" w:cs="Times New Roman"/>
                <w:sz w:val="15"/>
                <w:szCs w:val="15"/>
              </w:rPr>
              <w:t>Thin oil</w:t>
            </w:r>
            <w:r w:rsidR="008E7247" w:rsidRPr="00C056B4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="002D424B">
              <w:rPr>
                <w:rFonts w:ascii="Times New Roman" w:eastAsia="宋体" w:hAnsi="Times New Roman" w:cs="Times New Roman"/>
                <w:sz w:val="15"/>
                <w:szCs w:val="15"/>
              </w:rPr>
              <w:t>(2</w:t>
            </w:r>
            <w:r w:rsidRPr="00C056B4">
              <w:rPr>
                <w:rFonts w:ascii="Times New Roman" w:eastAsia="宋体" w:hAnsi="Times New Roman" w:cs="Times New Roman"/>
                <w:sz w:val="15"/>
                <w:szCs w:val="15"/>
              </w:rPr>
              <w:t>/</w:t>
            </w:r>
            <w:r w:rsidR="002D424B">
              <w:rPr>
                <w:rFonts w:ascii="Times New Roman" w:eastAsia="宋体" w:hAnsi="Times New Roman" w:cs="Times New Roman"/>
                <w:sz w:val="15"/>
                <w:szCs w:val="15"/>
              </w:rPr>
              <w:t>5</w:t>
            </w:r>
            <w:proofErr w:type="gramStart"/>
            <w:r w:rsidR="002D424B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C056B4" w:rsidRPr="00C056B4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proofErr w:type="gramEnd"/>
          </w:p>
          <w:p w14:paraId="6F64C09D" w14:textId="3E0E22AB" w:rsidR="007861D2" w:rsidRPr="00C056B4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056B4">
              <w:rPr>
                <w:rFonts w:ascii="Times New Roman" w:eastAsia="宋体" w:hAnsi="Times New Roman" w:cs="Times New Roman"/>
                <w:sz w:val="15"/>
                <w:szCs w:val="15"/>
              </w:rPr>
              <w:t>Gas</w:t>
            </w:r>
            <w:r w:rsidR="008E7247" w:rsidRPr="00C056B4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="002D424B">
              <w:rPr>
                <w:rFonts w:ascii="Times New Roman" w:eastAsia="宋体" w:hAnsi="Times New Roman" w:cs="Times New Roman"/>
                <w:sz w:val="15"/>
                <w:szCs w:val="15"/>
              </w:rPr>
              <w:t>(21</w:t>
            </w:r>
            <w:r w:rsidRPr="00C056B4">
              <w:rPr>
                <w:rFonts w:ascii="Times New Roman" w:eastAsia="宋体" w:hAnsi="Times New Roman" w:cs="Times New Roman"/>
                <w:sz w:val="15"/>
                <w:szCs w:val="15"/>
              </w:rPr>
              <w:t>/</w:t>
            </w:r>
            <w:r w:rsidR="002D424B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 w:rsidRPr="00C056B4">
              <w:rPr>
                <w:rFonts w:ascii="Times New Roman" w:eastAsia="宋体" w:hAnsi="Times New Roman" w:cs="Times New Roman"/>
                <w:sz w:val="15"/>
                <w:szCs w:val="15"/>
              </w:rPr>
              <w:t>0</w:t>
            </w:r>
            <w:proofErr w:type="gramStart"/>
            <w:r w:rsidR="002D424B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C056B4" w:rsidRPr="00C056B4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proofErr w:type="gramEnd"/>
          </w:p>
          <w:p w14:paraId="7AE984C9" w14:textId="387969B0" w:rsidR="007861D2" w:rsidRPr="00C513A8" w:rsidRDefault="007861D2" w:rsidP="00FD261A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056B4">
              <w:rPr>
                <w:rFonts w:ascii="Times New Roman" w:eastAsia="宋体" w:hAnsi="Times New Roman" w:cs="Times New Roman"/>
                <w:sz w:val="15"/>
                <w:szCs w:val="15"/>
              </w:rPr>
              <w:t>Water</w:t>
            </w:r>
            <w:r w:rsidR="00FD261A" w:rsidRPr="00C056B4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, </w:t>
            </w:r>
            <w:r w:rsidRPr="00C056B4">
              <w:rPr>
                <w:rFonts w:ascii="Times New Roman" w:eastAsia="宋体" w:hAnsi="Times New Roman" w:cs="Times New Roman"/>
                <w:sz w:val="15"/>
                <w:szCs w:val="15"/>
              </w:rPr>
              <w:t>Steam</w:t>
            </w:r>
            <w:r w:rsidR="00FD261A" w:rsidRPr="00C056B4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="002D424B">
              <w:rPr>
                <w:rFonts w:ascii="Times New Roman" w:eastAsia="宋体" w:hAnsi="Times New Roman" w:cs="Times New Roman"/>
                <w:sz w:val="15"/>
                <w:szCs w:val="15"/>
              </w:rPr>
              <w:t>(13</w:t>
            </w:r>
            <w:r w:rsidRPr="00C056B4">
              <w:rPr>
                <w:rFonts w:ascii="Times New Roman" w:eastAsia="宋体" w:hAnsi="Times New Roman" w:cs="Times New Roman"/>
                <w:sz w:val="15"/>
                <w:szCs w:val="15"/>
              </w:rPr>
              <w:t>/</w:t>
            </w:r>
            <w:r w:rsidR="002D424B">
              <w:rPr>
                <w:rFonts w:ascii="Times New Roman" w:eastAsia="宋体" w:hAnsi="Times New Roman" w:cs="Times New Roman"/>
                <w:sz w:val="15"/>
                <w:szCs w:val="15"/>
              </w:rPr>
              <w:t>20)</w:t>
            </w:r>
          </w:p>
        </w:tc>
        <w:tc>
          <w:tcPr>
            <w:tcW w:w="650" w:type="pct"/>
            <w:vMerge w:val="restart"/>
            <w:tcBorders>
              <w:top w:val="single" w:sz="4" w:space="0" w:color="auto"/>
            </w:tcBorders>
            <w:vAlign w:val="center"/>
          </w:tcPr>
          <w:p w14:paraId="6B97FBEB" w14:textId="781AFEA5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Soil corrosion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478" w:type="pct"/>
            <w:tcBorders>
              <w:top w:val="single" w:sz="4" w:space="0" w:color="auto"/>
            </w:tcBorders>
            <w:vAlign w:val="center"/>
          </w:tcPr>
          <w:p w14:paraId="40A84B99" w14:textId="229C68EC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Resistivity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7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2284" w:type="pct"/>
            <w:tcBorders>
              <w:top w:val="single" w:sz="4" w:space="0" w:color="auto"/>
            </w:tcBorders>
            <w:vAlign w:val="center"/>
          </w:tcPr>
          <w:p w14:paraId="136915B6" w14:textId="74491654" w:rsidR="007861D2" w:rsidRPr="00C513A8" w:rsidRDefault="007861D2" w:rsidP="008E7247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&gt;50Ω•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m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8E7247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20</w:t>
            </w:r>
            <w:r w:rsidR="008E7247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~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50Ω·m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4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8E7247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&lt;20Ω·m or</w:t>
            </w:r>
            <w:r w:rsidRPr="00C513A8">
              <w:rPr>
                <w:rFonts w:ascii="Times New Roman" w:hAnsi="Times New Roman" w:cs="Times New Roman"/>
              </w:rPr>
              <w:t xml:space="preserve"> </w:t>
            </w:r>
            <w:r w:rsidR="008E7247" w:rsidRPr="00C513A8">
              <w:rPr>
                <w:rFonts w:ascii="Times New Roman" w:hAnsi="Times New Roman" w:cs="Times New Roman"/>
                <w:sz w:val="15"/>
                <w:szCs w:val="16"/>
              </w:rPr>
              <w:t>n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o</w:t>
            </w:r>
            <w:r w:rsidR="008E7247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ne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7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7A18ECF8" w14:textId="77777777" w:rsidTr="00161C2A">
        <w:trPr>
          <w:trHeight w:val="20"/>
          <w:jc w:val="center"/>
        </w:trPr>
        <w:tc>
          <w:tcPr>
            <w:tcW w:w="496" w:type="pct"/>
            <w:vMerge/>
            <w:vAlign w:val="center"/>
          </w:tcPr>
          <w:p w14:paraId="63B8B55D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41" w:type="pct"/>
            <w:vMerge/>
            <w:tcBorders>
              <w:bottom w:val="single" w:sz="4" w:space="0" w:color="auto"/>
            </w:tcBorders>
            <w:vAlign w:val="center"/>
          </w:tcPr>
          <w:p w14:paraId="4012A513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52" w:type="pct"/>
            <w:vMerge/>
            <w:tcBorders>
              <w:bottom w:val="single" w:sz="4" w:space="0" w:color="auto"/>
            </w:tcBorders>
            <w:vAlign w:val="center"/>
          </w:tcPr>
          <w:p w14:paraId="2653A026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50" w:type="pct"/>
            <w:vMerge/>
            <w:tcBorders>
              <w:bottom w:val="single" w:sz="4" w:space="0" w:color="auto"/>
            </w:tcBorders>
            <w:vAlign w:val="center"/>
          </w:tcPr>
          <w:p w14:paraId="713387E6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478" w:type="pct"/>
            <w:tcBorders>
              <w:bottom w:val="single" w:sz="4" w:space="0" w:color="auto"/>
            </w:tcBorders>
            <w:vAlign w:val="center"/>
          </w:tcPr>
          <w:p w14:paraId="60F1884D" w14:textId="5F69B2F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pH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8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2284" w:type="pct"/>
            <w:tcBorders>
              <w:bottom w:val="single" w:sz="4" w:space="0" w:color="auto"/>
            </w:tcBorders>
            <w:vAlign w:val="center"/>
          </w:tcPr>
          <w:p w14:paraId="2D06D4A8" w14:textId="6A6F7E93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6.5~8.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5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4.5~6.5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4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&lt;4.5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8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09D0A15E" w14:textId="77777777" w:rsidTr="00161C2A">
        <w:trPr>
          <w:trHeight w:val="20"/>
          <w:jc w:val="center"/>
        </w:trPr>
        <w:tc>
          <w:tcPr>
            <w:tcW w:w="496" w:type="pct"/>
            <w:vMerge/>
            <w:vAlign w:val="center"/>
          </w:tcPr>
          <w:p w14:paraId="2947F249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41" w:type="pct"/>
            <w:vMerge/>
            <w:tcBorders>
              <w:bottom w:val="single" w:sz="4" w:space="0" w:color="auto"/>
            </w:tcBorders>
            <w:vAlign w:val="center"/>
          </w:tcPr>
          <w:p w14:paraId="4826AEAA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52" w:type="pct"/>
            <w:vMerge/>
            <w:tcBorders>
              <w:bottom w:val="single" w:sz="4" w:space="0" w:color="auto"/>
            </w:tcBorders>
            <w:vAlign w:val="center"/>
          </w:tcPr>
          <w:p w14:paraId="0F0788ED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50" w:type="pct"/>
            <w:vMerge w:val="restart"/>
            <w:tcBorders>
              <w:top w:val="single" w:sz="4" w:space="0" w:color="auto"/>
            </w:tcBorders>
            <w:vAlign w:val="center"/>
          </w:tcPr>
          <w:p w14:paraId="2F1CA56B" w14:textId="3EA7F6A1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External coating</w:t>
            </w:r>
          </w:p>
        </w:tc>
        <w:tc>
          <w:tcPr>
            <w:tcW w:w="478" w:type="pct"/>
            <w:tcBorders>
              <w:top w:val="single" w:sz="4" w:space="0" w:color="auto"/>
            </w:tcBorders>
            <w:vAlign w:val="center"/>
          </w:tcPr>
          <w:p w14:paraId="7902D1FC" w14:textId="6D89717E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Type  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6</w:t>
            </w:r>
            <w:r w:rsidR="00E42496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2284" w:type="pct"/>
            <w:tcBorders>
              <w:top w:val="single" w:sz="4" w:space="0" w:color="auto"/>
            </w:tcBorders>
            <w:vAlign w:val="center"/>
          </w:tcPr>
          <w:p w14:paraId="7C3EA1C3" w14:textId="4F2432E3" w:rsidR="007861D2" w:rsidRPr="00C513A8" w:rsidRDefault="003171FD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3-Layer Polyethylene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); 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Coal tar enamel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/coal tar epoxy/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epoxy powder 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Yellow jacket polyurethane foam/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polythene 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3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Asphalt glass fabric/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phenolic resin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s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4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Anti-rust oil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5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,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None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6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66EAD2AF" w14:textId="77777777" w:rsidTr="00161C2A">
        <w:trPr>
          <w:trHeight w:val="20"/>
          <w:jc w:val="center"/>
        </w:trPr>
        <w:tc>
          <w:tcPr>
            <w:tcW w:w="496" w:type="pct"/>
            <w:vMerge/>
            <w:vAlign w:val="center"/>
          </w:tcPr>
          <w:p w14:paraId="23CB3970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41" w:type="pct"/>
            <w:vMerge/>
            <w:tcBorders>
              <w:bottom w:val="single" w:sz="4" w:space="0" w:color="auto"/>
            </w:tcBorders>
            <w:vAlign w:val="center"/>
          </w:tcPr>
          <w:p w14:paraId="4667508F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52" w:type="pct"/>
            <w:vMerge/>
            <w:tcBorders>
              <w:bottom w:val="single" w:sz="4" w:space="0" w:color="auto"/>
            </w:tcBorders>
            <w:vAlign w:val="center"/>
          </w:tcPr>
          <w:p w14:paraId="048A53BF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50" w:type="pct"/>
            <w:vMerge/>
            <w:tcBorders>
              <w:bottom w:val="single" w:sz="4" w:space="0" w:color="auto"/>
            </w:tcBorders>
            <w:vAlign w:val="center"/>
          </w:tcPr>
          <w:p w14:paraId="49BB790A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478" w:type="pct"/>
            <w:tcBorders>
              <w:bottom w:val="single" w:sz="4" w:space="0" w:color="auto"/>
            </w:tcBorders>
            <w:vAlign w:val="center"/>
          </w:tcPr>
          <w:p w14:paraId="381F4661" w14:textId="13316123" w:rsidR="007861D2" w:rsidRPr="00C513A8" w:rsidRDefault="00FD261A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Q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uality </w:t>
            </w:r>
            <w:r w:rsidR="003171FD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9</w:t>
            </w:r>
            <w:r w:rsidR="003171FD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2284" w:type="pct"/>
            <w:tcBorders>
              <w:bottom w:val="single" w:sz="4" w:space="0" w:color="auto"/>
            </w:tcBorders>
            <w:vAlign w:val="center"/>
          </w:tcPr>
          <w:p w14:paraId="22DBD799" w14:textId="0C575410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Complete  </w:t>
            </w:r>
            <w:r w:rsidR="003171FD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 w:rsidR="003171FD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8E7247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="008E7247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Partial loss  </w:t>
            </w:r>
            <w:r w:rsidR="003171FD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5</w:t>
            </w:r>
            <w:r w:rsidR="003171FD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,  Mass shedding  </w:t>
            </w:r>
            <w:r w:rsidR="003171FD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9</w:t>
            </w:r>
            <w:r w:rsidR="003171FD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EB36AF" w:rsidRPr="00C513A8" w14:paraId="36383A6A" w14:textId="77777777" w:rsidTr="00161C2A">
        <w:trPr>
          <w:trHeight w:val="295"/>
          <w:jc w:val="center"/>
        </w:trPr>
        <w:tc>
          <w:tcPr>
            <w:tcW w:w="496" w:type="pct"/>
            <w:vMerge/>
            <w:vAlign w:val="center"/>
          </w:tcPr>
          <w:p w14:paraId="59A17610" w14:textId="77777777" w:rsidR="00EB36AF" w:rsidRPr="00C513A8" w:rsidRDefault="00EB36AF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41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3B32A2" w14:textId="77777777" w:rsidR="00EB36AF" w:rsidRPr="00C513A8" w:rsidRDefault="00EB36AF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52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123D21" w14:textId="77777777" w:rsidR="00EB36AF" w:rsidRPr="00C513A8" w:rsidRDefault="00EB36AF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1128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9C00A4" w14:textId="07355A93" w:rsidR="00EB36AF" w:rsidRPr="00C513A8" w:rsidRDefault="00EB36AF" w:rsidP="002D424B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Cathodic 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protection</w:t>
            </w:r>
            <w:r w:rsidR="002D424B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10)</w:t>
            </w:r>
          </w:p>
        </w:tc>
        <w:tc>
          <w:tcPr>
            <w:tcW w:w="228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D1445B" w14:textId="4ECC076B" w:rsidR="00EB36AF" w:rsidRPr="00C513A8" w:rsidRDefault="00EB36AF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Normal 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use  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3);  Not used  (6);  None  (10)</w:t>
            </w:r>
          </w:p>
        </w:tc>
      </w:tr>
      <w:tr w:rsidR="007861D2" w:rsidRPr="00C513A8" w14:paraId="0F8CAA13" w14:textId="77777777" w:rsidTr="00161C2A">
        <w:trPr>
          <w:trHeight w:val="20"/>
          <w:jc w:val="center"/>
        </w:trPr>
        <w:tc>
          <w:tcPr>
            <w:tcW w:w="496" w:type="pct"/>
            <w:vMerge/>
            <w:vAlign w:val="center"/>
          </w:tcPr>
          <w:p w14:paraId="2625C8CE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41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954794" w14:textId="73579C02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Interna</w:t>
            </w:r>
            <w:r w:rsidR="00FD261A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l</w:t>
            </w:r>
            <w:r w:rsidRPr="00C513A8">
              <w:rPr>
                <w:rFonts w:ascii="Times New Roman" w:hAnsi="Times New Roman" w:cs="Times New Roman"/>
              </w:rPr>
              <w:t xml:space="preserve">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corrosion</w:t>
            </w:r>
          </w:p>
        </w:tc>
        <w:tc>
          <w:tcPr>
            <w:tcW w:w="552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6B9C55" w14:textId="0FCFBE14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Heavy oil</w:t>
            </w:r>
            <w:r w:rsidR="00C056B4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="002D424B">
              <w:rPr>
                <w:rFonts w:ascii="Times New Roman" w:eastAsia="宋体" w:hAnsi="Times New Roman" w:cs="Times New Roman"/>
                <w:sz w:val="15"/>
                <w:szCs w:val="15"/>
              </w:rPr>
              <w:t>(24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/</w:t>
            </w:r>
            <w:r w:rsidR="002D424B">
              <w:rPr>
                <w:rFonts w:ascii="Times New Roman" w:eastAsia="宋体" w:hAnsi="Times New Roman" w:cs="Times New Roman"/>
                <w:sz w:val="15"/>
                <w:szCs w:val="15"/>
              </w:rPr>
              <w:t>29)</w:t>
            </w:r>
          </w:p>
          <w:p w14:paraId="6059530D" w14:textId="1EC80694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Thin oil</w:t>
            </w:r>
            <w:r w:rsidR="002D424B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  <w:r w:rsidR="002D424B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  <w:p w14:paraId="2969F382" w14:textId="7A7976D0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Gas</w:t>
            </w:r>
            <w:r w:rsidR="00C056B4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="002D424B">
              <w:rPr>
                <w:rFonts w:ascii="Times New Roman" w:eastAsia="宋体" w:hAnsi="Times New Roman" w:cs="Times New Roman"/>
                <w:sz w:val="15"/>
                <w:szCs w:val="15"/>
              </w:rPr>
              <w:t>(4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/</w:t>
            </w:r>
            <w:r w:rsidR="002D424B">
              <w:rPr>
                <w:rFonts w:ascii="Times New Roman" w:eastAsia="宋体" w:hAnsi="Times New Roman" w:cs="Times New Roman"/>
                <w:sz w:val="15"/>
                <w:szCs w:val="15"/>
              </w:rPr>
              <w:t>8)</w:t>
            </w:r>
          </w:p>
          <w:p w14:paraId="4B03355B" w14:textId="7AF6A35C" w:rsidR="007861D2" w:rsidRPr="00C513A8" w:rsidRDefault="007861D2" w:rsidP="00C056B4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Water</w:t>
            </w:r>
            <w:r w:rsidR="008E7247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/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Steam</w:t>
            </w:r>
            <w:r w:rsidR="00C056B4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="002D424B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  <w:r w:rsidR="002D424B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650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22D2F4" w14:textId="2E954BB4" w:rsidR="007861D2" w:rsidRPr="00C513A8" w:rsidRDefault="002D424B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proofErr w:type="gramStart"/>
            <w:r>
              <w:rPr>
                <w:rFonts w:ascii="Times New Roman" w:eastAsia="宋体" w:hAnsi="Times New Roman" w:cs="Times New Roman"/>
                <w:sz w:val="15"/>
                <w:szCs w:val="15"/>
              </w:rPr>
              <w:t>O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il  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58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478" w:type="pct"/>
            <w:tcBorders>
              <w:top w:val="single" w:sz="4" w:space="0" w:color="auto"/>
            </w:tcBorders>
            <w:vAlign w:val="center"/>
          </w:tcPr>
          <w:p w14:paraId="3403ADE3" w14:textId="58FA60B4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Water  </w:t>
            </w:r>
            <w:r w:rsidR="00C513A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6</w:t>
            </w:r>
            <w:r w:rsidR="00C513A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2284" w:type="pct"/>
            <w:tcBorders>
              <w:top w:val="single" w:sz="4" w:space="0" w:color="auto"/>
            </w:tcBorders>
            <w:vAlign w:val="center"/>
          </w:tcPr>
          <w:p w14:paraId="0C32AFBD" w14:textId="33FE82C4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&lt;50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%  </w:t>
            </w:r>
            <w:r w:rsidR="00C513A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 w:rsidR="00C513A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FD261A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50%~75%  </w:t>
            </w:r>
            <w:r w:rsidR="00C513A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3</w:t>
            </w:r>
            <w:r w:rsidR="00C513A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FD261A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75%~95%  </w:t>
            </w:r>
            <w:r w:rsidR="00C513A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5</w:t>
            </w:r>
            <w:r w:rsidR="00C513A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FD261A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&gt;95%  </w:t>
            </w:r>
            <w:r w:rsidR="00C513A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6</w:t>
            </w:r>
            <w:r w:rsidR="00C513A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741132E5" w14:textId="77777777" w:rsidTr="00161C2A">
        <w:trPr>
          <w:trHeight w:val="20"/>
          <w:jc w:val="center"/>
        </w:trPr>
        <w:tc>
          <w:tcPr>
            <w:tcW w:w="496" w:type="pct"/>
            <w:vMerge/>
            <w:vAlign w:val="center"/>
          </w:tcPr>
          <w:p w14:paraId="22654829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41" w:type="pct"/>
            <w:vMerge/>
            <w:tcBorders>
              <w:bottom w:val="single" w:sz="4" w:space="0" w:color="auto"/>
            </w:tcBorders>
            <w:vAlign w:val="center"/>
          </w:tcPr>
          <w:p w14:paraId="228E1BA5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52" w:type="pct"/>
            <w:vMerge/>
            <w:tcBorders>
              <w:bottom w:val="single" w:sz="4" w:space="0" w:color="auto"/>
            </w:tcBorders>
            <w:vAlign w:val="center"/>
          </w:tcPr>
          <w:p w14:paraId="40C75F1C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50" w:type="pct"/>
            <w:vMerge/>
            <w:tcBorders>
              <w:bottom w:val="single" w:sz="4" w:space="0" w:color="auto"/>
            </w:tcBorders>
            <w:vAlign w:val="center"/>
          </w:tcPr>
          <w:p w14:paraId="3B988AAA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478" w:type="pct"/>
            <w:vAlign w:val="center"/>
          </w:tcPr>
          <w:p w14:paraId="660C7F43" w14:textId="25B5CB2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Pressure </w:t>
            </w:r>
            <w:r w:rsidR="00C513A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5</w:t>
            </w:r>
            <w:r w:rsidR="00C513A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2284" w:type="pct"/>
            <w:vAlign w:val="center"/>
          </w:tcPr>
          <w:p w14:paraId="087B0F93" w14:textId="48A656D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&lt;0.6 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MPa  </w:t>
            </w:r>
            <w:r w:rsidR="00C513A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  <w:r w:rsidR="00C513A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FD261A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0.6~0.8 MPa  </w:t>
            </w:r>
            <w:r w:rsidR="00C513A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3</w:t>
            </w:r>
            <w:r w:rsidR="00C513A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FD261A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0.8~1.5 MPa  </w:t>
            </w:r>
            <w:r w:rsidR="00C513A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4</w:t>
            </w:r>
            <w:r w:rsidR="00C513A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FD261A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&gt;1.5MPa  </w:t>
            </w:r>
            <w:r w:rsidR="00C513A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5</w:t>
            </w:r>
            <w:r w:rsidR="00C513A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1381E49F" w14:textId="77777777" w:rsidTr="00161C2A">
        <w:trPr>
          <w:trHeight w:val="20"/>
          <w:jc w:val="center"/>
        </w:trPr>
        <w:tc>
          <w:tcPr>
            <w:tcW w:w="496" w:type="pct"/>
            <w:vMerge/>
            <w:vAlign w:val="center"/>
          </w:tcPr>
          <w:p w14:paraId="52DA79BF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41" w:type="pct"/>
            <w:vMerge/>
            <w:tcBorders>
              <w:bottom w:val="single" w:sz="4" w:space="0" w:color="auto"/>
            </w:tcBorders>
            <w:vAlign w:val="center"/>
          </w:tcPr>
          <w:p w14:paraId="227D6649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52" w:type="pct"/>
            <w:vMerge/>
            <w:tcBorders>
              <w:bottom w:val="single" w:sz="4" w:space="0" w:color="auto"/>
            </w:tcBorders>
            <w:vAlign w:val="center"/>
          </w:tcPr>
          <w:p w14:paraId="3FC9C673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50" w:type="pct"/>
            <w:vMerge/>
            <w:tcBorders>
              <w:bottom w:val="single" w:sz="4" w:space="0" w:color="auto"/>
            </w:tcBorders>
            <w:vAlign w:val="center"/>
          </w:tcPr>
          <w:p w14:paraId="3ACF1201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478" w:type="pct"/>
            <w:vAlign w:val="center"/>
          </w:tcPr>
          <w:p w14:paraId="34F27D3E" w14:textId="2B05E16B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CI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  <w:vertAlign w:val="superscript"/>
              </w:rPr>
              <w:t xml:space="preserve">-  </w:t>
            </w:r>
            <w:r w:rsidR="00C513A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10</w:t>
            </w:r>
            <w:r w:rsidR="00C513A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2284" w:type="pct"/>
            <w:vAlign w:val="center"/>
          </w:tcPr>
          <w:p w14:paraId="55BB74EF" w14:textId="47111429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&lt;1000mg/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L  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FD261A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1000~3000mg/L  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3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FD261A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3000~5000mg/L  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5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FD261A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5000~7000mg/L  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7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7000~9000  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8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&gt;9000 mg/L  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10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0792106F" w14:textId="77777777" w:rsidTr="00161C2A">
        <w:trPr>
          <w:trHeight w:val="20"/>
          <w:jc w:val="center"/>
        </w:trPr>
        <w:tc>
          <w:tcPr>
            <w:tcW w:w="496" w:type="pct"/>
            <w:vMerge/>
            <w:vAlign w:val="center"/>
          </w:tcPr>
          <w:p w14:paraId="792C5B89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41" w:type="pct"/>
            <w:vMerge/>
            <w:tcBorders>
              <w:bottom w:val="single" w:sz="4" w:space="0" w:color="auto"/>
            </w:tcBorders>
            <w:vAlign w:val="center"/>
          </w:tcPr>
          <w:p w14:paraId="35C08451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52" w:type="pct"/>
            <w:vMerge/>
            <w:tcBorders>
              <w:bottom w:val="single" w:sz="4" w:space="0" w:color="auto"/>
            </w:tcBorders>
            <w:vAlign w:val="center"/>
          </w:tcPr>
          <w:p w14:paraId="35A0E07B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50" w:type="pct"/>
            <w:vMerge/>
            <w:tcBorders>
              <w:bottom w:val="single" w:sz="4" w:space="0" w:color="auto"/>
            </w:tcBorders>
            <w:vAlign w:val="center"/>
          </w:tcPr>
          <w:p w14:paraId="77D0AC57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478" w:type="pct"/>
            <w:vAlign w:val="center"/>
          </w:tcPr>
          <w:p w14:paraId="1B7087C2" w14:textId="4F4CDA73" w:rsidR="007861D2" w:rsidRPr="00C513A8" w:rsidRDefault="00C513A8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H2S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10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2284" w:type="pct"/>
            <w:vAlign w:val="center"/>
          </w:tcPr>
          <w:p w14:paraId="4714E495" w14:textId="41E404B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&lt;0.005mg/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L  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0.005~0.01mg/L  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4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0.01~0.015mg/L  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7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&gt;0.015mg/L  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10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52573D0F" w14:textId="77777777" w:rsidTr="00161C2A">
        <w:trPr>
          <w:trHeight w:val="20"/>
          <w:jc w:val="center"/>
        </w:trPr>
        <w:tc>
          <w:tcPr>
            <w:tcW w:w="496" w:type="pct"/>
            <w:vMerge/>
            <w:vAlign w:val="center"/>
          </w:tcPr>
          <w:p w14:paraId="098D1FCF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41" w:type="pct"/>
            <w:vMerge/>
            <w:tcBorders>
              <w:bottom w:val="single" w:sz="4" w:space="0" w:color="auto"/>
            </w:tcBorders>
            <w:vAlign w:val="center"/>
          </w:tcPr>
          <w:p w14:paraId="060A057F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52" w:type="pct"/>
            <w:vMerge/>
            <w:tcBorders>
              <w:bottom w:val="single" w:sz="4" w:space="0" w:color="auto"/>
            </w:tcBorders>
            <w:vAlign w:val="center"/>
          </w:tcPr>
          <w:p w14:paraId="49817C94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50" w:type="pct"/>
            <w:vMerge/>
            <w:tcBorders>
              <w:bottom w:val="single" w:sz="4" w:space="0" w:color="auto"/>
            </w:tcBorders>
            <w:vAlign w:val="center"/>
          </w:tcPr>
          <w:p w14:paraId="07951063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478" w:type="pct"/>
            <w:vAlign w:val="center"/>
          </w:tcPr>
          <w:p w14:paraId="7CA2588A" w14:textId="008FDF2F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Temperature 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4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2284" w:type="pct"/>
            <w:vAlign w:val="center"/>
          </w:tcPr>
          <w:p w14:paraId="7B2B9745" w14:textId="3D6A00B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&lt;50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℃  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50~70℃  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3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&gt;70℃  </w:t>
            </w:r>
            <w:r w:rsidR="00C513A8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4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74424BE2" w14:textId="77777777" w:rsidTr="00161C2A">
        <w:trPr>
          <w:trHeight w:val="20"/>
          <w:jc w:val="center"/>
        </w:trPr>
        <w:tc>
          <w:tcPr>
            <w:tcW w:w="496" w:type="pct"/>
            <w:vMerge/>
            <w:vAlign w:val="center"/>
          </w:tcPr>
          <w:p w14:paraId="77CE4030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41" w:type="pct"/>
            <w:vMerge/>
            <w:tcBorders>
              <w:bottom w:val="single" w:sz="4" w:space="0" w:color="auto"/>
            </w:tcBorders>
            <w:vAlign w:val="center"/>
          </w:tcPr>
          <w:p w14:paraId="3E81662D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52" w:type="pct"/>
            <w:vMerge/>
            <w:tcBorders>
              <w:bottom w:val="single" w:sz="4" w:space="0" w:color="auto"/>
            </w:tcBorders>
            <w:vAlign w:val="center"/>
          </w:tcPr>
          <w:p w14:paraId="0539A631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50" w:type="pct"/>
            <w:vMerge/>
            <w:tcBorders>
              <w:bottom w:val="single" w:sz="4" w:space="0" w:color="auto"/>
            </w:tcBorders>
            <w:vAlign w:val="center"/>
          </w:tcPr>
          <w:p w14:paraId="0FA9511D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478" w:type="pct"/>
            <w:vAlign w:val="center"/>
          </w:tcPr>
          <w:p w14:paraId="6D99788F" w14:textId="3C8918D9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pH  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8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2284" w:type="pct"/>
            <w:vAlign w:val="center"/>
          </w:tcPr>
          <w:p w14:paraId="33B2FA8A" w14:textId="0400DA81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7~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10  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4~7  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4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&lt;4  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6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&gt;10  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8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2BEEEE2D" w14:textId="77777777" w:rsidTr="00161C2A">
        <w:trPr>
          <w:trHeight w:val="20"/>
          <w:jc w:val="center"/>
        </w:trPr>
        <w:tc>
          <w:tcPr>
            <w:tcW w:w="496" w:type="pct"/>
            <w:vMerge/>
            <w:vAlign w:val="center"/>
          </w:tcPr>
          <w:p w14:paraId="2E660F72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41" w:type="pct"/>
            <w:vMerge/>
            <w:tcBorders>
              <w:bottom w:val="single" w:sz="4" w:space="0" w:color="auto"/>
            </w:tcBorders>
            <w:vAlign w:val="center"/>
          </w:tcPr>
          <w:p w14:paraId="1C6B4316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52" w:type="pct"/>
            <w:vMerge/>
            <w:tcBorders>
              <w:bottom w:val="single" w:sz="4" w:space="0" w:color="auto"/>
            </w:tcBorders>
            <w:vAlign w:val="center"/>
          </w:tcPr>
          <w:p w14:paraId="59F95F15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50" w:type="pct"/>
            <w:vMerge/>
            <w:tcBorders>
              <w:bottom w:val="single" w:sz="4" w:space="0" w:color="auto"/>
            </w:tcBorders>
            <w:vAlign w:val="center"/>
          </w:tcPr>
          <w:p w14:paraId="4EC19C64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478" w:type="pct"/>
            <w:tcBorders>
              <w:bottom w:val="single" w:sz="4" w:space="0" w:color="auto"/>
            </w:tcBorders>
            <w:vAlign w:val="center"/>
          </w:tcPr>
          <w:p w14:paraId="74999A84" w14:textId="14F5145F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Hardness  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lastRenderedPageBreak/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5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2284" w:type="pct"/>
            <w:tcBorders>
              <w:bottom w:val="single" w:sz="4" w:space="0" w:color="auto"/>
            </w:tcBorders>
            <w:vAlign w:val="center"/>
          </w:tcPr>
          <w:p w14:paraId="43C9B343" w14:textId="51DEAD7D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lastRenderedPageBreak/>
              <w:t>&lt;100 mg/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L  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100~300 mg/L  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4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&gt;300 mg/L  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5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5E956ED8" w14:textId="77777777" w:rsidTr="00161C2A">
        <w:trPr>
          <w:trHeight w:val="20"/>
          <w:jc w:val="center"/>
        </w:trPr>
        <w:tc>
          <w:tcPr>
            <w:tcW w:w="496" w:type="pct"/>
            <w:vMerge/>
            <w:vAlign w:val="center"/>
          </w:tcPr>
          <w:p w14:paraId="08341037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41" w:type="pct"/>
            <w:vMerge/>
            <w:tcBorders>
              <w:bottom w:val="single" w:sz="4" w:space="0" w:color="auto"/>
            </w:tcBorders>
            <w:vAlign w:val="center"/>
          </w:tcPr>
          <w:p w14:paraId="505EB59E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52" w:type="pct"/>
            <w:vMerge/>
            <w:tcBorders>
              <w:bottom w:val="single" w:sz="4" w:space="0" w:color="auto"/>
            </w:tcBorders>
            <w:vAlign w:val="center"/>
          </w:tcPr>
          <w:p w14:paraId="5C6A4B9C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50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E37802" w14:textId="7ECDCAFA" w:rsidR="007861D2" w:rsidRPr="00C513A8" w:rsidRDefault="00C84724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proofErr w:type="gramStart"/>
            <w:r>
              <w:rPr>
                <w:rFonts w:ascii="Times New Roman" w:eastAsia="宋体" w:hAnsi="Times New Roman" w:cs="Times New Roman"/>
                <w:sz w:val="15"/>
                <w:szCs w:val="15"/>
              </w:rPr>
              <w:t>G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as  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40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478" w:type="pct"/>
            <w:tcBorders>
              <w:top w:val="single" w:sz="4" w:space="0" w:color="auto"/>
            </w:tcBorders>
            <w:vAlign w:val="center"/>
          </w:tcPr>
          <w:p w14:paraId="557FEAD9" w14:textId="2BDEC34A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Water  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10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2284" w:type="pct"/>
            <w:tcBorders>
              <w:top w:val="single" w:sz="4" w:space="0" w:color="auto"/>
            </w:tcBorders>
            <w:vAlign w:val="center"/>
          </w:tcPr>
          <w:p w14:paraId="27616611" w14:textId="167853B3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&lt;5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%  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4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5%~10%  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6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10%~15%  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8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&gt;15%  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10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25C6520B" w14:textId="77777777" w:rsidTr="00161C2A">
        <w:trPr>
          <w:trHeight w:val="20"/>
          <w:jc w:val="center"/>
        </w:trPr>
        <w:tc>
          <w:tcPr>
            <w:tcW w:w="496" w:type="pct"/>
            <w:vMerge/>
            <w:vAlign w:val="center"/>
          </w:tcPr>
          <w:p w14:paraId="25CA380D" w14:textId="77777777" w:rsidR="007861D2" w:rsidRPr="00C513A8" w:rsidRDefault="007861D2" w:rsidP="00C513A8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41" w:type="pct"/>
            <w:vMerge/>
            <w:tcBorders>
              <w:bottom w:val="single" w:sz="4" w:space="0" w:color="auto"/>
            </w:tcBorders>
            <w:vAlign w:val="center"/>
          </w:tcPr>
          <w:p w14:paraId="59D50D8F" w14:textId="77777777" w:rsidR="007861D2" w:rsidRPr="00C513A8" w:rsidRDefault="007861D2" w:rsidP="00C513A8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52" w:type="pct"/>
            <w:vMerge/>
            <w:tcBorders>
              <w:bottom w:val="single" w:sz="4" w:space="0" w:color="auto"/>
            </w:tcBorders>
            <w:vAlign w:val="center"/>
          </w:tcPr>
          <w:p w14:paraId="5D7601B0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50" w:type="pct"/>
            <w:vMerge/>
            <w:tcBorders>
              <w:bottom w:val="single" w:sz="4" w:space="0" w:color="auto"/>
            </w:tcBorders>
            <w:vAlign w:val="center"/>
          </w:tcPr>
          <w:p w14:paraId="132B9581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478" w:type="pct"/>
            <w:vAlign w:val="center"/>
          </w:tcPr>
          <w:p w14:paraId="0A13442B" w14:textId="0E924CE2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Pressure  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8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2284" w:type="pct"/>
            <w:vAlign w:val="center"/>
          </w:tcPr>
          <w:p w14:paraId="202AD1FB" w14:textId="16A05EBB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&lt;1</w:t>
            </w:r>
            <w:proofErr w:type="gramStart"/>
            <w:r w:rsidR="00EB36AF">
              <w:rPr>
                <w:rFonts w:ascii="Times New Roman" w:eastAsia="宋体" w:hAnsi="Times New Roman" w:cs="Times New Roman"/>
                <w:sz w:val="15"/>
                <w:szCs w:val="15"/>
              </w:rPr>
              <w:t>MPa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1~4</w:t>
            </w:r>
            <w:r w:rsidR="00EB36AF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MPa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4~10</w:t>
            </w:r>
            <w:r w:rsidR="00EB36AF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MPa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4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10~20</w:t>
            </w:r>
            <w:r w:rsidR="00EB36AF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MPa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6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&gt;20</w:t>
            </w:r>
            <w:r w:rsidR="00EB36AF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MPa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8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46621E5A" w14:textId="77777777" w:rsidTr="00161C2A">
        <w:trPr>
          <w:trHeight w:val="20"/>
          <w:jc w:val="center"/>
        </w:trPr>
        <w:tc>
          <w:tcPr>
            <w:tcW w:w="496" w:type="pct"/>
            <w:vMerge/>
            <w:vAlign w:val="center"/>
          </w:tcPr>
          <w:p w14:paraId="44462AE4" w14:textId="77777777" w:rsidR="007861D2" w:rsidRPr="00C513A8" w:rsidRDefault="007861D2" w:rsidP="00C513A8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41" w:type="pct"/>
            <w:vMerge/>
            <w:tcBorders>
              <w:bottom w:val="single" w:sz="4" w:space="0" w:color="auto"/>
            </w:tcBorders>
            <w:vAlign w:val="center"/>
          </w:tcPr>
          <w:p w14:paraId="52E83DD3" w14:textId="77777777" w:rsidR="007861D2" w:rsidRPr="00C513A8" w:rsidRDefault="007861D2" w:rsidP="00C513A8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52" w:type="pct"/>
            <w:vMerge/>
            <w:tcBorders>
              <w:bottom w:val="single" w:sz="4" w:space="0" w:color="auto"/>
            </w:tcBorders>
            <w:vAlign w:val="center"/>
          </w:tcPr>
          <w:p w14:paraId="3298AF0E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50" w:type="pct"/>
            <w:vMerge/>
            <w:tcBorders>
              <w:bottom w:val="single" w:sz="4" w:space="0" w:color="auto"/>
            </w:tcBorders>
            <w:vAlign w:val="center"/>
          </w:tcPr>
          <w:p w14:paraId="2680790A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478" w:type="pct"/>
            <w:vAlign w:val="center"/>
          </w:tcPr>
          <w:p w14:paraId="29B03D04" w14:textId="7A3B0CD7" w:rsidR="007861D2" w:rsidRPr="00161C2A" w:rsidRDefault="00161C2A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proofErr w:type="gramStart"/>
            <w:r w:rsidRPr="00161C2A">
              <w:rPr>
                <w:rFonts w:ascii="Times New Roman" w:eastAsia="宋体" w:hAnsi="Times New Roman" w:cs="Times New Roman"/>
                <w:sz w:val="15"/>
                <w:szCs w:val="15"/>
              </w:rPr>
              <w:t>Sulfide</w:t>
            </w:r>
            <w:r w:rsidR="007861D2" w:rsidRPr="00161C2A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C513A8" w:rsidRPr="00161C2A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="007861D2" w:rsidRPr="00161C2A">
              <w:rPr>
                <w:rFonts w:ascii="Times New Roman" w:eastAsia="宋体" w:hAnsi="Times New Roman" w:cs="Times New Roman"/>
                <w:sz w:val="15"/>
                <w:szCs w:val="15"/>
              </w:rPr>
              <w:t>12</w:t>
            </w:r>
            <w:r w:rsidR="00C513A8" w:rsidRPr="00161C2A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2284" w:type="pct"/>
            <w:vAlign w:val="center"/>
          </w:tcPr>
          <w:p w14:paraId="692187C2" w14:textId="38E8439B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&lt;42.68mg/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L  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3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42.68~142.26mg/L  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6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&gt;142.26 mg/L   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12</w:t>
            </w:r>
            <w:r w:rsidR="00C513A8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42FEB344" w14:textId="77777777" w:rsidTr="00161C2A">
        <w:trPr>
          <w:trHeight w:val="20"/>
          <w:jc w:val="center"/>
        </w:trPr>
        <w:tc>
          <w:tcPr>
            <w:tcW w:w="496" w:type="pct"/>
            <w:vMerge/>
            <w:vAlign w:val="center"/>
          </w:tcPr>
          <w:p w14:paraId="3D334CB8" w14:textId="77777777" w:rsidR="007861D2" w:rsidRPr="00C513A8" w:rsidRDefault="007861D2" w:rsidP="00C513A8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41" w:type="pct"/>
            <w:vMerge/>
            <w:tcBorders>
              <w:bottom w:val="single" w:sz="4" w:space="0" w:color="auto"/>
            </w:tcBorders>
            <w:vAlign w:val="center"/>
          </w:tcPr>
          <w:p w14:paraId="74130981" w14:textId="77777777" w:rsidR="007861D2" w:rsidRPr="00C513A8" w:rsidRDefault="007861D2" w:rsidP="00C513A8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52" w:type="pct"/>
            <w:vMerge/>
            <w:tcBorders>
              <w:bottom w:val="single" w:sz="4" w:space="0" w:color="auto"/>
            </w:tcBorders>
            <w:vAlign w:val="center"/>
          </w:tcPr>
          <w:p w14:paraId="196091D3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50" w:type="pct"/>
            <w:vMerge/>
            <w:tcBorders>
              <w:bottom w:val="single" w:sz="4" w:space="0" w:color="auto"/>
            </w:tcBorders>
            <w:vAlign w:val="center"/>
          </w:tcPr>
          <w:p w14:paraId="28C71E26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478" w:type="pct"/>
            <w:tcBorders>
              <w:bottom w:val="single" w:sz="4" w:space="0" w:color="auto"/>
            </w:tcBorders>
            <w:vAlign w:val="center"/>
          </w:tcPr>
          <w:p w14:paraId="79DC711E" w14:textId="75BBD0FB" w:rsidR="007861D2" w:rsidRPr="00161C2A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proofErr w:type="gramStart"/>
            <w:r w:rsidRPr="00161C2A">
              <w:rPr>
                <w:rFonts w:ascii="Times New Roman" w:eastAsia="宋体" w:hAnsi="Times New Roman" w:cs="Times New Roman"/>
                <w:sz w:val="15"/>
                <w:szCs w:val="15"/>
              </w:rPr>
              <w:t>CO</w:t>
            </w:r>
            <w:r w:rsidR="00C513A8" w:rsidRPr="00161C2A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 w:rsidRPr="00161C2A">
              <w:rPr>
                <w:rFonts w:ascii="Times New Roman" w:eastAsia="宋体" w:hAnsi="Times New Roman" w:cs="Times New Roman"/>
                <w:sz w:val="15"/>
                <w:szCs w:val="15"/>
                <w:vertAlign w:val="subscript"/>
              </w:rPr>
              <w:t xml:space="preserve">  </w:t>
            </w:r>
            <w:r w:rsidR="00C84724" w:rsidRPr="00161C2A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(</w:t>
            </w:r>
            <w:proofErr w:type="gramEnd"/>
            <w:r w:rsidRPr="00161C2A">
              <w:rPr>
                <w:rFonts w:ascii="Times New Roman" w:eastAsia="宋体" w:hAnsi="Times New Roman" w:cs="Times New Roman"/>
                <w:sz w:val="15"/>
                <w:szCs w:val="15"/>
              </w:rPr>
              <w:t>10</w:t>
            </w:r>
            <w:r w:rsidR="00C84724" w:rsidRPr="00161C2A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2284" w:type="pct"/>
            <w:tcBorders>
              <w:bottom w:val="single" w:sz="4" w:space="0" w:color="auto"/>
            </w:tcBorders>
            <w:vAlign w:val="center"/>
          </w:tcPr>
          <w:p w14:paraId="18EC7985" w14:textId="1F5EA0DD" w:rsidR="007861D2" w:rsidRPr="00161C2A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161C2A">
              <w:rPr>
                <w:rFonts w:ascii="Times New Roman" w:eastAsia="宋体" w:hAnsi="Times New Roman" w:cs="Times New Roman"/>
                <w:sz w:val="15"/>
                <w:szCs w:val="15"/>
              </w:rPr>
              <w:t>&lt;0.207%mol/</w:t>
            </w:r>
            <w:proofErr w:type="gramStart"/>
            <w:r w:rsidRPr="00161C2A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mol  </w:t>
            </w:r>
            <w:r w:rsidR="00C513A8" w:rsidRPr="00161C2A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161C2A">
              <w:rPr>
                <w:rFonts w:ascii="Times New Roman" w:eastAsia="宋体" w:hAnsi="Times New Roman" w:cs="Times New Roman"/>
                <w:sz w:val="15"/>
                <w:szCs w:val="15"/>
              </w:rPr>
              <w:t>3</w:t>
            </w:r>
            <w:r w:rsidR="00C513A8" w:rsidRPr="00161C2A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Pr="00161C2A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,  0.207%~2.073%mol/mol  </w:t>
            </w:r>
            <w:r w:rsidR="00C84724" w:rsidRPr="00161C2A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161C2A">
              <w:rPr>
                <w:rFonts w:ascii="Times New Roman" w:eastAsia="宋体" w:hAnsi="Times New Roman" w:cs="Times New Roman"/>
                <w:sz w:val="15"/>
                <w:szCs w:val="15"/>
              </w:rPr>
              <w:t>7</w:t>
            </w:r>
            <w:r w:rsidR="00C84724" w:rsidRPr="00161C2A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Pr="00161C2A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,  &gt;2.073% mol/mol  </w:t>
            </w:r>
            <w:r w:rsidR="00C84724" w:rsidRPr="00161C2A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161C2A">
              <w:rPr>
                <w:rFonts w:ascii="Times New Roman" w:eastAsia="宋体" w:hAnsi="Times New Roman" w:cs="Times New Roman"/>
                <w:sz w:val="15"/>
                <w:szCs w:val="15"/>
              </w:rPr>
              <w:t>10</w:t>
            </w:r>
            <w:r w:rsidR="00C84724" w:rsidRPr="00161C2A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Pr="00161C2A">
              <w:rPr>
                <w:rFonts w:ascii="Times New Roman" w:eastAsia="宋体" w:hAnsi="Times New Roman" w:cs="Times New Roman"/>
                <w:sz w:val="15"/>
                <w:szCs w:val="15"/>
              </w:rPr>
              <w:t>.</w:t>
            </w:r>
          </w:p>
        </w:tc>
      </w:tr>
      <w:tr w:rsidR="007861D2" w:rsidRPr="00C513A8" w14:paraId="0ADAFD45" w14:textId="77777777" w:rsidTr="00161C2A">
        <w:trPr>
          <w:trHeight w:val="20"/>
          <w:jc w:val="center"/>
        </w:trPr>
        <w:tc>
          <w:tcPr>
            <w:tcW w:w="496" w:type="pct"/>
            <w:vMerge/>
            <w:vAlign w:val="center"/>
          </w:tcPr>
          <w:p w14:paraId="40300A46" w14:textId="77777777" w:rsidR="007861D2" w:rsidRPr="00C513A8" w:rsidRDefault="007861D2" w:rsidP="00C513A8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41" w:type="pct"/>
            <w:vMerge/>
            <w:tcBorders>
              <w:bottom w:val="single" w:sz="4" w:space="0" w:color="auto"/>
            </w:tcBorders>
            <w:vAlign w:val="center"/>
          </w:tcPr>
          <w:p w14:paraId="0E06FFB7" w14:textId="77777777" w:rsidR="007861D2" w:rsidRPr="00C513A8" w:rsidRDefault="007861D2" w:rsidP="00C513A8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52" w:type="pct"/>
            <w:vMerge/>
            <w:tcBorders>
              <w:bottom w:val="single" w:sz="4" w:space="0" w:color="auto"/>
            </w:tcBorders>
            <w:vAlign w:val="center"/>
          </w:tcPr>
          <w:p w14:paraId="3D8CD29E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50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8FF362" w14:textId="7D074FB8" w:rsidR="007861D2" w:rsidRPr="00C513A8" w:rsidRDefault="00C84724" w:rsidP="005A76BC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proofErr w:type="gramStart"/>
            <w:r>
              <w:rPr>
                <w:rFonts w:ascii="Times New Roman" w:eastAsia="宋体" w:hAnsi="Times New Roman" w:cs="Times New Roman"/>
                <w:sz w:val="15"/>
                <w:szCs w:val="15"/>
              </w:rPr>
              <w:t>W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ater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(</w:t>
            </w:r>
            <w:proofErr w:type="gramEnd"/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38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478" w:type="pct"/>
            <w:tcBorders>
              <w:top w:val="single" w:sz="4" w:space="0" w:color="auto"/>
            </w:tcBorders>
            <w:vAlign w:val="center"/>
          </w:tcPr>
          <w:p w14:paraId="5F78ECC3" w14:textId="682C4E41" w:rsidR="007861D2" w:rsidRPr="00C513A8" w:rsidRDefault="00C84724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O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il </w:t>
            </w:r>
            <w:proofErr w:type="gramStart"/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content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6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2284" w:type="pct"/>
            <w:tcBorders>
              <w:top w:val="single" w:sz="4" w:space="0" w:color="auto"/>
            </w:tcBorders>
            <w:vAlign w:val="center"/>
          </w:tcPr>
          <w:p w14:paraId="3D1FDFD7" w14:textId="55EE3AF2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&lt;2 mg/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L  </w:t>
            </w:r>
            <w:r w:rsidR="00C84724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100~500 mg/L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4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2~100 mg/L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6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6D061F8E" w14:textId="77777777" w:rsidTr="00161C2A">
        <w:trPr>
          <w:trHeight w:val="20"/>
          <w:jc w:val="center"/>
        </w:trPr>
        <w:tc>
          <w:tcPr>
            <w:tcW w:w="496" w:type="pct"/>
            <w:vMerge/>
            <w:vAlign w:val="center"/>
          </w:tcPr>
          <w:p w14:paraId="0E330275" w14:textId="77777777" w:rsidR="007861D2" w:rsidRPr="00C513A8" w:rsidRDefault="007861D2" w:rsidP="00C513A8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41" w:type="pct"/>
            <w:vMerge/>
            <w:tcBorders>
              <w:bottom w:val="single" w:sz="4" w:space="0" w:color="auto"/>
            </w:tcBorders>
            <w:vAlign w:val="center"/>
          </w:tcPr>
          <w:p w14:paraId="55F1F36E" w14:textId="77777777" w:rsidR="007861D2" w:rsidRPr="00C513A8" w:rsidRDefault="007861D2" w:rsidP="00C513A8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52" w:type="pct"/>
            <w:vMerge/>
            <w:tcBorders>
              <w:bottom w:val="single" w:sz="4" w:space="0" w:color="auto"/>
            </w:tcBorders>
            <w:vAlign w:val="center"/>
          </w:tcPr>
          <w:p w14:paraId="3E14B441" w14:textId="77777777" w:rsidR="007861D2" w:rsidRPr="00C513A8" w:rsidRDefault="007861D2" w:rsidP="00C513A8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50" w:type="pct"/>
            <w:vMerge/>
            <w:tcBorders>
              <w:bottom w:val="single" w:sz="4" w:space="0" w:color="auto"/>
            </w:tcBorders>
            <w:vAlign w:val="center"/>
          </w:tcPr>
          <w:p w14:paraId="3B53EDAB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478" w:type="pct"/>
            <w:vAlign w:val="center"/>
          </w:tcPr>
          <w:p w14:paraId="1DD17A9C" w14:textId="00DF9883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CI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  <w:vertAlign w:val="superscript"/>
              </w:rPr>
              <w:t xml:space="preserve">-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6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2284" w:type="pct"/>
            <w:vAlign w:val="center"/>
          </w:tcPr>
          <w:p w14:paraId="08598313" w14:textId="5739ACCA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&lt;5 mg/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L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,  5~10 mg/L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4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,  &gt;10 mg/L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6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.</w:t>
            </w:r>
          </w:p>
        </w:tc>
      </w:tr>
      <w:tr w:rsidR="007861D2" w:rsidRPr="00C513A8" w14:paraId="3E22D331" w14:textId="77777777" w:rsidTr="00161C2A">
        <w:trPr>
          <w:trHeight w:val="20"/>
          <w:jc w:val="center"/>
        </w:trPr>
        <w:tc>
          <w:tcPr>
            <w:tcW w:w="496" w:type="pct"/>
            <w:vMerge/>
            <w:vAlign w:val="center"/>
          </w:tcPr>
          <w:p w14:paraId="1EF57882" w14:textId="77777777" w:rsidR="007861D2" w:rsidRPr="00C513A8" w:rsidRDefault="007861D2" w:rsidP="00C513A8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41" w:type="pct"/>
            <w:vMerge/>
            <w:tcBorders>
              <w:bottom w:val="single" w:sz="4" w:space="0" w:color="auto"/>
            </w:tcBorders>
            <w:vAlign w:val="center"/>
          </w:tcPr>
          <w:p w14:paraId="4A1CD8AF" w14:textId="77777777" w:rsidR="007861D2" w:rsidRPr="00C513A8" w:rsidRDefault="007861D2" w:rsidP="00C513A8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52" w:type="pct"/>
            <w:vMerge/>
            <w:tcBorders>
              <w:bottom w:val="single" w:sz="4" w:space="0" w:color="auto"/>
            </w:tcBorders>
            <w:vAlign w:val="center"/>
          </w:tcPr>
          <w:p w14:paraId="4FB19A06" w14:textId="77777777" w:rsidR="007861D2" w:rsidRPr="00C513A8" w:rsidRDefault="007861D2" w:rsidP="00C513A8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50" w:type="pct"/>
            <w:vMerge/>
            <w:tcBorders>
              <w:bottom w:val="single" w:sz="4" w:space="0" w:color="auto"/>
            </w:tcBorders>
            <w:vAlign w:val="center"/>
          </w:tcPr>
          <w:p w14:paraId="6B6EB9F5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478" w:type="pct"/>
            <w:vAlign w:val="center"/>
          </w:tcPr>
          <w:p w14:paraId="11E0EDC8" w14:textId="434A00A0" w:rsidR="007861D2" w:rsidRPr="00C513A8" w:rsidRDefault="00C84724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S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alinity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9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2284" w:type="pct"/>
            <w:vAlign w:val="center"/>
          </w:tcPr>
          <w:p w14:paraId="7D0EDC35" w14:textId="4DF9E26C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&lt;1000mg/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L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,  1000~3000 mg/L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3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,  3000~10000 mg/L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5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,  10000~50000 mg/L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7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,  &gt;50000 mg/L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9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.</w:t>
            </w:r>
          </w:p>
        </w:tc>
      </w:tr>
      <w:tr w:rsidR="007861D2" w:rsidRPr="00C513A8" w14:paraId="776968D8" w14:textId="77777777" w:rsidTr="00161C2A">
        <w:trPr>
          <w:trHeight w:val="70"/>
          <w:jc w:val="center"/>
        </w:trPr>
        <w:tc>
          <w:tcPr>
            <w:tcW w:w="496" w:type="pct"/>
            <w:vMerge/>
            <w:vAlign w:val="center"/>
          </w:tcPr>
          <w:p w14:paraId="590CD50B" w14:textId="77777777" w:rsidR="007861D2" w:rsidRPr="00C513A8" w:rsidRDefault="007861D2" w:rsidP="00C513A8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41" w:type="pct"/>
            <w:vMerge/>
            <w:tcBorders>
              <w:bottom w:val="single" w:sz="4" w:space="0" w:color="auto"/>
            </w:tcBorders>
            <w:vAlign w:val="center"/>
          </w:tcPr>
          <w:p w14:paraId="5C55E375" w14:textId="77777777" w:rsidR="007861D2" w:rsidRPr="00C513A8" w:rsidRDefault="007861D2" w:rsidP="00C513A8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52" w:type="pct"/>
            <w:vMerge/>
            <w:tcBorders>
              <w:bottom w:val="single" w:sz="4" w:space="0" w:color="auto"/>
            </w:tcBorders>
            <w:vAlign w:val="center"/>
          </w:tcPr>
          <w:p w14:paraId="6603DEE3" w14:textId="77777777" w:rsidR="007861D2" w:rsidRPr="00C513A8" w:rsidRDefault="007861D2" w:rsidP="00C513A8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50" w:type="pct"/>
            <w:vMerge/>
            <w:tcBorders>
              <w:bottom w:val="single" w:sz="4" w:space="0" w:color="auto"/>
            </w:tcBorders>
            <w:vAlign w:val="center"/>
          </w:tcPr>
          <w:p w14:paraId="3D8A8D12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478" w:type="pct"/>
            <w:vAlign w:val="center"/>
          </w:tcPr>
          <w:p w14:paraId="0752C6E1" w14:textId="32139044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pH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5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2284" w:type="pct"/>
            <w:vAlign w:val="center"/>
          </w:tcPr>
          <w:p w14:paraId="0DA46954" w14:textId="589055EE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7~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10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4~7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3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&lt;4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4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&gt;10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5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50D1468C" w14:textId="77777777" w:rsidTr="00161C2A">
        <w:trPr>
          <w:trHeight w:val="20"/>
          <w:jc w:val="center"/>
        </w:trPr>
        <w:tc>
          <w:tcPr>
            <w:tcW w:w="496" w:type="pct"/>
            <w:vMerge/>
            <w:vAlign w:val="center"/>
          </w:tcPr>
          <w:p w14:paraId="21E8228D" w14:textId="77777777" w:rsidR="007861D2" w:rsidRPr="00C513A8" w:rsidRDefault="007861D2" w:rsidP="00C513A8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41" w:type="pct"/>
            <w:vMerge/>
            <w:tcBorders>
              <w:bottom w:val="single" w:sz="4" w:space="0" w:color="auto"/>
            </w:tcBorders>
            <w:vAlign w:val="center"/>
          </w:tcPr>
          <w:p w14:paraId="61824D44" w14:textId="77777777" w:rsidR="007861D2" w:rsidRPr="00C513A8" w:rsidRDefault="007861D2" w:rsidP="00C513A8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52" w:type="pct"/>
            <w:vMerge/>
            <w:tcBorders>
              <w:bottom w:val="single" w:sz="4" w:space="0" w:color="auto"/>
            </w:tcBorders>
            <w:vAlign w:val="center"/>
          </w:tcPr>
          <w:p w14:paraId="5EDB25EF" w14:textId="77777777" w:rsidR="007861D2" w:rsidRPr="00C513A8" w:rsidRDefault="007861D2" w:rsidP="00C513A8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50" w:type="pct"/>
            <w:vMerge/>
            <w:tcBorders>
              <w:bottom w:val="single" w:sz="4" w:space="0" w:color="auto"/>
            </w:tcBorders>
            <w:vAlign w:val="center"/>
          </w:tcPr>
          <w:p w14:paraId="184B21CF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478" w:type="pct"/>
            <w:vAlign w:val="center"/>
          </w:tcPr>
          <w:p w14:paraId="155CCFD4" w14:textId="39DE395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Temperature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="00C84724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6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2284" w:type="pct"/>
            <w:vAlign w:val="center"/>
          </w:tcPr>
          <w:p w14:paraId="249DB263" w14:textId="1B7E45C1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&lt;50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℃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,  &gt;60℃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3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,  50~60℃  6.</w:t>
            </w:r>
          </w:p>
        </w:tc>
      </w:tr>
      <w:tr w:rsidR="007861D2" w:rsidRPr="00C513A8" w14:paraId="1AD55CF1" w14:textId="77777777" w:rsidTr="00161C2A">
        <w:trPr>
          <w:trHeight w:val="20"/>
          <w:jc w:val="center"/>
        </w:trPr>
        <w:tc>
          <w:tcPr>
            <w:tcW w:w="496" w:type="pct"/>
            <w:vMerge/>
            <w:vAlign w:val="center"/>
          </w:tcPr>
          <w:p w14:paraId="078C46C0" w14:textId="77777777" w:rsidR="007861D2" w:rsidRPr="00C513A8" w:rsidRDefault="007861D2" w:rsidP="00C513A8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41" w:type="pct"/>
            <w:vMerge/>
            <w:tcBorders>
              <w:bottom w:val="single" w:sz="4" w:space="0" w:color="auto"/>
            </w:tcBorders>
            <w:vAlign w:val="center"/>
          </w:tcPr>
          <w:p w14:paraId="2B82D7B8" w14:textId="77777777" w:rsidR="007861D2" w:rsidRPr="00C513A8" w:rsidRDefault="007861D2" w:rsidP="00C513A8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52" w:type="pct"/>
            <w:vMerge/>
            <w:tcBorders>
              <w:bottom w:val="single" w:sz="4" w:space="0" w:color="auto"/>
            </w:tcBorders>
            <w:vAlign w:val="center"/>
          </w:tcPr>
          <w:p w14:paraId="559A6883" w14:textId="77777777" w:rsidR="007861D2" w:rsidRPr="00C513A8" w:rsidRDefault="007861D2" w:rsidP="00C513A8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50" w:type="pct"/>
            <w:vMerge/>
            <w:tcBorders>
              <w:bottom w:val="single" w:sz="4" w:space="0" w:color="auto"/>
            </w:tcBorders>
            <w:vAlign w:val="center"/>
          </w:tcPr>
          <w:p w14:paraId="1FA84C0C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478" w:type="pct"/>
            <w:tcBorders>
              <w:bottom w:val="single" w:sz="4" w:space="0" w:color="auto"/>
            </w:tcBorders>
            <w:vAlign w:val="center"/>
          </w:tcPr>
          <w:p w14:paraId="167A35C3" w14:textId="0E64923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Pressure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6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2284" w:type="pct"/>
            <w:tcBorders>
              <w:bottom w:val="single" w:sz="4" w:space="0" w:color="auto"/>
            </w:tcBorders>
            <w:vAlign w:val="center"/>
          </w:tcPr>
          <w:p w14:paraId="20168412" w14:textId="5C4ACE34" w:rsidR="007861D2" w:rsidRPr="00C84724" w:rsidRDefault="007861D2" w:rsidP="00EB36AF">
            <w:pPr>
              <w:snapToGrid w:val="0"/>
              <w:spacing w:line="240" w:lineRule="atLeast"/>
              <w:ind w:left="75" w:hangingChars="50" w:hanging="75"/>
              <w:jc w:val="center"/>
              <w:rPr>
                <w:rFonts w:ascii="Times New Roman" w:eastAsia="宋体" w:hAnsi="Times New Roman" w:cs="Times New Roman"/>
                <w:sz w:val="15"/>
                <w:szCs w:val="15"/>
                <w:lang w:val="en-CA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&lt;1</w:t>
            </w:r>
            <w:r w:rsidR="00EB36AF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proofErr w:type="gramStart"/>
            <w:r w:rsidR="00EB36AF">
              <w:rPr>
                <w:rFonts w:ascii="Times New Roman" w:eastAsia="宋体" w:hAnsi="Times New Roman" w:cs="Times New Roman"/>
                <w:sz w:val="15"/>
                <w:szCs w:val="15"/>
              </w:rPr>
              <w:t>MPa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1~2.5</w:t>
            </w:r>
            <w:r w:rsidR="00EB36AF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MPa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2.5~16</w:t>
            </w:r>
            <w:r w:rsidR="00EB36AF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MPa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3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16~20</w:t>
            </w:r>
            <w:r w:rsidR="00EB36AF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MPa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4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20~25</w:t>
            </w:r>
            <w:r w:rsidR="00EB36AF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MPa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5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="00EB36AF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&gt;25</w:t>
            </w:r>
            <w:r w:rsidR="00EB36AF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MPa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6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59A3EAA0" w14:textId="77777777" w:rsidTr="00161C2A">
        <w:trPr>
          <w:trHeight w:val="157"/>
          <w:jc w:val="center"/>
        </w:trPr>
        <w:tc>
          <w:tcPr>
            <w:tcW w:w="496" w:type="pct"/>
            <w:vMerge/>
            <w:vAlign w:val="center"/>
          </w:tcPr>
          <w:p w14:paraId="065B3816" w14:textId="77777777" w:rsidR="007861D2" w:rsidRPr="00C513A8" w:rsidRDefault="007861D2" w:rsidP="00C513A8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41" w:type="pct"/>
            <w:vMerge/>
            <w:tcBorders>
              <w:bottom w:val="single" w:sz="4" w:space="0" w:color="auto"/>
            </w:tcBorders>
            <w:vAlign w:val="center"/>
          </w:tcPr>
          <w:p w14:paraId="74834FBF" w14:textId="77777777" w:rsidR="007861D2" w:rsidRPr="00C513A8" w:rsidRDefault="007861D2" w:rsidP="00C513A8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52" w:type="pct"/>
            <w:vMerge/>
            <w:tcBorders>
              <w:bottom w:val="single" w:sz="4" w:space="0" w:color="auto"/>
            </w:tcBorders>
            <w:vAlign w:val="center"/>
          </w:tcPr>
          <w:p w14:paraId="6C975595" w14:textId="77777777" w:rsidR="007861D2" w:rsidRPr="00C513A8" w:rsidRDefault="007861D2" w:rsidP="00C513A8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50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4A4C02" w14:textId="00610A5E" w:rsidR="007861D2" w:rsidRPr="00C513A8" w:rsidRDefault="00C84724" w:rsidP="005A76BC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proofErr w:type="gramStart"/>
            <w:r>
              <w:rPr>
                <w:rFonts w:ascii="Times New Roman" w:eastAsia="宋体" w:hAnsi="Times New Roman" w:cs="Times New Roman"/>
                <w:sz w:val="15"/>
                <w:szCs w:val="15"/>
              </w:rPr>
              <w:t>S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team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(</w:t>
            </w:r>
            <w:proofErr w:type="gramEnd"/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38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478" w:type="pct"/>
            <w:tcBorders>
              <w:top w:val="single" w:sz="4" w:space="0" w:color="auto"/>
            </w:tcBorders>
            <w:vAlign w:val="center"/>
          </w:tcPr>
          <w:p w14:paraId="4652A26C" w14:textId="771D197C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Pressure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9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2284" w:type="pct"/>
            <w:tcBorders>
              <w:top w:val="single" w:sz="4" w:space="0" w:color="auto"/>
            </w:tcBorders>
            <w:vAlign w:val="center"/>
          </w:tcPr>
          <w:p w14:paraId="6B2DDDD3" w14:textId="00255AD9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&lt;2.5</w:t>
            </w:r>
            <w:proofErr w:type="gramStart"/>
            <w:r w:rsidR="00EB36AF">
              <w:rPr>
                <w:rFonts w:ascii="Times New Roman" w:eastAsia="宋体" w:hAnsi="Times New Roman" w:cs="Times New Roman"/>
                <w:sz w:val="15"/>
                <w:szCs w:val="15"/>
              </w:rPr>
              <w:t>MPa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2.5~10</w:t>
            </w:r>
            <w:r w:rsidR="00EB36AF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MPa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4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10~12</w:t>
            </w:r>
            <w:r w:rsidR="00EB36AF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MPa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5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12~14</w:t>
            </w:r>
            <w:r w:rsidR="00EB36AF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MPa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6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&gt;14</w:t>
            </w:r>
            <w:r w:rsidR="00EB36AF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MPa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9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102DBED9" w14:textId="77777777" w:rsidTr="00161C2A">
        <w:trPr>
          <w:trHeight w:val="20"/>
          <w:jc w:val="center"/>
        </w:trPr>
        <w:tc>
          <w:tcPr>
            <w:tcW w:w="496" w:type="pct"/>
            <w:vMerge/>
            <w:vAlign w:val="center"/>
          </w:tcPr>
          <w:p w14:paraId="006CE973" w14:textId="77777777" w:rsidR="007861D2" w:rsidRPr="00C513A8" w:rsidRDefault="007861D2" w:rsidP="00C513A8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41" w:type="pct"/>
            <w:vMerge/>
            <w:tcBorders>
              <w:bottom w:val="single" w:sz="4" w:space="0" w:color="auto"/>
            </w:tcBorders>
            <w:vAlign w:val="center"/>
          </w:tcPr>
          <w:p w14:paraId="6D4494C6" w14:textId="77777777" w:rsidR="007861D2" w:rsidRPr="00C513A8" w:rsidRDefault="007861D2" w:rsidP="00C513A8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52" w:type="pct"/>
            <w:vMerge/>
            <w:tcBorders>
              <w:bottom w:val="single" w:sz="4" w:space="0" w:color="auto"/>
            </w:tcBorders>
            <w:vAlign w:val="center"/>
          </w:tcPr>
          <w:p w14:paraId="7B0C7261" w14:textId="77777777" w:rsidR="007861D2" w:rsidRPr="00C513A8" w:rsidRDefault="007861D2" w:rsidP="00C513A8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50" w:type="pct"/>
            <w:vMerge/>
            <w:tcBorders>
              <w:bottom w:val="single" w:sz="4" w:space="0" w:color="auto"/>
            </w:tcBorders>
            <w:vAlign w:val="center"/>
          </w:tcPr>
          <w:p w14:paraId="278CE1C2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478" w:type="pct"/>
            <w:vAlign w:val="center"/>
          </w:tcPr>
          <w:p w14:paraId="62BDA651" w14:textId="4D311D5A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CI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  <w:vertAlign w:val="superscript"/>
              </w:rPr>
              <w:t xml:space="preserve">-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12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2284" w:type="pct"/>
            <w:vAlign w:val="center"/>
          </w:tcPr>
          <w:p w14:paraId="20A25F46" w14:textId="34AF0D03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&lt;5mg/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L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4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5~10mg/L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7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&gt;10mg/L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12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39BDC69E" w14:textId="77777777" w:rsidTr="00161C2A">
        <w:trPr>
          <w:trHeight w:val="20"/>
          <w:jc w:val="center"/>
        </w:trPr>
        <w:tc>
          <w:tcPr>
            <w:tcW w:w="496" w:type="pct"/>
            <w:vMerge/>
            <w:vAlign w:val="center"/>
          </w:tcPr>
          <w:p w14:paraId="45FF4A12" w14:textId="77777777" w:rsidR="007861D2" w:rsidRPr="00C513A8" w:rsidRDefault="007861D2" w:rsidP="00C513A8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41" w:type="pct"/>
            <w:vMerge/>
            <w:tcBorders>
              <w:bottom w:val="single" w:sz="4" w:space="0" w:color="auto"/>
            </w:tcBorders>
            <w:vAlign w:val="center"/>
          </w:tcPr>
          <w:p w14:paraId="6DC97A10" w14:textId="77777777" w:rsidR="007861D2" w:rsidRPr="00C513A8" w:rsidRDefault="007861D2" w:rsidP="00C513A8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52" w:type="pct"/>
            <w:vMerge/>
            <w:tcBorders>
              <w:bottom w:val="single" w:sz="4" w:space="0" w:color="auto"/>
            </w:tcBorders>
            <w:vAlign w:val="center"/>
          </w:tcPr>
          <w:p w14:paraId="655CBCBC" w14:textId="77777777" w:rsidR="007861D2" w:rsidRPr="00C513A8" w:rsidRDefault="007861D2" w:rsidP="00C513A8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50" w:type="pct"/>
            <w:vMerge/>
            <w:tcBorders>
              <w:bottom w:val="single" w:sz="4" w:space="0" w:color="auto"/>
            </w:tcBorders>
            <w:vAlign w:val="center"/>
          </w:tcPr>
          <w:p w14:paraId="31C15B21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478" w:type="pct"/>
            <w:vAlign w:val="center"/>
          </w:tcPr>
          <w:p w14:paraId="61D1CADE" w14:textId="7AD87C2A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pH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9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2284" w:type="pct"/>
            <w:vAlign w:val="center"/>
          </w:tcPr>
          <w:p w14:paraId="4860843C" w14:textId="20DA7356" w:rsidR="007861D2" w:rsidRPr="00C84724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  <w:lang w:val="en-CA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7~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8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3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6~7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5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5~6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6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&lt;5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8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&gt;8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9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6FC1CCCC" w14:textId="77777777" w:rsidTr="00161C2A">
        <w:trPr>
          <w:trHeight w:val="20"/>
          <w:jc w:val="center"/>
        </w:trPr>
        <w:tc>
          <w:tcPr>
            <w:tcW w:w="496" w:type="pct"/>
            <w:vMerge/>
            <w:vAlign w:val="center"/>
          </w:tcPr>
          <w:p w14:paraId="4079668D" w14:textId="77777777" w:rsidR="007861D2" w:rsidRPr="00C513A8" w:rsidRDefault="007861D2" w:rsidP="00C513A8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41" w:type="pct"/>
            <w:vMerge/>
            <w:tcBorders>
              <w:bottom w:val="single" w:sz="4" w:space="0" w:color="auto"/>
            </w:tcBorders>
            <w:vAlign w:val="center"/>
          </w:tcPr>
          <w:p w14:paraId="0C60102F" w14:textId="77777777" w:rsidR="007861D2" w:rsidRPr="00C513A8" w:rsidRDefault="007861D2" w:rsidP="00C513A8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52" w:type="pct"/>
            <w:vMerge/>
            <w:tcBorders>
              <w:bottom w:val="single" w:sz="4" w:space="0" w:color="auto"/>
            </w:tcBorders>
            <w:vAlign w:val="center"/>
          </w:tcPr>
          <w:p w14:paraId="5C599032" w14:textId="77777777" w:rsidR="007861D2" w:rsidRPr="00C513A8" w:rsidRDefault="007861D2" w:rsidP="00C513A8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50" w:type="pct"/>
            <w:vMerge/>
            <w:tcBorders>
              <w:bottom w:val="single" w:sz="4" w:space="0" w:color="auto"/>
            </w:tcBorders>
            <w:vAlign w:val="center"/>
          </w:tcPr>
          <w:p w14:paraId="72FDC60C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478" w:type="pct"/>
            <w:tcBorders>
              <w:bottom w:val="single" w:sz="4" w:space="0" w:color="auto"/>
            </w:tcBorders>
            <w:vAlign w:val="center"/>
          </w:tcPr>
          <w:p w14:paraId="0CA3AC2E" w14:textId="23369E93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Temperature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8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2284" w:type="pct"/>
            <w:tcBorders>
              <w:bottom w:val="single" w:sz="4" w:space="0" w:color="auto"/>
            </w:tcBorders>
            <w:vAlign w:val="center"/>
          </w:tcPr>
          <w:p w14:paraId="7E1110E3" w14:textId="7CB35B30" w:rsidR="007861D2" w:rsidRPr="00C84724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  <w:lang w:val="en-CA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&lt;200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℃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3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200~300℃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5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&gt;300℃  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8</w:t>
            </w:r>
            <w:r w:rsidR="00C84724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EB36AF" w:rsidRPr="00C513A8" w14:paraId="0D06625F" w14:textId="77777777" w:rsidTr="00161C2A">
        <w:trPr>
          <w:jc w:val="center"/>
        </w:trPr>
        <w:tc>
          <w:tcPr>
            <w:tcW w:w="496" w:type="pct"/>
            <w:vMerge/>
            <w:vAlign w:val="center"/>
          </w:tcPr>
          <w:p w14:paraId="78DAA385" w14:textId="77777777" w:rsidR="00EB36AF" w:rsidRPr="00C513A8" w:rsidRDefault="00EB36AF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1093" w:type="pct"/>
            <w:gridSpan w:val="2"/>
            <w:vMerge w:val="restart"/>
            <w:tcBorders>
              <w:bottom w:val="single" w:sz="4" w:space="0" w:color="auto"/>
            </w:tcBorders>
            <w:vAlign w:val="center"/>
          </w:tcPr>
          <w:p w14:paraId="424FC960" w14:textId="6307721A" w:rsidR="00EB36AF" w:rsidRPr="00C513A8" w:rsidRDefault="00EB36AF" w:rsidP="00EB36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O</w:t>
            </w:r>
            <w:r w:rsidRPr="00161C2A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ther corrosion </w:t>
            </w:r>
            <w:proofErr w:type="gramStart"/>
            <w:r w:rsidRPr="00161C2A">
              <w:rPr>
                <w:rFonts w:ascii="Times New Roman" w:eastAsia="宋体" w:hAnsi="Times New Roman" w:cs="Times New Roman"/>
                <w:sz w:val="15"/>
                <w:szCs w:val="15"/>
              </w:rPr>
              <w:t>factors  (</w:t>
            </w:r>
            <w:proofErr w:type="gramEnd"/>
            <w:r w:rsidRPr="00161C2A">
              <w:rPr>
                <w:rFonts w:ascii="Times New Roman" w:eastAsia="宋体" w:hAnsi="Times New Roman" w:cs="Times New Roman"/>
                <w:sz w:val="15"/>
                <w:szCs w:val="15"/>
              </w:rPr>
              <w:t>17)</w:t>
            </w:r>
          </w:p>
        </w:tc>
        <w:tc>
          <w:tcPr>
            <w:tcW w:w="1128" w:type="pct"/>
            <w:gridSpan w:val="2"/>
            <w:vAlign w:val="center"/>
          </w:tcPr>
          <w:p w14:paraId="701B42D6" w14:textId="2E30F68F" w:rsidR="00EB36AF" w:rsidRPr="00C513A8" w:rsidRDefault="00EB36AF" w:rsidP="00EB36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Pipe 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grade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3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2284" w:type="pct"/>
            <w:vAlign w:val="center"/>
          </w:tcPr>
          <w:p w14:paraId="60E00400" w14:textId="386D15E5" w:rsidR="00EB36AF" w:rsidRPr="00C513A8" w:rsidRDefault="00EB36AF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X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70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X52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1.5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X42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Lower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grade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3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EB36AF" w:rsidRPr="00C513A8" w14:paraId="0EC0FDFA" w14:textId="77777777" w:rsidTr="00161C2A">
        <w:trPr>
          <w:jc w:val="center"/>
        </w:trPr>
        <w:tc>
          <w:tcPr>
            <w:tcW w:w="496" w:type="pct"/>
            <w:vMerge/>
            <w:vAlign w:val="center"/>
          </w:tcPr>
          <w:p w14:paraId="48F89F58" w14:textId="77777777" w:rsidR="00EB36AF" w:rsidRPr="00C513A8" w:rsidRDefault="00EB36AF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1093" w:type="pct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47FF905B" w14:textId="77777777" w:rsidR="00EB36AF" w:rsidRPr="00C513A8" w:rsidRDefault="00EB36AF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1128" w:type="pct"/>
            <w:gridSpan w:val="2"/>
            <w:vAlign w:val="center"/>
          </w:tcPr>
          <w:p w14:paraId="09F1856A" w14:textId="276F8E1D" w:rsidR="00EB36AF" w:rsidRPr="00C513A8" w:rsidRDefault="00EB36AF" w:rsidP="00EB36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Service 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years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8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2284" w:type="pct"/>
            <w:vAlign w:val="center"/>
          </w:tcPr>
          <w:p w14:paraId="1197FC91" w14:textId="2E29D86D" w:rsidR="00EB36AF" w:rsidRPr="00C513A8" w:rsidRDefault="00EB36AF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&lt;5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years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5~10 years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4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10~20 years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6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&gt;20 years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8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EB36AF" w:rsidRPr="00C513A8" w14:paraId="63962EAE" w14:textId="77777777" w:rsidTr="00161C2A">
        <w:trPr>
          <w:jc w:val="center"/>
        </w:trPr>
        <w:tc>
          <w:tcPr>
            <w:tcW w:w="496" w:type="pct"/>
            <w:vMerge/>
            <w:vAlign w:val="center"/>
          </w:tcPr>
          <w:p w14:paraId="1CDC153F" w14:textId="77777777" w:rsidR="00EB36AF" w:rsidRPr="00C513A8" w:rsidRDefault="00EB36AF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1093" w:type="pct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0DB990B5" w14:textId="77777777" w:rsidR="00EB36AF" w:rsidRPr="00C513A8" w:rsidRDefault="00EB36AF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1128" w:type="pct"/>
            <w:gridSpan w:val="2"/>
            <w:tcBorders>
              <w:bottom w:val="single" w:sz="4" w:space="0" w:color="auto"/>
            </w:tcBorders>
            <w:vAlign w:val="center"/>
          </w:tcPr>
          <w:p w14:paraId="17998357" w14:textId="752882DB" w:rsidR="00EB36AF" w:rsidRPr="00C513A8" w:rsidRDefault="00EB36AF" w:rsidP="00EB36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Corrosion-induced f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ailure 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history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6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2284" w:type="pct"/>
            <w:tcBorders>
              <w:bottom w:val="single" w:sz="4" w:space="0" w:color="auto"/>
            </w:tcBorders>
            <w:vAlign w:val="center"/>
          </w:tcPr>
          <w:p w14:paraId="77506DEE" w14:textId="3F892879" w:rsidR="00EB36AF" w:rsidRPr="00AB362D" w:rsidRDefault="00EB36AF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B362D">
              <w:rPr>
                <w:rFonts w:ascii="Times New Roman" w:eastAsia="宋体" w:hAnsi="Times New Roman" w:cs="Times New Roman"/>
                <w:sz w:val="15"/>
                <w:szCs w:val="15"/>
              </w:rPr>
              <w:t>≤</w:t>
            </w:r>
            <w:proofErr w:type="gramStart"/>
            <w:r w:rsidRPr="00AB362D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1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AB362D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AB362D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1~3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AB362D">
              <w:rPr>
                <w:rFonts w:ascii="Times New Roman" w:eastAsia="宋体" w:hAnsi="Times New Roman" w:cs="Times New Roman"/>
                <w:sz w:val="15"/>
                <w:szCs w:val="15"/>
              </w:rPr>
              <w:t>4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AB362D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&gt;3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AB362D">
              <w:rPr>
                <w:rFonts w:ascii="Times New Roman" w:eastAsia="宋体" w:hAnsi="Times New Roman" w:cs="Times New Roman"/>
                <w:sz w:val="15"/>
                <w:szCs w:val="15"/>
              </w:rPr>
              <w:t>6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EB36AF" w:rsidRPr="00C513A8" w14:paraId="5514CE09" w14:textId="77777777" w:rsidTr="00161C2A">
        <w:trPr>
          <w:jc w:val="center"/>
        </w:trPr>
        <w:tc>
          <w:tcPr>
            <w:tcW w:w="496" w:type="pct"/>
            <w:vMerge/>
            <w:vAlign w:val="center"/>
          </w:tcPr>
          <w:p w14:paraId="1389C6B8" w14:textId="77777777" w:rsidR="00EB36AF" w:rsidRPr="00C513A8" w:rsidRDefault="00EB36AF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1093" w:type="pct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3CE60F09" w14:textId="359D758F" w:rsidR="00EB36AF" w:rsidRPr="00C513A8" w:rsidRDefault="00EB36AF" w:rsidP="00EB36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Corrosion </w:t>
            </w:r>
            <w:proofErr w:type="gramStart"/>
            <w:r w:rsidR="002D424B">
              <w:rPr>
                <w:rFonts w:ascii="Times New Roman" w:eastAsia="宋体" w:hAnsi="Times New Roman" w:cs="Times New Roman"/>
                <w:sz w:val="15"/>
                <w:szCs w:val="15"/>
              </w:rPr>
              <w:t>inspection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9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128" w:type="pct"/>
            <w:gridSpan w:val="2"/>
            <w:tcBorders>
              <w:top w:val="single" w:sz="4" w:space="0" w:color="auto"/>
            </w:tcBorders>
            <w:vAlign w:val="center"/>
          </w:tcPr>
          <w:p w14:paraId="677D1AF3" w14:textId="6345505A" w:rsidR="00EB36AF" w:rsidRPr="00C513A8" w:rsidRDefault="00EB36AF" w:rsidP="00EB36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External </w:t>
            </w:r>
            <w:proofErr w:type="gramStart"/>
            <w:r>
              <w:rPr>
                <w:rFonts w:ascii="Times New Roman" w:eastAsia="宋体" w:hAnsi="Times New Roman" w:cs="Times New Roman"/>
                <w:sz w:val="15"/>
                <w:szCs w:val="15"/>
              </w:rPr>
              <w:t>inspection  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4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2284" w:type="pct"/>
            <w:tcBorders>
              <w:top w:val="single" w:sz="4" w:space="0" w:color="auto"/>
            </w:tcBorders>
            <w:vAlign w:val="center"/>
          </w:tcPr>
          <w:p w14:paraId="457FDB81" w14:textId="2FFCF5CB" w:rsidR="00EB36AF" w:rsidRPr="00C513A8" w:rsidRDefault="00EB36AF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&lt;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1 per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year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1 per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1~2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years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1 per &gt;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years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4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EB36AF" w:rsidRPr="00C513A8" w14:paraId="54878A68" w14:textId="77777777" w:rsidTr="00161C2A">
        <w:trPr>
          <w:jc w:val="center"/>
        </w:trPr>
        <w:tc>
          <w:tcPr>
            <w:tcW w:w="496" w:type="pct"/>
            <w:vMerge/>
            <w:tcBorders>
              <w:bottom w:val="single" w:sz="4" w:space="0" w:color="auto"/>
            </w:tcBorders>
            <w:vAlign w:val="center"/>
          </w:tcPr>
          <w:p w14:paraId="1A3117DF" w14:textId="77777777" w:rsidR="00EB36AF" w:rsidRPr="00C513A8" w:rsidRDefault="00EB36AF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1093" w:type="pct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4E21DC51" w14:textId="77777777" w:rsidR="00EB36AF" w:rsidRPr="00C513A8" w:rsidRDefault="00EB36AF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1128" w:type="pct"/>
            <w:gridSpan w:val="2"/>
            <w:tcBorders>
              <w:bottom w:val="single" w:sz="4" w:space="0" w:color="auto"/>
            </w:tcBorders>
            <w:vAlign w:val="center"/>
          </w:tcPr>
          <w:p w14:paraId="284CBE40" w14:textId="6344D8FD" w:rsidR="00EB36AF" w:rsidRPr="00C513A8" w:rsidRDefault="00EB36AF" w:rsidP="00EB36AF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In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-line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inspection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5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2284" w:type="pct"/>
            <w:tcBorders>
              <w:bottom w:val="single" w:sz="4" w:space="0" w:color="auto"/>
            </w:tcBorders>
            <w:vAlign w:val="center"/>
          </w:tcPr>
          <w:p w14:paraId="232B707F" w14:textId="24762F79" w:rsidR="00EB36AF" w:rsidRPr="00C513A8" w:rsidRDefault="00EB36AF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&lt;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1 per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year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1 per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1~2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years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4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1 per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&gt;2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years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5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22D0C101" w14:textId="77777777" w:rsidTr="00161C2A">
        <w:trPr>
          <w:trHeight w:val="70"/>
          <w:jc w:val="center"/>
        </w:trPr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D5A28D" w14:textId="620298B8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b/>
                <w:sz w:val="15"/>
                <w:szCs w:val="15"/>
              </w:rPr>
              <w:t>Total</w:t>
            </w:r>
          </w:p>
        </w:tc>
        <w:tc>
          <w:tcPr>
            <w:tcW w:w="4504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C9F535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b/>
                <w:sz w:val="15"/>
                <w:szCs w:val="15"/>
              </w:rPr>
              <w:t>100</w:t>
            </w:r>
          </w:p>
        </w:tc>
      </w:tr>
    </w:tbl>
    <w:p w14:paraId="163DD5B9" w14:textId="1357973C" w:rsidR="007861D2" w:rsidRPr="00762FBE" w:rsidRDefault="00C056B4" w:rsidP="00762FBE">
      <w:pPr>
        <w:adjustRightInd w:val="0"/>
        <w:snapToGrid w:val="0"/>
        <w:spacing w:line="480" w:lineRule="auto"/>
        <w:jc w:val="left"/>
        <w:rPr>
          <w:rFonts w:ascii="Times New Roman" w:eastAsia="宋体" w:hAnsi="Times New Roman" w:cs="Times New Roman"/>
          <w:noProof/>
          <w:sz w:val="24"/>
          <w:szCs w:val="24"/>
        </w:rPr>
      </w:pPr>
      <w:r w:rsidRPr="00762FBE">
        <w:rPr>
          <w:rFonts w:ascii="Times New Roman" w:eastAsia="宋体" w:hAnsi="Times New Roman" w:cs="Times New Roman"/>
          <w:noProof/>
          <w:sz w:val="24"/>
          <w:szCs w:val="24"/>
        </w:rPr>
        <w:t xml:space="preserve">a For different media, the weight should be multiplied after the evaluation, e.g., </w:t>
      </w:r>
      <w:r w:rsidR="00587B0B" w:rsidRPr="00762FBE">
        <w:rPr>
          <w:rFonts w:ascii="Times New Roman" w:eastAsia="宋体" w:hAnsi="Times New Roman" w:cs="Times New Roman"/>
          <w:noProof/>
          <w:sz w:val="24"/>
          <w:szCs w:val="24"/>
        </w:rPr>
        <w:t>it is necessary to multiply the weight 26/40 after evaluating the external corrosion of the heavy oil pipeline.</w:t>
      </w:r>
    </w:p>
    <w:p w14:paraId="004FEC9D" w14:textId="77777777" w:rsidR="00C056B4" w:rsidRPr="00C513A8" w:rsidRDefault="00C056B4" w:rsidP="00762FBE">
      <w:pPr>
        <w:adjustRightInd w:val="0"/>
        <w:snapToGrid w:val="0"/>
        <w:spacing w:line="480" w:lineRule="auto"/>
        <w:jc w:val="center"/>
        <w:rPr>
          <w:rFonts w:ascii="Times New Roman" w:eastAsia="宋体" w:hAnsi="Times New Roman" w:cs="Times New Roman"/>
          <w:noProof/>
          <w:szCs w:val="21"/>
        </w:rPr>
      </w:pPr>
    </w:p>
    <w:p w14:paraId="3D891988" w14:textId="51CA2F1A" w:rsidR="007861D2" w:rsidRPr="00C513A8" w:rsidRDefault="007861D2" w:rsidP="007861D2">
      <w:pPr>
        <w:jc w:val="left"/>
        <w:rPr>
          <w:rFonts w:ascii="Times New Roman" w:eastAsia="宋体" w:hAnsi="Times New Roman" w:cs="Times New Roman"/>
          <w:noProof/>
          <w:szCs w:val="21"/>
        </w:rPr>
      </w:pPr>
      <w:r w:rsidRPr="00C513A8">
        <w:rPr>
          <w:rFonts w:ascii="Times New Roman" w:eastAsia="宋体" w:hAnsi="Times New Roman" w:cs="Times New Roman"/>
          <w:noProof/>
          <w:szCs w:val="21"/>
        </w:rPr>
        <w:t>(c) Design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60"/>
        <w:gridCol w:w="974"/>
        <w:gridCol w:w="1119"/>
        <w:gridCol w:w="6117"/>
      </w:tblGrid>
      <w:tr w:rsidR="007861D2" w:rsidRPr="00C513A8" w14:paraId="38835FBB" w14:textId="77777777" w:rsidTr="00C513A8">
        <w:trPr>
          <w:trHeight w:val="20"/>
          <w:jc w:val="center"/>
        </w:trPr>
        <w:tc>
          <w:tcPr>
            <w:tcW w:w="474" w:type="pct"/>
            <w:tcBorders>
              <w:bottom w:val="single" w:sz="4" w:space="0" w:color="auto"/>
              <w:right w:val="nil"/>
            </w:tcBorders>
          </w:tcPr>
          <w:p w14:paraId="4FA54BE6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b/>
                <w:sz w:val="15"/>
                <w:szCs w:val="15"/>
              </w:rPr>
              <w:t>First level</w:t>
            </w:r>
          </w:p>
        </w:tc>
        <w:tc>
          <w:tcPr>
            <w:tcW w:w="53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35D9A10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b/>
                <w:sz w:val="15"/>
                <w:szCs w:val="15"/>
              </w:rPr>
              <w:t>Second level</w:t>
            </w:r>
          </w:p>
        </w:tc>
        <w:tc>
          <w:tcPr>
            <w:tcW w:w="61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8EC13AF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b/>
                <w:sz w:val="15"/>
                <w:szCs w:val="15"/>
              </w:rPr>
              <w:t>Weight</w:t>
            </w:r>
          </w:p>
        </w:tc>
        <w:tc>
          <w:tcPr>
            <w:tcW w:w="3372" w:type="pct"/>
            <w:tcBorders>
              <w:left w:val="nil"/>
              <w:bottom w:val="single" w:sz="4" w:space="0" w:color="auto"/>
            </w:tcBorders>
            <w:vAlign w:val="center"/>
          </w:tcPr>
          <w:p w14:paraId="63BBD911" w14:textId="02A8F3BB" w:rsidR="007861D2" w:rsidRPr="00C513A8" w:rsidRDefault="00C34871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b/>
                <w:sz w:val="15"/>
                <w:szCs w:val="15"/>
              </w:rPr>
              <w:t>Description</w:t>
            </w:r>
          </w:p>
        </w:tc>
      </w:tr>
      <w:tr w:rsidR="007861D2" w:rsidRPr="00C513A8" w14:paraId="42A497DD" w14:textId="77777777" w:rsidTr="00C513A8">
        <w:trPr>
          <w:trHeight w:val="20"/>
          <w:jc w:val="center"/>
        </w:trPr>
        <w:tc>
          <w:tcPr>
            <w:tcW w:w="474" w:type="pct"/>
            <w:vMerge w:val="restart"/>
            <w:tcBorders>
              <w:right w:val="nil"/>
            </w:tcBorders>
            <w:vAlign w:val="center"/>
          </w:tcPr>
          <w:p w14:paraId="22FC5AC2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Design</w:t>
            </w:r>
          </w:p>
        </w:tc>
        <w:tc>
          <w:tcPr>
            <w:tcW w:w="537" w:type="pct"/>
            <w:tcBorders>
              <w:left w:val="nil"/>
              <w:right w:val="nil"/>
            </w:tcBorders>
            <w:vAlign w:val="center"/>
          </w:tcPr>
          <w:p w14:paraId="46328570" w14:textId="7716B1CD" w:rsidR="007861D2" w:rsidRPr="00C513A8" w:rsidRDefault="000F55AD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Pipeline strength</w:t>
            </w:r>
          </w:p>
        </w:tc>
        <w:tc>
          <w:tcPr>
            <w:tcW w:w="61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B360609" w14:textId="2646F86F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Safety design </w:t>
            </w:r>
            <w:proofErr w:type="gramStart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factor  </w:t>
            </w:r>
            <w:r w:rsidR="000F55AD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34</w:t>
            </w:r>
            <w:r w:rsidR="000F55AD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372" w:type="pct"/>
            <w:tcBorders>
              <w:left w:val="nil"/>
              <w:bottom w:val="single" w:sz="4" w:space="0" w:color="auto"/>
            </w:tcBorders>
            <w:vAlign w:val="center"/>
          </w:tcPr>
          <w:p w14:paraId="029253C7" w14:textId="7E0BB25C" w:rsidR="007861D2" w:rsidRPr="00C513A8" w:rsidRDefault="000F55AD" w:rsidP="00C513A8">
            <w:pPr>
              <w:snapToGrid w:val="0"/>
              <w:spacing w:line="240" w:lineRule="atLeast"/>
              <w:ind w:left="75" w:hangingChars="50" w:hanging="75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0F55AD">
              <w:rPr>
                <w:rFonts w:ascii="Times New Roman" w:eastAsia="宋体" w:hAnsi="Times New Roman" w:cs="Times New Roman"/>
                <w:position w:val="-20"/>
                <w:sz w:val="15"/>
                <w:szCs w:val="15"/>
              </w:rPr>
              <w:object w:dxaOrig="1500" w:dyaOrig="480" w14:anchorId="02186A0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5.75pt;height:24.2pt" o:ole="">
                  <v:imagedata r:id="rId7" o:title=""/>
                </v:shape>
                <o:OLEObject Type="Embed" ProgID="Equation.DSMT4" ShapeID="_x0000_i1025" DrawAspect="Content" ObjectID="_1667590200" r:id="rId8"/>
              </w:objec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:  &gt;1.</w:t>
            </w:r>
            <w:proofErr w:type="gramStart"/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8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proofErr w:type="gramEnd"/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0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1.61~1.8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3.5</w:t>
            </w: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);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1.41~1.6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7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 1.20~1.4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14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1.1~1.20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21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1.0~1.1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28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&lt;1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34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07E5D2AD" w14:textId="77777777" w:rsidTr="00C513A8">
        <w:trPr>
          <w:trHeight w:val="20"/>
          <w:jc w:val="center"/>
        </w:trPr>
        <w:tc>
          <w:tcPr>
            <w:tcW w:w="474" w:type="pct"/>
            <w:vMerge/>
            <w:tcBorders>
              <w:right w:val="nil"/>
            </w:tcBorders>
          </w:tcPr>
          <w:p w14:paraId="3F62D753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37" w:type="pct"/>
            <w:vMerge w:val="restart"/>
            <w:tcBorders>
              <w:left w:val="nil"/>
              <w:right w:val="nil"/>
            </w:tcBorders>
            <w:vAlign w:val="center"/>
          </w:tcPr>
          <w:p w14:paraId="4DEB540F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Water hammer</w:t>
            </w:r>
          </w:p>
        </w:tc>
        <w:tc>
          <w:tcPr>
            <w:tcW w:w="617" w:type="pct"/>
            <w:tcBorders>
              <w:left w:val="nil"/>
              <w:right w:val="nil"/>
            </w:tcBorders>
            <w:vAlign w:val="center"/>
          </w:tcPr>
          <w:p w14:paraId="5804932C" w14:textId="5679EA46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Elevation change  </w:t>
            </w:r>
            <w:r w:rsidR="000F55AD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9</w:t>
            </w:r>
            <w:r w:rsidR="000F55AD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3372" w:type="pct"/>
            <w:tcBorders>
              <w:left w:val="nil"/>
            </w:tcBorders>
            <w:vAlign w:val="center"/>
          </w:tcPr>
          <w:p w14:paraId="428EE304" w14:textId="08E5591B" w:rsidR="007861D2" w:rsidRPr="00C513A8" w:rsidRDefault="007861D2" w:rsidP="00C513A8">
            <w:pPr>
              <w:snapToGrid w:val="0"/>
              <w:spacing w:line="240" w:lineRule="atLeast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Gently topography  </w:t>
            </w:r>
            <w:r w:rsidR="000F55AD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0</w:t>
            </w:r>
            <w:r w:rsidR="000F55AD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7D3022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Design pressure - M</w:t>
            </w:r>
            <w:r w:rsidR="000F55AD">
              <w:rPr>
                <w:rFonts w:ascii="Times New Roman" w:eastAsia="宋体" w:hAnsi="Times New Roman" w:cs="Times New Roman"/>
                <w:sz w:val="15"/>
                <w:szCs w:val="15"/>
              </w:rPr>
              <w:t>AOP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&gt; Maximum elevation pressure  </w:t>
            </w:r>
            <w:r w:rsidR="000F55AD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4</w:t>
            </w:r>
            <w:r w:rsidR="000F55AD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7D3022">
              <w:rPr>
                <w:rFonts w:ascii="Times New Roman" w:eastAsia="宋体" w:hAnsi="Times New Roman" w:cs="Times New Roman"/>
                <w:sz w:val="15"/>
                <w:szCs w:val="15"/>
              </w:rPr>
              <w:t>;</w:t>
            </w:r>
          </w:p>
          <w:p w14:paraId="7EA7D6BB" w14:textId="55D5BB7B" w:rsidR="007861D2" w:rsidRPr="00C513A8" w:rsidRDefault="007861D2" w:rsidP="00C513A8">
            <w:pPr>
              <w:snapToGrid w:val="0"/>
              <w:spacing w:line="240" w:lineRule="atLeast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Design pressure - </w:t>
            </w:r>
            <w:r w:rsidR="000F55AD">
              <w:rPr>
                <w:rFonts w:ascii="Times New Roman" w:eastAsia="宋体" w:hAnsi="Times New Roman" w:cs="Times New Roman"/>
                <w:sz w:val="15"/>
                <w:szCs w:val="15"/>
              </w:rPr>
              <w:t>MAOP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&lt; Maximum elevation pressure  </w:t>
            </w:r>
            <w:r w:rsidR="000F55AD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9</w:t>
            </w:r>
            <w:r w:rsidR="000F55AD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34871" w14:paraId="0005C8A1" w14:textId="77777777" w:rsidTr="00C513A8">
        <w:trPr>
          <w:trHeight w:val="20"/>
          <w:jc w:val="center"/>
        </w:trPr>
        <w:tc>
          <w:tcPr>
            <w:tcW w:w="474" w:type="pct"/>
            <w:vMerge/>
            <w:tcBorders>
              <w:right w:val="nil"/>
            </w:tcBorders>
          </w:tcPr>
          <w:p w14:paraId="16CFEB60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37" w:type="pct"/>
            <w:vMerge/>
            <w:tcBorders>
              <w:left w:val="nil"/>
              <w:right w:val="nil"/>
            </w:tcBorders>
            <w:vAlign w:val="center"/>
          </w:tcPr>
          <w:p w14:paraId="41858204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1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9D99983" w14:textId="0FC2DE86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Protective </w:t>
            </w:r>
            <w:r w:rsidR="007D3022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6</w:t>
            </w:r>
            <w:r w:rsidR="007D3022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3372" w:type="pct"/>
            <w:tcBorders>
              <w:left w:val="nil"/>
              <w:bottom w:val="single" w:sz="4" w:space="0" w:color="auto"/>
            </w:tcBorders>
            <w:vAlign w:val="center"/>
          </w:tcPr>
          <w:p w14:paraId="6BE30A0F" w14:textId="64FCA53A" w:rsidR="007861D2" w:rsidRPr="00C513A8" w:rsidRDefault="007861D2" w:rsidP="00C513A8">
            <w:pPr>
              <w:snapToGrid w:val="0"/>
              <w:spacing w:line="240" w:lineRule="atLeast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Slow closing device 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Pressure relief valve  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3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Buffer tank  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5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Operating procedures for preventing water hammer  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6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2B67DCC3" w14:textId="77777777" w:rsidTr="00C513A8">
        <w:trPr>
          <w:trHeight w:val="20"/>
          <w:jc w:val="center"/>
        </w:trPr>
        <w:tc>
          <w:tcPr>
            <w:tcW w:w="474" w:type="pct"/>
            <w:vMerge/>
            <w:tcBorders>
              <w:right w:val="nil"/>
            </w:tcBorders>
          </w:tcPr>
          <w:p w14:paraId="78EE809B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37" w:type="pct"/>
            <w:vMerge w:val="restart"/>
            <w:tcBorders>
              <w:left w:val="nil"/>
              <w:right w:val="nil"/>
            </w:tcBorders>
            <w:vAlign w:val="center"/>
          </w:tcPr>
          <w:p w14:paraId="70C8BC62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Integrity assurance</w:t>
            </w:r>
          </w:p>
        </w:tc>
        <w:tc>
          <w:tcPr>
            <w:tcW w:w="617" w:type="pct"/>
            <w:tcBorders>
              <w:left w:val="nil"/>
              <w:right w:val="nil"/>
            </w:tcBorders>
            <w:vAlign w:val="center"/>
          </w:tcPr>
          <w:p w14:paraId="5FEFEFF7" w14:textId="06F34F33" w:rsidR="007861D2" w:rsidRPr="00C513A8" w:rsidRDefault="005A76BC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U</w:t>
            </w:r>
            <w:r w:rsidRPr="005A76BC">
              <w:rPr>
                <w:rFonts w:ascii="Times New Roman" w:eastAsia="宋体" w:hAnsi="Times New Roman" w:cs="Times New Roman"/>
                <w:sz w:val="15"/>
                <w:szCs w:val="15"/>
              </w:rPr>
              <w:t>sage time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10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3372" w:type="pct"/>
            <w:tcBorders>
              <w:left w:val="nil"/>
            </w:tcBorders>
            <w:vAlign w:val="center"/>
          </w:tcPr>
          <w:p w14:paraId="12D5B405" w14:textId="7D221F70" w:rsidR="007861D2" w:rsidRPr="00C513A8" w:rsidRDefault="007861D2" w:rsidP="00C513A8">
            <w:pPr>
              <w:snapToGrid w:val="0"/>
              <w:spacing w:line="240" w:lineRule="atLeast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0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～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5years  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,  5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～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15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years  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4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,  15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～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20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years  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6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,  20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～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25 years  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8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,  &gt;25 years  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10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.</w:t>
            </w:r>
          </w:p>
        </w:tc>
      </w:tr>
      <w:tr w:rsidR="007861D2" w:rsidRPr="00C513A8" w14:paraId="53BC6D9C" w14:textId="77777777" w:rsidTr="00C513A8">
        <w:trPr>
          <w:trHeight w:val="20"/>
          <w:jc w:val="center"/>
        </w:trPr>
        <w:tc>
          <w:tcPr>
            <w:tcW w:w="474" w:type="pct"/>
            <w:vMerge/>
            <w:tcBorders>
              <w:right w:val="nil"/>
            </w:tcBorders>
          </w:tcPr>
          <w:p w14:paraId="4A8D007A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37" w:type="pct"/>
            <w:vMerge/>
            <w:tcBorders>
              <w:left w:val="nil"/>
              <w:right w:val="nil"/>
            </w:tcBorders>
            <w:vAlign w:val="center"/>
          </w:tcPr>
          <w:p w14:paraId="1E5827C8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1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6FAE6DE" w14:textId="11D23C4A" w:rsidR="007861D2" w:rsidRPr="00C513A8" w:rsidRDefault="005A76BC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Inspection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time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(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7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E56F28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372" w:type="pct"/>
            <w:tcBorders>
              <w:left w:val="nil"/>
              <w:bottom w:val="single" w:sz="4" w:space="0" w:color="auto"/>
            </w:tcBorders>
            <w:vAlign w:val="center"/>
          </w:tcPr>
          <w:p w14:paraId="5277A9DD" w14:textId="4945195A" w:rsidR="007861D2" w:rsidRPr="00C513A8" w:rsidRDefault="007861D2" w:rsidP="00C513A8">
            <w:pPr>
              <w:snapToGrid w:val="0"/>
              <w:spacing w:line="240" w:lineRule="atLeast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&lt;1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year  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1~2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years  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2~3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years  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3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3~4</w:t>
            </w:r>
            <w:r w:rsidR="005A76BC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years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4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&gt; 4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years  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7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490994F0" w14:textId="77777777" w:rsidTr="00C513A8">
        <w:trPr>
          <w:trHeight w:val="20"/>
          <w:jc w:val="center"/>
        </w:trPr>
        <w:tc>
          <w:tcPr>
            <w:tcW w:w="474" w:type="pct"/>
            <w:vMerge/>
            <w:tcBorders>
              <w:right w:val="nil"/>
            </w:tcBorders>
          </w:tcPr>
          <w:p w14:paraId="7EC5C9D7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37" w:type="pct"/>
            <w:vMerge w:val="restart"/>
            <w:tcBorders>
              <w:left w:val="nil"/>
              <w:right w:val="nil"/>
            </w:tcBorders>
            <w:vAlign w:val="center"/>
          </w:tcPr>
          <w:p w14:paraId="04DD4AF3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Welding quality</w:t>
            </w:r>
          </w:p>
        </w:tc>
        <w:tc>
          <w:tcPr>
            <w:tcW w:w="617" w:type="pct"/>
            <w:tcBorders>
              <w:left w:val="nil"/>
              <w:right w:val="nil"/>
            </w:tcBorders>
            <w:vAlign w:val="center"/>
          </w:tcPr>
          <w:p w14:paraId="3890F9E9" w14:textId="46417FA1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Welding level 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10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3372" w:type="pct"/>
            <w:tcBorders>
              <w:left w:val="nil"/>
            </w:tcBorders>
            <w:vAlign w:val="center"/>
          </w:tcPr>
          <w:p w14:paraId="2CD02AE0" w14:textId="0C378C81" w:rsidR="007861D2" w:rsidRPr="00C513A8" w:rsidRDefault="007861D2" w:rsidP="00C513A8">
            <w:pPr>
              <w:snapToGrid w:val="0"/>
              <w:spacing w:line="240" w:lineRule="atLeast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Strictly follow the operation procedure, </w:t>
            </w:r>
            <w:r w:rsidR="00C34871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i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.e.,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high quality  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According to the operation procedure,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i.e.,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average quality  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6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Random welding, 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i.e.,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poor quality  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10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277B0750" w14:textId="77777777" w:rsidTr="00C513A8">
        <w:trPr>
          <w:trHeight w:val="20"/>
          <w:jc w:val="center"/>
        </w:trPr>
        <w:tc>
          <w:tcPr>
            <w:tcW w:w="474" w:type="pct"/>
            <w:vMerge/>
            <w:tcBorders>
              <w:right w:val="nil"/>
            </w:tcBorders>
          </w:tcPr>
          <w:p w14:paraId="0FA3928F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37" w:type="pct"/>
            <w:vMerge/>
            <w:tcBorders>
              <w:left w:val="nil"/>
              <w:right w:val="nil"/>
            </w:tcBorders>
            <w:vAlign w:val="center"/>
          </w:tcPr>
          <w:p w14:paraId="113A237C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1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E7013F9" w14:textId="45302755" w:rsidR="007861D2" w:rsidRPr="00C513A8" w:rsidRDefault="00C34871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34871">
              <w:rPr>
                <w:rFonts w:ascii="Times New Roman" w:eastAsia="宋体" w:hAnsi="Times New Roman" w:cs="Times New Roman"/>
                <w:sz w:val="15"/>
                <w:szCs w:val="15"/>
              </w:rPr>
              <w:t>Inspection rate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10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3372" w:type="pct"/>
            <w:tcBorders>
              <w:left w:val="nil"/>
              <w:bottom w:val="single" w:sz="4" w:space="0" w:color="auto"/>
            </w:tcBorders>
            <w:vAlign w:val="center"/>
          </w:tcPr>
          <w:p w14:paraId="2CBB460C" w14:textId="1D8B84FD" w:rsidR="007861D2" w:rsidRPr="00C513A8" w:rsidRDefault="007861D2" w:rsidP="00C513A8">
            <w:pPr>
              <w:snapToGrid w:val="0"/>
              <w:spacing w:line="240" w:lineRule="atLeast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100%  </w:t>
            </w:r>
            <w:r w:rsidR="00C34871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80%~100%  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6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60%~80%  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8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&lt;60%  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10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56182850" w14:textId="77777777" w:rsidTr="00C513A8">
        <w:trPr>
          <w:trHeight w:val="20"/>
          <w:jc w:val="center"/>
        </w:trPr>
        <w:tc>
          <w:tcPr>
            <w:tcW w:w="474" w:type="pct"/>
            <w:vMerge/>
            <w:tcBorders>
              <w:right w:val="nil"/>
            </w:tcBorders>
          </w:tcPr>
          <w:p w14:paraId="35D45072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37" w:type="pct"/>
            <w:vMerge w:val="restart"/>
            <w:tcBorders>
              <w:left w:val="nil"/>
              <w:right w:val="nil"/>
            </w:tcBorders>
            <w:vAlign w:val="center"/>
          </w:tcPr>
          <w:p w14:paraId="2D1EEAB9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Backfill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lastRenderedPageBreak/>
              <w:t>quality</w:t>
            </w:r>
          </w:p>
        </w:tc>
        <w:tc>
          <w:tcPr>
            <w:tcW w:w="617" w:type="pct"/>
            <w:tcBorders>
              <w:left w:val="nil"/>
              <w:right w:val="nil"/>
            </w:tcBorders>
            <w:vAlign w:val="center"/>
          </w:tcPr>
          <w:p w14:paraId="161F95B9" w14:textId="38CD1BF5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lastRenderedPageBreak/>
              <w:t xml:space="preserve">Backfill </w:t>
            </w:r>
            <w:r w:rsidR="00C34871" w:rsidRPr="00C34871">
              <w:rPr>
                <w:rFonts w:ascii="Times New Roman" w:eastAsia="宋体" w:hAnsi="Times New Roman" w:cs="Times New Roman"/>
                <w:sz w:val="15"/>
                <w:szCs w:val="15"/>
              </w:rPr>
              <w:t>depth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lastRenderedPageBreak/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8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3372" w:type="pct"/>
            <w:tcBorders>
              <w:left w:val="nil"/>
            </w:tcBorders>
            <w:vAlign w:val="center"/>
          </w:tcPr>
          <w:p w14:paraId="54BF9DDE" w14:textId="56B437E9" w:rsidR="007861D2" w:rsidRPr="00C513A8" w:rsidRDefault="007861D2" w:rsidP="00C513A8">
            <w:pPr>
              <w:snapToGrid w:val="0"/>
              <w:spacing w:line="240" w:lineRule="atLeast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lastRenderedPageBreak/>
              <w:t>&gt;76.2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cm  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7.62~76.2cm  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4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&lt;7.62cm or</w:t>
            </w:r>
            <w:r w:rsidRPr="00C513A8">
              <w:rPr>
                <w:rFonts w:ascii="Times New Roman" w:hAnsi="Times New Roman" w:cs="Times New Roman"/>
              </w:rPr>
              <w:t xml:space="preserve"> </w:t>
            </w:r>
            <w:r w:rsidR="00C34871" w:rsidRPr="00C34871">
              <w:rPr>
                <w:rFonts w:ascii="Times New Roman" w:eastAsia="宋体" w:hAnsi="Times New Roman" w:cs="Times New Roman"/>
                <w:sz w:val="15"/>
                <w:szCs w:val="15"/>
              </w:rPr>
              <w:t>uncovered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8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.</w:t>
            </w:r>
          </w:p>
        </w:tc>
      </w:tr>
      <w:tr w:rsidR="007861D2" w:rsidRPr="00C513A8" w14:paraId="1E1F74E5" w14:textId="77777777" w:rsidTr="00C513A8">
        <w:trPr>
          <w:trHeight w:val="20"/>
          <w:jc w:val="center"/>
        </w:trPr>
        <w:tc>
          <w:tcPr>
            <w:tcW w:w="474" w:type="pct"/>
            <w:vMerge/>
            <w:tcBorders>
              <w:bottom w:val="single" w:sz="4" w:space="0" w:color="auto"/>
              <w:right w:val="nil"/>
            </w:tcBorders>
          </w:tcPr>
          <w:p w14:paraId="77CF56A8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537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83C63D0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1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FCE1B45" w14:textId="23CD0CC5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Backfilling method  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6</w:t>
            </w:r>
            <w:r w:rsidR="00C34871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372" w:type="pct"/>
            <w:tcBorders>
              <w:left w:val="nil"/>
              <w:bottom w:val="single" w:sz="4" w:space="0" w:color="auto"/>
            </w:tcBorders>
            <w:vAlign w:val="center"/>
          </w:tcPr>
          <w:p w14:paraId="7F132FD8" w14:textId="09030E9E" w:rsidR="007861D2" w:rsidRPr="00C513A8" w:rsidRDefault="00C34871" w:rsidP="00C34871">
            <w:pPr>
              <w:snapToGrid w:val="0"/>
              <w:spacing w:line="240" w:lineRule="atLeast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Both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process and method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are c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orrect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P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rocess is correct but the method is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incrorrect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4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); Both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backfill process and method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are inc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orrect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5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None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6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.</w:t>
            </w:r>
          </w:p>
        </w:tc>
      </w:tr>
      <w:tr w:rsidR="007861D2" w:rsidRPr="00C513A8" w14:paraId="2DD91D65" w14:textId="77777777" w:rsidTr="00C513A8">
        <w:trPr>
          <w:trHeight w:val="20"/>
          <w:jc w:val="center"/>
        </w:trPr>
        <w:tc>
          <w:tcPr>
            <w:tcW w:w="474" w:type="pct"/>
            <w:tcBorders>
              <w:right w:val="nil"/>
            </w:tcBorders>
          </w:tcPr>
          <w:p w14:paraId="37D43FBF" w14:textId="694D4B19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b/>
                <w:sz w:val="15"/>
                <w:szCs w:val="15"/>
              </w:rPr>
              <w:t>Total</w:t>
            </w:r>
          </w:p>
        </w:tc>
        <w:tc>
          <w:tcPr>
            <w:tcW w:w="537" w:type="pct"/>
            <w:tcBorders>
              <w:left w:val="nil"/>
              <w:right w:val="nil"/>
            </w:tcBorders>
            <w:vAlign w:val="center"/>
          </w:tcPr>
          <w:p w14:paraId="649E51F5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 w:val="15"/>
                <w:szCs w:val="15"/>
              </w:rPr>
            </w:pPr>
          </w:p>
        </w:tc>
        <w:tc>
          <w:tcPr>
            <w:tcW w:w="3989" w:type="pct"/>
            <w:gridSpan w:val="2"/>
            <w:tcBorders>
              <w:left w:val="nil"/>
            </w:tcBorders>
            <w:vAlign w:val="center"/>
          </w:tcPr>
          <w:p w14:paraId="28BB2076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b/>
                <w:sz w:val="15"/>
                <w:szCs w:val="15"/>
              </w:rPr>
              <w:t>100</w:t>
            </w:r>
          </w:p>
        </w:tc>
      </w:tr>
    </w:tbl>
    <w:p w14:paraId="7C2F52B6" w14:textId="77777777" w:rsidR="007861D2" w:rsidRPr="00C513A8" w:rsidRDefault="007861D2" w:rsidP="00762FBE">
      <w:pPr>
        <w:adjustRightInd w:val="0"/>
        <w:snapToGrid w:val="0"/>
        <w:spacing w:line="480" w:lineRule="auto"/>
        <w:jc w:val="left"/>
        <w:rPr>
          <w:rFonts w:ascii="Times New Roman" w:eastAsia="宋体" w:hAnsi="Times New Roman" w:cs="Times New Roman"/>
          <w:noProof/>
          <w:szCs w:val="21"/>
        </w:rPr>
      </w:pPr>
    </w:p>
    <w:p w14:paraId="7D496CF3" w14:textId="232091DF" w:rsidR="007861D2" w:rsidRPr="00C513A8" w:rsidRDefault="007861D2" w:rsidP="007861D2">
      <w:pPr>
        <w:jc w:val="left"/>
        <w:rPr>
          <w:rFonts w:ascii="Times New Roman" w:eastAsia="宋体" w:hAnsi="Times New Roman" w:cs="Times New Roman"/>
          <w:noProof/>
          <w:szCs w:val="21"/>
        </w:rPr>
      </w:pPr>
      <w:r w:rsidRPr="00C513A8">
        <w:rPr>
          <w:rFonts w:ascii="Times New Roman" w:eastAsia="宋体" w:hAnsi="Times New Roman" w:cs="Times New Roman"/>
          <w:noProof/>
          <w:szCs w:val="21"/>
        </w:rPr>
        <w:t>(d) Misoperation</w:t>
      </w:r>
    </w:p>
    <w:tbl>
      <w:tblPr>
        <w:tblW w:w="5371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65"/>
        <w:gridCol w:w="1230"/>
        <w:gridCol w:w="994"/>
        <w:gridCol w:w="485"/>
        <w:gridCol w:w="5869"/>
      </w:tblGrid>
      <w:tr w:rsidR="007861D2" w:rsidRPr="00C513A8" w14:paraId="66851AD1" w14:textId="77777777" w:rsidTr="00337C99">
        <w:trPr>
          <w:trHeight w:val="20"/>
          <w:jc w:val="center"/>
        </w:trPr>
        <w:tc>
          <w:tcPr>
            <w:tcW w:w="598" w:type="pct"/>
            <w:tcBorders>
              <w:bottom w:val="single" w:sz="4" w:space="0" w:color="auto"/>
              <w:right w:val="nil"/>
            </w:tcBorders>
          </w:tcPr>
          <w:p w14:paraId="04E5AE80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b/>
                <w:sz w:val="15"/>
                <w:szCs w:val="15"/>
              </w:rPr>
              <w:t>First level</w:t>
            </w:r>
          </w:p>
        </w:tc>
        <w:tc>
          <w:tcPr>
            <w:tcW w:w="631" w:type="pct"/>
            <w:tcBorders>
              <w:left w:val="nil"/>
              <w:right w:val="nil"/>
            </w:tcBorders>
            <w:vAlign w:val="center"/>
          </w:tcPr>
          <w:p w14:paraId="7A6420AA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b/>
                <w:sz w:val="15"/>
                <w:szCs w:val="15"/>
              </w:rPr>
              <w:t>Second level</w:t>
            </w:r>
          </w:p>
        </w:tc>
        <w:tc>
          <w:tcPr>
            <w:tcW w:w="51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E46147D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b/>
                <w:sz w:val="15"/>
                <w:szCs w:val="15"/>
              </w:rPr>
              <w:t>Weight</w:t>
            </w:r>
          </w:p>
        </w:tc>
        <w:tc>
          <w:tcPr>
            <w:tcW w:w="3260" w:type="pct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14:paraId="118CEDA2" w14:textId="230F91F6" w:rsidR="007861D2" w:rsidRPr="00C513A8" w:rsidRDefault="00C34871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b/>
                <w:sz w:val="15"/>
                <w:szCs w:val="15"/>
              </w:rPr>
              <w:t>Description</w:t>
            </w:r>
          </w:p>
        </w:tc>
      </w:tr>
      <w:tr w:rsidR="007861D2" w:rsidRPr="00C513A8" w14:paraId="3FCAAC7D" w14:textId="77777777" w:rsidTr="00337C99">
        <w:trPr>
          <w:trHeight w:val="20"/>
          <w:jc w:val="center"/>
        </w:trPr>
        <w:tc>
          <w:tcPr>
            <w:tcW w:w="598" w:type="pct"/>
            <w:vMerge w:val="restart"/>
            <w:tcBorders>
              <w:right w:val="nil"/>
            </w:tcBorders>
            <w:vAlign w:val="center"/>
          </w:tcPr>
          <w:p w14:paraId="1B62C242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Misoperation</w:t>
            </w:r>
          </w:p>
        </w:tc>
        <w:tc>
          <w:tcPr>
            <w:tcW w:w="631" w:type="pct"/>
            <w:vMerge w:val="restart"/>
            <w:tcBorders>
              <w:left w:val="nil"/>
              <w:right w:val="nil"/>
            </w:tcBorders>
            <w:vAlign w:val="center"/>
          </w:tcPr>
          <w:p w14:paraId="36C31AE5" w14:textId="121A396A" w:rsidR="007861D2" w:rsidRPr="00C513A8" w:rsidRDefault="00337C99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337C99">
              <w:rPr>
                <w:rFonts w:ascii="Times New Roman" w:eastAsia="宋体" w:hAnsi="Times New Roman" w:cs="Times New Roman"/>
                <w:sz w:val="15"/>
                <w:szCs w:val="15"/>
              </w:rPr>
              <w:t>Misoperation during operation</w:t>
            </w:r>
          </w:p>
        </w:tc>
        <w:tc>
          <w:tcPr>
            <w:tcW w:w="759" w:type="pct"/>
            <w:gridSpan w:val="2"/>
            <w:tcBorders>
              <w:left w:val="nil"/>
              <w:right w:val="nil"/>
            </w:tcBorders>
            <w:vAlign w:val="center"/>
          </w:tcPr>
          <w:p w14:paraId="75EB9084" w14:textId="0BF9B776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bCs/>
                <w:sz w:val="15"/>
                <w:szCs w:val="15"/>
              </w:rPr>
              <w:t xml:space="preserve">Operating procedures </w:t>
            </w:r>
            <w:r w:rsidR="00C34871">
              <w:rPr>
                <w:rFonts w:ascii="Times New Roman" w:eastAsia="宋体" w:hAnsi="Times New Roman" w:cs="Times New Roman"/>
                <w:bCs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bCs/>
                <w:sz w:val="15"/>
                <w:szCs w:val="15"/>
              </w:rPr>
              <w:t>20</w:t>
            </w:r>
            <w:r w:rsidR="00C34871">
              <w:rPr>
                <w:rFonts w:ascii="Times New Roman" w:eastAsia="宋体" w:hAnsi="Times New Roman" w:cs="Times New Roman"/>
                <w:bCs/>
                <w:sz w:val="15"/>
                <w:szCs w:val="15"/>
              </w:rPr>
              <w:t>)</w:t>
            </w:r>
          </w:p>
        </w:tc>
        <w:tc>
          <w:tcPr>
            <w:tcW w:w="3011" w:type="pct"/>
            <w:tcBorders>
              <w:left w:val="nil"/>
            </w:tcBorders>
            <w:vAlign w:val="center"/>
          </w:tcPr>
          <w:p w14:paraId="6914032C" w14:textId="283E32A3" w:rsidR="007861D2" w:rsidRPr="00C513A8" w:rsidRDefault="007861D2" w:rsidP="00C513A8">
            <w:pPr>
              <w:snapToGrid w:val="0"/>
              <w:spacing w:line="240" w:lineRule="atLeast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Equipment operation, maintenance and calibration procedures are complete and strictly followed  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5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Regulations have not been implemented  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13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No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ne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20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58E5FBCF" w14:textId="77777777" w:rsidTr="00337C99">
        <w:trPr>
          <w:trHeight w:val="20"/>
          <w:jc w:val="center"/>
        </w:trPr>
        <w:tc>
          <w:tcPr>
            <w:tcW w:w="598" w:type="pct"/>
            <w:vMerge/>
            <w:tcBorders>
              <w:right w:val="nil"/>
            </w:tcBorders>
          </w:tcPr>
          <w:p w14:paraId="5D481AC3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31" w:type="pct"/>
            <w:vMerge/>
            <w:tcBorders>
              <w:left w:val="nil"/>
              <w:right w:val="nil"/>
            </w:tcBorders>
            <w:vAlign w:val="center"/>
          </w:tcPr>
          <w:p w14:paraId="3237A580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759" w:type="pct"/>
            <w:gridSpan w:val="2"/>
            <w:tcBorders>
              <w:left w:val="nil"/>
              <w:right w:val="nil"/>
            </w:tcBorders>
            <w:vAlign w:val="center"/>
          </w:tcPr>
          <w:p w14:paraId="1BD4E03E" w14:textId="5F23AEE4" w:rsidR="007861D2" w:rsidRPr="00C513A8" w:rsidRDefault="00337C99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sz w:val="15"/>
                <w:szCs w:val="15"/>
              </w:rPr>
              <w:t>C</w:t>
            </w:r>
            <w:r w:rsidR="007861D2" w:rsidRPr="00C513A8">
              <w:rPr>
                <w:rFonts w:ascii="Times New Roman" w:eastAsia="宋体" w:hAnsi="Times New Roman" w:cs="Times New Roman"/>
                <w:bCs/>
                <w:sz w:val="15"/>
                <w:szCs w:val="15"/>
              </w:rPr>
              <w:t xml:space="preserve">ommunication </w:t>
            </w:r>
            <w:r>
              <w:rPr>
                <w:rFonts w:ascii="Times New Roman" w:eastAsia="宋体" w:hAnsi="Times New Roman" w:cs="Times New Roman"/>
                <w:bCs/>
                <w:sz w:val="15"/>
                <w:szCs w:val="15"/>
              </w:rPr>
              <w:t>(</w:t>
            </w:r>
            <w:r w:rsidR="007861D2" w:rsidRPr="00C513A8">
              <w:rPr>
                <w:rFonts w:ascii="Times New Roman" w:eastAsia="宋体" w:hAnsi="Times New Roman" w:cs="Times New Roman"/>
                <w:bCs/>
                <w:sz w:val="15"/>
                <w:szCs w:val="15"/>
              </w:rPr>
              <w:t>10</w:t>
            </w:r>
            <w:r>
              <w:rPr>
                <w:rFonts w:ascii="Times New Roman" w:eastAsia="宋体" w:hAnsi="Times New Roman" w:cs="Times New Roman"/>
                <w:bCs/>
                <w:sz w:val="15"/>
                <w:szCs w:val="15"/>
              </w:rPr>
              <w:t>)</w:t>
            </w:r>
          </w:p>
        </w:tc>
        <w:tc>
          <w:tcPr>
            <w:tcW w:w="3011" w:type="pct"/>
            <w:tcBorders>
              <w:left w:val="nil"/>
            </w:tcBorders>
            <w:vAlign w:val="center"/>
          </w:tcPr>
          <w:p w14:paraId="50AB5B9A" w14:textId="6C98DFB7" w:rsidR="007861D2" w:rsidRPr="00C513A8" w:rsidRDefault="007861D2" w:rsidP="00C513A8">
            <w:pPr>
              <w:snapToGrid w:val="0"/>
              <w:spacing w:line="240" w:lineRule="atLeast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Dedicated communication tool  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4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Communication equipment is not dedicated  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6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Communication equipment failure  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10</w:t>
            </w:r>
            <w:r w:rsidR="00337C99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)</w:t>
            </w:r>
          </w:p>
        </w:tc>
      </w:tr>
      <w:tr w:rsidR="007861D2" w:rsidRPr="00C513A8" w14:paraId="3C57314E" w14:textId="77777777" w:rsidTr="00337C99">
        <w:trPr>
          <w:trHeight w:val="20"/>
          <w:jc w:val="center"/>
        </w:trPr>
        <w:tc>
          <w:tcPr>
            <w:tcW w:w="598" w:type="pct"/>
            <w:vMerge/>
            <w:tcBorders>
              <w:right w:val="nil"/>
            </w:tcBorders>
          </w:tcPr>
          <w:p w14:paraId="09FA1E60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31" w:type="pct"/>
            <w:vMerge/>
            <w:tcBorders>
              <w:left w:val="nil"/>
              <w:right w:val="nil"/>
            </w:tcBorders>
            <w:vAlign w:val="center"/>
          </w:tcPr>
          <w:p w14:paraId="5B6C0B1C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759" w:type="pct"/>
            <w:gridSpan w:val="2"/>
            <w:tcBorders>
              <w:left w:val="nil"/>
              <w:right w:val="nil"/>
            </w:tcBorders>
            <w:vAlign w:val="center"/>
          </w:tcPr>
          <w:p w14:paraId="5AF320E3" w14:textId="1A2166E2" w:rsidR="007861D2" w:rsidRPr="00C513A8" w:rsidRDefault="00337C99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sz w:val="15"/>
                <w:szCs w:val="15"/>
              </w:rPr>
              <w:t xml:space="preserve">Staff </w:t>
            </w:r>
            <w:r w:rsidR="007861D2" w:rsidRPr="00C513A8">
              <w:rPr>
                <w:rFonts w:ascii="Times New Roman" w:eastAsia="宋体" w:hAnsi="Times New Roman" w:cs="Times New Roman"/>
                <w:bCs/>
                <w:sz w:val="15"/>
                <w:szCs w:val="15"/>
              </w:rPr>
              <w:t>training 10</w:t>
            </w:r>
          </w:p>
        </w:tc>
        <w:tc>
          <w:tcPr>
            <w:tcW w:w="3011" w:type="pct"/>
            <w:tcBorders>
              <w:left w:val="nil"/>
            </w:tcBorders>
            <w:vAlign w:val="center"/>
          </w:tcPr>
          <w:p w14:paraId="3C419E00" w14:textId="6E012DD7" w:rsidR="007861D2" w:rsidRPr="00C513A8" w:rsidRDefault="007861D2" w:rsidP="00C513A8">
            <w:pPr>
              <w:snapToGrid w:val="0"/>
              <w:spacing w:line="240" w:lineRule="atLeast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Regular train</w:t>
            </w:r>
            <w:r w:rsidR="00337C99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ing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3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O</w:t>
            </w:r>
            <w:r w:rsidR="00337C99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ccasional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t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rain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ing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337C99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7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No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ne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10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58EDA916" w14:textId="77777777" w:rsidTr="00337C99">
        <w:trPr>
          <w:trHeight w:val="20"/>
          <w:jc w:val="center"/>
        </w:trPr>
        <w:tc>
          <w:tcPr>
            <w:tcW w:w="598" w:type="pct"/>
            <w:vMerge/>
            <w:tcBorders>
              <w:right w:val="nil"/>
            </w:tcBorders>
          </w:tcPr>
          <w:p w14:paraId="780B45DD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31" w:type="pct"/>
            <w:vMerge/>
            <w:tcBorders>
              <w:left w:val="nil"/>
              <w:right w:val="nil"/>
            </w:tcBorders>
            <w:vAlign w:val="center"/>
          </w:tcPr>
          <w:p w14:paraId="638428E4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759" w:type="pct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021AB89" w14:textId="7D3E2095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bCs/>
                <w:sz w:val="15"/>
                <w:szCs w:val="15"/>
              </w:rPr>
              <w:t xml:space="preserve">Safety measures </w:t>
            </w:r>
            <w:r w:rsidR="00337C99">
              <w:rPr>
                <w:rFonts w:ascii="Times New Roman" w:eastAsia="宋体" w:hAnsi="Times New Roman" w:cs="Times New Roman"/>
                <w:bCs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bCs/>
                <w:sz w:val="15"/>
                <w:szCs w:val="15"/>
              </w:rPr>
              <w:t>10</w:t>
            </w:r>
            <w:r w:rsidR="00337C99">
              <w:rPr>
                <w:rFonts w:ascii="Times New Roman" w:eastAsia="宋体" w:hAnsi="Times New Roman" w:cs="Times New Roman"/>
                <w:bCs/>
                <w:sz w:val="15"/>
                <w:szCs w:val="15"/>
              </w:rPr>
              <w:t>)</w:t>
            </w:r>
          </w:p>
        </w:tc>
        <w:tc>
          <w:tcPr>
            <w:tcW w:w="3011" w:type="pct"/>
            <w:tcBorders>
              <w:left w:val="nil"/>
              <w:bottom w:val="single" w:sz="4" w:space="0" w:color="auto"/>
            </w:tcBorders>
            <w:vAlign w:val="center"/>
          </w:tcPr>
          <w:p w14:paraId="06BE9884" w14:textId="334C148E" w:rsidR="007861D2" w:rsidRPr="00C513A8" w:rsidRDefault="00337C99" w:rsidP="00C513A8">
            <w:pPr>
              <w:snapToGrid w:val="0"/>
              <w:spacing w:line="240" w:lineRule="atLeast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S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afety responsibility system is sound and strictly implemented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3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There is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a safety responsibility system but not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implemented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7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No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ne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10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1CD3C8C1" w14:textId="77777777" w:rsidTr="00337C99">
        <w:trPr>
          <w:trHeight w:val="20"/>
          <w:jc w:val="center"/>
        </w:trPr>
        <w:tc>
          <w:tcPr>
            <w:tcW w:w="598" w:type="pct"/>
            <w:vMerge/>
            <w:tcBorders>
              <w:right w:val="nil"/>
            </w:tcBorders>
          </w:tcPr>
          <w:p w14:paraId="307CA67B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31" w:type="pct"/>
            <w:vMerge w:val="restart"/>
            <w:tcBorders>
              <w:left w:val="nil"/>
              <w:right w:val="nil"/>
            </w:tcBorders>
            <w:vAlign w:val="center"/>
          </w:tcPr>
          <w:p w14:paraId="390B8F55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Maintenance misoperation</w:t>
            </w:r>
          </w:p>
        </w:tc>
        <w:tc>
          <w:tcPr>
            <w:tcW w:w="759" w:type="pct"/>
            <w:gridSpan w:val="2"/>
            <w:tcBorders>
              <w:left w:val="nil"/>
              <w:right w:val="nil"/>
            </w:tcBorders>
            <w:vAlign w:val="center"/>
          </w:tcPr>
          <w:p w14:paraId="0B8670C5" w14:textId="65D76D89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Maintain documentation 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10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3011" w:type="pct"/>
            <w:tcBorders>
              <w:left w:val="nil"/>
            </w:tcBorders>
            <w:vAlign w:val="center"/>
          </w:tcPr>
          <w:p w14:paraId="3FA0F495" w14:textId="63CF8DB2" w:rsidR="007861D2" w:rsidRPr="00C513A8" w:rsidRDefault="00337C99" w:rsidP="00C513A8">
            <w:pPr>
              <w:snapToGrid w:val="0"/>
              <w:spacing w:line="240" w:lineRule="atLeast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Complete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3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Incomplete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6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No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ne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10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0115521C" w14:textId="77777777" w:rsidTr="00337C99">
        <w:trPr>
          <w:trHeight w:val="20"/>
          <w:jc w:val="center"/>
        </w:trPr>
        <w:tc>
          <w:tcPr>
            <w:tcW w:w="598" w:type="pct"/>
            <w:vMerge/>
            <w:tcBorders>
              <w:right w:val="nil"/>
            </w:tcBorders>
          </w:tcPr>
          <w:p w14:paraId="03C958AD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31" w:type="pct"/>
            <w:vMerge/>
            <w:tcBorders>
              <w:left w:val="nil"/>
              <w:right w:val="nil"/>
            </w:tcBorders>
            <w:vAlign w:val="center"/>
          </w:tcPr>
          <w:p w14:paraId="5E5BA00A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759" w:type="pct"/>
            <w:gridSpan w:val="2"/>
            <w:tcBorders>
              <w:left w:val="nil"/>
              <w:right w:val="nil"/>
            </w:tcBorders>
            <w:vAlign w:val="center"/>
          </w:tcPr>
          <w:p w14:paraId="7C178C80" w14:textId="1344952C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Maintenance 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measurement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10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3011" w:type="pct"/>
            <w:tcBorders>
              <w:left w:val="nil"/>
            </w:tcBorders>
            <w:vAlign w:val="center"/>
          </w:tcPr>
          <w:p w14:paraId="2E7607C8" w14:textId="319A21C0" w:rsidR="007861D2" w:rsidRPr="00C513A8" w:rsidRDefault="007861D2" w:rsidP="00C513A8">
            <w:pPr>
              <w:snapToGrid w:val="0"/>
              <w:spacing w:line="240" w:lineRule="atLeast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Replacement or no need for repair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ing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3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Repair</w:t>
            </w:r>
            <w:r w:rsidR="00337C99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ment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5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Maintenance  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8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No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ne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337C99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10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7C9E1C14" w14:textId="77777777" w:rsidTr="00337C99">
        <w:trPr>
          <w:trHeight w:val="20"/>
          <w:jc w:val="center"/>
        </w:trPr>
        <w:tc>
          <w:tcPr>
            <w:tcW w:w="598" w:type="pct"/>
            <w:vMerge/>
            <w:tcBorders>
              <w:right w:val="nil"/>
            </w:tcBorders>
          </w:tcPr>
          <w:p w14:paraId="29FBB678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31" w:type="pct"/>
            <w:vMerge/>
            <w:tcBorders>
              <w:left w:val="nil"/>
              <w:right w:val="nil"/>
            </w:tcBorders>
            <w:vAlign w:val="center"/>
          </w:tcPr>
          <w:p w14:paraId="3893D936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759" w:type="pct"/>
            <w:gridSpan w:val="2"/>
            <w:tcBorders>
              <w:left w:val="nil"/>
              <w:right w:val="nil"/>
            </w:tcBorders>
            <w:vAlign w:val="center"/>
          </w:tcPr>
          <w:p w14:paraId="1B00B3C4" w14:textId="535B1FF1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Maintenance plan 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10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3011" w:type="pct"/>
            <w:tcBorders>
              <w:left w:val="nil"/>
            </w:tcBorders>
            <w:vAlign w:val="center"/>
          </w:tcPr>
          <w:p w14:paraId="04FD1869" w14:textId="1F80F740" w:rsidR="007861D2" w:rsidRPr="00C513A8" w:rsidRDefault="007861D2" w:rsidP="00C513A8">
            <w:pPr>
              <w:snapToGrid w:val="0"/>
              <w:spacing w:line="240" w:lineRule="atLeast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Regular maintenance  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3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Irregular maintenance  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7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No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ne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10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206D27B0" w14:textId="77777777" w:rsidTr="00337C99">
        <w:trPr>
          <w:trHeight w:val="20"/>
          <w:jc w:val="center"/>
        </w:trPr>
        <w:tc>
          <w:tcPr>
            <w:tcW w:w="598" w:type="pct"/>
            <w:vMerge/>
            <w:tcBorders>
              <w:right w:val="nil"/>
            </w:tcBorders>
          </w:tcPr>
          <w:p w14:paraId="58A82459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31" w:type="pct"/>
            <w:vMerge/>
            <w:tcBorders>
              <w:left w:val="nil"/>
              <w:right w:val="nil"/>
            </w:tcBorders>
            <w:vAlign w:val="center"/>
          </w:tcPr>
          <w:p w14:paraId="4587588D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759" w:type="pct"/>
            <w:gridSpan w:val="2"/>
            <w:tcBorders>
              <w:left w:val="nil"/>
              <w:right w:val="nil"/>
            </w:tcBorders>
            <w:vAlign w:val="center"/>
          </w:tcPr>
          <w:p w14:paraId="745CFA7A" w14:textId="463EE708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Maintenance procedures 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10</w:t>
            </w:r>
            <w:r w:rsidR="00337C99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)</w:t>
            </w:r>
          </w:p>
        </w:tc>
        <w:tc>
          <w:tcPr>
            <w:tcW w:w="3011" w:type="pct"/>
            <w:tcBorders>
              <w:left w:val="nil"/>
            </w:tcBorders>
            <w:vAlign w:val="center"/>
          </w:tcPr>
          <w:p w14:paraId="2E0211AF" w14:textId="3E864267" w:rsidR="007861D2" w:rsidRPr="00C513A8" w:rsidRDefault="007861D2" w:rsidP="00C513A8">
            <w:pPr>
              <w:snapToGrid w:val="0"/>
              <w:spacing w:line="240" w:lineRule="atLeast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Strict implementation of maintenance procedures  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Maintenance procedures are not fully implemented  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5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No procedures but maintenance records  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8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No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ne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10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3DB39368" w14:textId="77777777" w:rsidTr="00337C99">
        <w:trPr>
          <w:trHeight w:val="20"/>
          <w:jc w:val="center"/>
        </w:trPr>
        <w:tc>
          <w:tcPr>
            <w:tcW w:w="598" w:type="pct"/>
            <w:vMerge/>
            <w:tcBorders>
              <w:bottom w:val="single" w:sz="4" w:space="0" w:color="auto"/>
              <w:right w:val="nil"/>
            </w:tcBorders>
          </w:tcPr>
          <w:p w14:paraId="16985EDC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31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E7BE22E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759" w:type="pct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1A0EAC2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Maintenance personnel ability </w:t>
            </w:r>
          </w:p>
          <w:p w14:paraId="355AEB9F" w14:textId="0347D085" w:rsidR="007861D2" w:rsidRPr="00C513A8" w:rsidRDefault="00337C99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10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3011" w:type="pct"/>
            <w:tcBorders>
              <w:left w:val="nil"/>
              <w:bottom w:val="single" w:sz="4" w:space="0" w:color="auto"/>
            </w:tcBorders>
            <w:vAlign w:val="center"/>
          </w:tcPr>
          <w:p w14:paraId="7C0DEFC0" w14:textId="785973EF" w:rsidR="007861D2" w:rsidRPr="00C513A8" w:rsidRDefault="007861D2" w:rsidP="00C513A8">
            <w:pPr>
              <w:snapToGrid w:val="0"/>
              <w:spacing w:line="240" w:lineRule="atLeast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Maintenance personnel are of high quality and strong sense of responsibility, and 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no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accident 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occurred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3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Maintenance personnel are competent for their jobs, and only one accident occurred  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6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Maintenance personnel are unqualified and irresponsible and there 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were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more than 2 liability accidents  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10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53CC68CC" w14:textId="77777777" w:rsidTr="00337C99">
        <w:trPr>
          <w:trHeight w:val="20"/>
          <w:jc w:val="center"/>
        </w:trPr>
        <w:tc>
          <w:tcPr>
            <w:tcW w:w="598" w:type="pct"/>
            <w:tcBorders>
              <w:right w:val="nil"/>
            </w:tcBorders>
          </w:tcPr>
          <w:p w14:paraId="2D2AE3F5" w14:textId="35D0562D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b/>
                <w:sz w:val="15"/>
                <w:szCs w:val="15"/>
              </w:rPr>
              <w:t>Total</w:t>
            </w:r>
          </w:p>
        </w:tc>
        <w:tc>
          <w:tcPr>
            <w:tcW w:w="631" w:type="pct"/>
            <w:tcBorders>
              <w:left w:val="nil"/>
              <w:right w:val="nil"/>
            </w:tcBorders>
            <w:vAlign w:val="center"/>
          </w:tcPr>
          <w:p w14:paraId="61780C69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 w:val="15"/>
                <w:szCs w:val="15"/>
              </w:rPr>
            </w:pPr>
          </w:p>
        </w:tc>
        <w:tc>
          <w:tcPr>
            <w:tcW w:w="3770" w:type="pct"/>
            <w:gridSpan w:val="3"/>
            <w:tcBorders>
              <w:left w:val="nil"/>
            </w:tcBorders>
            <w:vAlign w:val="center"/>
          </w:tcPr>
          <w:p w14:paraId="55811340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b/>
                <w:sz w:val="15"/>
                <w:szCs w:val="15"/>
              </w:rPr>
              <w:t>100</w:t>
            </w:r>
          </w:p>
        </w:tc>
      </w:tr>
    </w:tbl>
    <w:p w14:paraId="51BDD18B" w14:textId="77777777" w:rsidR="00A749B2" w:rsidRPr="00762FBE" w:rsidRDefault="00A749B2" w:rsidP="00762FBE">
      <w:pPr>
        <w:adjustRightInd w:val="0"/>
        <w:snapToGrid w:val="0"/>
        <w:spacing w:line="480" w:lineRule="auto"/>
        <w:jc w:val="left"/>
        <w:rPr>
          <w:rFonts w:ascii="Times New Roman" w:eastAsia="宋体" w:hAnsi="Times New Roman" w:cs="Times New Roman"/>
          <w:noProof/>
          <w:sz w:val="24"/>
          <w:szCs w:val="24"/>
        </w:rPr>
      </w:pPr>
    </w:p>
    <w:p w14:paraId="63DD3F30" w14:textId="397607A9" w:rsidR="007861D2" w:rsidRPr="00C513A8" w:rsidRDefault="00A749B2" w:rsidP="00A749B2">
      <w:pPr>
        <w:jc w:val="left"/>
        <w:rPr>
          <w:rFonts w:ascii="Times New Roman" w:eastAsia="宋体" w:hAnsi="Times New Roman" w:cs="Times New Roman"/>
          <w:noProof/>
          <w:szCs w:val="21"/>
        </w:rPr>
      </w:pPr>
      <w:r w:rsidRPr="00C513A8">
        <w:rPr>
          <w:rFonts w:ascii="Times New Roman" w:eastAsia="宋体" w:hAnsi="Times New Roman" w:cs="Times New Roman"/>
          <w:noProof/>
          <w:szCs w:val="21"/>
        </w:rPr>
        <w:t>(e)</w:t>
      </w:r>
      <w:r w:rsidR="007861D2" w:rsidRPr="00C513A8">
        <w:rPr>
          <w:rFonts w:ascii="Times New Roman" w:eastAsia="宋体" w:hAnsi="Times New Roman" w:cs="Times New Roman"/>
          <w:noProof/>
          <w:szCs w:val="21"/>
        </w:rPr>
        <w:t xml:space="preserve"> Consequences of failure</w:t>
      </w:r>
    </w:p>
    <w:tbl>
      <w:tblPr>
        <w:tblW w:w="5260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7"/>
        <w:gridCol w:w="1231"/>
        <w:gridCol w:w="1242"/>
        <w:gridCol w:w="5992"/>
      </w:tblGrid>
      <w:tr w:rsidR="007861D2" w:rsidRPr="00C513A8" w14:paraId="3160B4F0" w14:textId="77777777" w:rsidTr="00337C99">
        <w:trPr>
          <w:trHeight w:val="20"/>
          <w:jc w:val="center"/>
        </w:trPr>
        <w:tc>
          <w:tcPr>
            <w:tcW w:w="564" w:type="pct"/>
            <w:tcBorders>
              <w:bottom w:val="single" w:sz="4" w:space="0" w:color="auto"/>
              <w:right w:val="nil"/>
            </w:tcBorders>
            <w:vAlign w:val="center"/>
          </w:tcPr>
          <w:p w14:paraId="39CDEF8D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b/>
                <w:sz w:val="15"/>
                <w:szCs w:val="15"/>
              </w:rPr>
              <w:t>First level</w:t>
            </w:r>
          </w:p>
        </w:tc>
        <w:tc>
          <w:tcPr>
            <w:tcW w:w="645" w:type="pct"/>
            <w:tcBorders>
              <w:left w:val="nil"/>
              <w:right w:val="nil"/>
            </w:tcBorders>
            <w:vAlign w:val="center"/>
          </w:tcPr>
          <w:p w14:paraId="2C6BC945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b/>
                <w:sz w:val="15"/>
                <w:szCs w:val="15"/>
              </w:rPr>
              <w:t>Second level</w:t>
            </w:r>
          </w:p>
        </w:tc>
        <w:tc>
          <w:tcPr>
            <w:tcW w:w="651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E1515C3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b/>
                <w:sz w:val="15"/>
                <w:szCs w:val="15"/>
              </w:rPr>
              <w:t>Weight</w:t>
            </w:r>
          </w:p>
        </w:tc>
        <w:tc>
          <w:tcPr>
            <w:tcW w:w="3140" w:type="pct"/>
            <w:tcBorders>
              <w:left w:val="nil"/>
              <w:bottom w:val="single" w:sz="4" w:space="0" w:color="auto"/>
            </w:tcBorders>
            <w:vAlign w:val="center"/>
          </w:tcPr>
          <w:p w14:paraId="49F0AE6F" w14:textId="42B23102" w:rsidR="007861D2" w:rsidRPr="00C513A8" w:rsidRDefault="00337C99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b/>
                <w:sz w:val="15"/>
                <w:szCs w:val="15"/>
              </w:rPr>
              <w:t>Description</w:t>
            </w:r>
          </w:p>
        </w:tc>
      </w:tr>
      <w:tr w:rsidR="007861D2" w:rsidRPr="00C513A8" w14:paraId="500B696D" w14:textId="77777777" w:rsidTr="00337C99">
        <w:trPr>
          <w:trHeight w:val="20"/>
          <w:jc w:val="center"/>
        </w:trPr>
        <w:tc>
          <w:tcPr>
            <w:tcW w:w="564" w:type="pct"/>
            <w:vMerge w:val="restart"/>
            <w:tcBorders>
              <w:right w:val="nil"/>
            </w:tcBorders>
            <w:vAlign w:val="center"/>
          </w:tcPr>
          <w:p w14:paraId="660A2225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Consequences of failure</w:t>
            </w:r>
          </w:p>
        </w:tc>
        <w:tc>
          <w:tcPr>
            <w:tcW w:w="645" w:type="pct"/>
            <w:vMerge w:val="restart"/>
            <w:tcBorders>
              <w:left w:val="nil"/>
              <w:right w:val="nil"/>
            </w:tcBorders>
            <w:vAlign w:val="center"/>
          </w:tcPr>
          <w:p w14:paraId="2DCCBFCE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Medium hazard</w:t>
            </w:r>
          </w:p>
        </w:tc>
        <w:tc>
          <w:tcPr>
            <w:tcW w:w="651" w:type="pct"/>
            <w:tcBorders>
              <w:left w:val="nil"/>
              <w:right w:val="nil"/>
            </w:tcBorders>
            <w:vAlign w:val="center"/>
          </w:tcPr>
          <w:p w14:paraId="22E71DED" w14:textId="5D5816B5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bCs/>
                <w:sz w:val="15"/>
                <w:szCs w:val="15"/>
              </w:rPr>
              <w:t xml:space="preserve">Combustibility </w:t>
            </w:r>
            <w:r w:rsidR="00337C99">
              <w:rPr>
                <w:rFonts w:ascii="Times New Roman" w:eastAsia="宋体" w:hAnsi="Times New Roman" w:cs="Times New Roman"/>
                <w:bCs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bCs/>
                <w:sz w:val="15"/>
                <w:szCs w:val="15"/>
              </w:rPr>
              <w:t>20</w:t>
            </w:r>
            <w:r w:rsidR="00337C99">
              <w:rPr>
                <w:rFonts w:ascii="Times New Roman" w:eastAsia="宋体" w:hAnsi="Times New Roman" w:cs="Times New Roman"/>
                <w:bCs/>
                <w:sz w:val="15"/>
                <w:szCs w:val="15"/>
              </w:rPr>
              <w:t>)</w:t>
            </w:r>
          </w:p>
        </w:tc>
        <w:tc>
          <w:tcPr>
            <w:tcW w:w="3140" w:type="pct"/>
            <w:tcBorders>
              <w:left w:val="nil"/>
            </w:tcBorders>
            <w:vAlign w:val="center"/>
          </w:tcPr>
          <w:p w14:paraId="1773C9A4" w14:textId="35B8F40E" w:rsidR="007861D2" w:rsidRPr="00C513A8" w:rsidRDefault="005A76BC" w:rsidP="00C513A8">
            <w:pPr>
              <w:snapToGrid w:val="0"/>
              <w:spacing w:line="240" w:lineRule="atLeast"/>
              <w:ind w:left="75" w:hangingChars="50" w:hanging="75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None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Flash point&gt;93℃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4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38℃&lt;Flash point&gt;93℃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8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Flash point&lt;38℃ and </w:t>
            </w:r>
            <w:r w:rsidRPr="005A76BC">
              <w:rPr>
                <w:rFonts w:ascii="Times New Roman" w:eastAsia="宋体" w:hAnsi="Times New Roman" w:cs="Times New Roman"/>
                <w:sz w:val="15"/>
                <w:szCs w:val="15"/>
              </w:rPr>
              <w:t>ignition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point&lt;38℃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(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12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Flash point&lt;23℃ and </w:t>
            </w:r>
            <w:r w:rsidRPr="005A76BC">
              <w:rPr>
                <w:rFonts w:ascii="Times New Roman" w:eastAsia="宋体" w:hAnsi="Times New Roman" w:cs="Times New Roman"/>
                <w:sz w:val="15"/>
                <w:szCs w:val="15"/>
              </w:rPr>
              <w:t>ignition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point&lt;38℃  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20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5FC6194A" w14:textId="77777777" w:rsidTr="00337C99">
        <w:trPr>
          <w:trHeight w:val="20"/>
          <w:jc w:val="center"/>
        </w:trPr>
        <w:tc>
          <w:tcPr>
            <w:tcW w:w="564" w:type="pct"/>
            <w:vMerge/>
            <w:tcBorders>
              <w:right w:val="nil"/>
            </w:tcBorders>
          </w:tcPr>
          <w:p w14:paraId="60D8540F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45" w:type="pct"/>
            <w:vMerge/>
            <w:tcBorders>
              <w:left w:val="nil"/>
              <w:right w:val="nil"/>
            </w:tcBorders>
            <w:vAlign w:val="center"/>
          </w:tcPr>
          <w:p w14:paraId="661DBF01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51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E35775C" w14:textId="0A681D65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bCs/>
                <w:sz w:val="15"/>
                <w:szCs w:val="15"/>
              </w:rPr>
              <w:t>Toxic hazard</w:t>
            </w:r>
            <w:r w:rsidR="00337C99">
              <w:rPr>
                <w:rFonts w:ascii="Times New Roman" w:eastAsia="宋体" w:hAnsi="Times New Roman" w:cs="Times New Roman"/>
                <w:bCs/>
                <w:sz w:val="15"/>
                <w:szCs w:val="15"/>
              </w:rPr>
              <w:t xml:space="preserve"> </w:t>
            </w:r>
            <w:r w:rsidRPr="00C513A8">
              <w:rPr>
                <w:rFonts w:ascii="Times New Roman" w:eastAsia="宋体" w:hAnsi="Times New Roman" w:cs="Times New Roman"/>
                <w:bCs/>
                <w:sz w:val="15"/>
                <w:szCs w:val="15"/>
              </w:rPr>
              <w:t xml:space="preserve"> </w:t>
            </w:r>
            <w:r w:rsidR="00337C99">
              <w:rPr>
                <w:rFonts w:ascii="Times New Roman" w:eastAsia="宋体" w:hAnsi="Times New Roman" w:cs="Times New Roman"/>
                <w:bCs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bCs/>
                <w:sz w:val="15"/>
                <w:szCs w:val="15"/>
              </w:rPr>
              <w:t>20</w:t>
            </w:r>
            <w:r w:rsidR="00337C99">
              <w:rPr>
                <w:rFonts w:ascii="Times New Roman" w:eastAsia="宋体" w:hAnsi="Times New Roman" w:cs="Times New Roman"/>
                <w:bCs/>
                <w:sz w:val="15"/>
                <w:szCs w:val="15"/>
              </w:rPr>
              <w:t>)</w:t>
            </w:r>
          </w:p>
        </w:tc>
        <w:tc>
          <w:tcPr>
            <w:tcW w:w="3140" w:type="pct"/>
            <w:tcBorders>
              <w:left w:val="nil"/>
              <w:bottom w:val="single" w:sz="4" w:space="0" w:color="auto"/>
            </w:tcBorders>
            <w:vAlign w:val="center"/>
          </w:tcPr>
          <w:p w14:paraId="0430D0C7" w14:textId="5AEE3F24" w:rsidR="007861D2" w:rsidRPr="00C513A8" w:rsidRDefault="007861D2" w:rsidP="00C513A8">
            <w:pPr>
              <w:snapToGrid w:val="0"/>
              <w:spacing w:line="240" w:lineRule="atLeast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No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ne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M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inor chronic injuries  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5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To avoid temporary incapacity, medical measures must be taken immediately  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10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Can cause severe temporary or sequelae injuries  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15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Short-term exposure can cause death or serious injury  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20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1B6710FD" w14:textId="77777777" w:rsidTr="00337C99">
        <w:trPr>
          <w:trHeight w:val="20"/>
          <w:jc w:val="center"/>
        </w:trPr>
        <w:tc>
          <w:tcPr>
            <w:tcW w:w="564" w:type="pct"/>
            <w:vMerge/>
            <w:tcBorders>
              <w:right w:val="nil"/>
            </w:tcBorders>
          </w:tcPr>
          <w:p w14:paraId="4DC51229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45" w:type="pct"/>
            <w:vMerge w:val="restart"/>
            <w:tcBorders>
              <w:left w:val="nil"/>
              <w:right w:val="nil"/>
            </w:tcBorders>
            <w:vAlign w:val="center"/>
          </w:tcPr>
          <w:p w14:paraId="1C56866A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Receptor</w:t>
            </w:r>
          </w:p>
        </w:tc>
        <w:tc>
          <w:tcPr>
            <w:tcW w:w="651" w:type="pct"/>
            <w:tcBorders>
              <w:left w:val="nil"/>
              <w:right w:val="nil"/>
            </w:tcBorders>
            <w:vAlign w:val="center"/>
          </w:tcPr>
          <w:p w14:paraId="3E6F49FA" w14:textId="71F80001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Population density 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26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3140" w:type="pct"/>
            <w:tcBorders>
              <w:left w:val="nil"/>
            </w:tcBorders>
            <w:vAlign w:val="center"/>
          </w:tcPr>
          <w:p w14:paraId="4E75E1DF" w14:textId="7E70EB62" w:rsidR="007861D2" w:rsidRPr="00C513A8" w:rsidRDefault="007861D2" w:rsidP="00C513A8">
            <w:pPr>
              <w:snapToGrid w:val="0"/>
              <w:spacing w:line="240" w:lineRule="atLeast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Level 1 first class 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region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5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Level 1 second class area 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region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8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Level 2 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region 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15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Level 3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region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20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Level 4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region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26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1DF18EEE" w14:textId="77777777" w:rsidTr="00337C99">
        <w:trPr>
          <w:trHeight w:val="20"/>
          <w:jc w:val="center"/>
        </w:trPr>
        <w:tc>
          <w:tcPr>
            <w:tcW w:w="564" w:type="pct"/>
            <w:vMerge/>
            <w:tcBorders>
              <w:right w:val="nil"/>
            </w:tcBorders>
          </w:tcPr>
          <w:p w14:paraId="5C037FBE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45" w:type="pct"/>
            <w:vMerge/>
            <w:tcBorders>
              <w:left w:val="nil"/>
              <w:right w:val="nil"/>
            </w:tcBorders>
            <w:vAlign w:val="center"/>
          </w:tcPr>
          <w:p w14:paraId="0D4880F5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51" w:type="pct"/>
            <w:tcBorders>
              <w:left w:val="nil"/>
              <w:right w:val="nil"/>
            </w:tcBorders>
            <w:vAlign w:val="center"/>
          </w:tcPr>
          <w:p w14:paraId="3187DDD1" w14:textId="0E81D4EB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Environmental sensitivity</w:t>
            </w:r>
            <w:r w:rsidR="005A76BC" w:rsidRPr="005A76BC">
              <w:rPr>
                <w:rFonts w:ascii="Times New Roman" w:eastAsia="宋体" w:hAnsi="Times New Roman" w:cs="Times New Roman"/>
                <w:sz w:val="15"/>
                <w:szCs w:val="15"/>
                <w:vertAlign w:val="superscript"/>
              </w:rPr>
              <w:t xml:space="preserve"> a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22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3140" w:type="pct"/>
            <w:tcBorders>
              <w:left w:val="nil"/>
            </w:tcBorders>
            <w:vAlign w:val="center"/>
          </w:tcPr>
          <w:p w14:paraId="44557836" w14:textId="2A9EE684" w:rsidR="007861D2" w:rsidRPr="00C513A8" w:rsidRDefault="007861D2" w:rsidP="00C513A8">
            <w:pPr>
              <w:snapToGrid w:val="0"/>
              <w:spacing w:line="240" w:lineRule="atLeast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No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ne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8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V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egetation or farmland  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14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C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ulverts, rivers, fresh water, marshes and silted land, wetlands  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18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);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 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A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nimal sanctuary, scenic spot or scenic area sanctuary  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22</w:t>
            </w:r>
            <w:r w:rsidR="005A76BC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</w:tr>
      <w:tr w:rsidR="007861D2" w:rsidRPr="00C513A8" w14:paraId="3E9C165D" w14:textId="77777777" w:rsidTr="00337C99">
        <w:trPr>
          <w:trHeight w:val="20"/>
          <w:jc w:val="center"/>
        </w:trPr>
        <w:tc>
          <w:tcPr>
            <w:tcW w:w="564" w:type="pct"/>
            <w:vMerge/>
            <w:tcBorders>
              <w:bottom w:val="single" w:sz="4" w:space="0" w:color="auto"/>
              <w:right w:val="nil"/>
            </w:tcBorders>
          </w:tcPr>
          <w:p w14:paraId="5704F5BC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45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4540CC1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651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77A31B0" w14:textId="087E20AE" w:rsidR="007861D2" w:rsidRPr="00C513A8" w:rsidRDefault="005A76BC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A76BC">
              <w:rPr>
                <w:rFonts w:ascii="Times New Roman" w:eastAsia="宋体" w:hAnsi="Times New Roman" w:cs="Times New Roman"/>
                <w:sz w:val="15"/>
                <w:szCs w:val="15"/>
              </w:rPr>
              <w:t>Internal influence</w:t>
            </w:r>
            <w:r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in oil and gas filed</w:t>
            </w:r>
            <w:r w:rsidR="00161C2A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Pr="005A76BC">
              <w:rPr>
                <w:rFonts w:ascii="Times New Roman" w:eastAsia="宋体" w:hAnsi="Times New Roman" w:cs="Times New Roman"/>
                <w:sz w:val="15"/>
                <w:szCs w:val="15"/>
                <w:vertAlign w:val="superscript"/>
              </w:rPr>
              <w:t>b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(</w:t>
            </w:r>
            <w:r w:rsidR="007861D2" w:rsidRPr="00C513A8">
              <w:rPr>
                <w:rFonts w:ascii="Times New Roman" w:eastAsia="宋体" w:hAnsi="Times New Roman" w:cs="Times New Roman"/>
                <w:sz w:val="15"/>
                <w:szCs w:val="15"/>
              </w:rPr>
              <w:t>12</w:t>
            </w:r>
            <w:r w:rsidR="00337C99">
              <w:rPr>
                <w:rFonts w:ascii="Times New Roman" w:eastAsia="宋体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3140" w:type="pct"/>
            <w:tcBorders>
              <w:left w:val="nil"/>
              <w:bottom w:val="single" w:sz="4" w:space="0" w:color="auto"/>
            </w:tcBorders>
            <w:vAlign w:val="center"/>
          </w:tcPr>
          <w:p w14:paraId="05D1043C" w14:textId="33BF01AF" w:rsidR="007861D2" w:rsidRPr="00C513A8" w:rsidRDefault="00084754" w:rsidP="00C513A8">
            <w:pPr>
              <w:snapToGrid w:val="0"/>
              <w:spacing w:line="240" w:lineRule="atLeast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084754">
              <w:rPr>
                <w:rFonts w:ascii="Times New Roman" w:eastAsia="宋体" w:hAnsi="Times New Roman" w:cs="Times New Roman"/>
                <w:sz w:val="15"/>
                <w:szCs w:val="15"/>
              </w:rPr>
              <w:t>Well-metering station/metering station-well/water supply-injection branch  (6);  Metering station-transfer station/transfer station-metering station/metering station-processing station/metering station-pull station/gathering station-transfer station  (8);  Transfer station-processing station/transfer station-transfer station/empty station-processing station/processing station-empty station  (9);  Oil depot-oil depot/oil depot-outside the station/processing station-oil depot  (12)</w:t>
            </w:r>
          </w:p>
        </w:tc>
      </w:tr>
      <w:tr w:rsidR="007861D2" w:rsidRPr="00C513A8" w14:paraId="45867C6B" w14:textId="77777777" w:rsidTr="00337C99">
        <w:trPr>
          <w:trHeight w:val="20"/>
          <w:jc w:val="center"/>
        </w:trPr>
        <w:tc>
          <w:tcPr>
            <w:tcW w:w="564" w:type="pct"/>
            <w:tcBorders>
              <w:right w:val="nil"/>
            </w:tcBorders>
          </w:tcPr>
          <w:p w14:paraId="0512B9D7" w14:textId="1E346BA3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b/>
                <w:sz w:val="15"/>
                <w:szCs w:val="15"/>
              </w:rPr>
              <w:t>Total</w:t>
            </w:r>
          </w:p>
        </w:tc>
        <w:tc>
          <w:tcPr>
            <w:tcW w:w="645" w:type="pct"/>
            <w:tcBorders>
              <w:left w:val="nil"/>
              <w:right w:val="nil"/>
            </w:tcBorders>
            <w:vAlign w:val="center"/>
          </w:tcPr>
          <w:p w14:paraId="3A702E98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 w:val="15"/>
                <w:szCs w:val="15"/>
              </w:rPr>
            </w:pPr>
          </w:p>
        </w:tc>
        <w:tc>
          <w:tcPr>
            <w:tcW w:w="3792" w:type="pct"/>
            <w:gridSpan w:val="2"/>
            <w:tcBorders>
              <w:left w:val="nil"/>
            </w:tcBorders>
            <w:vAlign w:val="center"/>
          </w:tcPr>
          <w:p w14:paraId="7CB84D9D" w14:textId="77777777" w:rsidR="007861D2" w:rsidRPr="00C513A8" w:rsidRDefault="007861D2" w:rsidP="00C513A8">
            <w:pPr>
              <w:snapToGrid w:val="0"/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 w:val="15"/>
                <w:szCs w:val="15"/>
              </w:rPr>
            </w:pPr>
            <w:r w:rsidRPr="00C513A8">
              <w:rPr>
                <w:rFonts w:ascii="Times New Roman" w:eastAsia="宋体" w:hAnsi="Times New Roman" w:cs="Times New Roman"/>
                <w:b/>
                <w:sz w:val="15"/>
                <w:szCs w:val="15"/>
              </w:rPr>
              <w:t>100</w:t>
            </w:r>
          </w:p>
        </w:tc>
      </w:tr>
    </w:tbl>
    <w:p w14:paraId="4882AC0A" w14:textId="2C850E83" w:rsidR="00F2704D" w:rsidRPr="00762FBE" w:rsidRDefault="005A76BC" w:rsidP="00762FBE">
      <w:pPr>
        <w:adjustRightInd w:val="0"/>
        <w:snapToGrid w:val="0"/>
        <w:spacing w:line="480" w:lineRule="auto"/>
        <w:jc w:val="left"/>
        <w:rPr>
          <w:rFonts w:ascii="Times New Roman" w:eastAsia="宋体" w:hAnsi="Times New Roman" w:cs="Times New Roman"/>
          <w:noProof/>
          <w:sz w:val="24"/>
          <w:szCs w:val="24"/>
        </w:rPr>
      </w:pPr>
      <w:r w:rsidRPr="00762FBE">
        <w:rPr>
          <w:rFonts w:ascii="Times New Roman" w:eastAsia="宋体" w:hAnsi="Times New Roman" w:cs="Times New Roman"/>
          <w:noProof/>
          <w:sz w:val="24"/>
          <w:szCs w:val="24"/>
        </w:rPr>
        <w:t>a The range of influence is within 200m</w:t>
      </w:r>
      <w:r w:rsidR="00084754" w:rsidRPr="00762FBE">
        <w:rPr>
          <w:rFonts w:ascii="Times New Roman" w:eastAsia="宋体" w:hAnsi="Times New Roman" w:cs="Times New Roman"/>
          <w:noProof/>
          <w:sz w:val="24"/>
          <w:szCs w:val="24"/>
        </w:rPr>
        <w:t>;</w:t>
      </w:r>
    </w:p>
    <w:p w14:paraId="4C293DEB" w14:textId="6A13D977" w:rsidR="005A76BC" w:rsidRPr="00762FBE" w:rsidRDefault="005A76BC" w:rsidP="00762FBE">
      <w:pPr>
        <w:adjustRightInd w:val="0"/>
        <w:snapToGrid w:val="0"/>
        <w:spacing w:line="480" w:lineRule="auto"/>
        <w:jc w:val="left"/>
        <w:rPr>
          <w:rFonts w:ascii="Times New Roman" w:eastAsia="宋体" w:hAnsi="Times New Roman" w:cs="Times New Roman"/>
          <w:noProof/>
          <w:sz w:val="24"/>
          <w:szCs w:val="24"/>
        </w:rPr>
      </w:pPr>
      <w:r w:rsidRPr="00762FBE">
        <w:rPr>
          <w:rFonts w:ascii="Times New Roman" w:eastAsia="宋体" w:hAnsi="Times New Roman" w:cs="Times New Roman" w:hint="eastAsia"/>
          <w:noProof/>
          <w:sz w:val="24"/>
          <w:szCs w:val="24"/>
        </w:rPr>
        <w:t>b</w:t>
      </w:r>
      <w:r w:rsidRPr="00762FBE">
        <w:rPr>
          <w:rFonts w:ascii="Times New Roman" w:eastAsia="宋体" w:hAnsi="Times New Roman" w:cs="Times New Roman"/>
          <w:noProof/>
          <w:sz w:val="24"/>
          <w:szCs w:val="24"/>
        </w:rPr>
        <w:t xml:space="preserve"> </w:t>
      </w:r>
      <w:r w:rsidR="00084754" w:rsidRPr="00762FBE">
        <w:rPr>
          <w:rFonts w:ascii="Times New Roman" w:eastAsia="宋体" w:hAnsi="Times New Roman" w:cs="Times New Roman"/>
          <w:noProof/>
          <w:sz w:val="24"/>
          <w:szCs w:val="24"/>
        </w:rPr>
        <w:t>Gathering pipeline connects the two stations or facilities, e.g., well-metering station represents the well and the metering station are connected by a pipeline.</w:t>
      </w:r>
    </w:p>
    <w:sectPr w:rsidR="005A76BC" w:rsidRPr="00762FBE" w:rsidSect="007861D2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EC73C2" w14:textId="77777777" w:rsidR="004E46E5" w:rsidRDefault="004E46E5" w:rsidP="007861D2">
      <w:r>
        <w:separator/>
      </w:r>
    </w:p>
  </w:endnote>
  <w:endnote w:type="continuationSeparator" w:id="0">
    <w:p w14:paraId="2A9DBCEF" w14:textId="77777777" w:rsidR="004E46E5" w:rsidRDefault="004E46E5" w:rsidP="007861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URWPalladioL-Roma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89B78E" w14:textId="77777777" w:rsidR="004E46E5" w:rsidRDefault="004E46E5" w:rsidP="007861D2">
      <w:r>
        <w:separator/>
      </w:r>
    </w:p>
  </w:footnote>
  <w:footnote w:type="continuationSeparator" w:id="0">
    <w:p w14:paraId="40174BB7" w14:textId="77777777" w:rsidR="004E46E5" w:rsidRDefault="004E46E5" w:rsidP="007861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F45C30"/>
    <w:multiLevelType w:val="hybridMultilevel"/>
    <w:tmpl w:val="CEDC490A"/>
    <w:lvl w:ilvl="0" w:tplc="A8040E8E">
      <w:start w:val="4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URWPalladioL-Roma" w:hint="default"/>
        <w:sz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AwMQJSRmZmxkCmko5ScGpxcWZ+HkiBaS0AbqNxfiwAAAA="/>
  </w:docVars>
  <w:rsids>
    <w:rsidRoot w:val="000E4A0B"/>
    <w:rsid w:val="00084754"/>
    <w:rsid w:val="000E4A0B"/>
    <w:rsid w:val="000F55AD"/>
    <w:rsid w:val="001245E9"/>
    <w:rsid w:val="00161C2A"/>
    <w:rsid w:val="00290F4D"/>
    <w:rsid w:val="002D424B"/>
    <w:rsid w:val="003108F3"/>
    <w:rsid w:val="003171FD"/>
    <w:rsid w:val="00337C99"/>
    <w:rsid w:val="004E46E5"/>
    <w:rsid w:val="00587B0B"/>
    <w:rsid w:val="005A76BC"/>
    <w:rsid w:val="00762FBE"/>
    <w:rsid w:val="007861D2"/>
    <w:rsid w:val="007A10CA"/>
    <w:rsid w:val="007D3022"/>
    <w:rsid w:val="007E39E1"/>
    <w:rsid w:val="008E7247"/>
    <w:rsid w:val="00937D25"/>
    <w:rsid w:val="0094579A"/>
    <w:rsid w:val="009E02A8"/>
    <w:rsid w:val="00A749B2"/>
    <w:rsid w:val="00AB362D"/>
    <w:rsid w:val="00C056B4"/>
    <w:rsid w:val="00C34871"/>
    <w:rsid w:val="00C513A8"/>
    <w:rsid w:val="00C84724"/>
    <w:rsid w:val="00D40471"/>
    <w:rsid w:val="00DE4907"/>
    <w:rsid w:val="00E42496"/>
    <w:rsid w:val="00E56F28"/>
    <w:rsid w:val="00EB36AF"/>
    <w:rsid w:val="00F2704D"/>
    <w:rsid w:val="00FB3573"/>
    <w:rsid w:val="00FD2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5FDC6D"/>
  <w15:chartTrackingRefBased/>
  <w15:docId w15:val="{8294186A-B07A-4783-92B3-0481FCD62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61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61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861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861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861D2"/>
    <w:rPr>
      <w:sz w:val="18"/>
      <w:szCs w:val="18"/>
    </w:rPr>
  </w:style>
  <w:style w:type="table" w:styleId="a7">
    <w:name w:val="Table Grid"/>
    <w:basedOn w:val="a1"/>
    <w:uiPriority w:val="59"/>
    <w:rsid w:val="007861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861D2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861D2"/>
    <w:rPr>
      <w:sz w:val="18"/>
      <w:szCs w:val="18"/>
    </w:rPr>
  </w:style>
  <w:style w:type="paragraph" w:styleId="aa">
    <w:name w:val="Normal (Web)"/>
    <w:basedOn w:val="a"/>
    <w:uiPriority w:val="99"/>
    <w:unhideWhenUsed/>
    <w:rsid w:val="007861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Hyperlink"/>
    <w:basedOn w:val="a0"/>
    <w:uiPriority w:val="99"/>
    <w:unhideWhenUsed/>
    <w:rsid w:val="007861D2"/>
    <w:rPr>
      <w:color w:val="0563C1" w:themeColor="hyperlink"/>
      <w:u w:val="single"/>
    </w:rPr>
  </w:style>
  <w:style w:type="paragraph" w:styleId="ac">
    <w:name w:val="endnote text"/>
    <w:basedOn w:val="a"/>
    <w:link w:val="ad"/>
    <w:uiPriority w:val="99"/>
    <w:semiHidden/>
    <w:unhideWhenUsed/>
    <w:rsid w:val="007861D2"/>
    <w:pPr>
      <w:snapToGrid w:val="0"/>
      <w:jc w:val="left"/>
    </w:pPr>
  </w:style>
  <w:style w:type="character" w:customStyle="1" w:styleId="ad">
    <w:name w:val="尾注文本 字符"/>
    <w:basedOn w:val="a0"/>
    <w:link w:val="ac"/>
    <w:uiPriority w:val="99"/>
    <w:semiHidden/>
    <w:rsid w:val="007861D2"/>
  </w:style>
  <w:style w:type="character" w:styleId="ae">
    <w:name w:val="endnote reference"/>
    <w:basedOn w:val="a0"/>
    <w:uiPriority w:val="99"/>
    <w:semiHidden/>
    <w:unhideWhenUsed/>
    <w:rsid w:val="007861D2"/>
    <w:rPr>
      <w:vertAlign w:val="superscript"/>
    </w:rPr>
  </w:style>
  <w:style w:type="paragraph" w:styleId="af">
    <w:name w:val="footnote text"/>
    <w:basedOn w:val="a"/>
    <w:link w:val="af0"/>
    <w:uiPriority w:val="99"/>
    <w:semiHidden/>
    <w:unhideWhenUsed/>
    <w:rsid w:val="007861D2"/>
    <w:pPr>
      <w:snapToGrid w:val="0"/>
      <w:jc w:val="left"/>
    </w:pPr>
    <w:rPr>
      <w:sz w:val="18"/>
      <w:szCs w:val="18"/>
    </w:rPr>
  </w:style>
  <w:style w:type="character" w:customStyle="1" w:styleId="af0">
    <w:name w:val="脚注文本 字符"/>
    <w:basedOn w:val="a0"/>
    <w:link w:val="af"/>
    <w:uiPriority w:val="99"/>
    <w:semiHidden/>
    <w:rsid w:val="007861D2"/>
    <w:rPr>
      <w:sz w:val="18"/>
      <w:szCs w:val="18"/>
    </w:rPr>
  </w:style>
  <w:style w:type="character" w:styleId="af1">
    <w:name w:val="footnote reference"/>
    <w:basedOn w:val="a0"/>
    <w:uiPriority w:val="99"/>
    <w:semiHidden/>
    <w:unhideWhenUsed/>
    <w:rsid w:val="007861D2"/>
    <w:rPr>
      <w:vertAlign w:val="superscript"/>
    </w:rPr>
  </w:style>
  <w:style w:type="paragraph" w:styleId="af2">
    <w:name w:val="List Paragraph"/>
    <w:basedOn w:val="a"/>
    <w:uiPriority w:val="34"/>
    <w:qFormat/>
    <w:rsid w:val="007861D2"/>
    <w:pPr>
      <w:ind w:firstLineChars="200" w:firstLine="420"/>
    </w:pPr>
  </w:style>
  <w:style w:type="character" w:styleId="af3">
    <w:name w:val="FollowedHyperlink"/>
    <w:basedOn w:val="a0"/>
    <w:uiPriority w:val="99"/>
    <w:semiHidden/>
    <w:unhideWhenUsed/>
    <w:rsid w:val="007861D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2071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3</Pages>
  <Words>1368</Words>
  <Characters>7803</Characters>
  <Application>Microsoft Office Word</Application>
  <DocSecurity>0</DocSecurity>
  <Lines>65</Lines>
  <Paragraphs>18</Paragraphs>
  <ScaleCrop>false</ScaleCrop>
  <Company/>
  <LinksUpToDate>false</LinksUpToDate>
  <CharactersWithSpaces>9153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 Kingsley</dc:creator>
  <cp:keywords/>
  <dc:description/>
  <cp:lastModifiedBy>Qin Kingsley</cp:lastModifiedBy>
  <cp:revision>20</cp:revision>
  <dcterms:created xsi:type="dcterms:W3CDTF">2020-11-16T23:18:00Z</dcterms:created>
  <dcterms:modified xsi:type="dcterms:W3CDTF">2020-11-23T05:40:00Z</dcterms:modified>
</cp:coreProperties>
</file>