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/>
        </w:rPr>
        <w:t>Neuroinflammation and Neovascularisation in diabetic eye disease (DED): Identification of potential pharmatherapeutic targets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I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I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IN"/>
        </w:rPr>
        <w:t>Highlights</w:t>
      </w: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IN"/>
        </w:rPr>
      </w:pP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en-IN"/>
        </w:rPr>
        <w:t>Indian widows are more prone to DEDs because</w:t>
      </w:r>
      <w:bookmarkStart w:id="0" w:name="_GoBack"/>
      <w:bookmarkEnd w:id="0"/>
      <w:r>
        <w:rPr>
          <w:rFonts w:hint="default" w:ascii="Times New Roman" w:hAnsi="Times New Roman"/>
          <w:b w:val="0"/>
          <w:bCs w:val="0"/>
          <w:sz w:val="24"/>
          <w:szCs w:val="24"/>
          <w:lang w:val="en-IN"/>
        </w:rPr>
        <w:t xml:space="preserve"> of oxidative stress caused by hypertension, diabetes, and ageing.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</w:pPr>
      <w:r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  <w:t>ASO is a rare type of malignant tumour characterised by neovascularization (NV), neuroinflammation, and oedema in the ocular tissue.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</w:pPr>
      <w:r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  <w:t>The VWF/FVIII signalling pathway is one of the most important in the etiopathogenesis of ASO and DR.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</w:pPr>
      <w:r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  <w:t>VEGF plays twofold role during DR and ASO development: one is to engage with NV, and the other is to cleave the FVIII-VWF complex during platelet aggregation.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</w:pPr>
      <w:r>
        <w:rPr>
          <w:rFonts w:hint="default" w:ascii="Times New Roman" w:hAnsi="Times New Roman" w:eastAsia="Times-Roman"/>
          <w:color w:val="auto"/>
          <w:sz w:val="24"/>
          <w:szCs w:val="24"/>
          <w:lang w:val="en-IN" w:eastAsia="zh-CN"/>
        </w:rPr>
        <w:t>Anti-VEGF medications would be the first line of treatment for DEDs.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B14931"/>
    <w:multiLevelType w:val="singleLevel"/>
    <w:tmpl w:val="A6B1493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02A3B"/>
    <w:rsid w:val="07DE427B"/>
    <w:rsid w:val="0A2A721A"/>
    <w:rsid w:val="160161FA"/>
    <w:rsid w:val="2031045B"/>
    <w:rsid w:val="219671A9"/>
    <w:rsid w:val="241F37F9"/>
    <w:rsid w:val="2EE621C6"/>
    <w:rsid w:val="31E92B2C"/>
    <w:rsid w:val="32494143"/>
    <w:rsid w:val="396775C1"/>
    <w:rsid w:val="46FA3B82"/>
    <w:rsid w:val="4B99429E"/>
    <w:rsid w:val="4C143864"/>
    <w:rsid w:val="51B61940"/>
    <w:rsid w:val="5C28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2022-01-07T18:33:00Z</dcterms:created>
  <dc:creator>Siva Prasad</dc:creator>
  <cp:lastModifiedBy>Siva Prasad</cp:lastModifiedBy>
  <dcterms:modified xsi:type="dcterms:W3CDTF">2022-07-13T07:05:17Z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7DE8B86BFBAA42E2B1268B99E489F097</vt:lpwstr>
  </property>
</Properties>
</file>