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C35C9F" w14:textId="49A54136" w:rsidR="00FF266C" w:rsidRDefault="00FF266C" w:rsidP="000A21E1">
      <w:pPr>
        <w:pStyle w:val="Header"/>
        <w:tabs>
          <w:tab w:val="clear" w:pos="8640"/>
          <w:tab w:val="right" w:pos="13860"/>
        </w:tabs>
        <w:rPr>
          <w:rFonts w:ascii="Times New Roman" w:hAnsi="Times New Roman"/>
          <w:color w:val="auto"/>
        </w:rPr>
      </w:pPr>
      <w:bookmarkStart w:id="0" w:name="_GoBack"/>
      <w:bookmarkEnd w:id="0"/>
      <w:r w:rsidRPr="007D6B7F">
        <w:rPr>
          <w:rFonts w:ascii="Times New Roman" w:hAnsi="Times New Roman"/>
          <w:color w:val="auto"/>
        </w:rPr>
        <w:t>Supplemental Tabl</w:t>
      </w:r>
      <w:r>
        <w:rPr>
          <w:rFonts w:ascii="Times New Roman" w:hAnsi="Times New Roman"/>
          <w:color w:val="auto"/>
        </w:rPr>
        <w:t>e 1. Systematic Review of HPV Vaccination Intervention Search Terms</w:t>
      </w:r>
    </w:p>
    <w:p w14:paraId="60C5061E" w14:textId="77777777" w:rsidR="00FF266C" w:rsidRDefault="00FF266C" w:rsidP="00FF266C">
      <w:pPr>
        <w:pStyle w:val="Header"/>
        <w:tabs>
          <w:tab w:val="clear" w:pos="8640"/>
          <w:tab w:val="right" w:pos="13860"/>
        </w:tabs>
        <w:rPr>
          <w:rFonts w:ascii="Times New Roman" w:hAnsi="Times New Roman"/>
          <w:color w:val="auto"/>
        </w:rPr>
      </w:pPr>
    </w:p>
    <w:tbl>
      <w:tblPr>
        <w:tblStyle w:val="TableGrid"/>
        <w:tblW w:w="0" w:type="auto"/>
        <w:tblLook w:val="04A0" w:firstRow="1" w:lastRow="0" w:firstColumn="1" w:lastColumn="0" w:noHBand="0" w:noVBand="1"/>
      </w:tblPr>
      <w:tblGrid>
        <w:gridCol w:w="9350"/>
      </w:tblGrid>
      <w:tr w:rsidR="00CE695B" w14:paraId="587E9012" w14:textId="77777777" w:rsidTr="00CE695B">
        <w:tc>
          <w:tcPr>
            <w:tcW w:w="9350" w:type="dxa"/>
          </w:tcPr>
          <w:p w14:paraId="5D4C7057" w14:textId="09F61972" w:rsidR="00CE695B" w:rsidRDefault="00CE695B" w:rsidP="00CE695B">
            <w:pPr>
              <w:rPr>
                <w:color w:val="auto"/>
              </w:rPr>
            </w:pPr>
            <w:r>
              <w:rPr>
                <w:sz w:val="24"/>
                <w:szCs w:val="24"/>
              </w:rPr>
              <w:t>Bibliographic Database and Keywords</w:t>
            </w:r>
          </w:p>
        </w:tc>
      </w:tr>
      <w:tr w:rsidR="00CE695B" w14:paraId="1DBEDE4E" w14:textId="77777777" w:rsidTr="00CE695B">
        <w:tc>
          <w:tcPr>
            <w:tcW w:w="9350" w:type="dxa"/>
          </w:tcPr>
          <w:p w14:paraId="1FE3A499" w14:textId="77777777" w:rsidR="00CE695B" w:rsidRPr="00A00EF3" w:rsidRDefault="00CE695B" w:rsidP="00CE695B">
            <w:pPr>
              <w:rPr>
                <w:b/>
                <w:bCs/>
                <w:sz w:val="24"/>
                <w:szCs w:val="24"/>
              </w:rPr>
            </w:pPr>
            <w:r w:rsidRPr="00A00EF3">
              <w:rPr>
                <w:b/>
                <w:bCs/>
                <w:sz w:val="24"/>
                <w:szCs w:val="24"/>
              </w:rPr>
              <w:t xml:space="preserve">Medline/PubMed </w:t>
            </w:r>
          </w:p>
          <w:p w14:paraId="7B2E538D" w14:textId="77777777" w:rsidR="00CE695B" w:rsidRPr="00A00EF3" w:rsidRDefault="00CE695B" w:rsidP="00CE695B">
            <w:pPr>
              <w:rPr>
                <w:sz w:val="24"/>
                <w:szCs w:val="24"/>
              </w:rPr>
            </w:pPr>
            <w:r w:rsidRPr="00A00EF3">
              <w:rPr>
                <w:sz w:val="24"/>
                <w:szCs w:val="24"/>
              </w:rPr>
              <w:t xml:space="preserve"> (child[tw] OR children[tw] OR childhood[tw] OR pediatric[tw] OR paediatric[tw] OR adolescent*[tw] OR adolescence[tw] OR teenager*[tw] OR teen* [tw] OR youth[tw] OR young adult[tw] OR school age*[tw] OR juvenile*[tw] OR parent*[tw] OR family[tw] OR families[tw] OR student*[tw]) AND (public health[tw] OR intervention*[tw] OR school*[tw]OR education[tw] OR community*[tw] OR prevent[tw] OR preventing[tw] OR prevention[tw] OR program*[tw] OR train[tw] OR training[tw] OR behaviour*[tw] OR behavior*[tw] OR behavioral therapy[tw] OR social environment*[tw] OR informational[tw] OR Reminder*[tw] OR message*[tw] OR text messaging[tw] OR electronic OR messaging[tw] OR health education[tw] OR consumer education[tw] OR delivery[tw] OR communication*[tw] OR strategy[tw] OR promotion[tw] OR promoting[tw]) AND (Human papilloma virus[tw] OR papillomaviridae[tw] OR papilloma[tw] OR HPV[tw] OR Papillomavirus[tw]) AND (Papillomavirus Vaccines[tw] OR vaccinate*[tw] OR vaccines[tw] OR vaccination[tw] OR immunize[tw] OR immunized[tw] OR immunization[tw] OR immunise[tw] OR immunised[tw] OR immunisation[tw] OR prophylaxis[tw]) AND (Uptake[tw] OR coverage[tw] OR compliance[tw] OR completion[tw]) AND (awareness[tw] OR comprehension[tw] OR understanding[tw] OR acceptance[tw] OR perception[tw] OR knowledge[tw]) NOT ("Animals"[Mesh] NOT ("Animals"[Mesh] AND "Humans"[Mesh]))</w:t>
            </w:r>
          </w:p>
          <w:p w14:paraId="0A69F3E9" w14:textId="77777777" w:rsidR="00CE695B" w:rsidRDefault="00CE695B" w:rsidP="00FF266C">
            <w:pPr>
              <w:pStyle w:val="Header"/>
              <w:tabs>
                <w:tab w:val="clear" w:pos="8640"/>
                <w:tab w:val="right" w:pos="13860"/>
              </w:tabs>
              <w:rPr>
                <w:rFonts w:ascii="Times New Roman" w:hAnsi="Times New Roman"/>
                <w:color w:val="auto"/>
              </w:rPr>
            </w:pPr>
          </w:p>
        </w:tc>
      </w:tr>
      <w:tr w:rsidR="00CE695B" w14:paraId="79F7B129" w14:textId="77777777" w:rsidTr="00CE695B">
        <w:tc>
          <w:tcPr>
            <w:tcW w:w="9350" w:type="dxa"/>
          </w:tcPr>
          <w:p w14:paraId="1FC49398" w14:textId="77777777" w:rsidR="00CE695B" w:rsidRDefault="00CE695B" w:rsidP="00CE695B">
            <w:pPr>
              <w:rPr>
                <w:b/>
                <w:bCs/>
                <w:sz w:val="24"/>
                <w:szCs w:val="24"/>
              </w:rPr>
            </w:pPr>
            <w:r w:rsidRPr="00A00EF3">
              <w:rPr>
                <w:b/>
                <w:bCs/>
                <w:sz w:val="24"/>
                <w:szCs w:val="24"/>
              </w:rPr>
              <w:t xml:space="preserve">CINAHL </w:t>
            </w:r>
          </w:p>
          <w:p w14:paraId="535EF613" w14:textId="77777777" w:rsidR="00CE695B" w:rsidRPr="00A00EF3" w:rsidRDefault="00CE695B" w:rsidP="00CE695B">
            <w:pPr>
              <w:rPr>
                <w:sz w:val="24"/>
                <w:szCs w:val="24"/>
              </w:rPr>
            </w:pPr>
            <w:r w:rsidRPr="00A00EF3">
              <w:rPr>
                <w:sz w:val="24"/>
                <w:szCs w:val="24"/>
              </w:rPr>
              <w:t>(child OR children OR childhood OR pediatric OR paediatric OR adolescent* OR adolescence OR teenager* OR teen*  OR youth OR young adult OR school age* OR juvenile* OR parent* OR family OR families OR student*) AND (public health OR intervention* OR school*OR education OR community* OR prevent OR preventing OR prevention OR program* OR train OR training OR behaviour* OR behavior* OR behavioral therapy OR social environment* OR informational OR Reminder* OR message* OR text messaging OR electronic OR messaging OR health education OR consumer education OR delivery OR communication* OR strategy OR promotion OR promoting) AND (Human papilloma virus OR papillomaviridae OR papilloma OR HPV OR Papillomavirus) AND (Papillomavirus Vaccine* OR vaccinate OR vaccinated OR vaccination OR immunize OR immunized OR immunization OR immunise OR immunised OR immunisation OR prophylaxis) AND (Uptake OR coverage OR compliance OR completion) AND (awareness OR comprehension OR understanding OR acceptance OR perception OR knowledge) NOT ("Animals" NOT ("Animals" AND "Humans"))</w:t>
            </w:r>
          </w:p>
          <w:p w14:paraId="3E6313B4" w14:textId="77777777" w:rsidR="00CE695B" w:rsidRDefault="00CE695B" w:rsidP="00FF266C">
            <w:pPr>
              <w:pStyle w:val="Header"/>
              <w:tabs>
                <w:tab w:val="clear" w:pos="8640"/>
                <w:tab w:val="right" w:pos="13860"/>
              </w:tabs>
              <w:rPr>
                <w:rFonts w:ascii="Times New Roman" w:hAnsi="Times New Roman"/>
                <w:color w:val="auto"/>
              </w:rPr>
            </w:pPr>
          </w:p>
        </w:tc>
      </w:tr>
      <w:tr w:rsidR="00CE695B" w14:paraId="77904780" w14:textId="77777777" w:rsidTr="00CE695B">
        <w:tc>
          <w:tcPr>
            <w:tcW w:w="9350" w:type="dxa"/>
          </w:tcPr>
          <w:p w14:paraId="16925D93" w14:textId="77777777" w:rsidR="00CE695B" w:rsidRDefault="00CE695B" w:rsidP="00CE695B">
            <w:pPr>
              <w:rPr>
                <w:b/>
                <w:bCs/>
                <w:sz w:val="24"/>
                <w:szCs w:val="24"/>
              </w:rPr>
            </w:pPr>
            <w:r w:rsidRPr="00A00EF3">
              <w:rPr>
                <w:b/>
                <w:bCs/>
                <w:sz w:val="24"/>
                <w:szCs w:val="24"/>
              </w:rPr>
              <w:t xml:space="preserve">EMBASE </w:t>
            </w:r>
          </w:p>
          <w:p w14:paraId="081C8BD3" w14:textId="77777777" w:rsidR="00CE695B" w:rsidRPr="00A00EF3" w:rsidRDefault="00CE695B" w:rsidP="00CE695B">
            <w:pPr>
              <w:rPr>
                <w:sz w:val="24"/>
                <w:szCs w:val="24"/>
              </w:rPr>
            </w:pPr>
            <w:r w:rsidRPr="00A00EF3">
              <w:rPr>
                <w:sz w:val="24"/>
                <w:szCs w:val="24"/>
              </w:rPr>
              <w:t>(('child'/exp OR child OR 'children'/exp OR children OR 'childhood'/exp OR childhood OR 'pediatric'/exp OR pediatric OR 'paediatric'/exp OR paediatric OR adolescent* OR 'adolescence'/exp OR adolescence OR teenager* OR teen* OR 'youth'/exp OR youth OR young) AND ('adult'/exp OR adult) OR 'school'/exp OR school) AND age* OR juvenile* OR parent* OR 'family'/exp OR family OR 'families'/exp OR families OR student*</w:t>
            </w:r>
          </w:p>
          <w:p w14:paraId="4A2CD2B4" w14:textId="77777777" w:rsidR="00CE695B" w:rsidRPr="00A00EF3" w:rsidRDefault="00CE695B" w:rsidP="00CE695B">
            <w:pPr>
              <w:rPr>
                <w:sz w:val="24"/>
                <w:szCs w:val="24"/>
              </w:rPr>
            </w:pPr>
            <w:r w:rsidRPr="00A00EF3">
              <w:rPr>
                <w:sz w:val="24"/>
                <w:szCs w:val="24"/>
              </w:rPr>
              <w:t xml:space="preserve">AND </w:t>
            </w:r>
          </w:p>
          <w:p w14:paraId="349C0DF2" w14:textId="77777777" w:rsidR="00CE695B" w:rsidRPr="00A00EF3" w:rsidRDefault="00CE695B" w:rsidP="00CE695B">
            <w:pPr>
              <w:rPr>
                <w:sz w:val="24"/>
                <w:szCs w:val="24"/>
              </w:rPr>
            </w:pPr>
            <w:r w:rsidRPr="00A00EF3">
              <w:rPr>
                <w:sz w:val="24"/>
                <w:szCs w:val="24"/>
              </w:rPr>
              <w:lastRenderedPageBreak/>
              <w:t>((((((('public'/exp OR public) AND ('health'/exp OR health) OR intervention* OR school*or) AND ('education'/exp OR education) OR community* OR prevent OR preventing OR 'prevention'/exp OR prevention OR program* OR 'train'/exp OR train OR 'training'/exp OR training OR behaviour* OR behavior* OR behavioral) AND ('therapy'/exp OR therapy) OR 'social'/exp OR social) AND environment* OR informational OR reminder* OR message* OR text) AND messaging OR electronic OR messaging OR 'health'/exp OR health) AND ('education'/exp OR education) OR 'consumer'/exp OR consumer) AND ('education'/exp OR education) OR 'delivery'/exp OR delivery OR communication* OR 'strategy'/exp OR strategy OR 'promotion'/exp OR promotion OR promoting</w:t>
            </w:r>
          </w:p>
          <w:p w14:paraId="61CFCC7C" w14:textId="77777777" w:rsidR="00CE695B" w:rsidRPr="00A00EF3" w:rsidRDefault="00CE695B" w:rsidP="00CE695B">
            <w:pPr>
              <w:rPr>
                <w:sz w:val="24"/>
                <w:szCs w:val="24"/>
              </w:rPr>
            </w:pPr>
            <w:r w:rsidRPr="00A00EF3">
              <w:rPr>
                <w:sz w:val="24"/>
                <w:szCs w:val="24"/>
              </w:rPr>
              <w:t xml:space="preserve">AND </w:t>
            </w:r>
          </w:p>
          <w:p w14:paraId="7BE4AD80" w14:textId="77777777" w:rsidR="00CE695B" w:rsidRPr="00A00EF3" w:rsidRDefault="00CE695B" w:rsidP="00CE695B">
            <w:pPr>
              <w:rPr>
                <w:sz w:val="24"/>
                <w:szCs w:val="24"/>
              </w:rPr>
            </w:pPr>
            <w:r w:rsidRPr="00A00EF3">
              <w:rPr>
                <w:sz w:val="24"/>
                <w:szCs w:val="24"/>
              </w:rPr>
              <w:t>('papillomavirus'/exp OR papillomavirus) AND ('vaccines'/exp OR vaccines) OR vaccinate OR vaccinated OR 'vaccination'/exp OR vaccination OR immunize OR immunized OR 'immunization'/exp OR immunization OR immunise OR immunised OR 'immunisation'/exp OR immunisation OR 'prophylaxis'/exp OR prophylaxis</w:t>
            </w:r>
          </w:p>
          <w:p w14:paraId="0EE0FC64" w14:textId="77777777" w:rsidR="00CE695B" w:rsidRPr="00A00EF3" w:rsidRDefault="00CE695B" w:rsidP="00CE695B">
            <w:pPr>
              <w:rPr>
                <w:sz w:val="24"/>
                <w:szCs w:val="24"/>
              </w:rPr>
            </w:pPr>
            <w:r w:rsidRPr="00A00EF3">
              <w:rPr>
                <w:sz w:val="24"/>
                <w:szCs w:val="24"/>
              </w:rPr>
              <w:t xml:space="preserve">AND </w:t>
            </w:r>
          </w:p>
          <w:p w14:paraId="683F4997" w14:textId="77777777" w:rsidR="00CE695B" w:rsidRPr="00A00EF3" w:rsidRDefault="00CE695B" w:rsidP="00CE695B">
            <w:pPr>
              <w:rPr>
                <w:sz w:val="24"/>
                <w:szCs w:val="24"/>
              </w:rPr>
            </w:pPr>
            <w:r w:rsidRPr="00A00EF3">
              <w:rPr>
                <w:sz w:val="24"/>
                <w:szCs w:val="24"/>
              </w:rPr>
              <w:t>uptake OR coverage OR 'compliance'/exp OR compliance OR 'completion'/exp OR completion</w:t>
            </w:r>
          </w:p>
          <w:p w14:paraId="5EF707B6" w14:textId="77777777" w:rsidR="00CE695B" w:rsidRPr="00A00EF3" w:rsidRDefault="00CE695B" w:rsidP="00CE695B">
            <w:pPr>
              <w:rPr>
                <w:sz w:val="24"/>
                <w:szCs w:val="24"/>
              </w:rPr>
            </w:pPr>
            <w:r w:rsidRPr="00A00EF3">
              <w:rPr>
                <w:sz w:val="24"/>
                <w:szCs w:val="24"/>
              </w:rPr>
              <w:t xml:space="preserve">AND </w:t>
            </w:r>
          </w:p>
          <w:p w14:paraId="45EFB37F" w14:textId="77777777" w:rsidR="00CE695B" w:rsidRPr="00A00EF3" w:rsidRDefault="00CE695B" w:rsidP="00CE695B">
            <w:pPr>
              <w:rPr>
                <w:sz w:val="24"/>
                <w:szCs w:val="24"/>
              </w:rPr>
            </w:pPr>
            <w:r w:rsidRPr="00A00EF3">
              <w:rPr>
                <w:sz w:val="24"/>
                <w:szCs w:val="24"/>
              </w:rPr>
              <w:t>'awareness'/exp OR awareness OR 'comprehension'/exp OR comprehension OR 'understanding'/exp OR understanding OR 'acceptance'/exp OR acceptance OR 'perception'/exp OR perception OR 'knowledge'/exp OR knowledge</w:t>
            </w:r>
          </w:p>
          <w:p w14:paraId="17C5FBEF" w14:textId="77777777" w:rsidR="00CE695B" w:rsidRPr="00A00EF3" w:rsidRDefault="00CE695B" w:rsidP="00CE695B">
            <w:pPr>
              <w:rPr>
                <w:sz w:val="24"/>
                <w:szCs w:val="24"/>
              </w:rPr>
            </w:pPr>
            <w:r w:rsidRPr="00A00EF3">
              <w:rPr>
                <w:sz w:val="24"/>
                <w:szCs w:val="24"/>
              </w:rPr>
              <w:t xml:space="preserve">AND </w:t>
            </w:r>
          </w:p>
          <w:p w14:paraId="215ECFC6" w14:textId="77777777" w:rsidR="00CE695B" w:rsidRPr="00A00EF3" w:rsidRDefault="00CE695B" w:rsidP="00CE695B">
            <w:pPr>
              <w:rPr>
                <w:sz w:val="24"/>
                <w:szCs w:val="24"/>
              </w:rPr>
            </w:pPr>
            <w:r w:rsidRPr="00A00EF3">
              <w:rPr>
                <w:sz w:val="24"/>
                <w:szCs w:val="24"/>
              </w:rPr>
              <w:t>#1 AND #2 AND #3 AND #4 AND #5 AND #6</w:t>
            </w:r>
          </w:p>
          <w:p w14:paraId="4D55B180" w14:textId="77777777" w:rsidR="00CE695B" w:rsidRPr="00A00EF3" w:rsidRDefault="00CE695B" w:rsidP="00CE695B">
            <w:pPr>
              <w:rPr>
                <w:sz w:val="24"/>
                <w:szCs w:val="24"/>
              </w:rPr>
            </w:pPr>
            <w:r w:rsidRPr="00A00EF3">
              <w:rPr>
                <w:sz w:val="24"/>
                <w:szCs w:val="24"/>
              </w:rPr>
              <w:t xml:space="preserve">AND </w:t>
            </w:r>
          </w:p>
          <w:p w14:paraId="6B875BC8" w14:textId="77777777" w:rsidR="00CE695B" w:rsidRPr="00A00EF3" w:rsidRDefault="00CE695B" w:rsidP="00CE695B">
            <w:pPr>
              <w:rPr>
                <w:sz w:val="24"/>
                <w:szCs w:val="24"/>
              </w:rPr>
            </w:pPr>
            <w:r w:rsidRPr="00A00EF3">
              <w:rPr>
                <w:sz w:val="24"/>
                <w:szCs w:val="24"/>
              </w:rPr>
              <w:t>#7 AND 'human'/de</w:t>
            </w:r>
          </w:p>
          <w:p w14:paraId="42D8F128" w14:textId="77777777" w:rsidR="00CE695B" w:rsidRPr="00A00EF3" w:rsidRDefault="00CE695B" w:rsidP="00CE695B">
            <w:pPr>
              <w:rPr>
                <w:sz w:val="24"/>
                <w:szCs w:val="24"/>
              </w:rPr>
            </w:pPr>
            <w:r w:rsidRPr="00A00EF3">
              <w:rPr>
                <w:sz w:val="24"/>
                <w:szCs w:val="24"/>
              </w:rPr>
              <w:t>AND</w:t>
            </w:r>
          </w:p>
          <w:p w14:paraId="17A85BC8" w14:textId="77777777" w:rsidR="00CE695B" w:rsidRPr="00A00EF3" w:rsidRDefault="00CE695B" w:rsidP="00CE695B">
            <w:pPr>
              <w:rPr>
                <w:sz w:val="24"/>
                <w:szCs w:val="24"/>
              </w:rPr>
            </w:pPr>
            <w:r w:rsidRPr="00A00EF3">
              <w:rPr>
                <w:sz w:val="24"/>
                <w:szCs w:val="24"/>
              </w:rPr>
              <w:t>#8 AND (2015:py OR 2016:py OR 2017:py OR 2018:py OR 2019:py OR 2020:py)</w:t>
            </w:r>
          </w:p>
          <w:p w14:paraId="2E546AC1" w14:textId="77777777" w:rsidR="00CE695B" w:rsidRDefault="00CE695B" w:rsidP="00FF266C">
            <w:pPr>
              <w:pStyle w:val="Header"/>
              <w:tabs>
                <w:tab w:val="clear" w:pos="8640"/>
                <w:tab w:val="right" w:pos="13860"/>
              </w:tabs>
              <w:rPr>
                <w:rFonts w:ascii="Times New Roman" w:hAnsi="Times New Roman"/>
                <w:color w:val="auto"/>
              </w:rPr>
            </w:pPr>
          </w:p>
        </w:tc>
      </w:tr>
      <w:tr w:rsidR="00CE695B" w14:paraId="18A1B41C" w14:textId="77777777" w:rsidTr="00CE695B">
        <w:tc>
          <w:tcPr>
            <w:tcW w:w="9350" w:type="dxa"/>
          </w:tcPr>
          <w:p w14:paraId="386F0677" w14:textId="77777777" w:rsidR="00CE695B" w:rsidRPr="00A00EF3" w:rsidRDefault="00CE695B" w:rsidP="00CE695B">
            <w:pPr>
              <w:rPr>
                <w:sz w:val="24"/>
                <w:szCs w:val="24"/>
              </w:rPr>
            </w:pPr>
            <w:r w:rsidRPr="00A00EF3">
              <w:rPr>
                <w:b/>
                <w:bCs/>
                <w:sz w:val="24"/>
                <w:szCs w:val="24"/>
              </w:rPr>
              <w:lastRenderedPageBreak/>
              <w:t>Web of Science TOPIC:</w:t>
            </w:r>
            <w:r w:rsidRPr="00A00EF3">
              <w:rPr>
                <w:sz w:val="24"/>
                <w:szCs w:val="24"/>
              </w:rPr>
              <w:t> ((child  OR children  OR childhood  OR pediatric  OR paediatric  OR adolescent*  OR adolescence  OR teenager*  OR teen*  OR youth  OR young adult  OR school age*  OR juvenile*  OR parent*  OR family  OR families  OR student*)  AND (public health  OR intervention*  OR school*OR education  OR community*  OR prevent  OR preventing  OR prevention  OR program*  OR train  OR training  OR behaviour*  OR behavior*  OR behavioral therapy  OR social environment*  OR informational  OR Reminder*  OR message*  OR text messaging  OR electronic  OR messaging  OR health education  OR consumer education  OR delivery  OR communication*  OR strategy  OR promotion  OR promoting)  AND (Human papilloma virus  OR papillomaviridae  OR papilloma  OR HPV  OR Papillomavirus)  AND (Papillomavirus Vaccine*  OR vaccinate  OR vaccinated  OR vaccination  OR immunize  OR immunized  OR immunization  OR immunise  OR immunised  OR immunisation  OR prophylaxis)  AND (Uptake  OR coverage  OR compliance  OR completion)  AND (awareness  OR comprehension  OR understanding  OR acceptance  OR perception  OR knowledge)  NOT ("Animals"  NOT ("Animals"  AND "Humans")))</w:t>
            </w:r>
          </w:p>
          <w:p w14:paraId="4D800AB6" w14:textId="77777777" w:rsidR="00CE695B" w:rsidRDefault="00CE695B" w:rsidP="00CE695B">
            <w:pPr>
              <w:rPr>
                <w:b/>
                <w:bCs/>
                <w:sz w:val="24"/>
                <w:szCs w:val="24"/>
              </w:rPr>
            </w:pPr>
            <w:r w:rsidRPr="00A00EF3">
              <w:rPr>
                <w:b/>
                <w:bCs/>
                <w:sz w:val="24"/>
                <w:szCs w:val="24"/>
              </w:rPr>
              <w:lastRenderedPageBreak/>
              <w:t xml:space="preserve">Cochrane Reviews and Cochrane Trials </w:t>
            </w:r>
          </w:p>
          <w:p w14:paraId="4427BF69" w14:textId="77777777" w:rsidR="00CE695B" w:rsidRPr="00573F40" w:rsidRDefault="00CE695B" w:rsidP="00CE695B">
            <w:pPr>
              <w:rPr>
                <w:b/>
                <w:bCs/>
                <w:sz w:val="24"/>
                <w:szCs w:val="24"/>
              </w:rPr>
            </w:pPr>
            <w:r w:rsidRPr="00A00EF3">
              <w:rPr>
                <w:sz w:val="24"/>
                <w:szCs w:val="24"/>
              </w:rPr>
              <w:t>((child OR children OR childhood OR pediatric OR paediatric OR adolescent* OR adolescence OR teenager* OR teen* OR youth OR young adult OR school age* OR juvenile* OR parent* OR family OR families OR student*) AND (public health OR intervention* OR school*OR education OR community* OR prevent OR preventing OR prevention OR program* OR train OR training OR behaviour* OR behavior* OR behavioral therapy OR social environment* OR informational OR Reminder* OR message* OR text messaging OR electronic OR messaging OR health education OR consumer education OR delivery OR communication* OR strategy OR promotion OR promoting) AND (Human papilloma virus OR papillomaviridae OR papilloma OR HPV OR Papillomavirus) AND (Papillomavirus Vaccine* OR vaccinate OR vaccinated OR vaccination OR immunize OR immunized OR immunization OR immunise OR immunised OR immunisation OR prophylaxis) AND (Uptake OR coverage OR compliance OR completion) AND (awareness OR comprehension OR understanding OR acceptance OR perception OR knowledge) NOT ("Animals" NOT ("Animals" AND "Humans"))) in Title Abstract Keyword - (Word variations have been searched)</w:t>
            </w:r>
          </w:p>
          <w:p w14:paraId="7513EE16" w14:textId="77777777" w:rsidR="00CE695B" w:rsidRDefault="00CE695B" w:rsidP="00FF266C">
            <w:pPr>
              <w:pStyle w:val="Header"/>
              <w:tabs>
                <w:tab w:val="clear" w:pos="8640"/>
                <w:tab w:val="right" w:pos="13860"/>
              </w:tabs>
              <w:rPr>
                <w:rFonts w:ascii="Times New Roman" w:hAnsi="Times New Roman"/>
                <w:color w:val="auto"/>
              </w:rPr>
            </w:pPr>
          </w:p>
        </w:tc>
      </w:tr>
      <w:tr w:rsidR="00CE695B" w14:paraId="7AD00C8E" w14:textId="77777777" w:rsidTr="00CE695B">
        <w:tc>
          <w:tcPr>
            <w:tcW w:w="9350" w:type="dxa"/>
          </w:tcPr>
          <w:p w14:paraId="7A7466DF" w14:textId="77777777" w:rsidR="00CE695B" w:rsidRDefault="00CE695B" w:rsidP="00CE695B">
            <w:pPr>
              <w:rPr>
                <w:b/>
                <w:bCs/>
                <w:sz w:val="24"/>
                <w:szCs w:val="24"/>
              </w:rPr>
            </w:pPr>
            <w:r w:rsidRPr="00A00EF3">
              <w:rPr>
                <w:b/>
                <w:bCs/>
                <w:sz w:val="24"/>
                <w:szCs w:val="24"/>
              </w:rPr>
              <w:lastRenderedPageBreak/>
              <w:t xml:space="preserve">SCOPUS </w:t>
            </w:r>
          </w:p>
          <w:p w14:paraId="5E9B613C" w14:textId="77777777" w:rsidR="00CE695B" w:rsidRPr="00A00EF3" w:rsidRDefault="00CE695B" w:rsidP="00CE695B">
            <w:pPr>
              <w:rPr>
                <w:rFonts w:cstheme="minorHAnsi"/>
                <w:color w:val="323232"/>
                <w:sz w:val="24"/>
                <w:szCs w:val="24"/>
              </w:rPr>
            </w:pPr>
            <w:r w:rsidRPr="00A00EF3">
              <w:rPr>
                <w:rFonts w:cstheme="minorHAnsi"/>
                <w:color w:val="323232"/>
                <w:sz w:val="24"/>
                <w:szCs w:val="24"/>
              </w:rPr>
              <w:t>( ( uptake  OR  coverage  OR  compliance  OR  completion ) )  AND  ( ( awareness  OR  comprehension  OR  understanding  OR  acceptance  OR  perception  OR  knowledge ) )  AND  ( ( "public health"  OR  intervention  OR  school  OR  education  OR  community  OR  prevent  OR  preventing  OR  prevention  OR  program  OR  train  OR  training  OR  behaviour  OR  behavior  OR  "behavioral therapy"  OR  "social environment"  OR  informational  OR  reminder  OR  message  OR  "text messaging"  OR  "text messages"  OR  electronic  OR  "mobile device"  OR  "mobile application"  OR  "cellular device"  OR  cellular  AND messaging  OR  "cell phone"  OR  "mobile phone"  OR  "social media"  OR  messaging  OR  "health education"  OR  consumer  AND education  OR  delivery  OR  communication  OR  strategy  OR  promotion  OR  promoting  OR  motivational ) )  AND  ( ( "Human papilloma virus"  OR  papillomaviridae  OR  papilloma  OR  hpv  OR  papillomavirus ) )  AND  ( ( "Papillomavirus Vaccines"  OR  vaccinate  OR  vaccinated  OR  vaccination  OR  immunize  OR  immunized  OR  immunization  OR  immunise  OR  immunised  OR  immunisation  OR  prophylaxis ) )  AND  ( ( child  OR  children  OR  childhood  OR  pediatric  OR  paediatric  OR  adolescent  OR  adolescence  OR  teenager  OR  teen  OR  youth  OR  "young adult"  OR  school  AND age  OR  juvenile  OR  parent  OR  family  OR  families  OR  student ) )  AND  ( LIMIT-TO ( PUBYEAR ,  2020 )  OR  LIMIT-TO ( PUBYEAR ,  2019 )  OR  LIMIT-TO ( PUBYEAR ,  2018 )  OR  LIMIT-TO ( PUBYEAR ,  2017 )  OR  LIMIT-TO ( PUBYEAR ,  2016 )  OR  LIMIT-TO ( PUBYEAR ,  2015 ) )  AND  ( LIMIT-TO ( LANGUAGE ,  "English" ) )  AND  ( LIMIT-TO ( SUBJAREA ,  "AGRI" )  OR  LIMIT-TO ( SUBJAREA ,  "BIOC" )  OR  LIMIT-TO ( SUBJAREA ,  "COMP" )  OR  LIMIT-TO ( SUBJAREA ,  "DECI" ) )</w:t>
            </w:r>
          </w:p>
          <w:p w14:paraId="0E87623A" w14:textId="77777777" w:rsidR="00CE695B" w:rsidRDefault="00CE695B" w:rsidP="00FF266C">
            <w:pPr>
              <w:pStyle w:val="Header"/>
              <w:tabs>
                <w:tab w:val="clear" w:pos="8640"/>
                <w:tab w:val="right" w:pos="13860"/>
              </w:tabs>
              <w:rPr>
                <w:rFonts w:ascii="Times New Roman" w:hAnsi="Times New Roman"/>
                <w:color w:val="auto"/>
              </w:rPr>
            </w:pPr>
          </w:p>
        </w:tc>
      </w:tr>
    </w:tbl>
    <w:p w14:paraId="01889C3F" w14:textId="77777777" w:rsidR="00FF266C" w:rsidRPr="007D6B7F" w:rsidRDefault="00FF266C" w:rsidP="00FF266C">
      <w:pPr>
        <w:pStyle w:val="Header"/>
        <w:tabs>
          <w:tab w:val="clear" w:pos="8640"/>
          <w:tab w:val="right" w:pos="13860"/>
        </w:tabs>
        <w:rPr>
          <w:rFonts w:ascii="Times New Roman" w:hAnsi="Times New Roman"/>
          <w:color w:val="auto"/>
        </w:rPr>
      </w:pPr>
    </w:p>
    <w:p w14:paraId="23707B07" w14:textId="77777777" w:rsidR="00FF266C" w:rsidRDefault="00FF266C" w:rsidP="00FF266C">
      <w:pPr>
        <w:pStyle w:val="Header"/>
        <w:tabs>
          <w:tab w:val="clear" w:pos="8640"/>
          <w:tab w:val="right" w:pos="13860"/>
        </w:tabs>
        <w:rPr>
          <w:color w:val="auto"/>
        </w:rPr>
      </w:pPr>
    </w:p>
    <w:p w14:paraId="653569FF" w14:textId="77777777" w:rsidR="00CE695B" w:rsidRDefault="00CE695B" w:rsidP="00FF266C">
      <w:pPr>
        <w:pStyle w:val="Header"/>
        <w:tabs>
          <w:tab w:val="clear" w:pos="8640"/>
          <w:tab w:val="right" w:pos="13860"/>
        </w:tabs>
        <w:rPr>
          <w:color w:val="auto"/>
        </w:rPr>
        <w:sectPr w:rsidR="00CE695B" w:rsidSect="00FF266C">
          <w:pgSz w:w="12240" w:h="15840"/>
          <w:pgMar w:top="1440" w:right="1440" w:bottom="1440" w:left="1440" w:header="720" w:footer="720" w:gutter="0"/>
          <w:cols w:space="720"/>
          <w:docGrid w:linePitch="360"/>
        </w:sectPr>
      </w:pPr>
    </w:p>
    <w:p w14:paraId="4C79FCB8" w14:textId="1D467463" w:rsidR="002F37F1" w:rsidRPr="0093621E" w:rsidRDefault="00FF266C" w:rsidP="002F37F1">
      <w:pPr>
        <w:pStyle w:val="Caption"/>
        <w:keepNext/>
        <w:rPr>
          <w:i w:val="0"/>
          <w:color w:val="000000" w:themeColor="text1"/>
          <w:sz w:val="24"/>
          <w:szCs w:val="24"/>
        </w:rPr>
      </w:pPr>
      <w:r>
        <w:rPr>
          <w:i w:val="0"/>
          <w:color w:val="000000" w:themeColor="text1"/>
          <w:sz w:val="24"/>
          <w:szCs w:val="24"/>
        </w:rPr>
        <w:lastRenderedPageBreak/>
        <w:t xml:space="preserve">Supplemental </w:t>
      </w:r>
      <w:r w:rsidR="002F37F1" w:rsidRPr="0093621E">
        <w:rPr>
          <w:i w:val="0"/>
          <w:color w:val="000000" w:themeColor="text1"/>
          <w:sz w:val="24"/>
          <w:szCs w:val="24"/>
        </w:rPr>
        <w:t xml:space="preserve">Table </w:t>
      </w:r>
      <w:r w:rsidR="00FE400C" w:rsidRPr="0093621E">
        <w:rPr>
          <w:i w:val="0"/>
          <w:color w:val="000000" w:themeColor="text1"/>
          <w:sz w:val="24"/>
          <w:szCs w:val="24"/>
        </w:rPr>
        <w:t>2</w:t>
      </w:r>
      <w:r w:rsidR="0093621E">
        <w:rPr>
          <w:i w:val="0"/>
          <w:color w:val="000000" w:themeColor="text1"/>
          <w:sz w:val="24"/>
          <w:szCs w:val="24"/>
        </w:rPr>
        <w:t>.</w:t>
      </w:r>
      <w:r w:rsidR="002F37F1" w:rsidRPr="0093621E">
        <w:rPr>
          <w:i w:val="0"/>
          <w:color w:val="000000" w:themeColor="text1"/>
          <w:sz w:val="24"/>
          <w:szCs w:val="24"/>
        </w:rPr>
        <w:t xml:space="preserve"> Quality Assessment</w:t>
      </w:r>
      <w:r w:rsidR="0093621E">
        <w:rPr>
          <w:i w:val="0"/>
          <w:color w:val="000000" w:themeColor="text1"/>
          <w:sz w:val="24"/>
          <w:szCs w:val="24"/>
        </w:rPr>
        <w:t xml:space="preserve"> of Included Articles</w:t>
      </w:r>
      <w:r w:rsidR="005E5EE9">
        <w:rPr>
          <w:i w:val="0"/>
          <w:color w:val="000000" w:themeColor="text1"/>
          <w:sz w:val="24"/>
          <w:szCs w:val="24"/>
        </w:rPr>
        <w:t>*</w:t>
      </w:r>
    </w:p>
    <w:tbl>
      <w:tblPr>
        <w:tblW w:w="13440" w:type="dxa"/>
        <w:tblLook w:val="04A0" w:firstRow="1" w:lastRow="0" w:firstColumn="1" w:lastColumn="0" w:noHBand="0" w:noVBand="1"/>
      </w:tblPr>
      <w:tblGrid>
        <w:gridCol w:w="1578"/>
        <w:gridCol w:w="668"/>
        <w:gridCol w:w="977"/>
        <w:gridCol w:w="996"/>
        <w:gridCol w:w="1096"/>
        <w:gridCol w:w="787"/>
        <w:gridCol w:w="866"/>
        <w:gridCol w:w="956"/>
        <w:gridCol w:w="822"/>
        <w:gridCol w:w="706"/>
        <w:gridCol w:w="824"/>
        <w:gridCol w:w="986"/>
        <w:gridCol w:w="1047"/>
        <w:gridCol w:w="1131"/>
      </w:tblGrid>
      <w:tr w:rsidR="002F37F1" w:rsidRPr="008412F1" w14:paraId="07E26ABF" w14:textId="77777777" w:rsidTr="005722F3">
        <w:trPr>
          <w:trHeight w:val="732"/>
        </w:trPr>
        <w:tc>
          <w:tcPr>
            <w:tcW w:w="16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EE0F083" w14:textId="77777777" w:rsidR="002F37F1" w:rsidRPr="008412F1" w:rsidRDefault="002F37F1" w:rsidP="008412F1">
            <w:pPr>
              <w:rPr>
                <w:b/>
                <w:bCs/>
                <w:color w:val="auto"/>
                <w:kern w:val="0"/>
                <w:sz w:val="18"/>
                <w:szCs w:val="18"/>
                <w:lang w:val="en-US" w:eastAsia="en-US"/>
              </w:rPr>
            </w:pPr>
            <w:r w:rsidRPr="008412F1">
              <w:rPr>
                <w:b/>
                <w:bCs/>
                <w:color w:val="auto"/>
                <w:kern w:val="0"/>
                <w:sz w:val="18"/>
                <w:szCs w:val="18"/>
                <w:lang w:val="en-US" w:eastAsia="en-US"/>
              </w:rPr>
              <w:t>First Author, Year</w:t>
            </w:r>
          </w:p>
        </w:tc>
        <w:tc>
          <w:tcPr>
            <w:tcW w:w="674" w:type="dxa"/>
            <w:tcBorders>
              <w:top w:val="single" w:sz="8" w:space="0" w:color="auto"/>
              <w:left w:val="nil"/>
              <w:bottom w:val="single" w:sz="8" w:space="0" w:color="auto"/>
              <w:right w:val="single" w:sz="8" w:space="0" w:color="auto"/>
            </w:tcBorders>
            <w:shd w:val="clear" w:color="auto" w:fill="auto"/>
            <w:vAlign w:val="center"/>
            <w:hideMark/>
          </w:tcPr>
          <w:p w14:paraId="1677D158"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SQ1: Clear Obj</w:t>
            </w:r>
          </w:p>
        </w:tc>
        <w:tc>
          <w:tcPr>
            <w:tcW w:w="977" w:type="dxa"/>
            <w:tcBorders>
              <w:top w:val="single" w:sz="8" w:space="0" w:color="auto"/>
              <w:left w:val="nil"/>
              <w:bottom w:val="single" w:sz="8" w:space="0" w:color="auto"/>
              <w:right w:val="single" w:sz="8" w:space="0" w:color="auto"/>
            </w:tcBorders>
            <w:shd w:val="clear" w:color="auto" w:fill="auto"/>
            <w:vAlign w:val="center"/>
            <w:hideMark/>
          </w:tcPr>
          <w:p w14:paraId="0DA6EB46"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SQ2: Eligibility</w:t>
            </w:r>
          </w:p>
        </w:tc>
        <w:tc>
          <w:tcPr>
            <w:tcW w:w="996" w:type="dxa"/>
            <w:tcBorders>
              <w:top w:val="single" w:sz="8" w:space="0" w:color="auto"/>
              <w:left w:val="nil"/>
              <w:bottom w:val="single" w:sz="8" w:space="0" w:color="auto"/>
              <w:right w:val="single" w:sz="8" w:space="0" w:color="auto"/>
            </w:tcBorders>
            <w:shd w:val="clear" w:color="auto" w:fill="auto"/>
            <w:vAlign w:val="center"/>
            <w:hideMark/>
          </w:tcPr>
          <w:p w14:paraId="579C88C9"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SQ3: Represent</w:t>
            </w:r>
          </w:p>
        </w:tc>
        <w:tc>
          <w:tcPr>
            <w:tcW w:w="1096" w:type="dxa"/>
            <w:tcBorders>
              <w:top w:val="single" w:sz="8" w:space="0" w:color="auto"/>
              <w:left w:val="nil"/>
              <w:bottom w:val="single" w:sz="8" w:space="0" w:color="auto"/>
              <w:right w:val="single" w:sz="8" w:space="0" w:color="auto"/>
            </w:tcBorders>
            <w:shd w:val="clear" w:color="auto" w:fill="auto"/>
            <w:vAlign w:val="center"/>
            <w:hideMark/>
          </w:tcPr>
          <w:p w14:paraId="2B38753E"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SQ4: Enrollment</w:t>
            </w:r>
          </w:p>
        </w:tc>
        <w:tc>
          <w:tcPr>
            <w:tcW w:w="687" w:type="dxa"/>
            <w:tcBorders>
              <w:top w:val="single" w:sz="8" w:space="0" w:color="auto"/>
              <w:left w:val="nil"/>
              <w:bottom w:val="single" w:sz="8" w:space="0" w:color="auto"/>
              <w:right w:val="single" w:sz="8" w:space="0" w:color="auto"/>
            </w:tcBorders>
            <w:shd w:val="clear" w:color="auto" w:fill="auto"/>
            <w:vAlign w:val="center"/>
            <w:hideMark/>
          </w:tcPr>
          <w:p w14:paraId="2FF6866B" w14:textId="17015A71"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SQ5: Samp</w:t>
            </w:r>
            <w:r w:rsidR="00647243">
              <w:rPr>
                <w:b/>
                <w:bCs/>
                <w:color w:val="auto"/>
                <w:kern w:val="0"/>
                <w:sz w:val="18"/>
                <w:szCs w:val="18"/>
                <w:lang w:val="en-US" w:eastAsia="en-US"/>
              </w:rPr>
              <w:t>le</w:t>
            </w:r>
            <w:r w:rsidRPr="008412F1">
              <w:rPr>
                <w:b/>
                <w:bCs/>
                <w:color w:val="auto"/>
                <w:kern w:val="0"/>
                <w:sz w:val="18"/>
                <w:szCs w:val="18"/>
                <w:lang w:val="en-US" w:eastAsia="en-US"/>
              </w:rPr>
              <w:t xml:space="preserve"> Size</w:t>
            </w:r>
          </w:p>
        </w:tc>
        <w:tc>
          <w:tcPr>
            <w:tcW w:w="866" w:type="dxa"/>
            <w:tcBorders>
              <w:top w:val="single" w:sz="8" w:space="0" w:color="auto"/>
              <w:left w:val="nil"/>
              <w:bottom w:val="single" w:sz="8" w:space="0" w:color="auto"/>
              <w:right w:val="single" w:sz="8" w:space="0" w:color="auto"/>
            </w:tcBorders>
            <w:shd w:val="clear" w:color="auto" w:fill="auto"/>
            <w:vAlign w:val="center"/>
            <w:hideMark/>
          </w:tcPr>
          <w:p w14:paraId="1F8F87DF"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SQ6: Delivery</w:t>
            </w:r>
          </w:p>
        </w:tc>
        <w:tc>
          <w:tcPr>
            <w:tcW w:w="956" w:type="dxa"/>
            <w:tcBorders>
              <w:top w:val="single" w:sz="8" w:space="0" w:color="auto"/>
              <w:left w:val="nil"/>
              <w:bottom w:val="single" w:sz="8" w:space="0" w:color="auto"/>
              <w:right w:val="single" w:sz="8" w:space="0" w:color="auto"/>
            </w:tcBorders>
            <w:shd w:val="clear" w:color="auto" w:fill="auto"/>
            <w:vAlign w:val="center"/>
            <w:hideMark/>
          </w:tcPr>
          <w:p w14:paraId="605C370C" w14:textId="45A39764"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SQ7: Outcome Measures</w:t>
            </w:r>
            <w:r w:rsidR="00964295">
              <w:rPr>
                <w:b/>
                <w:bCs/>
                <w:color w:val="auto"/>
                <w:kern w:val="0"/>
                <w:sz w:val="18"/>
                <w:szCs w:val="18"/>
                <w:lang w:val="en-US" w:eastAsia="en-US"/>
              </w:rPr>
              <w:t xml:space="preserve"> Assessed</w:t>
            </w:r>
          </w:p>
        </w:tc>
        <w:tc>
          <w:tcPr>
            <w:tcW w:w="823" w:type="dxa"/>
            <w:tcBorders>
              <w:top w:val="single" w:sz="8" w:space="0" w:color="auto"/>
              <w:left w:val="nil"/>
              <w:bottom w:val="single" w:sz="8" w:space="0" w:color="auto"/>
              <w:right w:val="single" w:sz="8" w:space="0" w:color="auto"/>
            </w:tcBorders>
            <w:shd w:val="clear" w:color="auto" w:fill="auto"/>
            <w:vAlign w:val="center"/>
            <w:hideMark/>
          </w:tcPr>
          <w:p w14:paraId="4CB8BAAC"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SQ8: Blinded</w:t>
            </w:r>
          </w:p>
        </w:tc>
        <w:tc>
          <w:tcPr>
            <w:tcW w:w="708" w:type="dxa"/>
            <w:tcBorders>
              <w:top w:val="single" w:sz="8" w:space="0" w:color="auto"/>
              <w:left w:val="nil"/>
              <w:bottom w:val="single" w:sz="8" w:space="0" w:color="auto"/>
              <w:right w:val="single" w:sz="8" w:space="0" w:color="auto"/>
            </w:tcBorders>
            <w:shd w:val="clear" w:color="auto" w:fill="auto"/>
            <w:vAlign w:val="center"/>
            <w:hideMark/>
          </w:tcPr>
          <w:p w14:paraId="65DE473A"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SQ9: LTFU</w:t>
            </w:r>
          </w:p>
        </w:tc>
        <w:tc>
          <w:tcPr>
            <w:tcW w:w="826" w:type="dxa"/>
            <w:tcBorders>
              <w:top w:val="single" w:sz="8" w:space="0" w:color="auto"/>
              <w:left w:val="nil"/>
              <w:bottom w:val="single" w:sz="8" w:space="0" w:color="auto"/>
              <w:right w:val="single" w:sz="8" w:space="0" w:color="auto"/>
            </w:tcBorders>
            <w:shd w:val="clear" w:color="auto" w:fill="auto"/>
            <w:vAlign w:val="center"/>
            <w:hideMark/>
          </w:tcPr>
          <w:p w14:paraId="1B5F67BF"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SQ10: Stat Method</w:t>
            </w:r>
          </w:p>
        </w:tc>
        <w:tc>
          <w:tcPr>
            <w:tcW w:w="887" w:type="dxa"/>
            <w:tcBorders>
              <w:top w:val="single" w:sz="8" w:space="0" w:color="auto"/>
              <w:left w:val="nil"/>
              <w:bottom w:val="single" w:sz="8" w:space="0" w:color="auto"/>
              <w:right w:val="single" w:sz="8" w:space="0" w:color="auto"/>
            </w:tcBorders>
            <w:shd w:val="clear" w:color="auto" w:fill="auto"/>
            <w:vAlign w:val="center"/>
            <w:hideMark/>
          </w:tcPr>
          <w:p w14:paraId="361BBE8A" w14:textId="6B17E2C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 xml:space="preserve">SQ11: </w:t>
            </w:r>
            <w:r w:rsidR="00964295">
              <w:rPr>
                <w:b/>
                <w:bCs/>
                <w:color w:val="auto"/>
                <w:kern w:val="0"/>
                <w:sz w:val="18"/>
                <w:szCs w:val="18"/>
                <w:lang w:val="en-US" w:eastAsia="en-US"/>
              </w:rPr>
              <w:t xml:space="preserve">Measured </w:t>
            </w:r>
            <w:r w:rsidRPr="008412F1">
              <w:rPr>
                <w:b/>
                <w:bCs/>
                <w:color w:val="auto"/>
                <w:kern w:val="0"/>
                <w:sz w:val="18"/>
                <w:szCs w:val="18"/>
                <w:lang w:val="en-US" w:eastAsia="en-US"/>
              </w:rPr>
              <w:t xml:space="preserve">Multiple </w:t>
            </w:r>
            <w:r w:rsidR="00964295">
              <w:rPr>
                <w:b/>
                <w:bCs/>
                <w:color w:val="auto"/>
                <w:kern w:val="0"/>
                <w:sz w:val="18"/>
                <w:szCs w:val="18"/>
                <w:lang w:val="en-US" w:eastAsia="en-US"/>
              </w:rPr>
              <w:t>Times</w:t>
            </w:r>
          </w:p>
        </w:tc>
        <w:tc>
          <w:tcPr>
            <w:tcW w:w="1047" w:type="dxa"/>
            <w:tcBorders>
              <w:top w:val="single" w:sz="8" w:space="0" w:color="auto"/>
              <w:left w:val="nil"/>
              <w:bottom w:val="single" w:sz="8" w:space="0" w:color="auto"/>
              <w:right w:val="single" w:sz="8" w:space="0" w:color="auto"/>
            </w:tcBorders>
            <w:shd w:val="clear" w:color="auto" w:fill="auto"/>
            <w:vAlign w:val="center"/>
            <w:hideMark/>
          </w:tcPr>
          <w:p w14:paraId="616977CB"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SQ12: Ind/Group Data</w:t>
            </w:r>
          </w:p>
        </w:tc>
        <w:tc>
          <w:tcPr>
            <w:tcW w:w="1217" w:type="dxa"/>
            <w:tcBorders>
              <w:top w:val="single" w:sz="8" w:space="0" w:color="auto"/>
              <w:left w:val="nil"/>
              <w:bottom w:val="single" w:sz="8" w:space="0" w:color="auto"/>
              <w:right w:val="single" w:sz="8" w:space="0" w:color="auto"/>
            </w:tcBorders>
            <w:shd w:val="clear" w:color="auto" w:fill="auto"/>
            <w:vAlign w:val="center"/>
            <w:hideMark/>
          </w:tcPr>
          <w:p w14:paraId="26258169" w14:textId="77777777" w:rsidR="002F37F1" w:rsidRPr="008412F1" w:rsidRDefault="002F37F1" w:rsidP="002F37F1">
            <w:pPr>
              <w:rPr>
                <w:b/>
                <w:bCs/>
                <w:color w:val="auto"/>
                <w:kern w:val="0"/>
                <w:sz w:val="18"/>
                <w:szCs w:val="18"/>
                <w:lang w:val="en-US" w:eastAsia="en-US"/>
              </w:rPr>
            </w:pPr>
            <w:r w:rsidRPr="008412F1">
              <w:rPr>
                <w:b/>
                <w:bCs/>
                <w:color w:val="auto"/>
                <w:kern w:val="0"/>
                <w:sz w:val="18"/>
                <w:szCs w:val="18"/>
                <w:lang w:val="en-US" w:eastAsia="en-US"/>
              </w:rPr>
              <w:t>Quality Rating</w:t>
            </w:r>
          </w:p>
        </w:tc>
      </w:tr>
      <w:tr w:rsidR="002F37F1" w:rsidRPr="008412F1" w14:paraId="6685545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425CD7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Austin, 2019</w:t>
            </w:r>
          </w:p>
        </w:tc>
        <w:tc>
          <w:tcPr>
            <w:tcW w:w="674" w:type="dxa"/>
            <w:tcBorders>
              <w:top w:val="nil"/>
              <w:left w:val="nil"/>
              <w:bottom w:val="single" w:sz="8" w:space="0" w:color="auto"/>
              <w:right w:val="single" w:sz="8" w:space="0" w:color="auto"/>
            </w:tcBorders>
            <w:shd w:val="clear" w:color="auto" w:fill="auto"/>
            <w:vAlign w:val="center"/>
            <w:hideMark/>
          </w:tcPr>
          <w:p w14:paraId="094760C4" w14:textId="32EBB037" w:rsidR="002F37F1" w:rsidRPr="005E5EE9" w:rsidRDefault="002F37F1" w:rsidP="002F37F1">
            <w:pPr>
              <w:rPr>
                <w:color w:val="auto"/>
                <w:kern w:val="0"/>
                <w:sz w:val="18"/>
                <w:szCs w:val="18"/>
                <w:vertAlign w:val="superscript"/>
                <w:lang w:val="en-US" w:eastAsia="en-US"/>
              </w:rPr>
            </w:pPr>
            <w:r w:rsidRPr="008412F1">
              <w:rPr>
                <w:color w:val="auto"/>
                <w:kern w:val="0"/>
                <w:sz w:val="18"/>
                <w:szCs w:val="18"/>
                <w:lang w:val="en-US" w:eastAsia="en-US"/>
              </w:rPr>
              <w:t>CD</w:t>
            </w:r>
            <w:r w:rsidR="005E5EE9">
              <w:rPr>
                <w:color w:val="auto"/>
                <w:kern w:val="0"/>
                <w:sz w:val="18"/>
                <w:szCs w:val="18"/>
                <w:vertAlign w:val="superscript"/>
                <w:lang w:val="en-US" w:eastAsia="en-US"/>
              </w:rPr>
              <w:t>3</w:t>
            </w:r>
          </w:p>
        </w:tc>
        <w:tc>
          <w:tcPr>
            <w:tcW w:w="977" w:type="dxa"/>
            <w:tcBorders>
              <w:top w:val="nil"/>
              <w:left w:val="nil"/>
              <w:bottom w:val="single" w:sz="8" w:space="0" w:color="auto"/>
              <w:right w:val="single" w:sz="8" w:space="0" w:color="auto"/>
            </w:tcBorders>
            <w:shd w:val="clear" w:color="auto" w:fill="auto"/>
            <w:vAlign w:val="center"/>
            <w:hideMark/>
          </w:tcPr>
          <w:p w14:paraId="1257E43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50DB07D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DC8B89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687" w:type="dxa"/>
            <w:tcBorders>
              <w:top w:val="nil"/>
              <w:left w:val="nil"/>
              <w:bottom w:val="single" w:sz="8" w:space="0" w:color="auto"/>
              <w:right w:val="single" w:sz="8" w:space="0" w:color="auto"/>
            </w:tcBorders>
            <w:shd w:val="clear" w:color="auto" w:fill="auto"/>
            <w:vAlign w:val="center"/>
            <w:hideMark/>
          </w:tcPr>
          <w:p w14:paraId="185E71D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7A43129C" w14:textId="16D3F4F1" w:rsidR="002F37F1" w:rsidRPr="005E5EE9" w:rsidRDefault="002F37F1" w:rsidP="002F37F1">
            <w:pPr>
              <w:rPr>
                <w:color w:val="auto"/>
                <w:kern w:val="0"/>
                <w:sz w:val="18"/>
                <w:szCs w:val="18"/>
                <w:vertAlign w:val="superscript"/>
                <w:lang w:val="en-US" w:eastAsia="en-US"/>
              </w:rPr>
            </w:pPr>
            <w:r w:rsidRPr="008412F1">
              <w:rPr>
                <w:color w:val="auto"/>
                <w:kern w:val="0"/>
                <w:sz w:val="18"/>
                <w:szCs w:val="18"/>
                <w:lang w:val="en-US" w:eastAsia="en-US"/>
              </w:rPr>
              <w:t>NR</w:t>
            </w:r>
            <w:r w:rsidR="005E5EE9">
              <w:rPr>
                <w:color w:val="auto"/>
                <w:kern w:val="0"/>
                <w:sz w:val="18"/>
                <w:szCs w:val="18"/>
                <w:vertAlign w:val="superscript"/>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A2DD70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B9EA77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208B798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21C27FE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3DB1491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554DA31D" w14:textId="5C68758D" w:rsidR="002F37F1" w:rsidRPr="005E5EE9" w:rsidRDefault="002F37F1" w:rsidP="002F37F1">
            <w:pPr>
              <w:rPr>
                <w:color w:val="auto"/>
                <w:kern w:val="0"/>
                <w:sz w:val="18"/>
                <w:szCs w:val="18"/>
                <w:vertAlign w:val="superscript"/>
                <w:lang w:val="en-US" w:eastAsia="en-US"/>
              </w:rPr>
            </w:pPr>
            <w:r w:rsidRPr="008412F1">
              <w:rPr>
                <w:color w:val="auto"/>
                <w:kern w:val="0"/>
                <w:sz w:val="18"/>
                <w:szCs w:val="18"/>
                <w:lang w:val="en-US" w:eastAsia="en-US"/>
              </w:rPr>
              <w:t>NA</w:t>
            </w:r>
            <w:r w:rsidR="005E5EE9">
              <w:rPr>
                <w:color w:val="auto"/>
                <w:kern w:val="0"/>
                <w:sz w:val="18"/>
                <w:szCs w:val="18"/>
                <w:vertAlign w:val="superscript"/>
                <w:lang w:val="en-US" w:eastAsia="en-US"/>
              </w:rPr>
              <w:t>2</w:t>
            </w:r>
          </w:p>
        </w:tc>
        <w:tc>
          <w:tcPr>
            <w:tcW w:w="1217" w:type="dxa"/>
            <w:tcBorders>
              <w:top w:val="nil"/>
              <w:left w:val="nil"/>
              <w:bottom w:val="single" w:sz="8" w:space="0" w:color="auto"/>
              <w:right w:val="single" w:sz="8" w:space="0" w:color="auto"/>
            </w:tcBorders>
            <w:shd w:val="clear" w:color="auto" w:fill="auto"/>
            <w:vAlign w:val="center"/>
            <w:hideMark/>
          </w:tcPr>
          <w:p w14:paraId="1E776C6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Poor</w:t>
            </w:r>
          </w:p>
        </w:tc>
      </w:tr>
      <w:tr w:rsidR="002F37F1" w:rsidRPr="008412F1" w14:paraId="07DE0F7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402B4E1"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Baxter, 2011</w:t>
            </w:r>
          </w:p>
        </w:tc>
        <w:tc>
          <w:tcPr>
            <w:tcW w:w="674" w:type="dxa"/>
            <w:tcBorders>
              <w:top w:val="nil"/>
              <w:left w:val="nil"/>
              <w:bottom w:val="single" w:sz="8" w:space="0" w:color="auto"/>
              <w:right w:val="single" w:sz="8" w:space="0" w:color="auto"/>
            </w:tcBorders>
            <w:shd w:val="clear" w:color="auto" w:fill="auto"/>
            <w:vAlign w:val="center"/>
            <w:hideMark/>
          </w:tcPr>
          <w:p w14:paraId="16E1D29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0589CD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285772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253858F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DB936F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57DC57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50E5C0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2EE1A1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536AD29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441EEC7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16153E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3DDC051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3CBBB36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65C092D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D03558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Bennett, 2015</w:t>
            </w:r>
          </w:p>
        </w:tc>
        <w:tc>
          <w:tcPr>
            <w:tcW w:w="674" w:type="dxa"/>
            <w:tcBorders>
              <w:top w:val="nil"/>
              <w:left w:val="nil"/>
              <w:bottom w:val="single" w:sz="8" w:space="0" w:color="auto"/>
              <w:right w:val="single" w:sz="8" w:space="0" w:color="auto"/>
            </w:tcBorders>
            <w:shd w:val="clear" w:color="auto" w:fill="auto"/>
            <w:vAlign w:val="center"/>
            <w:hideMark/>
          </w:tcPr>
          <w:p w14:paraId="33F47F4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5C35D7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72E6AC6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670A80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AEB392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CFCB63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5E6E0B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5471DE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0451F51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5735321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2ECFDDB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777ABB1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3A68E90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2EEA0B32"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7CF7358"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Berenson,</w:t>
            </w:r>
            <w:r w:rsidR="00FE400C" w:rsidRPr="008412F1">
              <w:rPr>
                <w:color w:val="auto"/>
                <w:kern w:val="0"/>
                <w:sz w:val="18"/>
                <w:szCs w:val="18"/>
                <w:lang w:val="en-US" w:eastAsia="en-US"/>
              </w:rPr>
              <w:t xml:space="preserve"> </w:t>
            </w:r>
            <w:r w:rsidRPr="008412F1">
              <w:rPr>
                <w:color w:val="auto"/>
                <w:kern w:val="0"/>
                <w:sz w:val="18"/>
                <w:szCs w:val="18"/>
                <w:lang w:val="en-US" w:eastAsia="en-US"/>
              </w:rPr>
              <w:t>2015</w:t>
            </w:r>
          </w:p>
        </w:tc>
        <w:tc>
          <w:tcPr>
            <w:tcW w:w="674" w:type="dxa"/>
            <w:tcBorders>
              <w:top w:val="nil"/>
              <w:left w:val="nil"/>
              <w:bottom w:val="single" w:sz="8" w:space="0" w:color="auto"/>
              <w:right w:val="single" w:sz="8" w:space="0" w:color="auto"/>
            </w:tcBorders>
            <w:shd w:val="clear" w:color="auto" w:fill="auto"/>
            <w:vAlign w:val="center"/>
            <w:hideMark/>
          </w:tcPr>
          <w:p w14:paraId="5C88B3E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0369D8C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0EAEA89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D87196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687" w:type="dxa"/>
            <w:tcBorders>
              <w:top w:val="nil"/>
              <w:left w:val="nil"/>
              <w:bottom w:val="single" w:sz="8" w:space="0" w:color="auto"/>
              <w:right w:val="single" w:sz="8" w:space="0" w:color="auto"/>
            </w:tcBorders>
            <w:shd w:val="clear" w:color="auto" w:fill="auto"/>
            <w:vAlign w:val="center"/>
            <w:hideMark/>
          </w:tcPr>
          <w:p w14:paraId="22E5544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52DE66C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3918E0D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A76731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7D2940A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32A1E23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771385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D8C51C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B2B15A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26E86FE2"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3BC561A"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Berenson, 2016</w:t>
            </w:r>
          </w:p>
        </w:tc>
        <w:tc>
          <w:tcPr>
            <w:tcW w:w="674" w:type="dxa"/>
            <w:tcBorders>
              <w:top w:val="nil"/>
              <w:left w:val="nil"/>
              <w:bottom w:val="single" w:sz="8" w:space="0" w:color="auto"/>
              <w:right w:val="single" w:sz="8" w:space="0" w:color="auto"/>
            </w:tcBorders>
            <w:shd w:val="clear" w:color="auto" w:fill="auto"/>
            <w:vAlign w:val="center"/>
            <w:hideMark/>
          </w:tcPr>
          <w:p w14:paraId="4B4014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462A2F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0712F43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D2EA51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01801A0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A7455A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C06442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27716DC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458CAF0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41245E1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2B396B9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54E09F1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4845555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A5D59B3"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E18F330"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Berenson, 2019</w:t>
            </w:r>
          </w:p>
        </w:tc>
        <w:tc>
          <w:tcPr>
            <w:tcW w:w="674" w:type="dxa"/>
            <w:tcBorders>
              <w:top w:val="nil"/>
              <w:left w:val="nil"/>
              <w:bottom w:val="single" w:sz="8" w:space="0" w:color="auto"/>
              <w:right w:val="single" w:sz="8" w:space="0" w:color="auto"/>
            </w:tcBorders>
            <w:shd w:val="clear" w:color="auto" w:fill="auto"/>
            <w:vAlign w:val="center"/>
            <w:hideMark/>
          </w:tcPr>
          <w:p w14:paraId="5E365A3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62FF1C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585A6A0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FA2847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38C138C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7ABF8D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B75518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6EC6701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4DC691A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55CE53D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6772297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21AE222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3060530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EA9EFF7"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A473065"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   Bonafide, 2015</w:t>
            </w:r>
          </w:p>
        </w:tc>
        <w:tc>
          <w:tcPr>
            <w:tcW w:w="674" w:type="dxa"/>
            <w:tcBorders>
              <w:top w:val="nil"/>
              <w:left w:val="nil"/>
              <w:bottom w:val="single" w:sz="8" w:space="0" w:color="auto"/>
              <w:right w:val="single" w:sz="8" w:space="0" w:color="auto"/>
            </w:tcBorders>
            <w:shd w:val="clear" w:color="auto" w:fill="auto"/>
            <w:vAlign w:val="center"/>
            <w:hideMark/>
          </w:tcPr>
          <w:p w14:paraId="4818830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F66C84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551E42D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96" w:type="dxa"/>
            <w:tcBorders>
              <w:top w:val="nil"/>
              <w:left w:val="nil"/>
              <w:bottom w:val="single" w:sz="8" w:space="0" w:color="auto"/>
              <w:right w:val="single" w:sz="8" w:space="0" w:color="auto"/>
            </w:tcBorders>
            <w:shd w:val="clear" w:color="auto" w:fill="auto"/>
            <w:vAlign w:val="center"/>
            <w:hideMark/>
          </w:tcPr>
          <w:p w14:paraId="04F7972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96EE44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1E3920B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0A9A01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66E88D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6985543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3AFC71D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1A8E16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6DB4BF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5FEE52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38E62BA6"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5867DF06"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Botha, 2015</w:t>
            </w:r>
          </w:p>
        </w:tc>
        <w:tc>
          <w:tcPr>
            <w:tcW w:w="674" w:type="dxa"/>
            <w:tcBorders>
              <w:top w:val="nil"/>
              <w:left w:val="nil"/>
              <w:bottom w:val="single" w:sz="8" w:space="0" w:color="auto"/>
              <w:right w:val="single" w:sz="8" w:space="0" w:color="auto"/>
            </w:tcBorders>
            <w:shd w:val="clear" w:color="auto" w:fill="auto"/>
            <w:vAlign w:val="center"/>
            <w:hideMark/>
          </w:tcPr>
          <w:p w14:paraId="23E3D29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6134D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5D94660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96" w:type="dxa"/>
            <w:tcBorders>
              <w:top w:val="nil"/>
              <w:left w:val="nil"/>
              <w:bottom w:val="single" w:sz="8" w:space="0" w:color="auto"/>
              <w:right w:val="single" w:sz="8" w:space="0" w:color="auto"/>
            </w:tcBorders>
            <w:shd w:val="clear" w:color="auto" w:fill="auto"/>
            <w:vAlign w:val="center"/>
            <w:hideMark/>
          </w:tcPr>
          <w:p w14:paraId="211C1CF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4E8F656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E31F31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D46941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3" w:type="dxa"/>
            <w:tcBorders>
              <w:top w:val="nil"/>
              <w:left w:val="nil"/>
              <w:bottom w:val="single" w:sz="8" w:space="0" w:color="auto"/>
              <w:right w:val="single" w:sz="8" w:space="0" w:color="auto"/>
            </w:tcBorders>
            <w:shd w:val="clear" w:color="auto" w:fill="auto"/>
            <w:vAlign w:val="center"/>
            <w:hideMark/>
          </w:tcPr>
          <w:p w14:paraId="67AB0F5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28785B2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2C4E3CF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5084A57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0BCDB89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E2FC00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7E2F760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125632E"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Calo, 2018</w:t>
            </w:r>
          </w:p>
        </w:tc>
        <w:tc>
          <w:tcPr>
            <w:tcW w:w="674" w:type="dxa"/>
            <w:tcBorders>
              <w:top w:val="nil"/>
              <w:left w:val="nil"/>
              <w:bottom w:val="single" w:sz="8" w:space="0" w:color="auto"/>
              <w:right w:val="single" w:sz="8" w:space="0" w:color="auto"/>
            </w:tcBorders>
            <w:shd w:val="clear" w:color="auto" w:fill="auto"/>
            <w:vAlign w:val="center"/>
            <w:hideMark/>
          </w:tcPr>
          <w:p w14:paraId="425AE0C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36E494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8FDDC7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2E00B45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6C13ADB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9FC618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2376C3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33F357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3AF3457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21BDA0C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2CDE05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2F25231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3EC09C0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692C6AEB"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DCF4261"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lastRenderedPageBreak/>
              <w:t>Carolan, 2018</w:t>
            </w:r>
          </w:p>
        </w:tc>
        <w:tc>
          <w:tcPr>
            <w:tcW w:w="674" w:type="dxa"/>
            <w:tcBorders>
              <w:top w:val="nil"/>
              <w:left w:val="nil"/>
              <w:bottom w:val="single" w:sz="8" w:space="0" w:color="auto"/>
              <w:right w:val="single" w:sz="8" w:space="0" w:color="auto"/>
            </w:tcBorders>
            <w:shd w:val="clear" w:color="auto" w:fill="auto"/>
            <w:vAlign w:val="center"/>
            <w:hideMark/>
          </w:tcPr>
          <w:p w14:paraId="133275A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1D86F9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73DF1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E69D96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1DC5994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4095613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3DBED4C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CF54AF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494A489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41D0892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82B4A8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2FD70C5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 xml:space="preserve">NA </w:t>
            </w:r>
          </w:p>
        </w:tc>
        <w:tc>
          <w:tcPr>
            <w:tcW w:w="1217" w:type="dxa"/>
            <w:tcBorders>
              <w:top w:val="nil"/>
              <w:left w:val="nil"/>
              <w:bottom w:val="single" w:sz="8" w:space="0" w:color="auto"/>
              <w:right w:val="single" w:sz="8" w:space="0" w:color="auto"/>
            </w:tcBorders>
            <w:shd w:val="clear" w:color="auto" w:fill="auto"/>
            <w:vAlign w:val="center"/>
            <w:hideMark/>
          </w:tcPr>
          <w:p w14:paraId="680028D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372DFA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80EA1E5"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Chigbu, 2017</w:t>
            </w:r>
          </w:p>
        </w:tc>
        <w:tc>
          <w:tcPr>
            <w:tcW w:w="674" w:type="dxa"/>
            <w:tcBorders>
              <w:top w:val="nil"/>
              <w:left w:val="nil"/>
              <w:bottom w:val="single" w:sz="8" w:space="0" w:color="auto"/>
              <w:right w:val="single" w:sz="8" w:space="0" w:color="auto"/>
            </w:tcBorders>
            <w:shd w:val="clear" w:color="auto" w:fill="auto"/>
            <w:vAlign w:val="center"/>
            <w:hideMark/>
          </w:tcPr>
          <w:p w14:paraId="1465B6F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D2812D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567B36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65A1C1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19F51FA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BCC66C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B904FC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A50D9C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5ABED33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65BA133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2E7EFE5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58F02AA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10A0CA0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A79B9CE"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8FA1E12"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Cipriano, 2018</w:t>
            </w:r>
          </w:p>
        </w:tc>
        <w:tc>
          <w:tcPr>
            <w:tcW w:w="674" w:type="dxa"/>
            <w:tcBorders>
              <w:top w:val="nil"/>
              <w:left w:val="nil"/>
              <w:bottom w:val="single" w:sz="8" w:space="0" w:color="auto"/>
              <w:right w:val="single" w:sz="8" w:space="0" w:color="auto"/>
            </w:tcBorders>
            <w:shd w:val="clear" w:color="auto" w:fill="auto"/>
            <w:vAlign w:val="center"/>
            <w:hideMark/>
          </w:tcPr>
          <w:p w14:paraId="5E6078A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6023A0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0E79B6D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E68908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3C7D61E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3121090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5B63F09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2410A5C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2DB542A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1DCAB55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49BBF0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65FCED2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3323AB9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27DF483E"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ADA15C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Cory, 2019</w:t>
            </w:r>
          </w:p>
        </w:tc>
        <w:tc>
          <w:tcPr>
            <w:tcW w:w="674" w:type="dxa"/>
            <w:tcBorders>
              <w:top w:val="nil"/>
              <w:left w:val="nil"/>
              <w:bottom w:val="single" w:sz="8" w:space="0" w:color="auto"/>
              <w:right w:val="single" w:sz="8" w:space="0" w:color="auto"/>
            </w:tcBorders>
            <w:shd w:val="clear" w:color="auto" w:fill="auto"/>
            <w:vAlign w:val="center"/>
            <w:hideMark/>
          </w:tcPr>
          <w:p w14:paraId="0B81B27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09A8EDF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0BD783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FBAAAC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67358BD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0C42E6A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D97D1A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45237C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2133885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5103504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72B43E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21D8D0C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15CE56A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6827CF2"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BE34ADD"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Darville, 2018</w:t>
            </w:r>
          </w:p>
        </w:tc>
        <w:tc>
          <w:tcPr>
            <w:tcW w:w="674" w:type="dxa"/>
            <w:tcBorders>
              <w:top w:val="nil"/>
              <w:left w:val="nil"/>
              <w:bottom w:val="single" w:sz="8" w:space="0" w:color="auto"/>
              <w:right w:val="single" w:sz="8" w:space="0" w:color="auto"/>
            </w:tcBorders>
            <w:shd w:val="clear" w:color="auto" w:fill="auto"/>
            <w:vAlign w:val="center"/>
            <w:hideMark/>
          </w:tcPr>
          <w:p w14:paraId="19BBE00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78EE51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FF71D5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62E3E3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1716B8F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5DC30A3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E6CA19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487F4EF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5704DC9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708EEFD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87" w:type="dxa"/>
            <w:tcBorders>
              <w:top w:val="nil"/>
              <w:left w:val="nil"/>
              <w:bottom w:val="single" w:sz="8" w:space="0" w:color="auto"/>
              <w:right w:val="single" w:sz="8" w:space="0" w:color="auto"/>
            </w:tcBorders>
            <w:shd w:val="clear" w:color="auto" w:fill="auto"/>
            <w:vAlign w:val="center"/>
            <w:hideMark/>
          </w:tcPr>
          <w:p w14:paraId="3694997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7DCF920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1F226B7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2B6EC131"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56FFFDEB"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Davies, 2017</w:t>
            </w:r>
          </w:p>
        </w:tc>
        <w:tc>
          <w:tcPr>
            <w:tcW w:w="674" w:type="dxa"/>
            <w:tcBorders>
              <w:top w:val="nil"/>
              <w:left w:val="nil"/>
              <w:bottom w:val="single" w:sz="8" w:space="0" w:color="auto"/>
              <w:right w:val="single" w:sz="8" w:space="0" w:color="auto"/>
            </w:tcBorders>
            <w:shd w:val="clear" w:color="auto" w:fill="auto"/>
            <w:vAlign w:val="center"/>
            <w:hideMark/>
          </w:tcPr>
          <w:p w14:paraId="35BD0E7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0DFD85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67C8DC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4356E56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7AB746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079DD1B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C84013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F2FBF1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65C20DC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6098397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4AE1EC8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583B4CB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75FAA3E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5853A24D"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52F63A69"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Dawson, 2017</w:t>
            </w:r>
          </w:p>
        </w:tc>
        <w:tc>
          <w:tcPr>
            <w:tcW w:w="674" w:type="dxa"/>
            <w:tcBorders>
              <w:top w:val="nil"/>
              <w:left w:val="nil"/>
              <w:bottom w:val="single" w:sz="8" w:space="0" w:color="auto"/>
              <w:right w:val="single" w:sz="8" w:space="0" w:color="auto"/>
            </w:tcBorders>
            <w:shd w:val="clear" w:color="auto" w:fill="auto"/>
            <w:vAlign w:val="center"/>
            <w:hideMark/>
          </w:tcPr>
          <w:p w14:paraId="4B2B9E2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35FB12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91C4E0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DEB58F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48C0A21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1174C8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5E0DBA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6E563C2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7D4E726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4587587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458D97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0F9B921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5E40002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2CD7F4D6"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B8649A7"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Dempsey, 2019</w:t>
            </w:r>
          </w:p>
        </w:tc>
        <w:tc>
          <w:tcPr>
            <w:tcW w:w="674" w:type="dxa"/>
            <w:tcBorders>
              <w:top w:val="nil"/>
              <w:left w:val="nil"/>
              <w:bottom w:val="single" w:sz="8" w:space="0" w:color="auto"/>
              <w:right w:val="single" w:sz="8" w:space="0" w:color="auto"/>
            </w:tcBorders>
            <w:shd w:val="clear" w:color="auto" w:fill="auto"/>
            <w:vAlign w:val="center"/>
            <w:hideMark/>
          </w:tcPr>
          <w:p w14:paraId="09C451C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B82FFE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7BA070B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51061D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08539D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20989D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2F9933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B91487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4F970DB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0F65E0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36821AF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3852643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217" w:type="dxa"/>
            <w:tcBorders>
              <w:top w:val="nil"/>
              <w:left w:val="nil"/>
              <w:bottom w:val="single" w:sz="8" w:space="0" w:color="auto"/>
              <w:right w:val="single" w:sz="8" w:space="0" w:color="auto"/>
            </w:tcBorders>
            <w:shd w:val="clear" w:color="auto" w:fill="auto"/>
            <w:vAlign w:val="center"/>
            <w:hideMark/>
          </w:tcPr>
          <w:p w14:paraId="4BDB083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14D5B2A2"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3D88610"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Dempsey, 2018</w:t>
            </w:r>
          </w:p>
        </w:tc>
        <w:tc>
          <w:tcPr>
            <w:tcW w:w="674" w:type="dxa"/>
            <w:tcBorders>
              <w:top w:val="nil"/>
              <w:left w:val="nil"/>
              <w:bottom w:val="single" w:sz="8" w:space="0" w:color="auto"/>
              <w:right w:val="single" w:sz="8" w:space="0" w:color="auto"/>
            </w:tcBorders>
            <w:shd w:val="clear" w:color="auto" w:fill="auto"/>
            <w:vAlign w:val="center"/>
            <w:hideMark/>
          </w:tcPr>
          <w:p w14:paraId="549C093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011AC1D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7A8A87A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2F820C6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B2178A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3E1E2D8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6C4865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C63186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708" w:type="dxa"/>
            <w:tcBorders>
              <w:top w:val="nil"/>
              <w:left w:val="nil"/>
              <w:bottom w:val="single" w:sz="8" w:space="0" w:color="auto"/>
              <w:right w:val="single" w:sz="8" w:space="0" w:color="auto"/>
            </w:tcBorders>
            <w:shd w:val="clear" w:color="auto" w:fill="auto"/>
            <w:vAlign w:val="center"/>
            <w:hideMark/>
          </w:tcPr>
          <w:p w14:paraId="60AB8B2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6" w:type="dxa"/>
            <w:tcBorders>
              <w:top w:val="nil"/>
              <w:left w:val="nil"/>
              <w:bottom w:val="single" w:sz="8" w:space="0" w:color="auto"/>
              <w:right w:val="single" w:sz="8" w:space="0" w:color="auto"/>
            </w:tcBorders>
            <w:shd w:val="clear" w:color="auto" w:fill="auto"/>
            <w:vAlign w:val="center"/>
            <w:hideMark/>
          </w:tcPr>
          <w:p w14:paraId="3006DE7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1291600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6E1D125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6C55060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D51C38F"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532B436"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DiClemente, 2015</w:t>
            </w:r>
          </w:p>
        </w:tc>
        <w:tc>
          <w:tcPr>
            <w:tcW w:w="674" w:type="dxa"/>
            <w:tcBorders>
              <w:top w:val="nil"/>
              <w:left w:val="nil"/>
              <w:bottom w:val="single" w:sz="8" w:space="0" w:color="auto"/>
              <w:right w:val="single" w:sz="8" w:space="0" w:color="auto"/>
            </w:tcBorders>
            <w:shd w:val="clear" w:color="auto" w:fill="auto"/>
            <w:vAlign w:val="center"/>
            <w:hideMark/>
          </w:tcPr>
          <w:p w14:paraId="653860C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EE547A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7CFA7C3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307C9D8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37B32F0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701F551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D0F31E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AF99AA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64AF7DC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3B79AF4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87" w:type="dxa"/>
            <w:tcBorders>
              <w:top w:val="nil"/>
              <w:left w:val="nil"/>
              <w:bottom w:val="single" w:sz="8" w:space="0" w:color="auto"/>
              <w:right w:val="single" w:sz="8" w:space="0" w:color="auto"/>
            </w:tcBorders>
            <w:shd w:val="clear" w:color="auto" w:fill="auto"/>
            <w:vAlign w:val="center"/>
            <w:hideMark/>
          </w:tcPr>
          <w:p w14:paraId="4645610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6EA717A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1B43A65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15A1FE97"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4C7F7E7"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Donahue, 2018</w:t>
            </w:r>
          </w:p>
        </w:tc>
        <w:tc>
          <w:tcPr>
            <w:tcW w:w="674" w:type="dxa"/>
            <w:tcBorders>
              <w:top w:val="nil"/>
              <w:left w:val="nil"/>
              <w:bottom w:val="single" w:sz="8" w:space="0" w:color="auto"/>
              <w:right w:val="single" w:sz="8" w:space="0" w:color="auto"/>
            </w:tcBorders>
            <w:shd w:val="clear" w:color="auto" w:fill="auto"/>
            <w:vAlign w:val="center"/>
            <w:hideMark/>
          </w:tcPr>
          <w:p w14:paraId="567E202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FA52E3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EEB0C4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A44171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0137299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66" w:type="dxa"/>
            <w:tcBorders>
              <w:top w:val="nil"/>
              <w:left w:val="nil"/>
              <w:bottom w:val="single" w:sz="8" w:space="0" w:color="auto"/>
              <w:right w:val="single" w:sz="8" w:space="0" w:color="auto"/>
            </w:tcBorders>
            <w:shd w:val="clear" w:color="auto" w:fill="auto"/>
            <w:vAlign w:val="center"/>
            <w:hideMark/>
          </w:tcPr>
          <w:p w14:paraId="3C4299C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621376E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FC4BBD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59678EC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4DD80C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0A1F7E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0B0605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217" w:type="dxa"/>
            <w:tcBorders>
              <w:top w:val="nil"/>
              <w:left w:val="nil"/>
              <w:bottom w:val="single" w:sz="8" w:space="0" w:color="auto"/>
              <w:right w:val="single" w:sz="8" w:space="0" w:color="auto"/>
            </w:tcBorders>
            <w:shd w:val="clear" w:color="auto" w:fill="auto"/>
            <w:vAlign w:val="center"/>
            <w:hideMark/>
          </w:tcPr>
          <w:p w14:paraId="596BBF9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299E7725"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2B0AE91"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lastRenderedPageBreak/>
              <w:t>Dreyer, 2015</w:t>
            </w:r>
          </w:p>
        </w:tc>
        <w:tc>
          <w:tcPr>
            <w:tcW w:w="674" w:type="dxa"/>
            <w:tcBorders>
              <w:top w:val="nil"/>
              <w:left w:val="nil"/>
              <w:bottom w:val="single" w:sz="8" w:space="0" w:color="auto"/>
              <w:right w:val="single" w:sz="8" w:space="0" w:color="auto"/>
            </w:tcBorders>
            <w:shd w:val="clear" w:color="auto" w:fill="auto"/>
            <w:vAlign w:val="center"/>
            <w:hideMark/>
          </w:tcPr>
          <w:p w14:paraId="4F259DA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11D291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06BE550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4ED01F1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2145AEB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094D6C6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A44091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F1DFCF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5C7D82F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561525C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4570F0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AE90B5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7964C31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4EAD535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F4D9C16"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Edwards, 2019</w:t>
            </w:r>
          </w:p>
        </w:tc>
        <w:tc>
          <w:tcPr>
            <w:tcW w:w="674" w:type="dxa"/>
            <w:tcBorders>
              <w:top w:val="nil"/>
              <w:left w:val="nil"/>
              <w:bottom w:val="single" w:sz="8" w:space="0" w:color="auto"/>
              <w:right w:val="single" w:sz="8" w:space="0" w:color="auto"/>
            </w:tcBorders>
            <w:shd w:val="clear" w:color="auto" w:fill="auto"/>
            <w:vAlign w:val="center"/>
            <w:hideMark/>
          </w:tcPr>
          <w:p w14:paraId="1F69C31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76D638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7A9011A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040204D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5C7F94F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66" w:type="dxa"/>
            <w:tcBorders>
              <w:top w:val="nil"/>
              <w:left w:val="nil"/>
              <w:bottom w:val="single" w:sz="8" w:space="0" w:color="auto"/>
              <w:right w:val="single" w:sz="8" w:space="0" w:color="auto"/>
            </w:tcBorders>
            <w:shd w:val="clear" w:color="auto" w:fill="auto"/>
            <w:vAlign w:val="center"/>
            <w:hideMark/>
          </w:tcPr>
          <w:p w14:paraId="2583068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E9D218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D1B5D3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708" w:type="dxa"/>
            <w:tcBorders>
              <w:top w:val="nil"/>
              <w:left w:val="nil"/>
              <w:bottom w:val="single" w:sz="8" w:space="0" w:color="auto"/>
              <w:right w:val="single" w:sz="8" w:space="0" w:color="auto"/>
            </w:tcBorders>
            <w:shd w:val="clear" w:color="auto" w:fill="auto"/>
            <w:vAlign w:val="center"/>
            <w:hideMark/>
          </w:tcPr>
          <w:p w14:paraId="7DD4749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5A892AE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5B40CC4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047" w:type="dxa"/>
            <w:tcBorders>
              <w:top w:val="nil"/>
              <w:left w:val="nil"/>
              <w:bottom w:val="single" w:sz="8" w:space="0" w:color="auto"/>
              <w:right w:val="single" w:sz="8" w:space="0" w:color="auto"/>
            </w:tcBorders>
            <w:shd w:val="clear" w:color="auto" w:fill="auto"/>
            <w:vAlign w:val="center"/>
            <w:hideMark/>
          </w:tcPr>
          <w:p w14:paraId="5FEA3F4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388B2F9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64F5228B"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A627C14"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Esposito, 2018</w:t>
            </w:r>
          </w:p>
        </w:tc>
        <w:tc>
          <w:tcPr>
            <w:tcW w:w="674" w:type="dxa"/>
            <w:tcBorders>
              <w:top w:val="nil"/>
              <w:left w:val="nil"/>
              <w:bottom w:val="single" w:sz="8" w:space="0" w:color="auto"/>
              <w:right w:val="single" w:sz="8" w:space="0" w:color="auto"/>
            </w:tcBorders>
            <w:shd w:val="clear" w:color="auto" w:fill="auto"/>
            <w:vAlign w:val="center"/>
            <w:hideMark/>
          </w:tcPr>
          <w:p w14:paraId="5F3EFEC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0EC2022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43D83E9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9E542A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4B3BC64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F3387E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6F1CCD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54CFE4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75C2870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42C431E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7BBC251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7BE7D4F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217" w:type="dxa"/>
            <w:tcBorders>
              <w:top w:val="nil"/>
              <w:left w:val="nil"/>
              <w:bottom w:val="single" w:sz="8" w:space="0" w:color="auto"/>
              <w:right w:val="single" w:sz="8" w:space="0" w:color="auto"/>
            </w:tcBorders>
            <w:shd w:val="clear" w:color="auto" w:fill="auto"/>
            <w:vAlign w:val="center"/>
            <w:hideMark/>
          </w:tcPr>
          <w:p w14:paraId="07E12FD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4C2E766C"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B3B2DBA"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Ford, 2020</w:t>
            </w:r>
          </w:p>
        </w:tc>
        <w:tc>
          <w:tcPr>
            <w:tcW w:w="674" w:type="dxa"/>
            <w:tcBorders>
              <w:top w:val="nil"/>
              <w:left w:val="nil"/>
              <w:bottom w:val="single" w:sz="8" w:space="0" w:color="auto"/>
              <w:right w:val="single" w:sz="8" w:space="0" w:color="auto"/>
            </w:tcBorders>
            <w:shd w:val="clear" w:color="auto" w:fill="auto"/>
            <w:vAlign w:val="center"/>
            <w:hideMark/>
          </w:tcPr>
          <w:p w14:paraId="1855FC6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5BFFDD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179EA7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D24840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5CEA3EE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17D45B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5DE8771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A2D7FA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7E8607E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6E9D62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87" w:type="dxa"/>
            <w:tcBorders>
              <w:top w:val="nil"/>
              <w:left w:val="nil"/>
              <w:bottom w:val="single" w:sz="8" w:space="0" w:color="auto"/>
              <w:right w:val="single" w:sz="8" w:space="0" w:color="auto"/>
            </w:tcBorders>
            <w:shd w:val="clear" w:color="auto" w:fill="auto"/>
            <w:vAlign w:val="center"/>
            <w:hideMark/>
          </w:tcPr>
          <w:p w14:paraId="03CA4B1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02AFD45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E71509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C26EAF0"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D81E07B"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Forster, 2017</w:t>
            </w:r>
          </w:p>
        </w:tc>
        <w:tc>
          <w:tcPr>
            <w:tcW w:w="674" w:type="dxa"/>
            <w:tcBorders>
              <w:top w:val="nil"/>
              <w:left w:val="nil"/>
              <w:bottom w:val="single" w:sz="8" w:space="0" w:color="auto"/>
              <w:right w:val="single" w:sz="8" w:space="0" w:color="auto"/>
            </w:tcBorders>
            <w:shd w:val="clear" w:color="auto" w:fill="auto"/>
            <w:vAlign w:val="center"/>
            <w:hideMark/>
          </w:tcPr>
          <w:p w14:paraId="6A8DA0F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6649B6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CAB052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7F091B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6313D5E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0B01DB7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614CD77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BF3DB4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352F4EB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2EA9C5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2D7D813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2D3D8E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5434E44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033792D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C0FBCEC"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Gerent, 2020</w:t>
            </w:r>
          </w:p>
        </w:tc>
        <w:tc>
          <w:tcPr>
            <w:tcW w:w="674" w:type="dxa"/>
            <w:tcBorders>
              <w:top w:val="nil"/>
              <w:left w:val="nil"/>
              <w:bottom w:val="single" w:sz="8" w:space="0" w:color="auto"/>
              <w:right w:val="single" w:sz="8" w:space="0" w:color="auto"/>
            </w:tcBorders>
            <w:shd w:val="clear" w:color="auto" w:fill="auto"/>
            <w:vAlign w:val="center"/>
            <w:hideMark/>
          </w:tcPr>
          <w:p w14:paraId="12CF8B5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F2262A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96" w:type="dxa"/>
            <w:tcBorders>
              <w:top w:val="nil"/>
              <w:left w:val="nil"/>
              <w:bottom w:val="single" w:sz="8" w:space="0" w:color="auto"/>
              <w:right w:val="single" w:sz="8" w:space="0" w:color="auto"/>
            </w:tcBorders>
            <w:shd w:val="clear" w:color="auto" w:fill="auto"/>
            <w:vAlign w:val="center"/>
            <w:hideMark/>
          </w:tcPr>
          <w:p w14:paraId="252E66E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002F3A9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2EE65D1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568DE65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1CCB700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43967CA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7F3851D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2EA913D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276A7AC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3AF4875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217" w:type="dxa"/>
            <w:tcBorders>
              <w:top w:val="nil"/>
              <w:left w:val="nil"/>
              <w:bottom w:val="single" w:sz="8" w:space="0" w:color="auto"/>
              <w:right w:val="single" w:sz="8" w:space="0" w:color="auto"/>
            </w:tcBorders>
            <w:shd w:val="clear" w:color="auto" w:fill="auto"/>
            <w:vAlign w:val="center"/>
            <w:hideMark/>
          </w:tcPr>
          <w:p w14:paraId="51FA1D0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Poor</w:t>
            </w:r>
          </w:p>
        </w:tc>
      </w:tr>
      <w:tr w:rsidR="002F37F1" w:rsidRPr="008412F1" w14:paraId="48B79914"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60A30E2"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Grandahl, 2016</w:t>
            </w:r>
          </w:p>
        </w:tc>
        <w:tc>
          <w:tcPr>
            <w:tcW w:w="674" w:type="dxa"/>
            <w:tcBorders>
              <w:top w:val="nil"/>
              <w:left w:val="nil"/>
              <w:bottom w:val="single" w:sz="8" w:space="0" w:color="auto"/>
              <w:right w:val="single" w:sz="8" w:space="0" w:color="auto"/>
            </w:tcBorders>
            <w:shd w:val="clear" w:color="auto" w:fill="auto"/>
            <w:vAlign w:val="center"/>
            <w:hideMark/>
          </w:tcPr>
          <w:p w14:paraId="5002069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8C40AC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3DDE10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420EFC6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53F59EA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10D394E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0052D6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01AB921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2E0FAB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2A36545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14D621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0B9152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276E2CC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6327FACA"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67875DC"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Gualano, 2019</w:t>
            </w:r>
          </w:p>
        </w:tc>
        <w:tc>
          <w:tcPr>
            <w:tcW w:w="674" w:type="dxa"/>
            <w:tcBorders>
              <w:top w:val="nil"/>
              <w:left w:val="nil"/>
              <w:bottom w:val="single" w:sz="8" w:space="0" w:color="auto"/>
              <w:right w:val="single" w:sz="8" w:space="0" w:color="auto"/>
            </w:tcBorders>
            <w:shd w:val="clear" w:color="auto" w:fill="auto"/>
            <w:vAlign w:val="center"/>
            <w:hideMark/>
          </w:tcPr>
          <w:p w14:paraId="164E562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64B2EB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D4B1C1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5804A8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05B8308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06298A5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2AC543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282889F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3640BDF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6" w:type="dxa"/>
            <w:tcBorders>
              <w:top w:val="nil"/>
              <w:left w:val="nil"/>
              <w:bottom w:val="single" w:sz="8" w:space="0" w:color="auto"/>
              <w:right w:val="single" w:sz="8" w:space="0" w:color="auto"/>
            </w:tcBorders>
            <w:shd w:val="clear" w:color="auto" w:fill="auto"/>
            <w:vAlign w:val="center"/>
            <w:hideMark/>
          </w:tcPr>
          <w:p w14:paraId="6CC48E4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4B93736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72BE9A5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1533113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00F153AF"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FCCFDBD"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 xml:space="preserve"> Henrikson, 2018</w:t>
            </w:r>
          </w:p>
        </w:tc>
        <w:tc>
          <w:tcPr>
            <w:tcW w:w="674" w:type="dxa"/>
            <w:tcBorders>
              <w:top w:val="nil"/>
              <w:left w:val="nil"/>
              <w:bottom w:val="single" w:sz="8" w:space="0" w:color="auto"/>
              <w:right w:val="single" w:sz="8" w:space="0" w:color="auto"/>
            </w:tcBorders>
            <w:shd w:val="clear" w:color="auto" w:fill="auto"/>
            <w:vAlign w:val="center"/>
            <w:hideMark/>
          </w:tcPr>
          <w:p w14:paraId="462EF3C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24B1B5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665CB9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A3FABD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7B0C82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43FB409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8EA5C3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1E1798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71FF58E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6C02665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331C078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555947E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5D28CA9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8D9E5ED"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5241CF7"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Hofstetter, 2017</w:t>
            </w:r>
          </w:p>
        </w:tc>
        <w:tc>
          <w:tcPr>
            <w:tcW w:w="674" w:type="dxa"/>
            <w:tcBorders>
              <w:top w:val="nil"/>
              <w:left w:val="nil"/>
              <w:bottom w:val="single" w:sz="8" w:space="0" w:color="auto"/>
              <w:right w:val="single" w:sz="8" w:space="0" w:color="auto"/>
            </w:tcBorders>
            <w:shd w:val="clear" w:color="auto" w:fill="auto"/>
            <w:vAlign w:val="center"/>
            <w:hideMark/>
          </w:tcPr>
          <w:p w14:paraId="1578190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B64288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0C73DC3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3D34E7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687" w:type="dxa"/>
            <w:tcBorders>
              <w:top w:val="nil"/>
              <w:left w:val="nil"/>
              <w:bottom w:val="single" w:sz="8" w:space="0" w:color="auto"/>
              <w:right w:val="single" w:sz="8" w:space="0" w:color="auto"/>
            </w:tcBorders>
            <w:shd w:val="clear" w:color="auto" w:fill="auto"/>
            <w:vAlign w:val="center"/>
            <w:hideMark/>
          </w:tcPr>
          <w:p w14:paraId="6C7719E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302A975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6CFD341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48C3E20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1DC3A6B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5DFE22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28F4791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5D64FB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49BD93B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7922121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E7E5582"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Juraskova, 2011</w:t>
            </w:r>
          </w:p>
        </w:tc>
        <w:tc>
          <w:tcPr>
            <w:tcW w:w="674" w:type="dxa"/>
            <w:tcBorders>
              <w:top w:val="nil"/>
              <w:left w:val="nil"/>
              <w:bottom w:val="single" w:sz="8" w:space="0" w:color="auto"/>
              <w:right w:val="single" w:sz="8" w:space="0" w:color="auto"/>
            </w:tcBorders>
            <w:shd w:val="clear" w:color="auto" w:fill="auto"/>
            <w:vAlign w:val="center"/>
            <w:hideMark/>
          </w:tcPr>
          <w:p w14:paraId="4FA3529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7A52A9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65F259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96" w:type="dxa"/>
            <w:tcBorders>
              <w:top w:val="nil"/>
              <w:left w:val="nil"/>
              <w:bottom w:val="single" w:sz="8" w:space="0" w:color="auto"/>
              <w:right w:val="single" w:sz="8" w:space="0" w:color="auto"/>
            </w:tcBorders>
            <w:shd w:val="clear" w:color="auto" w:fill="auto"/>
            <w:vAlign w:val="center"/>
            <w:hideMark/>
          </w:tcPr>
          <w:p w14:paraId="2B30EF3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0F54D12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3E9121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5F681AC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7D7378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708" w:type="dxa"/>
            <w:tcBorders>
              <w:top w:val="nil"/>
              <w:left w:val="nil"/>
              <w:bottom w:val="single" w:sz="8" w:space="0" w:color="auto"/>
              <w:right w:val="single" w:sz="8" w:space="0" w:color="auto"/>
            </w:tcBorders>
            <w:shd w:val="clear" w:color="auto" w:fill="auto"/>
            <w:vAlign w:val="center"/>
            <w:hideMark/>
          </w:tcPr>
          <w:p w14:paraId="56791E1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7F84241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B6A122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7F471CD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62A203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5B842702"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B1C6308"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lastRenderedPageBreak/>
              <w:t>Juraskova, 2012</w:t>
            </w:r>
          </w:p>
        </w:tc>
        <w:tc>
          <w:tcPr>
            <w:tcW w:w="674" w:type="dxa"/>
            <w:tcBorders>
              <w:top w:val="nil"/>
              <w:left w:val="nil"/>
              <w:bottom w:val="single" w:sz="8" w:space="0" w:color="auto"/>
              <w:right w:val="single" w:sz="8" w:space="0" w:color="auto"/>
            </w:tcBorders>
            <w:shd w:val="clear" w:color="auto" w:fill="auto"/>
            <w:vAlign w:val="center"/>
            <w:hideMark/>
          </w:tcPr>
          <w:p w14:paraId="7B0FF4C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2E2DA1E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27A9C6D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96" w:type="dxa"/>
            <w:tcBorders>
              <w:top w:val="nil"/>
              <w:left w:val="nil"/>
              <w:bottom w:val="single" w:sz="8" w:space="0" w:color="auto"/>
              <w:right w:val="single" w:sz="8" w:space="0" w:color="auto"/>
            </w:tcBorders>
            <w:shd w:val="clear" w:color="auto" w:fill="auto"/>
            <w:vAlign w:val="center"/>
            <w:hideMark/>
          </w:tcPr>
          <w:p w14:paraId="373E9D8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82DC89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0F760BF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3EB525B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675DA4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3243404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59062BB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CC7638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6842AC7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0DEB9A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2B219A5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7D9698A"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Kaul, 2019</w:t>
            </w:r>
          </w:p>
        </w:tc>
        <w:tc>
          <w:tcPr>
            <w:tcW w:w="674" w:type="dxa"/>
            <w:tcBorders>
              <w:top w:val="nil"/>
              <w:left w:val="nil"/>
              <w:bottom w:val="single" w:sz="8" w:space="0" w:color="auto"/>
              <w:right w:val="single" w:sz="8" w:space="0" w:color="auto"/>
            </w:tcBorders>
            <w:shd w:val="clear" w:color="auto" w:fill="auto"/>
            <w:vAlign w:val="center"/>
            <w:hideMark/>
          </w:tcPr>
          <w:p w14:paraId="6AB2CFF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8E101E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996" w:type="dxa"/>
            <w:tcBorders>
              <w:top w:val="nil"/>
              <w:left w:val="nil"/>
              <w:bottom w:val="single" w:sz="8" w:space="0" w:color="auto"/>
              <w:right w:val="single" w:sz="8" w:space="0" w:color="auto"/>
            </w:tcBorders>
            <w:shd w:val="clear" w:color="auto" w:fill="auto"/>
            <w:vAlign w:val="center"/>
            <w:hideMark/>
          </w:tcPr>
          <w:p w14:paraId="1B121C1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20CB46F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687" w:type="dxa"/>
            <w:tcBorders>
              <w:top w:val="nil"/>
              <w:left w:val="nil"/>
              <w:bottom w:val="single" w:sz="8" w:space="0" w:color="auto"/>
              <w:right w:val="single" w:sz="8" w:space="0" w:color="auto"/>
            </w:tcBorders>
            <w:shd w:val="clear" w:color="auto" w:fill="auto"/>
            <w:vAlign w:val="center"/>
            <w:hideMark/>
          </w:tcPr>
          <w:p w14:paraId="316D36B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5D8AF9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4D44A8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F3B283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1B83327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13336FE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37578EC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350D878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217" w:type="dxa"/>
            <w:tcBorders>
              <w:top w:val="nil"/>
              <w:left w:val="nil"/>
              <w:bottom w:val="single" w:sz="8" w:space="0" w:color="auto"/>
              <w:right w:val="single" w:sz="8" w:space="0" w:color="auto"/>
            </w:tcBorders>
            <w:shd w:val="clear" w:color="auto" w:fill="auto"/>
            <w:vAlign w:val="center"/>
            <w:hideMark/>
          </w:tcPr>
          <w:p w14:paraId="6314AC4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1193C97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32A3207"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Kepka, 2011</w:t>
            </w:r>
          </w:p>
        </w:tc>
        <w:tc>
          <w:tcPr>
            <w:tcW w:w="674" w:type="dxa"/>
            <w:tcBorders>
              <w:top w:val="nil"/>
              <w:left w:val="nil"/>
              <w:bottom w:val="single" w:sz="8" w:space="0" w:color="auto"/>
              <w:right w:val="single" w:sz="8" w:space="0" w:color="auto"/>
            </w:tcBorders>
            <w:shd w:val="clear" w:color="auto" w:fill="auto"/>
            <w:vAlign w:val="center"/>
            <w:hideMark/>
          </w:tcPr>
          <w:p w14:paraId="44CE022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2E3529D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48932C9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96" w:type="dxa"/>
            <w:tcBorders>
              <w:top w:val="nil"/>
              <w:left w:val="nil"/>
              <w:bottom w:val="single" w:sz="8" w:space="0" w:color="auto"/>
              <w:right w:val="single" w:sz="8" w:space="0" w:color="auto"/>
            </w:tcBorders>
            <w:shd w:val="clear" w:color="auto" w:fill="auto"/>
            <w:vAlign w:val="center"/>
            <w:hideMark/>
          </w:tcPr>
          <w:p w14:paraId="512296F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3707449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2CDF6F8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2C5A47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3436C0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0C95347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530AC23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EC8F9D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5F267D3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29F3A7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9F15AB0"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DA5B8D1"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Kester, 2013</w:t>
            </w:r>
          </w:p>
        </w:tc>
        <w:tc>
          <w:tcPr>
            <w:tcW w:w="674" w:type="dxa"/>
            <w:tcBorders>
              <w:top w:val="nil"/>
              <w:left w:val="nil"/>
              <w:bottom w:val="single" w:sz="8" w:space="0" w:color="auto"/>
              <w:right w:val="single" w:sz="8" w:space="0" w:color="auto"/>
            </w:tcBorders>
            <w:shd w:val="clear" w:color="auto" w:fill="auto"/>
            <w:vAlign w:val="center"/>
            <w:hideMark/>
          </w:tcPr>
          <w:p w14:paraId="09B0262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5B4ACA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F50D15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A7B0F4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E06047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7E7064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4E7B32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7D1645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47044BA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0AD6456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930E85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44F2C3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C606AE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758C645"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B30CBB6"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Kim, 2016</w:t>
            </w:r>
          </w:p>
        </w:tc>
        <w:tc>
          <w:tcPr>
            <w:tcW w:w="674" w:type="dxa"/>
            <w:tcBorders>
              <w:top w:val="nil"/>
              <w:left w:val="nil"/>
              <w:bottom w:val="single" w:sz="8" w:space="0" w:color="auto"/>
              <w:right w:val="single" w:sz="8" w:space="0" w:color="auto"/>
            </w:tcBorders>
            <w:shd w:val="clear" w:color="auto" w:fill="auto"/>
            <w:vAlign w:val="center"/>
            <w:hideMark/>
          </w:tcPr>
          <w:p w14:paraId="6A03BA5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2C0F8DE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BC437B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96" w:type="dxa"/>
            <w:tcBorders>
              <w:top w:val="nil"/>
              <w:left w:val="nil"/>
              <w:bottom w:val="single" w:sz="8" w:space="0" w:color="auto"/>
              <w:right w:val="single" w:sz="8" w:space="0" w:color="auto"/>
            </w:tcBorders>
            <w:shd w:val="clear" w:color="auto" w:fill="auto"/>
            <w:vAlign w:val="center"/>
            <w:hideMark/>
          </w:tcPr>
          <w:p w14:paraId="6199CB3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6416845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4EE05C7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0473C8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7EA135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09F398B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613758B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87" w:type="dxa"/>
            <w:tcBorders>
              <w:top w:val="nil"/>
              <w:left w:val="nil"/>
              <w:bottom w:val="single" w:sz="8" w:space="0" w:color="auto"/>
              <w:right w:val="single" w:sz="8" w:space="0" w:color="auto"/>
            </w:tcBorders>
            <w:shd w:val="clear" w:color="auto" w:fill="auto"/>
            <w:vAlign w:val="center"/>
            <w:hideMark/>
          </w:tcPr>
          <w:p w14:paraId="2354087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69D6048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5279024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6D2A88C7"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3BAF731"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Kumar, 2019</w:t>
            </w:r>
          </w:p>
        </w:tc>
        <w:tc>
          <w:tcPr>
            <w:tcW w:w="674" w:type="dxa"/>
            <w:tcBorders>
              <w:top w:val="nil"/>
              <w:left w:val="nil"/>
              <w:bottom w:val="single" w:sz="8" w:space="0" w:color="auto"/>
              <w:right w:val="single" w:sz="8" w:space="0" w:color="auto"/>
            </w:tcBorders>
            <w:shd w:val="clear" w:color="auto" w:fill="auto"/>
            <w:vAlign w:val="center"/>
            <w:hideMark/>
          </w:tcPr>
          <w:p w14:paraId="66AA007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22E1DEF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4E340AA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3D8A008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72436D5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1FC7BB0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C5F4D4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F24135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260741E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7F773B0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1C1FDFF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0DE00CE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675CC62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8F2E561"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3CE267E"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Kwang, 2016</w:t>
            </w:r>
          </w:p>
        </w:tc>
        <w:tc>
          <w:tcPr>
            <w:tcW w:w="674" w:type="dxa"/>
            <w:tcBorders>
              <w:top w:val="nil"/>
              <w:left w:val="nil"/>
              <w:bottom w:val="single" w:sz="8" w:space="0" w:color="auto"/>
              <w:right w:val="single" w:sz="8" w:space="0" w:color="auto"/>
            </w:tcBorders>
            <w:shd w:val="clear" w:color="auto" w:fill="auto"/>
            <w:vAlign w:val="center"/>
            <w:hideMark/>
          </w:tcPr>
          <w:p w14:paraId="66A76E5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040CCC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0FCF1F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2DA89D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4E7989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66" w:type="dxa"/>
            <w:tcBorders>
              <w:top w:val="nil"/>
              <w:left w:val="nil"/>
              <w:bottom w:val="single" w:sz="8" w:space="0" w:color="auto"/>
              <w:right w:val="single" w:sz="8" w:space="0" w:color="auto"/>
            </w:tcBorders>
            <w:shd w:val="clear" w:color="auto" w:fill="auto"/>
            <w:vAlign w:val="center"/>
            <w:hideMark/>
          </w:tcPr>
          <w:p w14:paraId="63D4856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6B0ED05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25C0A4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100309C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5F9A014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323034F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7E6DEE8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5A65A83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2A2561AD"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95671D5"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Lee, 2018</w:t>
            </w:r>
          </w:p>
        </w:tc>
        <w:tc>
          <w:tcPr>
            <w:tcW w:w="674" w:type="dxa"/>
            <w:tcBorders>
              <w:top w:val="nil"/>
              <w:left w:val="nil"/>
              <w:bottom w:val="single" w:sz="8" w:space="0" w:color="auto"/>
              <w:right w:val="single" w:sz="8" w:space="0" w:color="auto"/>
            </w:tcBorders>
            <w:shd w:val="clear" w:color="auto" w:fill="auto"/>
            <w:vAlign w:val="center"/>
            <w:hideMark/>
          </w:tcPr>
          <w:p w14:paraId="3459F00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95A8C8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1CE935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0CF6C77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24F2B2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237218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80D1D7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2A3042A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187929F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7B4C2F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34CA908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5A17F27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3BECF5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4CD69BED"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720E33D"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Lefevere, 2015</w:t>
            </w:r>
          </w:p>
        </w:tc>
        <w:tc>
          <w:tcPr>
            <w:tcW w:w="674" w:type="dxa"/>
            <w:tcBorders>
              <w:top w:val="nil"/>
              <w:left w:val="nil"/>
              <w:bottom w:val="single" w:sz="8" w:space="0" w:color="auto"/>
              <w:right w:val="single" w:sz="8" w:space="0" w:color="auto"/>
            </w:tcBorders>
            <w:shd w:val="clear" w:color="auto" w:fill="auto"/>
            <w:vAlign w:val="center"/>
            <w:hideMark/>
          </w:tcPr>
          <w:p w14:paraId="43BAA09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9B0477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AB3061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30FE448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596C4A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40338E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AAB920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30EA7C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344874A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5AB1382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BC46DE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19B8740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544742B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2DE3CB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028B73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Lennon, 2019</w:t>
            </w:r>
          </w:p>
        </w:tc>
        <w:tc>
          <w:tcPr>
            <w:tcW w:w="674" w:type="dxa"/>
            <w:tcBorders>
              <w:top w:val="nil"/>
              <w:left w:val="nil"/>
              <w:bottom w:val="single" w:sz="8" w:space="0" w:color="auto"/>
              <w:right w:val="single" w:sz="8" w:space="0" w:color="auto"/>
            </w:tcBorders>
            <w:shd w:val="clear" w:color="auto" w:fill="auto"/>
            <w:vAlign w:val="center"/>
            <w:hideMark/>
          </w:tcPr>
          <w:p w14:paraId="1509132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830305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0BBB081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2131503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BDE1D5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1319C0D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5E07F7B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2B6C16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682686C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290D4B9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E19F51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44DD2CC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217" w:type="dxa"/>
            <w:tcBorders>
              <w:top w:val="nil"/>
              <w:left w:val="nil"/>
              <w:bottom w:val="single" w:sz="8" w:space="0" w:color="auto"/>
              <w:right w:val="single" w:sz="8" w:space="0" w:color="auto"/>
            </w:tcBorders>
            <w:shd w:val="clear" w:color="auto" w:fill="auto"/>
            <w:vAlign w:val="center"/>
            <w:hideMark/>
          </w:tcPr>
          <w:p w14:paraId="740BC70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1D1F2B2C"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2CD14AD"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Lin, 2019</w:t>
            </w:r>
          </w:p>
        </w:tc>
        <w:tc>
          <w:tcPr>
            <w:tcW w:w="674" w:type="dxa"/>
            <w:tcBorders>
              <w:top w:val="nil"/>
              <w:left w:val="nil"/>
              <w:bottom w:val="single" w:sz="8" w:space="0" w:color="auto"/>
              <w:right w:val="single" w:sz="8" w:space="0" w:color="auto"/>
            </w:tcBorders>
            <w:shd w:val="clear" w:color="auto" w:fill="auto"/>
            <w:vAlign w:val="center"/>
            <w:hideMark/>
          </w:tcPr>
          <w:p w14:paraId="309EE78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B25C74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96" w:type="dxa"/>
            <w:tcBorders>
              <w:top w:val="nil"/>
              <w:left w:val="nil"/>
              <w:bottom w:val="single" w:sz="8" w:space="0" w:color="auto"/>
              <w:right w:val="single" w:sz="8" w:space="0" w:color="auto"/>
            </w:tcBorders>
            <w:shd w:val="clear" w:color="auto" w:fill="auto"/>
            <w:vAlign w:val="center"/>
            <w:hideMark/>
          </w:tcPr>
          <w:p w14:paraId="535A5AA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096" w:type="dxa"/>
            <w:tcBorders>
              <w:top w:val="nil"/>
              <w:left w:val="nil"/>
              <w:bottom w:val="single" w:sz="8" w:space="0" w:color="auto"/>
              <w:right w:val="single" w:sz="8" w:space="0" w:color="auto"/>
            </w:tcBorders>
            <w:shd w:val="clear" w:color="auto" w:fill="auto"/>
            <w:vAlign w:val="center"/>
            <w:hideMark/>
          </w:tcPr>
          <w:p w14:paraId="4C53FE6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4D52769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6F9BCD1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718474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973006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1BE33D3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77AF6F7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87" w:type="dxa"/>
            <w:tcBorders>
              <w:top w:val="nil"/>
              <w:left w:val="nil"/>
              <w:bottom w:val="single" w:sz="8" w:space="0" w:color="auto"/>
              <w:right w:val="single" w:sz="8" w:space="0" w:color="auto"/>
            </w:tcBorders>
            <w:shd w:val="clear" w:color="auto" w:fill="auto"/>
            <w:vAlign w:val="center"/>
            <w:hideMark/>
          </w:tcPr>
          <w:p w14:paraId="2054334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5940C93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575392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442901D9"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FC7F6D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Liu, 2019</w:t>
            </w:r>
          </w:p>
        </w:tc>
        <w:tc>
          <w:tcPr>
            <w:tcW w:w="674" w:type="dxa"/>
            <w:tcBorders>
              <w:top w:val="nil"/>
              <w:left w:val="nil"/>
              <w:bottom w:val="single" w:sz="8" w:space="0" w:color="auto"/>
              <w:right w:val="single" w:sz="8" w:space="0" w:color="auto"/>
            </w:tcBorders>
            <w:shd w:val="clear" w:color="auto" w:fill="auto"/>
            <w:vAlign w:val="center"/>
            <w:hideMark/>
          </w:tcPr>
          <w:p w14:paraId="4554CD3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151017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7BB2B15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14B02E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05BBCBD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1086A74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8CB476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97EE54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242EAAB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2D58D54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43F9C1C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1047" w:type="dxa"/>
            <w:tcBorders>
              <w:top w:val="nil"/>
              <w:left w:val="nil"/>
              <w:bottom w:val="single" w:sz="8" w:space="0" w:color="auto"/>
              <w:right w:val="single" w:sz="8" w:space="0" w:color="auto"/>
            </w:tcBorders>
            <w:shd w:val="clear" w:color="auto" w:fill="auto"/>
            <w:vAlign w:val="center"/>
            <w:hideMark/>
          </w:tcPr>
          <w:p w14:paraId="5F8AEA3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F484FC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3B3A017"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438AE2E"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lastRenderedPageBreak/>
              <w:t>Malo, 2016</w:t>
            </w:r>
          </w:p>
        </w:tc>
        <w:tc>
          <w:tcPr>
            <w:tcW w:w="674" w:type="dxa"/>
            <w:tcBorders>
              <w:top w:val="nil"/>
              <w:left w:val="nil"/>
              <w:bottom w:val="single" w:sz="8" w:space="0" w:color="auto"/>
              <w:right w:val="single" w:sz="8" w:space="0" w:color="auto"/>
            </w:tcBorders>
            <w:shd w:val="clear" w:color="auto" w:fill="auto"/>
            <w:vAlign w:val="center"/>
            <w:hideMark/>
          </w:tcPr>
          <w:p w14:paraId="3D7F1E6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0BF6EC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5B08A13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51D1F7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94D987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30DFAEF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048963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BB8B82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087E15D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68180F1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87" w:type="dxa"/>
            <w:tcBorders>
              <w:top w:val="nil"/>
              <w:left w:val="nil"/>
              <w:bottom w:val="single" w:sz="8" w:space="0" w:color="auto"/>
              <w:right w:val="single" w:sz="8" w:space="0" w:color="auto"/>
            </w:tcBorders>
            <w:shd w:val="clear" w:color="auto" w:fill="auto"/>
            <w:vAlign w:val="center"/>
            <w:hideMark/>
          </w:tcPr>
          <w:p w14:paraId="7E073A6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7659180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217" w:type="dxa"/>
            <w:tcBorders>
              <w:top w:val="nil"/>
              <w:left w:val="nil"/>
              <w:bottom w:val="single" w:sz="8" w:space="0" w:color="auto"/>
              <w:right w:val="single" w:sz="8" w:space="0" w:color="auto"/>
            </w:tcBorders>
            <w:shd w:val="clear" w:color="auto" w:fill="auto"/>
            <w:vAlign w:val="center"/>
            <w:hideMark/>
          </w:tcPr>
          <w:p w14:paraId="52FA9F0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5AD7899A"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D11764F"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Malo, 2018</w:t>
            </w:r>
          </w:p>
        </w:tc>
        <w:tc>
          <w:tcPr>
            <w:tcW w:w="674" w:type="dxa"/>
            <w:tcBorders>
              <w:top w:val="nil"/>
              <w:left w:val="nil"/>
              <w:bottom w:val="single" w:sz="8" w:space="0" w:color="auto"/>
              <w:right w:val="single" w:sz="8" w:space="0" w:color="auto"/>
            </w:tcBorders>
            <w:shd w:val="clear" w:color="auto" w:fill="auto"/>
            <w:vAlign w:val="center"/>
            <w:hideMark/>
          </w:tcPr>
          <w:p w14:paraId="31F49A8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0FD9011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30C87B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2BFF4B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91CCE6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12713C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332F2C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3CE482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0BB34CA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8904A8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2880F2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48BA63F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319922C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12073F1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9C6AEF7"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Mantzari, 2014</w:t>
            </w:r>
          </w:p>
        </w:tc>
        <w:tc>
          <w:tcPr>
            <w:tcW w:w="674" w:type="dxa"/>
            <w:tcBorders>
              <w:top w:val="nil"/>
              <w:left w:val="nil"/>
              <w:bottom w:val="single" w:sz="8" w:space="0" w:color="auto"/>
              <w:right w:val="single" w:sz="8" w:space="0" w:color="auto"/>
            </w:tcBorders>
            <w:shd w:val="clear" w:color="auto" w:fill="auto"/>
            <w:vAlign w:val="center"/>
            <w:hideMark/>
          </w:tcPr>
          <w:p w14:paraId="7633014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DC5394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232C75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115FBB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687" w:type="dxa"/>
            <w:tcBorders>
              <w:top w:val="nil"/>
              <w:left w:val="nil"/>
              <w:bottom w:val="single" w:sz="8" w:space="0" w:color="auto"/>
              <w:right w:val="single" w:sz="8" w:space="0" w:color="auto"/>
            </w:tcBorders>
            <w:shd w:val="clear" w:color="auto" w:fill="auto"/>
            <w:vAlign w:val="center"/>
            <w:hideMark/>
          </w:tcPr>
          <w:p w14:paraId="236694A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3161266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70B1A8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0068AF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160DBD0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2819C88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02FBF4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2C8F5C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1217" w:type="dxa"/>
            <w:tcBorders>
              <w:top w:val="nil"/>
              <w:left w:val="nil"/>
              <w:bottom w:val="single" w:sz="8" w:space="0" w:color="auto"/>
              <w:right w:val="single" w:sz="8" w:space="0" w:color="auto"/>
            </w:tcBorders>
            <w:shd w:val="clear" w:color="auto" w:fill="auto"/>
            <w:vAlign w:val="center"/>
            <w:hideMark/>
          </w:tcPr>
          <w:p w14:paraId="328ACDD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7F23D423" w14:textId="77777777" w:rsidTr="005722F3">
        <w:trPr>
          <w:trHeight w:val="121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B0D3A77"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Marchand- Ciriello, 2019</w:t>
            </w:r>
          </w:p>
        </w:tc>
        <w:tc>
          <w:tcPr>
            <w:tcW w:w="674" w:type="dxa"/>
            <w:tcBorders>
              <w:top w:val="nil"/>
              <w:left w:val="nil"/>
              <w:bottom w:val="single" w:sz="8" w:space="0" w:color="auto"/>
              <w:right w:val="single" w:sz="8" w:space="0" w:color="auto"/>
            </w:tcBorders>
            <w:shd w:val="clear" w:color="auto" w:fill="auto"/>
            <w:vAlign w:val="center"/>
            <w:hideMark/>
          </w:tcPr>
          <w:p w14:paraId="0588B58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8A8F52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96" w:type="dxa"/>
            <w:tcBorders>
              <w:top w:val="nil"/>
              <w:left w:val="nil"/>
              <w:bottom w:val="single" w:sz="8" w:space="0" w:color="auto"/>
              <w:right w:val="single" w:sz="8" w:space="0" w:color="auto"/>
            </w:tcBorders>
            <w:shd w:val="clear" w:color="auto" w:fill="auto"/>
            <w:vAlign w:val="center"/>
            <w:hideMark/>
          </w:tcPr>
          <w:p w14:paraId="34D0BAD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469CD1B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09269D9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2977AB1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6EEAEB3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454E8BB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7153240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1D9A08F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3957DA3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7A5AE63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0C3F9AD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 xml:space="preserve">Fair </w:t>
            </w:r>
          </w:p>
        </w:tc>
      </w:tr>
      <w:tr w:rsidR="002F37F1" w:rsidRPr="008412F1" w14:paraId="2D7FF680"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C8E3F19"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McGlone, 2017</w:t>
            </w:r>
          </w:p>
        </w:tc>
        <w:tc>
          <w:tcPr>
            <w:tcW w:w="674" w:type="dxa"/>
            <w:tcBorders>
              <w:top w:val="nil"/>
              <w:left w:val="nil"/>
              <w:bottom w:val="single" w:sz="8" w:space="0" w:color="auto"/>
              <w:right w:val="single" w:sz="8" w:space="0" w:color="auto"/>
            </w:tcBorders>
            <w:shd w:val="clear" w:color="auto" w:fill="auto"/>
            <w:vAlign w:val="center"/>
            <w:hideMark/>
          </w:tcPr>
          <w:p w14:paraId="181769A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53C7DF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0CB927D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363A95B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008F285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0F0B395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3CA2BC9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A2A660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5799094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2506213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87" w:type="dxa"/>
            <w:tcBorders>
              <w:top w:val="nil"/>
              <w:left w:val="nil"/>
              <w:bottom w:val="single" w:sz="8" w:space="0" w:color="auto"/>
              <w:right w:val="single" w:sz="8" w:space="0" w:color="auto"/>
            </w:tcBorders>
            <w:shd w:val="clear" w:color="auto" w:fill="auto"/>
            <w:vAlign w:val="center"/>
            <w:hideMark/>
          </w:tcPr>
          <w:p w14:paraId="77342F5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2807FA1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5511F8B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F9E335D"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1205ACD"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McLean, 2017</w:t>
            </w:r>
          </w:p>
        </w:tc>
        <w:tc>
          <w:tcPr>
            <w:tcW w:w="674" w:type="dxa"/>
            <w:tcBorders>
              <w:top w:val="nil"/>
              <w:left w:val="nil"/>
              <w:bottom w:val="single" w:sz="8" w:space="0" w:color="auto"/>
              <w:right w:val="single" w:sz="8" w:space="0" w:color="auto"/>
            </w:tcBorders>
            <w:shd w:val="clear" w:color="auto" w:fill="auto"/>
            <w:vAlign w:val="center"/>
            <w:hideMark/>
          </w:tcPr>
          <w:p w14:paraId="71483D3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B606F0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D8FF42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6962DD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5A69A1B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16DD90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E2C8CF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E28668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4EF2F70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59FABBA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2FDCAC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5D59680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49F964D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275A54E5"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3257DE1"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McRee, 2018</w:t>
            </w:r>
          </w:p>
        </w:tc>
        <w:tc>
          <w:tcPr>
            <w:tcW w:w="674" w:type="dxa"/>
            <w:tcBorders>
              <w:top w:val="nil"/>
              <w:left w:val="nil"/>
              <w:bottom w:val="single" w:sz="8" w:space="0" w:color="auto"/>
              <w:right w:val="single" w:sz="8" w:space="0" w:color="auto"/>
            </w:tcBorders>
            <w:shd w:val="clear" w:color="auto" w:fill="auto"/>
            <w:vAlign w:val="center"/>
            <w:hideMark/>
          </w:tcPr>
          <w:p w14:paraId="005B0DC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02BB06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71B52F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E4A6CA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838035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07E5CA7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594521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61D9AD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68CAE2B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4A680C1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14A50CD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AE9CA2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15FD094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C75AA8A"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F779614"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Meyer, 2018</w:t>
            </w:r>
          </w:p>
        </w:tc>
        <w:tc>
          <w:tcPr>
            <w:tcW w:w="674" w:type="dxa"/>
            <w:tcBorders>
              <w:top w:val="nil"/>
              <w:left w:val="nil"/>
              <w:bottom w:val="single" w:sz="8" w:space="0" w:color="auto"/>
              <w:right w:val="single" w:sz="8" w:space="0" w:color="auto"/>
            </w:tcBorders>
            <w:shd w:val="clear" w:color="auto" w:fill="auto"/>
            <w:vAlign w:val="center"/>
            <w:hideMark/>
          </w:tcPr>
          <w:p w14:paraId="39C562A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466249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D95933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2E3E465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61DD79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1E3AC9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66111A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4EFADC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79EA916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36D9A5D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6BB04C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5FB3864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053279C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27E940A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91C70A2"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Mohanty, 2018</w:t>
            </w:r>
          </w:p>
        </w:tc>
        <w:tc>
          <w:tcPr>
            <w:tcW w:w="674" w:type="dxa"/>
            <w:tcBorders>
              <w:top w:val="nil"/>
              <w:left w:val="nil"/>
              <w:bottom w:val="single" w:sz="8" w:space="0" w:color="auto"/>
              <w:right w:val="single" w:sz="8" w:space="0" w:color="auto"/>
            </w:tcBorders>
            <w:shd w:val="clear" w:color="auto" w:fill="auto"/>
            <w:vAlign w:val="center"/>
            <w:hideMark/>
          </w:tcPr>
          <w:p w14:paraId="6319E47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35EC5D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5D847F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096" w:type="dxa"/>
            <w:tcBorders>
              <w:top w:val="nil"/>
              <w:left w:val="nil"/>
              <w:bottom w:val="single" w:sz="8" w:space="0" w:color="auto"/>
              <w:right w:val="single" w:sz="8" w:space="0" w:color="auto"/>
            </w:tcBorders>
            <w:shd w:val="clear" w:color="auto" w:fill="auto"/>
            <w:vAlign w:val="center"/>
            <w:hideMark/>
          </w:tcPr>
          <w:p w14:paraId="254E4CA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47DFDF7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728D8E0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3B8FB28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12C0162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6E1E590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6" w:type="dxa"/>
            <w:tcBorders>
              <w:top w:val="nil"/>
              <w:left w:val="nil"/>
              <w:bottom w:val="single" w:sz="8" w:space="0" w:color="auto"/>
              <w:right w:val="single" w:sz="8" w:space="0" w:color="auto"/>
            </w:tcBorders>
            <w:shd w:val="clear" w:color="auto" w:fill="auto"/>
            <w:vAlign w:val="center"/>
            <w:hideMark/>
          </w:tcPr>
          <w:p w14:paraId="1D49C48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87" w:type="dxa"/>
            <w:tcBorders>
              <w:top w:val="nil"/>
              <w:left w:val="nil"/>
              <w:bottom w:val="single" w:sz="8" w:space="0" w:color="auto"/>
              <w:right w:val="single" w:sz="8" w:space="0" w:color="auto"/>
            </w:tcBorders>
            <w:shd w:val="clear" w:color="auto" w:fill="auto"/>
            <w:vAlign w:val="center"/>
            <w:hideMark/>
          </w:tcPr>
          <w:p w14:paraId="3205FD7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2AD9601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70487CD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08BB4853"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A633CA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Molokwu, 2019</w:t>
            </w:r>
          </w:p>
        </w:tc>
        <w:tc>
          <w:tcPr>
            <w:tcW w:w="674" w:type="dxa"/>
            <w:tcBorders>
              <w:top w:val="nil"/>
              <w:left w:val="nil"/>
              <w:bottom w:val="single" w:sz="8" w:space="0" w:color="auto"/>
              <w:right w:val="single" w:sz="8" w:space="0" w:color="auto"/>
            </w:tcBorders>
            <w:shd w:val="clear" w:color="auto" w:fill="auto"/>
            <w:vAlign w:val="center"/>
            <w:hideMark/>
          </w:tcPr>
          <w:p w14:paraId="0C1A028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CDE8E5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1076F0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53B4E0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F2E929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38BA1EC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573C224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38FC7B3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708" w:type="dxa"/>
            <w:tcBorders>
              <w:top w:val="nil"/>
              <w:left w:val="nil"/>
              <w:bottom w:val="single" w:sz="8" w:space="0" w:color="auto"/>
              <w:right w:val="single" w:sz="8" w:space="0" w:color="auto"/>
            </w:tcBorders>
            <w:shd w:val="clear" w:color="auto" w:fill="auto"/>
            <w:vAlign w:val="center"/>
            <w:hideMark/>
          </w:tcPr>
          <w:p w14:paraId="490F393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6" w:type="dxa"/>
            <w:tcBorders>
              <w:top w:val="nil"/>
              <w:left w:val="nil"/>
              <w:bottom w:val="single" w:sz="8" w:space="0" w:color="auto"/>
              <w:right w:val="single" w:sz="8" w:space="0" w:color="auto"/>
            </w:tcBorders>
            <w:shd w:val="clear" w:color="auto" w:fill="auto"/>
            <w:vAlign w:val="center"/>
            <w:hideMark/>
          </w:tcPr>
          <w:p w14:paraId="68126C6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25D4EC6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747E0E7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2FE16B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Poor</w:t>
            </w:r>
          </w:p>
        </w:tc>
      </w:tr>
      <w:tr w:rsidR="002F37F1" w:rsidRPr="008412F1" w14:paraId="69160AC6" w14:textId="77777777" w:rsidTr="005722F3">
        <w:trPr>
          <w:trHeight w:val="121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3D24EB4"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lastRenderedPageBreak/>
              <w:t>Morales- Campos, 2017</w:t>
            </w:r>
          </w:p>
        </w:tc>
        <w:tc>
          <w:tcPr>
            <w:tcW w:w="674" w:type="dxa"/>
            <w:tcBorders>
              <w:top w:val="nil"/>
              <w:left w:val="nil"/>
              <w:bottom w:val="single" w:sz="8" w:space="0" w:color="auto"/>
              <w:right w:val="single" w:sz="8" w:space="0" w:color="auto"/>
            </w:tcBorders>
            <w:shd w:val="clear" w:color="auto" w:fill="auto"/>
            <w:vAlign w:val="center"/>
            <w:hideMark/>
          </w:tcPr>
          <w:p w14:paraId="06220BD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32DC0C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D4A560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7D4524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0764EC3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45C7014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E89C27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5F5FA6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489399C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617F641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6F30EAA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2A5F58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73C85FF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216055C7"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DA846F1"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Nissen, 2019</w:t>
            </w:r>
          </w:p>
        </w:tc>
        <w:tc>
          <w:tcPr>
            <w:tcW w:w="674" w:type="dxa"/>
            <w:tcBorders>
              <w:top w:val="nil"/>
              <w:left w:val="nil"/>
              <w:bottom w:val="single" w:sz="8" w:space="0" w:color="auto"/>
              <w:right w:val="single" w:sz="8" w:space="0" w:color="auto"/>
            </w:tcBorders>
            <w:shd w:val="clear" w:color="auto" w:fill="auto"/>
            <w:vAlign w:val="center"/>
            <w:hideMark/>
          </w:tcPr>
          <w:p w14:paraId="0BB64C7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B9F4A1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58E93EC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071B030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32502B7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8A03AB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45FA3B9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2BCC6B3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5C39FDA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37C43C3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7E4605C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5F59A02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0C61DCC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54415D56"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7C77AB4"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Nwanodi, 2017</w:t>
            </w:r>
          </w:p>
        </w:tc>
        <w:tc>
          <w:tcPr>
            <w:tcW w:w="674" w:type="dxa"/>
            <w:tcBorders>
              <w:top w:val="nil"/>
              <w:left w:val="nil"/>
              <w:bottom w:val="single" w:sz="8" w:space="0" w:color="auto"/>
              <w:right w:val="single" w:sz="8" w:space="0" w:color="auto"/>
            </w:tcBorders>
            <w:shd w:val="clear" w:color="auto" w:fill="auto"/>
            <w:vAlign w:val="center"/>
            <w:hideMark/>
          </w:tcPr>
          <w:p w14:paraId="0ABB02D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368B57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3067B6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4AB840A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19964A8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35B4CA9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73CC141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772C648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708" w:type="dxa"/>
            <w:tcBorders>
              <w:top w:val="nil"/>
              <w:left w:val="nil"/>
              <w:bottom w:val="single" w:sz="8" w:space="0" w:color="auto"/>
              <w:right w:val="single" w:sz="8" w:space="0" w:color="auto"/>
            </w:tcBorders>
            <w:shd w:val="clear" w:color="auto" w:fill="auto"/>
            <w:vAlign w:val="center"/>
            <w:hideMark/>
          </w:tcPr>
          <w:p w14:paraId="7D19F16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674ECC3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4FD450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34EF33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56D5699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6BF14763"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AA69A0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Obulaney, 2016</w:t>
            </w:r>
          </w:p>
        </w:tc>
        <w:tc>
          <w:tcPr>
            <w:tcW w:w="674" w:type="dxa"/>
            <w:tcBorders>
              <w:top w:val="nil"/>
              <w:left w:val="nil"/>
              <w:bottom w:val="single" w:sz="8" w:space="0" w:color="auto"/>
              <w:right w:val="single" w:sz="8" w:space="0" w:color="auto"/>
            </w:tcBorders>
            <w:shd w:val="clear" w:color="auto" w:fill="auto"/>
            <w:vAlign w:val="center"/>
            <w:hideMark/>
          </w:tcPr>
          <w:p w14:paraId="146F42E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0B665B4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70C897F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096" w:type="dxa"/>
            <w:tcBorders>
              <w:top w:val="nil"/>
              <w:left w:val="nil"/>
              <w:bottom w:val="single" w:sz="8" w:space="0" w:color="auto"/>
              <w:right w:val="single" w:sz="8" w:space="0" w:color="auto"/>
            </w:tcBorders>
            <w:shd w:val="clear" w:color="auto" w:fill="auto"/>
            <w:vAlign w:val="center"/>
            <w:hideMark/>
          </w:tcPr>
          <w:p w14:paraId="5A7A00F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158507A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2B82B94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5109BF9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E06E60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69B492C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4F6EF71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6F0911C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9FCE26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0585754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Poor</w:t>
            </w:r>
          </w:p>
        </w:tc>
      </w:tr>
      <w:tr w:rsidR="002F37F1" w:rsidRPr="008412F1" w14:paraId="78A88995"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24C80F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Padmanabha, 2019</w:t>
            </w:r>
          </w:p>
        </w:tc>
        <w:tc>
          <w:tcPr>
            <w:tcW w:w="674" w:type="dxa"/>
            <w:tcBorders>
              <w:top w:val="nil"/>
              <w:left w:val="nil"/>
              <w:bottom w:val="single" w:sz="8" w:space="0" w:color="auto"/>
              <w:right w:val="single" w:sz="8" w:space="0" w:color="auto"/>
            </w:tcBorders>
            <w:shd w:val="clear" w:color="auto" w:fill="auto"/>
            <w:vAlign w:val="center"/>
            <w:hideMark/>
          </w:tcPr>
          <w:p w14:paraId="6BFBB7F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2CDD98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E1EAC2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96" w:type="dxa"/>
            <w:tcBorders>
              <w:top w:val="nil"/>
              <w:left w:val="nil"/>
              <w:bottom w:val="single" w:sz="8" w:space="0" w:color="auto"/>
              <w:right w:val="single" w:sz="8" w:space="0" w:color="auto"/>
            </w:tcBorders>
            <w:shd w:val="clear" w:color="auto" w:fill="auto"/>
            <w:vAlign w:val="center"/>
            <w:hideMark/>
          </w:tcPr>
          <w:p w14:paraId="19BEBF5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45BF336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532435E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F35F62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431185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2A7F000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6531824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3760E22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AD0904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4E3C417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7047CE70"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4B31608"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Parra- Medina, 2015</w:t>
            </w:r>
          </w:p>
        </w:tc>
        <w:tc>
          <w:tcPr>
            <w:tcW w:w="674" w:type="dxa"/>
            <w:tcBorders>
              <w:top w:val="nil"/>
              <w:left w:val="nil"/>
              <w:bottom w:val="single" w:sz="8" w:space="0" w:color="auto"/>
              <w:right w:val="single" w:sz="8" w:space="0" w:color="auto"/>
            </w:tcBorders>
            <w:shd w:val="clear" w:color="auto" w:fill="auto"/>
            <w:vAlign w:val="center"/>
            <w:hideMark/>
          </w:tcPr>
          <w:p w14:paraId="1561295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B7ADE5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43B1A31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0CAE5F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52E47C6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284A50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55BBC6D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1FC758D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3DA898F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0801C3B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87" w:type="dxa"/>
            <w:tcBorders>
              <w:top w:val="nil"/>
              <w:left w:val="nil"/>
              <w:bottom w:val="single" w:sz="8" w:space="0" w:color="auto"/>
              <w:right w:val="single" w:sz="8" w:space="0" w:color="auto"/>
            </w:tcBorders>
            <w:shd w:val="clear" w:color="auto" w:fill="auto"/>
            <w:vAlign w:val="center"/>
            <w:hideMark/>
          </w:tcPr>
          <w:p w14:paraId="46BDA72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74C2906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72ACEA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233CDA2"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DC787BE"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Paskett, 2016</w:t>
            </w:r>
          </w:p>
        </w:tc>
        <w:tc>
          <w:tcPr>
            <w:tcW w:w="674" w:type="dxa"/>
            <w:tcBorders>
              <w:top w:val="nil"/>
              <w:left w:val="nil"/>
              <w:bottom w:val="single" w:sz="8" w:space="0" w:color="auto"/>
              <w:right w:val="single" w:sz="8" w:space="0" w:color="auto"/>
            </w:tcBorders>
            <w:shd w:val="clear" w:color="auto" w:fill="auto"/>
            <w:vAlign w:val="center"/>
            <w:hideMark/>
          </w:tcPr>
          <w:p w14:paraId="3AAF2A9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D02916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6917B2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62F6E4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44A74A9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0E5CC7C"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956" w:type="dxa"/>
            <w:tcBorders>
              <w:top w:val="nil"/>
              <w:left w:val="nil"/>
              <w:bottom w:val="single" w:sz="8" w:space="0" w:color="auto"/>
              <w:right w:val="single" w:sz="8" w:space="0" w:color="auto"/>
            </w:tcBorders>
            <w:shd w:val="clear" w:color="auto" w:fill="auto"/>
            <w:vAlign w:val="center"/>
            <w:hideMark/>
          </w:tcPr>
          <w:p w14:paraId="6AE2A96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488E38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628C89A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448AAC6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1705D81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563FEC4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D585EA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48A73884"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864BD0E" w14:textId="3622FC3F"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Patel, 2012</w:t>
            </w:r>
          </w:p>
        </w:tc>
        <w:tc>
          <w:tcPr>
            <w:tcW w:w="674" w:type="dxa"/>
            <w:tcBorders>
              <w:top w:val="nil"/>
              <w:left w:val="nil"/>
              <w:bottom w:val="single" w:sz="8" w:space="0" w:color="auto"/>
              <w:right w:val="single" w:sz="8" w:space="0" w:color="auto"/>
            </w:tcBorders>
            <w:shd w:val="clear" w:color="auto" w:fill="auto"/>
            <w:vAlign w:val="center"/>
            <w:hideMark/>
          </w:tcPr>
          <w:p w14:paraId="5BB5B00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42E021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5413CDA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16C5659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DD66D1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1623665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6719FBC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6ADD223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40775E4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3E693EE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669E438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6092AE8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763E21E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DA20AC6"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522FF033" w14:textId="77777777" w:rsidR="002F37F1" w:rsidRPr="006A34CF" w:rsidRDefault="002F37F1" w:rsidP="00FE400C">
            <w:pPr>
              <w:jc w:val="center"/>
              <w:rPr>
                <w:color w:val="auto"/>
                <w:kern w:val="0"/>
                <w:sz w:val="18"/>
                <w:szCs w:val="18"/>
                <w:lang w:val="en-US" w:eastAsia="en-US"/>
              </w:rPr>
            </w:pPr>
            <w:r w:rsidRPr="006A34CF">
              <w:rPr>
                <w:color w:val="auto"/>
                <w:kern w:val="0"/>
                <w:sz w:val="18"/>
                <w:szCs w:val="18"/>
                <w:lang w:val="en-US" w:eastAsia="en-US"/>
              </w:rPr>
              <w:t>Pierre- Joseph, 2016</w:t>
            </w:r>
          </w:p>
        </w:tc>
        <w:tc>
          <w:tcPr>
            <w:tcW w:w="674" w:type="dxa"/>
            <w:tcBorders>
              <w:top w:val="nil"/>
              <w:left w:val="nil"/>
              <w:bottom w:val="single" w:sz="8" w:space="0" w:color="auto"/>
              <w:right w:val="single" w:sz="8" w:space="0" w:color="auto"/>
            </w:tcBorders>
            <w:shd w:val="clear" w:color="auto" w:fill="auto"/>
            <w:vAlign w:val="center"/>
            <w:hideMark/>
          </w:tcPr>
          <w:p w14:paraId="141EC2FA"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B2A9A41"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C6C9A9D"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D743B32"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4F0FD5EA"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D8E494D"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69ED9E7"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571A3EF8"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24EE97F2"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047EF4F"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12B4A615" w14:textId="77777777" w:rsidR="002F37F1" w:rsidRPr="006A34CF" w:rsidRDefault="002F37F1" w:rsidP="002F37F1">
            <w:pPr>
              <w:jc w:val="right"/>
              <w:rPr>
                <w:color w:val="auto"/>
                <w:kern w:val="0"/>
                <w:sz w:val="18"/>
                <w:szCs w:val="18"/>
                <w:lang w:val="en-US" w:eastAsia="en-US"/>
              </w:rPr>
            </w:pPr>
            <w:r w:rsidRPr="006A34CF">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37543B30" w14:textId="77777777" w:rsidR="002F37F1" w:rsidRPr="006A34CF" w:rsidRDefault="002F37F1" w:rsidP="002F37F1">
            <w:pPr>
              <w:rPr>
                <w:color w:val="auto"/>
                <w:kern w:val="0"/>
                <w:sz w:val="18"/>
                <w:szCs w:val="18"/>
                <w:lang w:val="en-US" w:eastAsia="en-US"/>
              </w:rPr>
            </w:pPr>
            <w:r w:rsidRPr="006A34CF">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356F65D2" w14:textId="77777777" w:rsidR="002F37F1" w:rsidRPr="006A34CF" w:rsidRDefault="002F37F1" w:rsidP="002F37F1">
            <w:pPr>
              <w:rPr>
                <w:color w:val="auto"/>
                <w:kern w:val="0"/>
                <w:sz w:val="18"/>
                <w:szCs w:val="18"/>
                <w:lang w:val="en-US" w:eastAsia="en-US"/>
              </w:rPr>
            </w:pPr>
            <w:r w:rsidRPr="006A34CF">
              <w:rPr>
                <w:color w:val="auto"/>
                <w:kern w:val="0"/>
                <w:sz w:val="18"/>
                <w:szCs w:val="18"/>
                <w:lang w:val="en-US" w:eastAsia="en-US"/>
              </w:rPr>
              <w:t>Good</w:t>
            </w:r>
          </w:p>
        </w:tc>
      </w:tr>
      <w:tr w:rsidR="002F37F1" w:rsidRPr="008412F1" w14:paraId="3277A3D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1C840D79"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Porter, 2018</w:t>
            </w:r>
          </w:p>
        </w:tc>
        <w:tc>
          <w:tcPr>
            <w:tcW w:w="674" w:type="dxa"/>
            <w:tcBorders>
              <w:top w:val="nil"/>
              <w:left w:val="nil"/>
              <w:bottom w:val="single" w:sz="8" w:space="0" w:color="auto"/>
              <w:right w:val="single" w:sz="8" w:space="0" w:color="auto"/>
            </w:tcBorders>
            <w:shd w:val="clear" w:color="auto" w:fill="auto"/>
            <w:vAlign w:val="center"/>
            <w:hideMark/>
          </w:tcPr>
          <w:p w14:paraId="11058FA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D6407E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2190F34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0D1BF0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1999B63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38F0844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E0F238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25D3EC4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4E1C5CF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3128907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C3BA37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047" w:type="dxa"/>
            <w:tcBorders>
              <w:top w:val="nil"/>
              <w:left w:val="nil"/>
              <w:bottom w:val="single" w:sz="8" w:space="0" w:color="auto"/>
              <w:right w:val="single" w:sz="8" w:space="0" w:color="auto"/>
            </w:tcBorders>
            <w:shd w:val="clear" w:color="auto" w:fill="auto"/>
            <w:vAlign w:val="center"/>
            <w:hideMark/>
          </w:tcPr>
          <w:p w14:paraId="16FACB7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E5CA01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2BFD5166"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2D491F9"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lastRenderedPageBreak/>
              <w:t>Poscia, 2019</w:t>
            </w:r>
          </w:p>
        </w:tc>
        <w:tc>
          <w:tcPr>
            <w:tcW w:w="674" w:type="dxa"/>
            <w:tcBorders>
              <w:top w:val="nil"/>
              <w:left w:val="nil"/>
              <w:bottom w:val="single" w:sz="8" w:space="0" w:color="auto"/>
              <w:right w:val="single" w:sz="8" w:space="0" w:color="auto"/>
            </w:tcBorders>
            <w:shd w:val="clear" w:color="auto" w:fill="auto"/>
            <w:vAlign w:val="center"/>
            <w:hideMark/>
          </w:tcPr>
          <w:p w14:paraId="1FF0B96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10563E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76D5A92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DC7CF5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569BB5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66" w:type="dxa"/>
            <w:tcBorders>
              <w:top w:val="nil"/>
              <w:left w:val="nil"/>
              <w:bottom w:val="single" w:sz="8" w:space="0" w:color="auto"/>
              <w:right w:val="single" w:sz="8" w:space="0" w:color="auto"/>
            </w:tcBorders>
            <w:shd w:val="clear" w:color="auto" w:fill="auto"/>
            <w:vAlign w:val="center"/>
            <w:hideMark/>
          </w:tcPr>
          <w:p w14:paraId="7444826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034C3B4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E8B0F1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57CF190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3F004EC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9DB005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31A8A72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E20663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16F955F5"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028899A"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Pot, 2017</w:t>
            </w:r>
          </w:p>
        </w:tc>
        <w:tc>
          <w:tcPr>
            <w:tcW w:w="674" w:type="dxa"/>
            <w:tcBorders>
              <w:top w:val="nil"/>
              <w:left w:val="nil"/>
              <w:bottom w:val="single" w:sz="8" w:space="0" w:color="auto"/>
              <w:right w:val="single" w:sz="8" w:space="0" w:color="auto"/>
            </w:tcBorders>
            <w:shd w:val="clear" w:color="auto" w:fill="auto"/>
            <w:vAlign w:val="center"/>
            <w:hideMark/>
          </w:tcPr>
          <w:p w14:paraId="1E33A0B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DA9D9D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817A20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DB040A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6DAD63D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FDD18C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500CA87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0A7C81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0FB381D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7489792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58FAFCF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2FC7FB3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5FDDC4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4B384329"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66365A0"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Reno, 2018</w:t>
            </w:r>
          </w:p>
        </w:tc>
        <w:tc>
          <w:tcPr>
            <w:tcW w:w="674" w:type="dxa"/>
            <w:tcBorders>
              <w:top w:val="nil"/>
              <w:left w:val="nil"/>
              <w:bottom w:val="single" w:sz="8" w:space="0" w:color="auto"/>
              <w:right w:val="single" w:sz="8" w:space="0" w:color="auto"/>
            </w:tcBorders>
            <w:shd w:val="clear" w:color="auto" w:fill="auto"/>
            <w:vAlign w:val="center"/>
            <w:hideMark/>
          </w:tcPr>
          <w:p w14:paraId="5E3EB23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2647FB5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328303A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72F70C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2206B06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66" w:type="dxa"/>
            <w:tcBorders>
              <w:top w:val="nil"/>
              <w:left w:val="nil"/>
              <w:bottom w:val="single" w:sz="8" w:space="0" w:color="auto"/>
              <w:right w:val="single" w:sz="8" w:space="0" w:color="auto"/>
            </w:tcBorders>
            <w:shd w:val="clear" w:color="auto" w:fill="auto"/>
            <w:vAlign w:val="center"/>
            <w:hideMark/>
          </w:tcPr>
          <w:p w14:paraId="75AB248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1A5549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7EAA0C8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5CAF665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4FF5122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7C6757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6395A73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7F3C669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239D973C"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8755E6D"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Rhodes, 2017</w:t>
            </w:r>
          </w:p>
        </w:tc>
        <w:tc>
          <w:tcPr>
            <w:tcW w:w="674" w:type="dxa"/>
            <w:tcBorders>
              <w:top w:val="nil"/>
              <w:left w:val="nil"/>
              <w:bottom w:val="single" w:sz="8" w:space="0" w:color="auto"/>
              <w:right w:val="single" w:sz="8" w:space="0" w:color="auto"/>
            </w:tcBorders>
            <w:shd w:val="clear" w:color="auto" w:fill="auto"/>
            <w:vAlign w:val="center"/>
            <w:hideMark/>
          </w:tcPr>
          <w:p w14:paraId="59B44FF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756CA4C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63FB1FC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33FF87F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6D10B53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3504398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E1F94F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1CA3501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4043E28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07558DD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8301BB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68A34F4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5C25724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1DC6EBAD"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FBFAE4A"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Richman, 2016</w:t>
            </w:r>
          </w:p>
        </w:tc>
        <w:tc>
          <w:tcPr>
            <w:tcW w:w="674" w:type="dxa"/>
            <w:tcBorders>
              <w:top w:val="nil"/>
              <w:left w:val="nil"/>
              <w:bottom w:val="single" w:sz="8" w:space="0" w:color="auto"/>
              <w:right w:val="single" w:sz="8" w:space="0" w:color="auto"/>
            </w:tcBorders>
            <w:shd w:val="clear" w:color="auto" w:fill="auto"/>
            <w:vAlign w:val="center"/>
            <w:hideMark/>
          </w:tcPr>
          <w:p w14:paraId="278E306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4E3283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989E50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6A23EF5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FA2E15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26AB613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17BCF45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6F5748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51846C9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60466E8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90B78E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182913E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7AEE29C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6D21EEDD"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34C20E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Richman, 2019</w:t>
            </w:r>
          </w:p>
        </w:tc>
        <w:tc>
          <w:tcPr>
            <w:tcW w:w="674" w:type="dxa"/>
            <w:tcBorders>
              <w:top w:val="nil"/>
              <w:left w:val="nil"/>
              <w:bottom w:val="single" w:sz="8" w:space="0" w:color="auto"/>
              <w:right w:val="single" w:sz="8" w:space="0" w:color="auto"/>
            </w:tcBorders>
            <w:shd w:val="clear" w:color="auto" w:fill="auto"/>
            <w:vAlign w:val="center"/>
            <w:hideMark/>
          </w:tcPr>
          <w:p w14:paraId="4A96AAE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1269B3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11D2AC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26FFDF8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687" w:type="dxa"/>
            <w:tcBorders>
              <w:top w:val="nil"/>
              <w:left w:val="nil"/>
              <w:bottom w:val="single" w:sz="8" w:space="0" w:color="auto"/>
              <w:right w:val="single" w:sz="8" w:space="0" w:color="auto"/>
            </w:tcBorders>
            <w:shd w:val="clear" w:color="auto" w:fill="auto"/>
            <w:vAlign w:val="center"/>
            <w:hideMark/>
          </w:tcPr>
          <w:p w14:paraId="412FFF5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69635B4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3B1DF9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9DB055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708" w:type="dxa"/>
            <w:tcBorders>
              <w:top w:val="nil"/>
              <w:left w:val="nil"/>
              <w:bottom w:val="single" w:sz="8" w:space="0" w:color="auto"/>
              <w:right w:val="single" w:sz="8" w:space="0" w:color="auto"/>
            </w:tcBorders>
            <w:shd w:val="clear" w:color="auto" w:fill="auto"/>
            <w:vAlign w:val="center"/>
            <w:hideMark/>
          </w:tcPr>
          <w:p w14:paraId="6269770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03085B3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2A09A6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8" w:space="0" w:color="auto"/>
              <w:right w:val="single" w:sz="8" w:space="0" w:color="auto"/>
            </w:tcBorders>
            <w:shd w:val="clear" w:color="auto" w:fill="auto"/>
            <w:vAlign w:val="center"/>
            <w:hideMark/>
          </w:tcPr>
          <w:p w14:paraId="1651706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4D52660D"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433FAB2"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9D594F0"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Rickert, 2015</w:t>
            </w:r>
          </w:p>
        </w:tc>
        <w:tc>
          <w:tcPr>
            <w:tcW w:w="674" w:type="dxa"/>
            <w:tcBorders>
              <w:top w:val="nil"/>
              <w:left w:val="nil"/>
              <w:bottom w:val="single" w:sz="8" w:space="0" w:color="auto"/>
              <w:right w:val="single" w:sz="8" w:space="0" w:color="auto"/>
            </w:tcBorders>
            <w:shd w:val="clear" w:color="auto" w:fill="auto"/>
            <w:vAlign w:val="center"/>
            <w:hideMark/>
          </w:tcPr>
          <w:p w14:paraId="21BF906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D12C73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472152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07A2302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741EA18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5627DC4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523ABC5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258AEC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0F34BE5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7577BB9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87" w:type="dxa"/>
            <w:tcBorders>
              <w:top w:val="nil"/>
              <w:left w:val="nil"/>
              <w:bottom w:val="single" w:sz="8" w:space="0" w:color="auto"/>
              <w:right w:val="single" w:sz="8" w:space="0" w:color="auto"/>
            </w:tcBorders>
            <w:shd w:val="clear" w:color="auto" w:fill="auto"/>
            <w:vAlign w:val="center"/>
            <w:hideMark/>
          </w:tcPr>
          <w:p w14:paraId="0D65815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0A1F40C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C04837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197E8DF3"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5925346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Rockliffe, 2018</w:t>
            </w:r>
          </w:p>
        </w:tc>
        <w:tc>
          <w:tcPr>
            <w:tcW w:w="674" w:type="dxa"/>
            <w:tcBorders>
              <w:top w:val="nil"/>
              <w:left w:val="nil"/>
              <w:bottom w:val="single" w:sz="8" w:space="0" w:color="auto"/>
              <w:right w:val="single" w:sz="8" w:space="0" w:color="auto"/>
            </w:tcBorders>
            <w:shd w:val="clear" w:color="auto" w:fill="auto"/>
            <w:vAlign w:val="center"/>
            <w:hideMark/>
          </w:tcPr>
          <w:p w14:paraId="03579CE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329E7D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09B0BC6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C37F72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6A11A78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254B26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464CAA0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6249B0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455B268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6" w:type="dxa"/>
            <w:tcBorders>
              <w:top w:val="nil"/>
              <w:left w:val="nil"/>
              <w:bottom w:val="single" w:sz="8" w:space="0" w:color="auto"/>
              <w:right w:val="single" w:sz="8" w:space="0" w:color="auto"/>
            </w:tcBorders>
            <w:shd w:val="clear" w:color="auto" w:fill="auto"/>
            <w:vAlign w:val="center"/>
            <w:hideMark/>
          </w:tcPr>
          <w:p w14:paraId="54E175C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6870861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3FD4498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4E1512C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A259106" w14:textId="77777777" w:rsidTr="005722F3">
        <w:trPr>
          <w:trHeight w:val="97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27187075"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Roussos- Ross, 2017</w:t>
            </w:r>
          </w:p>
        </w:tc>
        <w:tc>
          <w:tcPr>
            <w:tcW w:w="674" w:type="dxa"/>
            <w:tcBorders>
              <w:top w:val="nil"/>
              <w:left w:val="nil"/>
              <w:bottom w:val="single" w:sz="8" w:space="0" w:color="auto"/>
              <w:right w:val="single" w:sz="8" w:space="0" w:color="auto"/>
            </w:tcBorders>
            <w:shd w:val="clear" w:color="auto" w:fill="auto"/>
            <w:vAlign w:val="center"/>
            <w:hideMark/>
          </w:tcPr>
          <w:p w14:paraId="6F9EEF6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3F5407E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5C02AE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083B58D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67CBA6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0AC2C61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6D358AD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3A1D107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080D402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7F6213D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0A027D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4B259CB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7CF97C6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75D0DBE1"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5E39495A"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Sadoh, 2018</w:t>
            </w:r>
          </w:p>
        </w:tc>
        <w:tc>
          <w:tcPr>
            <w:tcW w:w="674" w:type="dxa"/>
            <w:tcBorders>
              <w:top w:val="nil"/>
              <w:left w:val="nil"/>
              <w:bottom w:val="single" w:sz="8" w:space="0" w:color="auto"/>
              <w:right w:val="single" w:sz="8" w:space="0" w:color="auto"/>
            </w:tcBorders>
            <w:shd w:val="clear" w:color="auto" w:fill="auto"/>
            <w:vAlign w:val="center"/>
            <w:hideMark/>
          </w:tcPr>
          <w:p w14:paraId="56BFE80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1B35F2D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7FB2242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7022DF2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04D7273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4D09542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9EE6C2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AB8FEE5"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36177D7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826" w:type="dxa"/>
            <w:tcBorders>
              <w:top w:val="nil"/>
              <w:left w:val="nil"/>
              <w:bottom w:val="single" w:sz="8" w:space="0" w:color="auto"/>
              <w:right w:val="single" w:sz="8" w:space="0" w:color="auto"/>
            </w:tcBorders>
            <w:shd w:val="clear" w:color="auto" w:fill="auto"/>
            <w:vAlign w:val="center"/>
            <w:hideMark/>
          </w:tcPr>
          <w:p w14:paraId="3E353C1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1B4FDE0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6204B26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93D757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02470088"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8902BAA"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Schnaith, 2018</w:t>
            </w:r>
          </w:p>
        </w:tc>
        <w:tc>
          <w:tcPr>
            <w:tcW w:w="674" w:type="dxa"/>
            <w:tcBorders>
              <w:top w:val="nil"/>
              <w:left w:val="nil"/>
              <w:bottom w:val="single" w:sz="8" w:space="0" w:color="auto"/>
              <w:right w:val="single" w:sz="8" w:space="0" w:color="auto"/>
            </w:tcBorders>
            <w:shd w:val="clear" w:color="auto" w:fill="auto"/>
            <w:vAlign w:val="center"/>
            <w:hideMark/>
          </w:tcPr>
          <w:p w14:paraId="7DE80C5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A2F7CC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AD2468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096" w:type="dxa"/>
            <w:tcBorders>
              <w:top w:val="nil"/>
              <w:left w:val="nil"/>
              <w:bottom w:val="single" w:sz="8" w:space="0" w:color="auto"/>
              <w:right w:val="single" w:sz="8" w:space="0" w:color="auto"/>
            </w:tcBorders>
            <w:shd w:val="clear" w:color="auto" w:fill="auto"/>
            <w:vAlign w:val="center"/>
            <w:hideMark/>
          </w:tcPr>
          <w:p w14:paraId="0FE9061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687" w:type="dxa"/>
            <w:tcBorders>
              <w:top w:val="nil"/>
              <w:left w:val="nil"/>
              <w:bottom w:val="single" w:sz="8" w:space="0" w:color="auto"/>
              <w:right w:val="single" w:sz="8" w:space="0" w:color="auto"/>
            </w:tcBorders>
            <w:shd w:val="clear" w:color="auto" w:fill="auto"/>
            <w:vAlign w:val="center"/>
            <w:hideMark/>
          </w:tcPr>
          <w:p w14:paraId="799B2752"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66" w:type="dxa"/>
            <w:tcBorders>
              <w:top w:val="nil"/>
              <w:left w:val="nil"/>
              <w:bottom w:val="single" w:sz="8" w:space="0" w:color="auto"/>
              <w:right w:val="single" w:sz="8" w:space="0" w:color="auto"/>
            </w:tcBorders>
            <w:shd w:val="clear" w:color="auto" w:fill="auto"/>
            <w:vAlign w:val="center"/>
            <w:hideMark/>
          </w:tcPr>
          <w:p w14:paraId="504070D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5336ED0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7D312E50"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708" w:type="dxa"/>
            <w:tcBorders>
              <w:top w:val="nil"/>
              <w:left w:val="nil"/>
              <w:bottom w:val="single" w:sz="8" w:space="0" w:color="auto"/>
              <w:right w:val="single" w:sz="8" w:space="0" w:color="auto"/>
            </w:tcBorders>
            <w:shd w:val="clear" w:color="auto" w:fill="auto"/>
            <w:vAlign w:val="center"/>
            <w:hideMark/>
          </w:tcPr>
          <w:p w14:paraId="62CAB96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8" w:space="0" w:color="auto"/>
              <w:right w:val="single" w:sz="8" w:space="0" w:color="auto"/>
            </w:tcBorders>
            <w:shd w:val="clear" w:color="auto" w:fill="auto"/>
            <w:vAlign w:val="center"/>
            <w:hideMark/>
          </w:tcPr>
          <w:p w14:paraId="1637BED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3A14C2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0DF3F67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634251BF"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305D5ED4"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8EC0358"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Shah, 2019</w:t>
            </w:r>
          </w:p>
        </w:tc>
        <w:tc>
          <w:tcPr>
            <w:tcW w:w="674" w:type="dxa"/>
            <w:tcBorders>
              <w:top w:val="nil"/>
              <w:left w:val="nil"/>
              <w:bottom w:val="single" w:sz="8" w:space="0" w:color="auto"/>
              <w:right w:val="single" w:sz="8" w:space="0" w:color="auto"/>
            </w:tcBorders>
            <w:shd w:val="clear" w:color="auto" w:fill="auto"/>
            <w:vAlign w:val="center"/>
            <w:hideMark/>
          </w:tcPr>
          <w:p w14:paraId="1149520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44DD18FB"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96" w:type="dxa"/>
            <w:tcBorders>
              <w:top w:val="nil"/>
              <w:left w:val="nil"/>
              <w:bottom w:val="single" w:sz="8" w:space="0" w:color="auto"/>
              <w:right w:val="single" w:sz="8" w:space="0" w:color="auto"/>
            </w:tcBorders>
            <w:shd w:val="clear" w:color="auto" w:fill="auto"/>
            <w:vAlign w:val="center"/>
            <w:hideMark/>
          </w:tcPr>
          <w:p w14:paraId="71143CB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306AD33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0D3498A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35D10BB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2FBA7B04"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23" w:type="dxa"/>
            <w:tcBorders>
              <w:top w:val="nil"/>
              <w:left w:val="nil"/>
              <w:bottom w:val="single" w:sz="8" w:space="0" w:color="auto"/>
              <w:right w:val="single" w:sz="8" w:space="0" w:color="auto"/>
            </w:tcBorders>
            <w:shd w:val="clear" w:color="auto" w:fill="auto"/>
            <w:vAlign w:val="center"/>
            <w:hideMark/>
          </w:tcPr>
          <w:p w14:paraId="200E09A5"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NR</w:t>
            </w:r>
          </w:p>
        </w:tc>
        <w:tc>
          <w:tcPr>
            <w:tcW w:w="708" w:type="dxa"/>
            <w:tcBorders>
              <w:top w:val="nil"/>
              <w:left w:val="nil"/>
              <w:bottom w:val="single" w:sz="8" w:space="0" w:color="auto"/>
              <w:right w:val="single" w:sz="8" w:space="0" w:color="auto"/>
            </w:tcBorders>
            <w:shd w:val="clear" w:color="auto" w:fill="auto"/>
            <w:vAlign w:val="center"/>
            <w:hideMark/>
          </w:tcPr>
          <w:p w14:paraId="5594B37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44B5C2B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0BFC6C5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6DD5B28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3A2ECC3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Fair</w:t>
            </w:r>
          </w:p>
        </w:tc>
      </w:tr>
      <w:tr w:rsidR="002F37F1" w:rsidRPr="008412F1" w14:paraId="0DEC8E5F"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090BC6BB"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lastRenderedPageBreak/>
              <w:t>Staples, 2018</w:t>
            </w:r>
          </w:p>
        </w:tc>
        <w:tc>
          <w:tcPr>
            <w:tcW w:w="674" w:type="dxa"/>
            <w:tcBorders>
              <w:top w:val="nil"/>
              <w:left w:val="nil"/>
              <w:bottom w:val="single" w:sz="8" w:space="0" w:color="auto"/>
              <w:right w:val="single" w:sz="8" w:space="0" w:color="auto"/>
            </w:tcBorders>
            <w:shd w:val="clear" w:color="auto" w:fill="auto"/>
            <w:vAlign w:val="center"/>
            <w:hideMark/>
          </w:tcPr>
          <w:p w14:paraId="23D3B40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0BAD231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996" w:type="dxa"/>
            <w:tcBorders>
              <w:top w:val="nil"/>
              <w:left w:val="nil"/>
              <w:bottom w:val="single" w:sz="8" w:space="0" w:color="auto"/>
              <w:right w:val="single" w:sz="8" w:space="0" w:color="auto"/>
            </w:tcBorders>
            <w:shd w:val="clear" w:color="auto" w:fill="auto"/>
            <w:vAlign w:val="center"/>
            <w:hideMark/>
          </w:tcPr>
          <w:p w14:paraId="0C2800F3"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1096" w:type="dxa"/>
            <w:tcBorders>
              <w:top w:val="nil"/>
              <w:left w:val="nil"/>
              <w:bottom w:val="single" w:sz="8" w:space="0" w:color="auto"/>
              <w:right w:val="single" w:sz="8" w:space="0" w:color="auto"/>
            </w:tcBorders>
            <w:shd w:val="clear" w:color="auto" w:fill="auto"/>
            <w:vAlign w:val="center"/>
            <w:hideMark/>
          </w:tcPr>
          <w:p w14:paraId="75B92AB6"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687" w:type="dxa"/>
            <w:tcBorders>
              <w:top w:val="nil"/>
              <w:left w:val="nil"/>
              <w:bottom w:val="single" w:sz="8" w:space="0" w:color="auto"/>
              <w:right w:val="single" w:sz="8" w:space="0" w:color="auto"/>
            </w:tcBorders>
            <w:shd w:val="clear" w:color="auto" w:fill="auto"/>
            <w:vAlign w:val="center"/>
            <w:hideMark/>
          </w:tcPr>
          <w:p w14:paraId="5BA8906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866" w:type="dxa"/>
            <w:tcBorders>
              <w:top w:val="nil"/>
              <w:left w:val="nil"/>
              <w:bottom w:val="single" w:sz="8" w:space="0" w:color="auto"/>
              <w:right w:val="single" w:sz="8" w:space="0" w:color="auto"/>
            </w:tcBorders>
            <w:shd w:val="clear" w:color="auto" w:fill="auto"/>
            <w:vAlign w:val="center"/>
            <w:hideMark/>
          </w:tcPr>
          <w:p w14:paraId="6CB8F59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CD</w:t>
            </w:r>
          </w:p>
        </w:tc>
        <w:tc>
          <w:tcPr>
            <w:tcW w:w="956" w:type="dxa"/>
            <w:tcBorders>
              <w:top w:val="nil"/>
              <w:left w:val="nil"/>
              <w:bottom w:val="single" w:sz="8" w:space="0" w:color="auto"/>
              <w:right w:val="single" w:sz="8" w:space="0" w:color="auto"/>
            </w:tcBorders>
            <w:shd w:val="clear" w:color="auto" w:fill="auto"/>
            <w:vAlign w:val="center"/>
            <w:hideMark/>
          </w:tcPr>
          <w:p w14:paraId="0EB1AB5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3" w:type="dxa"/>
            <w:tcBorders>
              <w:top w:val="nil"/>
              <w:left w:val="nil"/>
              <w:bottom w:val="single" w:sz="8" w:space="0" w:color="auto"/>
              <w:right w:val="single" w:sz="8" w:space="0" w:color="auto"/>
            </w:tcBorders>
            <w:shd w:val="clear" w:color="auto" w:fill="auto"/>
            <w:vAlign w:val="center"/>
            <w:hideMark/>
          </w:tcPr>
          <w:p w14:paraId="5106352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7631837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26" w:type="dxa"/>
            <w:tcBorders>
              <w:top w:val="nil"/>
              <w:left w:val="nil"/>
              <w:bottom w:val="single" w:sz="8" w:space="0" w:color="auto"/>
              <w:right w:val="single" w:sz="8" w:space="0" w:color="auto"/>
            </w:tcBorders>
            <w:shd w:val="clear" w:color="auto" w:fill="auto"/>
            <w:vAlign w:val="center"/>
            <w:hideMark/>
          </w:tcPr>
          <w:p w14:paraId="648C45F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887" w:type="dxa"/>
            <w:tcBorders>
              <w:top w:val="nil"/>
              <w:left w:val="nil"/>
              <w:bottom w:val="single" w:sz="8" w:space="0" w:color="auto"/>
              <w:right w:val="single" w:sz="8" w:space="0" w:color="auto"/>
            </w:tcBorders>
            <w:shd w:val="clear" w:color="auto" w:fill="auto"/>
            <w:vAlign w:val="center"/>
            <w:hideMark/>
          </w:tcPr>
          <w:p w14:paraId="7464EC5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5ECAEC97"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8" w:space="0" w:color="auto"/>
              <w:right w:val="single" w:sz="8" w:space="0" w:color="auto"/>
            </w:tcBorders>
            <w:shd w:val="clear" w:color="auto" w:fill="auto"/>
            <w:vAlign w:val="center"/>
            <w:hideMark/>
          </w:tcPr>
          <w:p w14:paraId="29E33ECA"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Poor</w:t>
            </w:r>
          </w:p>
        </w:tc>
      </w:tr>
      <w:tr w:rsidR="002F37F1" w:rsidRPr="008412F1" w14:paraId="7EED353C"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471E94D3"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Staras, 2013</w:t>
            </w:r>
          </w:p>
        </w:tc>
        <w:tc>
          <w:tcPr>
            <w:tcW w:w="674" w:type="dxa"/>
            <w:tcBorders>
              <w:top w:val="nil"/>
              <w:left w:val="nil"/>
              <w:bottom w:val="single" w:sz="8" w:space="0" w:color="auto"/>
              <w:right w:val="single" w:sz="8" w:space="0" w:color="auto"/>
            </w:tcBorders>
            <w:shd w:val="clear" w:color="auto" w:fill="auto"/>
            <w:vAlign w:val="center"/>
            <w:hideMark/>
          </w:tcPr>
          <w:p w14:paraId="7B4032F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68F06FD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6B0089C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0EB1F02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5B57F5B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587B5C7A"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0F97A81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48181FD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60898E3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18227090"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7C44F2D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7C251A9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217" w:type="dxa"/>
            <w:tcBorders>
              <w:top w:val="nil"/>
              <w:left w:val="nil"/>
              <w:bottom w:val="single" w:sz="8" w:space="0" w:color="auto"/>
              <w:right w:val="single" w:sz="8" w:space="0" w:color="auto"/>
            </w:tcBorders>
            <w:shd w:val="clear" w:color="auto" w:fill="auto"/>
            <w:vAlign w:val="center"/>
            <w:hideMark/>
          </w:tcPr>
          <w:p w14:paraId="3679EFB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EFCED24" w14:textId="77777777" w:rsidTr="005722F3">
        <w:trPr>
          <w:trHeight w:val="732"/>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6D203A20"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Stern, 2014</w:t>
            </w:r>
          </w:p>
        </w:tc>
        <w:tc>
          <w:tcPr>
            <w:tcW w:w="674" w:type="dxa"/>
            <w:tcBorders>
              <w:top w:val="nil"/>
              <w:left w:val="nil"/>
              <w:bottom w:val="single" w:sz="8" w:space="0" w:color="auto"/>
              <w:right w:val="single" w:sz="8" w:space="0" w:color="auto"/>
            </w:tcBorders>
            <w:shd w:val="clear" w:color="auto" w:fill="auto"/>
            <w:vAlign w:val="center"/>
            <w:hideMark/>
          </w:tcPr>
          <w:p w14:paraId="0862DD3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8" w:space="0" w:color="auto"/>
              <w:right w:val="single" w:sz="8" w:space="0" w:color="auto"/>
            </w:tcBorders>
            <w:shd w:val="clear" w:color="auto" w:fill="auto"/>
            <w:vAlign w:val="center"/>
            <w:hideMark/>
          </w:tcPr>
          <w:p w14:paraId="53CDE0C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8" w:space="0" w:color="auto"/>
              <w:right w:val="single" w:sz="8" w:space="0" w:color="auto"/>
            </w:tcBorders>
            <w:shd w:val="clear" w:color="auto" w:fill="auto"/>
            <w:vAlign w:val="center"/>
            <w:hideMark/>
          </w:tcPr>
          <w:p w14:paraId="1C35CD1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8" w:space="0" w:color="auto"/>
              <w:right w:val="single" w:sz="8" w:space="0" w:color="auto"/>
            </w:tcBorders>
            <w:shd w:val="clear" w:color="auto" w:fill="auto"/>
            <w:vAlign w:val="center"/>
            <w:hideMark/>
          </w:tcPr>
          <w:p w14:paraId="5709190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8" w:space="0" w:color="auto"/>
              <w:right w:val="single" w:sz="8" w:space="0" w:color="auto"/>
            </w:tcBorders>
            <w:shd w:val="clear" w:color="auto" w:fill="auto"/>
            <w:vAlign w:val="center"/>
            <w:hideMark/>
          </w:tcPr>
          <w:p w14:paraId="13114A0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8" w:space="0" w:color="auto"/>
              <w:right w:val="single" w:sz="8" w:space="0" w:color="auto"/>
            </w:tcBorders>
            <w:shd w:val="clear" w:color="auto" w:fill="auto"/>
            <w:vAlign w:val="center"/>
            <w:hideMark/>
          </w:tcPr>
          <w:p w14:paraId="1951C264"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8" w:space="0" w:color="auto"/>
              <w:right w:val="single" w:sz="8" w:space="0" w:color="auto"/>
            </w:tcBorders>
            <w:shd w:val="clear" w:color="auto" w:fill="auto"/>
            <w:vAlign w:val="center"/>
            <w:hideMark/>
          </w:tcPr>
          <w:p w14:paraId="709B339E"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8" w:space="0" w:color="auto"/>
              <w:right w:val="single" w:sz="8" w:space="0" w:color="auto"/>
            </w:tcBorders>
            <w:shd w:val="clear" w:color="auto" w:fill="auto"/>
            <w:vAlign w:val="center"/>
            <w:hideMark/>
          </w:tcPr>
          <w:p w14:paraId="0D182492"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8" w:space="0" w:color="auto"/>
              <w:right w:val="single" w:sz="8" w:space="0" w:color="auto"/>
            </w:tcBorders>
            <w:shd w:val="clear" w:color="auto" w:fill="auto"/>
            <w:vAlign w:val="center"/>
            <w:hideMark/>
          </w:tcPr>
          <w:p w14:paraId="723FA55D"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6" w:type="dxa"/>
            <w:tcBorders>
              <w:top w:val="nil"/>
              <w:left w:val="nil"/>
              <w:bottom w:val="single" w:sz="8" w:space="0" w:color="auto"/>
              <w:right w:val="single" w:sz="8" w:space="0" w:color="auto"/>
            </w:tcBorders>
            <w:shd w:val="clear" w:color="auto" w:fill="auto"/>
            <w:vAlign w:val="center"/>
            <w:hideMark/>
          </w:tcPr>
          <w:p w14:paraId="0EB7E70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8" w:space="0" w:color="auto"/>
              <w:right w:val="single" w:sz="8" w:space="0" w:color="auto"/>
            </w:tcBorders>
            <w:shd w:val="clear" w:color="auto" w:fill="auto"/>
            <w:vAlign w:val="center"/>
            <w:hideMark/>
          </w:tcPr>
          <w:p w14:paraId="4027F11B"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047" w:type="dxa"/>
            <w:tcBorders>
              <w:top w:val="nil"/>
              <w:left w:val="nil"/>
              <w:bottom w:val="single" w:sz="8" w:space="0" w:color="auto"/>
              <w:right w:val="single" w:sz="8" w:space="0" w:color="auto"/>
            </w:tcBorders>
            <w:shd w:val="clear" w:color="auto" w:fill="auto"/>
            <w:vAlign w:val="center"/>
            <w:hideMark/>
          </w:tcPr>
          <w:p w14:paraId="57597DA9"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1217" w:type="dxa"/>
            <w:tcBorders>
              <w:top w:val="nil"/>
              <w:left w:val="nil"/>
              <w:bottom w:val="single" w:sz="8" w:space="0" w:color="auto"/>
              <w:right w:val="single" w:sz="8" w:space="0" w:color="auto"/>
            </w:tcBorders>
            <w:shd w:val="clear" w:color="auto" w:fill="auto"/>
            <w:vAlign w:val="center"/>
            <w:hideMark/>
          </w:tcPr>
          <w:p w14:paraId="1F36A8F8"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2F37F1" w:rsidRPr="008412F1" w14:paraId="016369A6" w14:textId="77777777" w:rsidTr="005722F3">
        <w:trPr>
          <w:trHeight w:val="972"/>
        </w:trPr>
        <w:tc>
          <w:tcPr>
            <w:tcW w:w="1680" w:type="dxa"/>
            <w:tcBorders>
              <w:top w:val="nil"/>
              <w:left w:val="single" w:sz="8" w:space="0" w:color="auto"/>
              <w:bottom w:val="single" w:sz="4" w:space="0" w:color="auto"/>
              <w:right w:val="single" w:sz="8" w:space="0" w:color="auto"/>
            </w:tcBorders>
            <w:shd w:val="clear" w:color="auto" w:fill="auto"/>
            <w:vAlign w:val="center"/>
            <w:hideMark/>
          </w:tcPr>
          <w:p w14:paraId="182236A7" w14:textId="77777777" w:rsidR="002F37F1" w:rsidRPr="008412F1" w:rsidRDefault="002F37F1" w:rsidP="00FE400C">
            <w:pPr>
              <w:jc w:val="center"/>
              <w:rPr>
                <w:color w:val="auto"/>
                <w:kern w:val="0"/>
                <w:sz w:val="18"/>
                <w:szCs w:val="18"/>
                <w:lang w:val="en-US" w:eastAsia="en-US"/>
              </w:rPr>
            </w:pPr>
            <w:r w:rsidRPr="008412F1">
              <w:rPr>
                <w:color w:val="auto"/>
                <w:kern w:val="0"/>
                <w:sz w:val="18"/>
                <w:szCs w:val="18"/>
                <w:lang w:val="en-US" w:eastAsia="en-US"/>
              </w:rPr>
              <w:t>Underwood, 2015</w:t>
            </w:r>
          </w:p>
        </w:tc>
        <w:tc>
          <w:tcPr>
            <w:tcW w:w="674" w:type="dxa"/>
            <w:tcBorders>
              <w:top w:val="nil"/>
              <w:left w:val="nil"/>
              <w:bottom w:val="single" w:sz="4" w:space="0" w:color="auto"/>
              <w:right w:val="single" w:sz="8" w:space="0" w:color="auto"/>
            </w:tcBorders>
            <w:shd w:val="clear" w:color="auto" w:fill="auto"/>
            <w:vAlign w:val="center"/>
            <w:hideMark/>
          </w:tcPr>
          <w:p w14:paraId="73975D76"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77" w:type="dxa"/>
            <w:tcBorders>
              <w:top w:val="nil"/>
              <w:left w:val="nil"/>
              <w:bottom w:val="single" w:sz="4" w:space="0" w:color="auto"/>
              <w:right w:val="single" w:sz="8" w:space="0" w:color="auto"/>
            </w:tcBorders>
            <w:shd w:val="clear" w:color="auto" w:fill="auto"/>
            <w:vAlign w:val="center"/>
            <w:hideMark/>
          </w:tcPr>
          <w:p w14:paraId="10E96BE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96" w:type="dxa"/>
            <w:tcBorders>
              <w:top w:val="nil"/>
              <w:left w:val="nil"/>
              <w:bottom w:val="single" w:sz="4" w:space="0" w:color="auto"/>
              <w:right w:val="single" w:sz="8" w:space="0" w:color="auto"/>
            </w:tcBorders>
            <w:shd w:val="clear" w:color="auto" w:fill="auto"/>
            <w:vAlign w:val="center"/>
            <w:hideMark/>
          </w:tcPr>
          <w:p w14:paraId="65DE713C"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96" w:type="dxa"/>
            <w:tcBorders>
              <w:top w:val="nil"/>
              <w:left w:val="nil"/>
              <w:bottom w:val="single" w:sz="4" w:space="0" w:color="auto"/>
              <w:right w:val="single" w:sz="8" w:space="0" w:color="auto"/>
            </w:tcBorders>
            <w:shd w:val="clear" w:color="auto" w:fill="auto"/>
            <w:vAlign w:val="center"/>
            <w:hideMark/>
          </w:tcPr>
          <w:p w14:paraId="21AAFA98"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687" w:type="dxa"/>
            <w:tcBorders>
              <w:top w:val="nil"/>
              <w:left w:val="nil"/>
              <w:bottom w:val="single" w:sz="4" w:space="0" w:color="auto"/>
              <w:right w:val="single" w:sz="8" w:space="0" w:color="auto"/>
            </w:tcBorders>
            <w:shd w:val="clear" w:color="auto" w:fill="auto"/>
            <w:vAlign w:val="center"/>
            <w:hideMark/>
          </w:tcPr>
          <w:p w14:paraId="375C4CF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66" w:type="dxa"/>
            <w:tcBorders>
              <w:top w:val="nil"/>
              <w:left w:val="nil"/>
              <w:bottom w:val="single" w:sz="4" w:space="0" w:color="auto"/>
              <w:right w:val="single" w:sz="8" w:space="0" w:color="auto"/>
            </w:tcBorders>
            <w:shd w:val="clear" w:color="auto" w:fill="auto"/>
            <w:vAlign w:val="center"/>
            <w:hideMark/>
          </w:tcPr>
          <w:p w14:paraId="6B0299D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956" w:type="dxa"/>
            <w:tcBorders>
              <w:top w:val="nil"/>
              <w:left w:val="nil"/>
              <w:bottom w:val="single" w:sz="4" w:space="0" w:color="auto"/>
              <w:right w:val="single" w:sz="8" w:space="0" w:color="auto"/>
            </w:tcBorders>
            <w:shd w:val="clear" w:color="auto" w:fill="auto"/>
            <w:vAlign w:val="center"/>
            <w:hideMark/>
          </w:tcPr>
          <w:p w14:paraId="5DD3D631"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23" w:type="dxa"/>
            <w:tcBorders>
              <w:top w:val="nil"/>
              <w:left w:val="nil"/>
              <w:bottom w:val="single" w:sz="4" w:space="0" w:color="auto"/>
              <w:right w:val="single" w:sz="8" w:space="0" w:color="auto"/>
            </w:tcBorders>
            <w:shd w:val="clear" w:color="auto" w:fill="auto"/>
            <w:vAlign w:val="center"/>
            <w:hideMark/>
          </w:tcPr>
          <w:p w14:paraId="22CD0BF7"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0</w:t>
            </w:r>
          </w:p>
        </w:tc>
        <w:tc>
          <w:tcPr>
            <w:tcW w:w="708" w:type="dxa"/>
            <w:tcBorders>
              <w:top w:val="nil"/>
              <w:left w:val="nil"/>
              <w:bottom w:val="single" w:sz="4" w:space="0" w:color="auto"/>
              <w:right w:val="single" w:sz="8" w:space="0" w:color="auto"/>
            </w:tcBorders>
            <w:shd w:val="clear" w:color="auto" w:fill="auto"/>
            <w:vAlign w:val="center"/>
            <w:hideMark/>
          </w:tcPr>
          <w:p w14:paraId="2F50C75E"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826" w:type="dxa"/>
            <w:tcBorders>
              <w:top w:val="nil"/>
              <w:left w:val="nil"/>
              <w:bottom w:val="single" w:sz="4" w:space="0" w:color="auto"/>
              <w:right w:val="single" w:sz="8" w:space="0" w:color="auto"/>
            </w:tcBorders>
            <w:shd w:val="clear" w:color="auto" w:fill="auto"/>
            <w:vAlign w:val="center"/>
            <w:hideMark/>
          </w:tcPr>
          <w:p w14:paraId="48FD234F"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887" w:type="dxa"/>
            <w:tcBorders>
              <w:top w:val="nil"/>
              <w:left w:val="nil"/>
              <w:bottom w:val="single" w:sz="4" w:space="0" w:color="auto"/>
              <w:right w:val="single" w:sz="8" w:space="0" w:color="auto"/>
            </w:tcBorders>
            <w:shd w:val="clear" w:color="auto" w:fill="auto"/>
            <w:vAlign w:val="center"/>
            <w:hideMark/>
          </w:tcPr>
          <w:p w14:paraId="32407673" w14:textId="77777777" w:rsidR="002F37F1" w:rsidRPr="008412F1" w:rsidRDefault="002F37F1" w:rsidP="002F37F1">
            <w:pPr>
              <w:jc w:val="right"/>
              <w:rPr>
                <w:color w:val="auto"/>
                <w:kern w:val="0"/>
                <w:sz w:val="18"/>
                <w:szCs w:val="18"/>
                <w:lang w:val="en-US" w:eastAsia="en-US"/>
              </w:rPr>
            </w:pPr>
            <w:r w:rsidRPr="008412F1">
              <w:rPr>
                <w:color w:val="auto"/>
                <w:kern w:val="0"/>
                <w:sz w:val="18"/>
                <w:szCs w:val="18"/>
                <w:lang w:val="en-US" w:eastAsia="en-US"/>
              </w:rPr>
              <w:t>1</w:t>
            </w:r>
          </w:p>
        </w:tc>
        <w:tc>
          <w:tcPr>
            <w:tcW w:w="1047" w:type="dxa"/>
            <w:tcBorders>
              <w:top w:val="nil"/>
              <w:left w:val="nil"/>
              <w:bottom w:val="single" w:sz="4" w:space="0" w:color="auto"/>
              <w:right w:val="single" w:sz="8" w:space="0" w:color="auto"/>
            </w:tcBorders>
            <w:shd w:val="clear" w:color="auto" w:fill="auto"/>
            <w:vAlign w:val="center"/>
            <w:hideMark/>
          </w:tcPr>
          <w:p w14:paraId="6E0CF111"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NA</w:t>
            </w:r>
          </w:p>
        </w:tc>
        <w:tc>
          <w:tcPr>
            <w:tcW w:w="1217" w:type="dxa"/>
            <w:tcBorders>
              <w:top w:val="nil"/>
              <w:left w:val="nil"/>
              <w:bottom w:val="single" w:sz="4" w:space="0" w:color="auto"/>
              <w:right w:val="single" w:sz="8" w:space="0" w:color="auto"/>
            </w:tcBorders>
            <w:shd w:val="clear" w:color="auto" w:fill="auto"/>
            <w:vAlign w:val="center"/>
            <w:hideMark/>
          </w:tcPr>
          <w:p w14:paraId="01890A79" w14:textId="77777777" w:rsidR="002F37F1" w:rsidRPr="008412F1" w:rsidRDefault="002F37F1" w:rsidP="002F37F1">
            <w:pPr>
              <w:rPr>
                <w:color w:val="auto"/>
                <w:kern w:val="0"/>
                <w:sz w:val="18"/>
                <w:szCs w:val="18"/>
                <w:lang w:val="en-US" w:eastAsia="en-US"/>
              </w:rPr>
            </w:pPr>
            <w:r w:rsidRPr="008412F1">
              <w:rPr>
                <w:color w:val="auto"/>
                <w:kern w:val="0"/>
                <w:sz w:val="18"/>
                <w:szCs w:val="18"/>
                <w:lang w:val="en-US" w:eastAsia="en-US"/>
              </w:rPr>
              <w:t>Good</w:t>
            </w:r>
          </w:p>
        </w:tc>
      </w:tr>
      <w:tr w:rsidR="005722F3" w:rsidRPr="008412F1" w14:paraId="3C5BB431" w14:textId="77777777" w:rsidTr="004570FA">
        <w:trPr>
          <w:trHeight w:val="972"/>
        </w:trPr>
        <w:tc>
          <w:tcPr>
            <w:tcW w:w="13440"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14:paraId="1FE61D28" w14:textId="77777777" w:rsidR="005722F3" w:rsidRDefault="005722F3" w:rsidP="00FE400C">
            <w:pPr>
              <w:jc w:val="center"/>
              <w:rPr>
                <w:color w:val="auto"/>
                <w:kern w:val="0"/>
                <w:sz w:val="18"/>
                <w:szCs w:val="18"/>
                <w:lang w:val="en-US" w:eastAsia="en-US"/>
              </w:rPr>
            </w:pPr>
          </w:p>
          <w:p w14:paraId="389EBA3E" w14:textId="59F95980" w:rsidR="005722F3" w:rsidRPr="008412F1" w:rsidRDefault="005722F3" w:rsidP="002F37F1">
            <w:pPr>
              <w:rPr>
                <w:color w:val="auto"/>
                <w:kern w:val="0"/>
                <w:sz w:val="18"/>
                <w:szCs w:val="18"/>
                <w:lang w:val="en-US" w:eastAsia="en-US"/>
              </w:rPr>
            </w:pPr>
            <w:r>
              <w:rPr>
                <w:b/>
                <w:color w:val="auto"/>
                <w:kern w:val="0"/>
                <w:sz w:val="18"/>
                <w:szCs w:val="18"/>
                <w:lang w:val="en-US" w:eastAsia="en-US"/>
              </w:rPr>
              <w:t>Totals:</w:t>
            </w:r>
          </w:p>
        </w:tc>
      </w:tr>
      <w:tr w:rsidR="005722F3" w:rsidRPr="005722F3" w14:paraId="798E2459" w14:textId="77777777" w:rsidTr="005722F3">
        <w:trPr>
          <w:trHeight w:val="972"/>
        </w:trPr>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14:paraId="3F3A970D" w14:textId="3006D88A" w:rsidR="005722F3" w:rsidRPr="005722F3" w:rsidRDefault="005722F3" w:rsidP="005722F3">
            <w:pPr>
              <w:jc w:val="center"/>
              <w:rPr>
                <w:color w:val="auto"/>
                <w:kern w:val="0"/>
                <w:sz w:val="18"/>
                <w:szCs w:val="18"/>
                <w:lang w:val="en-US" w:eastAsia="en-US"/>
              </w:rPr>
            </w:pPr>
            <w:r>
              <w:rPr>
                <w:color w:val="auto"/>
                <w:kern w:val="0"/>
                <w:sz w:val="18"/>
                <w:szCs w:val="18"/>
                <w:lang w:val="en-US" w:eastAsia="en-US"/>
              </w:rPr>
              <w:t>Good</w:t>
            </w:r>
          </w:p>
        </w:tc>
        <w:tc>
          <w:tcPr>
            <w:tcW w:w="674" w:type="dxa"/>
            <w:tcBorders>
              <w:top w:val="single" w:sz="4" w:space="0" w:color="auto"/>
              <w:left w:val="single" w:sz="4" w:space="0" w:color="auto"/>
              <w:bottom w:val="single" w:sz="4" w:space="0" w:color="auto"/>
              <w:right w:val="single" w:sz="4" w:space="0" w:color="auto"/>
            </w:tcBorders>
            <w:shd w:val="clear" w:color="auto" w:fill="auto"/>
            <w:vAlign w:val="center"/>
          </w:tcPr>
          <w:p w14:paraId="45C1979A" w14:textId="4672D686"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2EE1CC88" w14:textId="3E9C9EBB"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2770523A" w14:textId="198253C9"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1B0F463A" w14:textId="37D5166B"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687" w:type="dxa"/>
            <w:tcBorders>
              <w:top w:val="single" w:sz="4" w:space="0" w:color="auto"/>
              <w:left w:val="single" w:sz="4" w:space="0" w:color="auto"/>
              <w:bottom w:val="single" w:sz="4" w:space="0" w:color="auto"/>
              <w:right w:val="single" w:sz="4" w:space="0" w:color="auto"/>
            </w:tcBorders>
            <w:shd w:val="clear" w:color="auto" w:fill="auto"/>
            <w:vAlign w:val="center"/>
          </w:tcPr>
          <w:p w14:paraId="3405D9AA" w14:textId="04C9DCE5"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5F7C2A3E" w14:textId="4F2BDE62"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56" w:type="dxa"/>
            <w:tcBorders>
              <w:top w:val="single" w:sz="4" w:space="0" w:color="auto"/>
              <w:left w:val="single" w:sz="4" w:space="0" w:color="auto"/>
              <w:bottom w:val="single" w:sz="4" w:space="0" w:color="auto"/>
              <w:right w:val="single" w:sz="4" w:space="0" w:color="auto"/>
            </w:tcBorders>
            <w:shd w:val="clear" w:color="auto" w:fill="auto"/>
            <w:vAlign w:val="center"/>
          </w:tcPr>
          <w:p w14:paraId="396D8469" w14:textId="60FF4159"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23" w:type="dxa"/>
            <w:tcBorders>
              <w:top w:val="single" w:sz="4" w:space="0" w:color="auto"/>
              <w:left w:val="single" w:sz="4" w:space="0" w:color="auto"/>
              <w:bottom w:val="single" w:sz="4" w:space="0" w:color="auto"/>
              <w:right w:val="single" w:sz="4" w:space="0" w:color="auto"/>
            </w:tcBorders>
            <w:shd w:val="clear" w:color="auto" w:fill="auto"/>
            <w:vAlign w:val="center"/>
          </w:tcPr>
          <w:p w14:paraId="397D7B99" w14:textId="3B7AD4D0"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DFB730D" w14:textId="72431576"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26" w:type="dxa"/>
            <w:tcBorders>
              <w:top w:val="single" w:sz="4" w:space="0" w:color="auto"/>
              <w:left w:val="single" w:sz="4" w:space="0" w:color="auto"/>
              <w:bottom w:val="single" w:sz="4" w:space="0" w:color="auto"/>
              <w:right w:val="single" w:sz="4" w:space="0" w:color="auto"/>
            </w:tcBorders>
            <w:shd w:val="clear" w:color="auto" w:fill="auto"/>
            <w:vAlign w:val="center"/>
          </w:tcPr>
          <w:p w14:paraId="527984BA" w14:textId="129B5145"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87" w:type="dxa"/>
            <w:tcBorders>
              <w:top w:val="single" w:sz="4" w:space="0" w:color="auto"/>
              <w:left w:val="single" w:sz="4" w:space="0" w:color="auto"/>
              <w:bottom w:val="single" w:sz="4" w:space="0" w:color="auto"/>
              <w:right w:val="single" w:sz="4" w:space="0" w:color="auto"/>
            </w:tcBorders>
            <w:shd w:val="clear" w:color="auto" w:fill="auto"/>
            <w:vAlign w:val="center"/>
          </w:tcPr>
          <w:p w14:paraId="1AE5A698" w14:textId="6B899237"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734D295" w14:textId="17BB3321"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217" w:type="dxa"/>
            <w:tcBorders>
              <w:top w:val="single" w:sz="4" w:space="0" w:color="auto"/>
              <w:left w:val="single" w:sz="4" w:space="0" w:color="auto"/>
              <w:bottom w:val="single" w:sz="4" w:space="0" w:color="auto"/>
              <w:right w:val="single" w:sz="4" w:space="0" w:color="auto"/>
            </w:tcBorders>
            <w:shd w:val="clear" w:color="auto" w:fill="auto"/>
            <w:vAlign w:val="center"/>
          </w:tcPr>
          <w:p w14:paraId="407F9544" w14:textId="4BCB440B" w:rsidR="005722F3" w:rsidRPr="005722F3" w:rsidRDefault="005722F3" w:rsidP="00420531">
            <w:pPr>
              <w:jc w:val="right"/>
              <w:rPr>
                <w:color w:val="auto"/>
                <w:kern w:val="0"/>
                <w:sz w:val="18"/>
                <w:szCs w:val="18"/>
                <w:lang w:val="en-US" w:eastAsia="en-US"/>
              </w:rPr>
            </w:pPr>
            <w:r>
              <w:rPr>
                <w:color w:val="auto"/>
                <w:kern w:val="0"/>
                <w:sz w:val="18"/>
                <w:szCs w:val="18"/>
                <w:lang w:val="en-US" w:eastAsia="en-US"/>
              </w:rPr>
              <w:t>48</w:t>
            </w:r>
          </w:p>
        </w:tc>
      </w:tr>
      <w:tr w:rsidR="005722F3" w:rsidRPr="005722F3" w14:paraId="05B2B1FC" w14:textId="77777777" w:rsidTr="005722F3">
        <w:trPr>
          <w:trHeight w:val="972"/>
        </w:trPr>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14:paraId="39729B55" w14:textId="242412C4" w:rsidR="005722F3" w:rsidRPr="005722F3" w:rsidRDefault="005722F3" w:rsidP="005722F3">
            <w:pPr>
              <w:jc w:val="center"/>
              <w:rPr>
                <w:color w:val="auto"/>
                <w:kern w:val="0"/>
                <w:sz w:val="18"/>
                <w:szCs w:val="18"/>
                <w:lang w:val="en-US" w:eastAsia="en-US"/>
              </w:rPr>
            </w:pPr>
            <w:r>
              <w:rPr>
                <w:color w:val="auto"/>
                <w:kern w:val="0"/>
                <w:sz w:val="18"/>
                <w:szCs w:val="18"/>
                <w:lang w:val="en-US" w:eastAsia="en-US"/>
              </w:rPr>
              <w:t>Fair</w:t>
            </w:r>
          </w:p>
        </w:tc>
        <w:tc>
          <w:tcPr>
            <w:tcW w:w="674" w:type="dxa"/>
            <w:tcBorders>
              <w:top w:val="single" w:sz="4" w:space="0" w:color="auto"/>
              <w:left w:val="single" w:sz="4" w:space="0" w:color="auto"/>
              <w:bottom w:val="single" w:sz="4" w:space="0" w:color="auto"/>
              <w:right w:val="single" w:sz="4" w:space="0" w:color="auto"/>
            </w:tcBorders>
            <w:shd w:val="clear" w:color="auto" w:fill="auto"/>
            <w:vAlign w:val="center"/>
          </w:tcPr>
          <w:p w14:paraId="7CBDF0CE" w14:textId="07DCA5E2"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1DCC0261" w14:textId="36D48DE4"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3683FA50" w14:textId="135445EA"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002695F3" w14:textId="230ACC92"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687" w:type="dxa"/>
            <w:tcBorders>
              <w:top w:val="single" w:sz="4" w:space="0" w:color="auto"/>
              <w:left w:val="single" w:sz="4" w:space="0" w:color="auto"/>
              <w:bottom w:val="single" w:sz="4" w:space="0" w:color="auto"/>
              <w:right w:val="single" w:sz="4" w:space="0" w:color="auto"/>
            </w:tcBorders>
            <w:shd w:val="clear" w:color="auto" w:fill="auto"/>
            <w:vAlign w:val="center"/>
          </w:tcPr>
          <w:p w14:paraId="6353384F" w14:textId="7056B71B"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0AA40EEA" w14:textId="49BB7E3E"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56" w:type="dxa"/>
            <w:tcBorders>
              <w:top w:val="single" w:sz="4" w:space="0" w:color="auto"/>
              <w:left w:val="single" w:sz="4" w:space="0" w:color="auto"/>
              <w:bottom w:val="single" w:sz="4" w:space="0" w:color="auto"/>
              <w:right w:val="single" w:sz="4" w:space="0" w:color="auto"/>
            </w:tcBorders>
            <w:shd w:val="clear" w:color="auto" w:fill="auto"/>
            <w:vAlign w:val="center"/>
          </w:tcPr>
          <w:p w14:paraId="52DCCB33" w14:textId="38E6FF0B"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23" w:type="dxa"/>
            <w:tcBorders>
              <w:top w:val="single" w:sz="4" w:space="0" w:color="auto"/>
              <w:left w:val="single" w:sz="4" w:space="0" w:color="auto"/>
              <w:bottom w:val="single" w:sz="4" w:space="0" w:color="auto"/>
              <w:right w:val="single" w:sz="4" w:space="0" w:color="auto"/>
            </w:tcBorders>
            <w:shd w:val="clear" w:color="auto" w:fill="auto"/>
            <w:vAlign w:val="center"/>
          </w:tcPr>
          <w:p w14:paraId="7B6C3319" w14:textId="10D31FC4"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0F1428B" w14:textId="0E7662B8"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26" w:type="dxa"/>
            <w:tcBorders>
              <w:top w:val="single" w:sz="4" w:space="0" w:color="auto"/>
              <w:left w:val="single" w:sz="4" w:space="0" w:color="auto"/>
              <w:bottom w:val="single" w:sz="4" w:space="0" w:color="auto"/>
              <w:right w:val="single" w:sz="4" w:space="0" w:color="auto"/>
            </w:tcBorders>
            <w:shd w:val="clear" w:color="auto" w:fill="auto"/>
            <w:vAlign w:val="center"/>
          </w:tcPr>
          <w:p w14:paraId="429276BC" w14:textId="6EB5EF61"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87" w:type="dxa"/>
            <w:tcBorders>
              <w:top w:val="single" w:sz="4" w:space="0" w:color="auto"/>
              <w:left w:val="single" w:sz="4" w:space="0" w:color="auto"/>
              <w:bottom w:val="single" w:sz="4" w:space="0" w:color="auto"/>
              <w:right w:val="single" w:sz="4" w:space="0" w:color="auto"/>
            </w:tcBorders>
            <w:shd w:val="clear" w:color="auto" w:fill="auto"/>
            <w:vAlign w:val="center"/>
          </w:tcPr>
          <w:p w14:paraId="07E1D288" w14:textId="1FB15FDD"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D566E3D" w14:textId="0DC02753"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217" w:type="dxa"/>
            <w:tcBorders>
              <w:top w:val="single" w:sz="4" w:space="0" w:color="auto"/>
              <w:left w:val="single" w:sz="4" w:space="0" w:color="auto"/>
              <w:bottom w:val="single" w:sz="4" w:space="0" w:color="auto"/>
              <w:right w:val="single" w:sz="4" w:space="0" w:color="auto"/>
            </w:tcBorders>
            <w:shd w:val="clear" w:color="auto" w:fill="auto"/>
            <w:vAlign w:val="center"/>
          </w:tcPr>
          <w:p w14:paraId="77D01B42" w14:textId="58C49724" w:rsidR="005722F3" w:rsidRPr="005722F3" w:rsidRDefault="005722F3" w:rsidP="00420531">
            <w:pPr>
              <w:jc w:val="right"/>
              <w:rPr>
                <w:color w:val="auto"/>
                <w:kern w:val="0"/>
                <w:sz w:val="18"/>
                <w:szCs w:val="18"/>
                <w:lang w:val="en-US" w:eastAsia="en-US"/>
              </w:rPr>
            </w:pPr>
            <w:r>
              <w:rPr>
                <w:color w:val="auto"/>
                <w:kern w:val="0"/>
                <w:sz w:val="18"/>
                <w:szCs w:val="18"/>
                <w:lang w:val="en-US" w:eastAsia="en-US"/>
              </w:rPr>
              <w:t>2</w:t>
            </w:r>
            <w:r w:rsidR="006A34CF">
              <w:rPr>
                <w:color w:val="auto"/>
                <w:kern w:val="0"/>
                <w:sz w:val="18"/>
                <w:szCs w:val="18"/>
                <w:lang w:val="en-US" w:eastAsia="en-US"/>
              </w:rPr>
              <w:t>6</w:t>
            </w:r>
          </w:p>
        </w:tc>
      </w:tr>
      <w:tr w:rsidR="005722F3" w:rsidRPr="005722F3" w14:paraId="2940D440" w14:textId="77777777" w:rsidTr="005722F3">
        <w:trPr>
          <w:trHeight w:val="972"/>
        </w:trPr>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14:paraId="0619BA9C" w14:textId="2A552C70" w:rsidR="005722F3" w:rsidRPr="005722F3" w:rsidRDefault="005722F3" w:rsidP="005722F3">
            <w:pPr>
              <w:jc w:val="center"/>
              <w:rPr>
                <w:color w:val="auto"/>
                <w:kern w:val="0"/>
                <w:sz w:val="18"/>
                <w:szCs w:val="18"/>
                <w:lang w:val="en-US" w:eastAsia="en-US"/>
              </w:rPr>
            </w:pPr>
            <w:r>
              <w:rPr>
                <w:color w:val="auto"/>
                <w:kern w:val="0"/>
                <w:sz w:val="18"/>
                <w:szCs w:val="18"/>
                <w:lang w:val="en-US" w:eastAsia="en-US"/>
              </w:rPr>
              <w:t>Poor</w:t>
            </w:r>
          </w:p>
        </w:tc>
        <w:tc>
          <w:tcPr>
            <w:tcW w:w="674" w:type="dxa"/>
            <w:tcBorders>
              <w:top w:val="single" w:sz="4" w:space="0" w:color="auto"/>
              <w:left w:val="single" w:sz="4" w:space="0" w:color="auto"/>
              <w:bottom w:val="single" w:sz="4" w:space="0" w:color="auto"/>
              <w:right w:val="single" w:sz="4" w:space="0" w:color="auto"/>
            </w:tcBorders>
            <w:shd w:val="clear" w:color="auto" w:fill="auto"/>
            <w:vAlign w:val="center"/>
          </w:tcPr>
          <w:p w14:paraId="2418B177" w14:textId="54AD4177"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77" w:type="dxa"/>
            <w:tcBorders>
              <w:top w:val="single" w:sz="4" w:space="0" w:color="auto"/>
              <w:left w:val="single" w:sz="4" w:space="0" w:color="auto"/>
              <w:bottom w:val="single" w:sz="4" w:space="0" w:color="auto"/>
              <w:right w:val="single" w:sz="4" w:space="0" w:color="auto"/>
            </w:tcBorders>
            <w:shd w:val="clear" w:color="auto" w:fill="auto"/>
            <w:vAlign w:val="center"/>
          </w:tcPr>
          <w:p w14:paraId="625CDDF2" w14:textId="15B55B5C"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14:paraId="1FBB8434" w14:textId="697E85D4"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77CB78F5" w14:textId="35E0F2B4"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687" w:type="dxa"/>
            <w:tcBorders>
              <w:top w:val="single" w:sz="4" w:space="0" w:color="auto"/>
              <w:left w:val="single" w:sz="4" w:space="0" w:color="auto"/>
              <w:bottom w:val="single" w:sz="4" w:space="0" w:color="auto"/>
              <w:right w:val="single" w:sz="4" w:space="0" w:color="auto"/>
            </w:tcBorders>
            <w:shd w:val="clear" w:color="auto" w:fill="auto"/>
            <w:vAlign w:val="center"/>
          </w:tcPr>
          <w:p w14:paraId="53EC4670" w14:textId="11CBB152"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2A572535" w14:textId="4E5E46AB"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956" w:type="dxa"/>
            <w:tcBorders>
              <w:top w:val="single" w:sz="4" w:space="0" w:color="auto"/>
              <w:left w:val="single" w:sz="4" w:space="0" w:color="auto"/>
              <w:bottom w:val="single" w:sz="4" w:space="0" w:color="auto"/>
              <w:right w:val="single" w:sz="4" w:space="0" w:color="auto"/>
            </w:tcBorders>
            <w:shd w:val="clear" w:color="auto" w:fill="auto"/>
            <w:vAlign w:val="center"/>
          </w:tcPr>
          <w:p w14:paraId="6C3B3905" w14:textId="11C9EA96"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23" w:type="dxa"/>
            <w:tcBorders>
              <w:top w:val="single" w:sz="4" w:space="0" w:color="auto"/>
              <w:left w:val="single" w:sz="4" w:space="0" w:color="auto"/>
              <w:bottom w:val="single" w:sz="4" w:space="0" w:color="auto"/>
              <w:right w:val="single" w:sz="4" w:space="0" w:color="auto"/>
            </w:tcBorders>
            <w:shd w:val="clear" w:color="auto" w:fill="auto"/>
            <w:vAlign w:val="center"/>
          </w:tcPr>
          <w:p w14:paraId="37075BB2" w14:textId="0A393584"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0557E47" w14:textId="4FC6C532"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26" w:type="dxa"/>
            <w:tcBorders>
              <w:top w:val="single" w:sz="4" w:space="0" w:color="auto"/>
              <w:left w:val="single" w:sz="4" w:space="0" w:color="auto"/>
              <w:bottom w:val="single" w:sz="4" w:space="0" w:color="auto"/>
              <w:right w:val="single" w:sz="4" w:space="0" w:color="auto"/>
            </w:tcBorders>
            <w:shd w:val="clear" w:color="auto" w:fill="auto"/>
            <w:vAlign w:val="center"/>
          </w:tcPr>
          <w:p w14:paraId="5ADA2FA0" w14:textId="4B549B75"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887" w:type="dxa"/>
            <w:tcBorders>
              <w:top w:val="single" w:sz="4" w:space="0" w:color="auto"/>
              <w:left w:val="single" w:sz="4" w:space="0" w:color="auto"/>
              <w:bottom w:val="single" w:sz="4" w:space="0" w:color="auto"/>
              <w:right w:val="single" w:sz="4" w:space="0" w:color="auto"/>
            </w:tcBorders>
            <w:shd w:val="clear" w:color="auto" w:fill="auto"/>
            <w:vAlign w:val="center"/>
          </w:tcPr>
          <w:p w14:paraId="7F61F20D" w14:textId="72B76A6A"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B8FD042" w14:textId="017A4924" w:rsidR="005722F3" w:rsidRPr="005722F3" w:rsidRDefault="005722F3" w:rsidP="005E5EE9">
            <w:pPr>
              <w:jc w:val="center"/>
              <w:rPr>
                <w:color w:val="auto"/>
                <w:kern w:val="0"/>
                <w:sz w:val="18"/>
                <w:szCs w:val="18"/>
                <w:lang w:val="en-US" w:eastAsia="en-US"/>
              </w:rPr>
            </w:pPr>
            <w:r>
              <w:rPr>
                <w:color w:val="auto"/>
                <w:kern w:val="0"/>
                <w:sz w:val="18"/>
                <w:szCs w:val="18"/>
                <w:lang w:val="en-US" w:eastAsia="en-US"/>
              </w:rPr>
              <w:t>-</w:t>
            </w:r>
          </w:p>
        </w:tc>
        <w:tc>
          <w:tcPr>
            <w:tcW w:w="1217" w:type="dxa"/>
            <w:tcBorders>
              <w:top w:val="single" w:sz="4" w:space="0" w:color="auto"/>
              <w:left w:val="single" w:sz="4" w:space="0" w:color="auto"/>
              <w:bottom w:val="single" w:sz="4" w:space="0" w:color="auto"/>
              <w:right w:val="single" w:sz="4" w:space="0" w:color="auto"/>
            </w:tcBorders>
            <w:shd w:val="clear" w:color="auto" w:fill="auto"/>
            <w:vAlign w:val="center"/>
          </w:tcPr>
          <w:p w14:paraId="073577C7" w14:textId="19435078" w:rsidR="005722F3" w:rsidRPr="005722F3" w:rsidRDefault="005722F3" w:rsidP="00420531">
            <w:pPr>
              <w:jc w:val="right"/>
              <w:rPr>
                <w:color w:val="auto"/>
                <w:kern w:val="0"/>
                <w:sz w:val="18"/>
                <w:szCs w:val="18"/>
                <w:lang w:val="en-US" w:eastAsia="en-US"/>
              </w:rPr>
            </w:pPr>
            <w:r>
              <w:rPr>
                <w:color w:val="auto"/>
                <w:kern w:val="0"/>
                <w:sz w:val="18"/>
                <w:szCs w:val="18"/>
                <w:lang w:val="en-US" w:eastAsia="en-US"/>
              </w:rPr>
              <w:t>5</w:t>
            </w:r>
          </w:p>
        </w:tc>
      </w:tr>
    </w:tbl>
    <w:p w14:paraId="604F35A4" w14:textId="2776D036" w:rsidR="004777F3" w:rsidRPr="00420531" w:rsidRDefault="002C5E01" w:rsidP="00CE695B">
      <w:pPr>
        <w:pStyle w:val="Header"/>
        <w:tabs>
          <w:tab w:val="clear" w:pos="8640"/>
          <w:tab w:val="right" w:pos="13860"/>
        </w:tabs>
        <w:rPr>
          <w:rFonts w:ascii="Times New Roman" w:hAnsi="Times New Roman"/>
          <w:color w:val="auto"/>
          <w:sz w:val="22"/>
        </w:rPr>
      </w:pPr>
      <w:r w:rsidRPr="00420531">
        <w:rPr>
          <w:rFonts w:ascii="Times New Roman" w:hAnsi="Times New Roman"/>
          <w:color w:val="auto"/>
          <w:sz w:val="22"/>
        </w:rPr>
        <w:t>Note</w:t>
      </w:r>
      <w:r w:rsidRPr="00420531">
        <w:rPr>
          <w:rFonts w:ascii="Times New Roman" w:hAnsi="Times New Roman"/>
          <w:sz w:val="22"/>
        </w:rPr>
        <w:t xml:space="preserve">. </w:t>
      </w:r>
      <w:r w:rsidR="005E5EE9" w:rsidRPr="00420531">
        <w:rPr>
          <w:rFonts w:ascii="Times New Roman" w:hAnsi="Times New Roman"/>
          <w:color w:val="auto"/>
          <w:sz w:val="22"/>
        </w:rPr>
        <w:t>* These metrics were established from the SQ1-10 scores</w:t>
      </w:r>
      <w:r w:rsidRPr="00420531">
        <w:rPr>
          <w:rFonts w:ascii="Times New Roman" w:hAnsi="Times New Roman"/>
          <w:color w:val="auto"/>
          <w:sz w:val="22"/>
        </w:rPr>
        <w:t xml:space="preserve">. </w:t>
      </w:r>
      <w:r w:rsidR="005E5EE9" w:rsidRPr="00420531">
        <w:rPr>
          <w:rFonts w:ascii="Times New Roman" w:hAnsi="Times New Roman"/>
          <w:color w:val="auto"/>
          <w:sz w:val="22"/>
          <w:vertAlign w:val="superscript"/>
        </w:rPr>
        <w:t xml:space="preserve">1 </w:t>
      </w:r>
      <w:r w:rsidR="005E5EE9" w:rsidRPr="00420531">
        <w:rPr>
          <w:rFonts w:ascii="Times New Roman" w:hAnsi="Times New Roman"/>
          <w:color w:val="auto"/>
          <w:sz w:val="22"/>
        </w:rPr>
        <w:t>NR= Not Reported</w:t>
      </w:r>
      <w:r w:rsidRPr="00420531">
        <w:rPr>
          <w:rFonts w:ascii="Times New Roman" w:hAnsi="Times New Roman"/>
          <w:color w:val="auto"/>
          <w:sz w:val="22"/>
        </w:rPr>
        <w:t xml:space="preserve">. </w:t>
      </w:r>
      <w:r w:rsidR="005E5EE9" w:rsidRPr="00420531">
        <w:rPr>
          <w:rFonts w:ascii="Times New Roman" w:hAnsi="Times New Roman"/>
          <w:color w:val="auto"/>
          <w:sz w:val="22"/>
          <w:vertAlign w:val="superscript"/>
        </w:rPr>
        <w:t xml:space="preserve">2 </w:t>
      </w:r>
      <w:r w:rsidR="005E5EE9" w:rsidRPr="00420531">
        <w:rPr>
          <w:rFonts w:ascii="Times New Roman" w:hAnsi="Times New Roman"/>
          <w:color w:val="auto"/>
          <w:sz w:val="22"/>
        </w:rPr>
        <w:t>NA = Not Applicable</w:t>
      </w:r>
      <w:r w:rsidRPr="00420531">
        <w:rPr>
          <w:rFonts w:ascii="Times New Roman" w:hAnsi="Times New Roman"/>
          <w:color w:val="auto"/>
          <w:sz w:val="22"/>
        </w:rPr>
        <w:t>.</w:t>
      </w:r>
      <w:r w:rsidR="005E5EE9" w:rsidRPr="00420531">
        <w:rPr>
          <w:rFonts w:ascii="Times New Roman" w:hAnsi="Times New Roman"/>
          <w:color w:val="auto"/>
          <w:sz w:val="22"/>
          <w:vertAlign w:val="superscript"/>
        </w:rPr>
        <w:t xml:space="preserve">3 </w:t>
      </w:r>
      <w:r w:rsidR="005E5EE9" w:rsidRPr="00420531">
        <w:rPr>
          <w:rFonts w:ascii="Times New Roman" w:hAnsi="Times New Roman"/>
          <w:color w:val="auto"/>
          <w:sz w:val="22"/>
        </w:rPr>
        <w:t xml:space="preserve">CD = </w:t>
      </w:r>
      <w:r w:rsidR="00667860" w:rsidRPr="00420531">
        <w:rPr>
          <w:rFonts w:ascii="Times New Roman" w:hAnsi="Times New Roman"/>
          <w:color w:val="auto"/>
          <w:sz w:val="22"/>
        </w:rPr>
        <w:t>Can’t Determine</w:t>
      </w:r>
      <w:r w:rsidRPr="00420531">
        <w:rPr>
          <w:rFonts w:ascii="Times New Roman" w:hAnsi="Times New Roman"/>
          <w:color w:val="auto"/>
          <w:sz w:val="22"/>
        </w:rPr>
        <w:t>.</w:t>
      </w:r>
    </w:p>
    <w:sectPr w:rsidR="004777F3" w:rsidRPr="00420531" w:rsidSect="00CE695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9E2DD8" w14:textId="77777777" w:rsidR="003A4771" w:rsidRDefault="003A4771" w:rsidP="00551270">
      <w:r>
        <w:separator/>
      </w:r>
    </w:p>
  </w:endnote>
  <w:endnote w:type="continuationSeparator" w:id="0">
    <w:p w14:paraId="491E026F" w14:textId="77777777" w:rsidR="003A4771" w:rsidRDefault="003A4771" w:rsidP="00551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7BB4A1" w14:textId="77777777" w:rsidR="003A4771" w:rsidRDefault="003A4771" w:rsidP="00551270">
      <w:r>
        <w:separator/>
      </w:r>
    </w:p>
  </w:footnote>
  <w:footnote w:type="continuationSeparator" w:id="0">
    <w:p w14:paraId="6C8DAA4A" w14:textId="77777777" w:rsidR="003A4771" w:rsidRDefault="003A4771" w:rsidP="005512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C74486"/>
    <w:multiLevelType w:val="hybridMultilevel"/>
    <w:tmpl w:val="108AE0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388"/>
    <w:rsid w:val="0000021A"/>
    <w:rsid w:val="000361A1"/>
    <w:rsid w:val="00047902"/>
    <w:rsid w:val="000936BA"/>
    <w:rsid w:val="000A21E1"/>
    <w:rsid w:val="000A4735"/>
    <w:rsid w:val="000C21D3"/>
    <w:rsid w:val="000C4ACD"/>
    <w:rsid w:val="000E7F50"/>
    <w:rsid w:val="0011689F"/>
    <w:rsid w:val="0012044D"/>
    <w:rsid w:val="00154EE4"/>
    <w:rsid w:val="00175799"/>
    <w:rsid w:val="001A4A87"/>
    <w:rsid w:val="001C53AA"/>
    <w:rsid w:val="00243986"/>
    <w:rsid w:val="00255243"/>
    <w:rsid w:val="002A4116"/>
    <w:rsid w:val="002B0002"/>
    <w:rsid w:val="002B2F1D"/>
    <w:rsid w:val="002C569B"/>
    <w:rsid w:val="002C5E01"/>
    <w:rsid w:val="002F37F1"/>
    <w:rsid w:val="002F3DC9"/>
    <w:rsid w:val="002F5CBE"/>
    <w:rsid w:val="003327F3"/>
    <w:rsid w:val="00332D3A"/>
    <w:rsid w:val="003576DE"/>
    <w:rsid w:val="0036386F"/>
    <w:rsid w:val="00384B2B"/>
    <w:rsid w:val="003904AB"/>
    <w:rsid w:val="003A4771"/>
    <w:rsid w:val="003A55D6"/>
    <w:rsid w:val="003B41AB"/>
    <w:rsid w:val="003C1742"/>
    <w:rsid w:val="003D66B6"/>
    <w:rsid w:val="003E7C4F"/>
    <w:rsid w:val="003F64C3"/>
    <w:rsid w:val="00420531"/>
    <w:rsid w:val="004277D7"/>
    <w:rsid w:val="0043217E"/>
    <w:rsid w:val="004570FA"/>
    <w:rsid w:val="00465340"/>
    <w:rsid w:val="0046682A"/>
    <w:rsid w:val="004777F3"/>
    <w:rsid w:val="00495727"/>
    <w:rsid w:val="004C29A0"/>
    <w:rsid w:val="004C3E7C"/>
    <w:rsid w:val="004E5AF8"/>
    <w:rsid w:val="0051404D"/>
    <w:rsid w:val="005334FA"/>
    <w:rsid w:val="00540FB2"/>
    <w:rsid w:val="00551270"/>
    <w:rsid w:val="00555D5A"/>
    <w:rsid w:val="005722F3"/>
    <w:rsid w:val="00573388"/>
    <w:rsid w:val="00573F40"/>
    <w:rsid w:val="00582406"/>
    <w:rsid w:val="005828BC"/>
    <w:rsid w:val="005836FB"/>
    <w:rsid w:val="005D0FED"/>
    <w:rsid w:val="005E5EE9"/>
    <w:rsid w:val="00613DCB"/>
    <w:rsid w:val="00632799"/>
    <w:rsid w:val="00647243"/>
    <w:rsid w:val="00662932"/>
    <w:rsid w:val="00667860"/>
    <w:rsid w:val="00670FFD"/>
    <w:rsid w:val="00685522"/>
    <w:rsid w:val="00695176"/>
    <w:rsid w:val="006A34CF"/>
    <w:rsid w:val="006B01F9"/>
    <w:rsid w:val="006B5668"/>
    <w:rsid w:val="006E3DC8"/>
    <w:rsid w:val="006F749D"/>
    <w:rsid w:val="00795BF8"/>
    <w:rsid w:val="007B1756"/>
    <w:rsid w:val="007D1F92"/>
    <w:rsid w:val="007D6B7F"/>
    <w:rsid w:val="00801AB9"/>
    <w:rsid w:val="00806267"/>
    <w:rsid w:val="00814C15"/>
    <w:rsid w:val="0082304A"/>
    <w:rsid w:val="008412F1"/>
    <w:rsid w:val="008459BF"/>
    <w:rsid w:val="008A094C"/>
    <w:rsid w:val="008C7D21"/>
    <w:rsid w:val="008D3CEA"/>
    <w:rsid w:val="008D43F5"/>
    <w:rsid w:val="008D4522"/>
    <w:rsid w:val="008E51A1"/>
    <w:rsid w:val="00907C7A"/>
    <w:rsid w:val="0093621E"/>
    <w:rsid w:val="00946298"/>
    <w:rsid w:val="00957FDA"/>
    <w:rsid w:val="00964295"/>
    <w:rsid w:val="0098480D"/>
    <w:rsid w:val="0098684B"/>
    <w:rsid w:val="0099006A"/>
    <w:rsid w:val="009A77A0"/>
    <w:rsid w:val="009D6FC3"/>
    <w:rsid w:val="00A04C31"/>
    <w:rsid w:val="00A1616E"/>
    <w:rsid w:val="00A7198B"/>
    <w:rsid w:val="00A71B89"/>
    <w:rsid w:val="00A755AB"/>
    <w:rsid w:val="00A81E18"/>
    <w:rsid w:val="00A908B4"/>
    <w:rsid w:val="00AB3B28"/>
    <w:rsid w:val="00AD2378"/>
    <w:rsid w:val="00B12260"/>
    <w:rsid w:val="00B66E3C"/>
    <w:rsid w:val="00BD1AA6"/>
    <w:rsid w:val="00BE6ACC"/>
    <w:rsid w:val="00C07862"/>
    <w:rsid w:val="00C16DFB"/>
    <w:rsid w:val="00C17E51"/>
    <w:rsid w:val="00C331D0"/>
    <w:rsid w:val="00C33DAD"/>
    <w:rsid w:val="00C47198"/>
    <w:rsid w:val="00C61132"/>
    <w:rsid w:val="00C84CD9"/>
    <w:rsid w:val="00C84F6D"/>
    <w:rsid w:val="00CB4CF4"/>
    <w:rsid w:val="00CB6C8C"/>
    <w:rsid w:val="00CD04FA"/>
    <w:rsid w:val="00CE0A3B"/>
    <w:rsid w:val="00CE695B"/>
    <w:rsid w:val="00D2292F"/>
    <w:rsid w:val="00D671F6"/>
    <w:rsid w:val="00D923A6"/>
    <w:rsid w:val="00D92F91"/>
    <w:rsid w:val="00DA4B13"/>
    <w:rsid w:val="00DB1682"/>
    <w:rsid w:val="00DD2A83"/>
    <w:rsid w:val="00E10B8D"/>
    <w:rsid w:val="00E25516"/>
    <w:rsid w:val="00E27A3D"/>
    <w:rsid w:val="00E519F3"/>
    <w:rsid w:val="00E56CB0"/>
    <w:rsid w:val="00E81D4D"/>
    <w:rsid w:val="00F01D91"/>
    <w:rsid w:val="00F61941"/>
    <w:rsid w:val="00F81FA1"/>
    <w:rsid w:val="00FB0FDC"/>
    <w:rsid w:val="00FB6D82"/>
    <w:rsid w:val="00FC23FF"/>
    <w:rsid w:val="00FE400C"/>
    <w:rsid w:val="00FF2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C3ECF"/>
  <w15:chartTrackingRefBased/>
  <w15:docId w15:val="{7AFEE202-8595-4778-9B27-F1EE43936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3388"/>
    <w:pPr>
      <w:spacing w:after="0" w:line="240" w:lineRule="auto"/>
    </w:pPr>
    <w:rPr>
      <w:rFonts w:ascii="Times New Roman" w:eastAsia="Times New Roman" w:hAnsi="Times New Roman" w:cs="Times New Roman"/>
      <w:color w:val="000000"/>
      <w:kern w:val="28"/>
      <w:sz w:val="20"/>
      <w:szCs w:val="20"/>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1"/>
    <w:uiPriority w:val="99"/>
    <w:rsid w:val="00573388"/>
    <w:pPr>
      <w:tabs>
        <w:tab w:val="center" w:pos="4320"/>
        <w:tab w:val="right" w:pos="8640"/>
      </w:tabs>
    </w:pPr>
    <w:rPr>
      <w:rFonts w:ascii="Garamond" w:hAnsi="Garamond"/>
      <w:color w:val="008000"/>
      <w:w w:val="120"/>
      <w:kern w:val="0"/>
      <w:sz w:val="24"/>
      <w:szCs w:val="24"/>
      <w:lang w:eastAsia="en-US"/>
    </w:rPr>
  </w:style>
  <w:style w:type="character" w:customStyle="1" w:styleId="HeaderChar1">
    <w:name w:val="Header Char1"/>
    <w:link w:val="Header"/>
    <w:uiPriority w:val="99"/>
    <w:rsid w:val="00573388"/>
    <w:rPr>
      <w:rFonts w:ascii="Garamond" w:eastAsia="Times New Roman" w:hAnsi="Garamond" w:cs="Times New Roman"/>
      <w:color w:val="008000"/>
      <w:w w:val="120"/>
      <w:sz w:val="24"/>
      <w:szCs w:val="24"/>
      <w:lang w:val="en-CA"/>
    </w:rPr>
  </w:style>
  <w:style w:type="character" w:customStyle="1" w:styleId="HeaderChar">
    <w:name w:val="Header Char"/>
    <w:basedOn w:val="DefaultParagraphFont"/>
    <w:uiPriority w:val="99"/>
    <w:semiHidden/>
    <w:rsid w:val="00573388"/>
    <w:rPr>
      <w:rFonts w:ascii="Times New Roman" w:eastAsia="Times New Roman" w:hAnsi="Times New Roman" w:cs="Times New Roman"/>
      <w:color w:val="000000"/>
      <w:kern w:val="28"/>
      <w:sz w:val="20"/>
      <w:szCs w:val="20"/>
      <w:lang w:val="en-CA" w:eastAsia="en-CA"/>
    </w:rPr>
  </w:style>
  <w:style w:type="paragraph" w:styleId="Caption">
    <w:name w:val="caption"/>
    <w:basedOn w:val="Normal"/>
    <w:next w:val="Normal"/>
    <w:uiPriority w:val="35"/>
    <w:unhideWhenUsed/>
    <w:qFormat/>
    <w:rsid w:val="002F37F1"/>
    <w:pPr>
      <w:spacing w:after="200"/>
    </w:pPr>
    <w:rPr>
      <w:i/>
      <w:iCs/>
      <w:color w:val="44546A" w:themeColor="text2"/>
      <w:sz w:val="18"/>
      <w:szCs w:val="18"/>
    </w:rPr>
  </w:style>
  <w:style w:type="paragraph" w:styleId="ListParagraph">
    <w:name w:val="List Paragraph"/>
    <w:basedOn w:val="Normal"/>
    <w:uiPriority w:val="34"/>
    <w:qFormat/>
    <w:rsid w:val="007D6B7F"/>
    <w:pPr>
      <w:spacing w:after="160" w:line="259" w:lineRule="auto"/>
      <w:ind w:left="720"/>
      <w:contextualSpacing/>
    </w:pPr>
    <w:rPr>
      <w:rFonts w:asciiTheme="minorHAnsi" w:eastAsiaTheme="minorHAnsi" w:hAnsiTheme="minorHAnsi" w:cstheme="minorBidi"/>
      <w:color w:val="auto"/>
      <w:kern w:val="0"/>
      <w:sz w:val="22"/>
      <w:szCs w:val="22"/>
      <w:lang w:val="en-US" w:eastAsia="en-US"/>
    </w:rPr>
  </w:style>
  <w:style w:type="character" w:styleId="CommentReference">
    <w:name w:val="annotation reference"/>
    <w:basedOn w:val="DefaultParagraphFont"/>
    <w:uiPriority w:val="99"/>
    <w:semiHidden/>
    <w:unhideWhenUsed/>
    <w:rsid w:val="005334FA"/>
    <w:rPr>
      <w:sz w:val="16"/>
      <w:szCs w:val="16"/>
    </w:rPr>
  </w:style>
  <w:style w:type="paragraph" w:styleId="CommentText">
    <w:name w:val="annotation text"/>
    <w:basedOn w:val="Normal"/>
    <w:link w:val="CommentTextChar"/>
    <w:uiPriority w:val="99"/>
    <w:semiHidden/>
    <w:unhideWhenUsed/>
    <w:rsid w:val="005334FA"/>
  </w:style>
  <w:style w:type="character" w:customStyle="1" w:styleId="CommentTextChar">
    <w:name w:val="Comment Text Char"/>
    <w:basedOn w:val="DefaultParagraphFont"/>
    <w:link w:val="CommentText"/>
    <w:uiPriority w:val="99"/>
    <w:semiHidden/>
    <w:rsid w:val="005334FA"/>
    <w:rPr>
      <w:rFonts w:ascii="Times New Roman" w:eastAsia="Times New Roman" w:hAnsi="Times New Roman" w:cs="Times New Roman"/>
      <w:color w:val="000000"/>
      <w:kern w:val="28"/>
      <w:sz w:val="20"/>
      <w:szCs w:val="20"/>
      <w:lang w:val="en-CA" w:eastAsia="en-CA"/>
    </w:rPr>
  </w:style>
  <w:style w:type="paragraph" w:styleId="CommentSubject">
    <w:name w:val="annotation subject"/>
    <w:basedOn w:val="CommentText"/>
    <w:next w:val="CommentText"/>
    <w:link w:val="CommentSubjectChar"/>
    <w:uiPriority w:val="99"/>
    <w:semiHidden/>
    <w:unhideWhenUsed/>
    <w:rsid w:val="005334FA"/>
    <w:rPr>
      <w:b/>
      <w:bCs/>
    </w:rPr>
  </w:style>
  <w:style w:type="character" w:customStyle="1" w:styleId="CommentSubjectChar">
    <w:name w:val="Comment Subject Char"/>
    <w:basedOn w:val="CommentTextChar"/>
    <w:link w:val="CommentSubject"/>
    <w:uiPriority w:val="99"/>
    <w:semiHidden/>
    <w:rsid w:val="005334FA"/>
    <w:rPr>
      <w:rFonts w:ascii="Times New Roman" w:eastAsia="Times New Roman" w:hAnsi="Times New Roman" w:cs="Times New Roman"/>
      <w:b/>
      <w:bCs/>
      <w:color w:val="000000"/>
      <w:kern w:val="28"/>
      <w:sz w:val="20"/>
      <w:szCs w:val="20"/>
      <w:lang w:val="en-CA" w:eastAsia="en-CA"/>
    </w:rPr>
  </w:style>
  <w:style w:type="paragraph" w:styleId="BalloonText">
    <w:name w:val="Balloon Text"/>
    <w:basedOn w:val="Normal"/>
    <w:link w:val="BalloonTextChar"/>
    <w:uiPriority w:val="99"/>
    <w:semiHidden/>
    <w:unhideWhenUsed/>
    <w:rsid w:val="003576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76DE"/>
    <w:rPr>
      <w:rFonts w:ascii="Segoe UI" w:eastAsia="Times New Roman" w:hAnsi="Segoe UI" w:cs="Segoe UI"/>
      <w:color w:val="000000"/>
      <w:kern w:val="28"/>
      <w:sz w:val="18"/>
      <w:szCs w:val="18"/>
      <w:lang w:val="en-CA" w:eastAsia="en-CA"/>
    </w:rPr>
  </w:style>
  <w:style w:type="paragraph" w:styleId="Revision">
    <w:name w:val="Revision"/>
    <w:hidden/>
    <w:uiPriority w:val="99"/>
    <w:semiHidden/>
    <w:rsid w:val="004C3E7C"/>
    <w:pPr>
      <w:spacing w:after="0" w:line="240" w:lineRule="auto"/>
    </w:pPr>
    <w:rPr>
      <w:rFonts w:ascii="Times New Roman" w:eastAsia="Times New Roman" w:hAnsi="Times New Roman" w:cs="Times New Roman"/>
      <w:color w:val="000000"/>
      <w:kern w:val="28"/>
      <w:sz w:val="20"/>
      <w:szCs w:val="20"/>
      <w:lang w:val="en-CA" w:eastAsia="en-CA"/>
    </w:rPr>
  </w:style>
  <w:style w:type="paragraph" w:styleId="FootnoteText">
    <w:name w:val="footnote text"/>
    <w:basedOn w:val="Normal"/>
    <w:link w:val="FootnoteTextChar"/>
    <w:uiPriority w:val="99"/>
    <w:semiHidden/>
    <w:unhideWhenUsed/>
    <w:rsid w:val="00551270"/>
  </w:style>
  <w:style w:type="character" w:customStyle="1" w:styleId="FootnoteTextChar">
    <w:name w:val="Footnote Text Char"/>
    <w:basedOn w:val="DefaultParagraphFont"/>
    <w:link w:val="FootnoteText"/>
    <w:uiPriority w:val="99"/>
    <w:semiHidden/>
    <w:rsid w:val="00551270"/>
    <w:rPr>
      <w:rFonts w:ascii="Times New Roman" w:eastAsia="Times New Roman" w:hAnsi="Times New Roman" w:cs="Times New Roman"/>
      <w:color w:val="000000"/>
      <w:kern w:val="28"/>
      <w:sz w:val="20"/>
      <w:szCs w:val="20"/>
      <w:lang w:val="en-CA" w:eastAsia="en-CA"/>
    </w:rPr>
  </w:style>
  <w:style w:type="character" w:styleId="FootnoteReference">
    <w:name w:val="footnote reference"/>
    <w:basedOn w:val="DefaultParagraphFont"/>
    <w:uiPriority w:val="99"/>
    <w:semiHidden/>
    <w:unhideWhenUsed/>
    <w:rsid w:val="00551270"/>
    <w:rPr>
      <w:vertAlign w:val="superscript"/>
    </w:rPr>
  </w:style>
  <w:style w:type="table" w:styleId="TableGrid">
    <w:name w:val="Table Grid"/>
    <w:basedOn w:val="TableNormal"/>
    <w:uiPriority w:val="39"/>
    <w:rsid w:val="00CE69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C53AA"/>
    <w:pPr>
      <w:tabs>
        <w:tab w:val="center" w:pos="4680"/>
        <w:tab w:val="right" w:pos="9360"/>
      </w:tabs>
    </w:pPr>
  </w:style>
  <w:style w:type="character" w:customStyle="1" w:styleId="FooterChar">
    <w:name w:val="Footer Char"/>
    <w:basedOn w:val="DefaultParagraphFont"/>
    <w:link w:val="Footer"/>
    <w:uiPriority w:val="99"/>
    <w:rsid w:val="001C53AA"/>
    <w:rPr>
      <w:rFonts w:ascii="Times New Roman" w:eastAsia="Times New Roman" w:hAnsi="Times New Roman" w:cs="Times New Roman"/>
      <w:color w:val="000000"/>
      <w:kern w:val="28"/>
      <w:sz w:val="20"/>
      <w:szCs w:val="2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8085740">
      <w:bodyDiv w:val="1"/>
      <w:marLeft w:val="0"/>
      <w:marRight w:val="0"/>
      <w:marTop w:val="0"/>
      <w:marBottom w:val="0"/>
      <w:divBdr>
        <w:top w:val="none" w:sz="0" w:space="0" w:color="auto"/>
        <w:left w:val="none" w:sz="0" w:space="0" w:color="auto"/>
        <w:bottom w:val="none" w:sz="0" w:space="0" w:color="auto"/>
        <w:right w:val="none" w:sz="0" w:space="0" w:color="auto"/>
      </w:divBdr>
    </w:div>
    <w:div w:id="1590576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9F2437FE3B9A4BA55DD87D799E43DA" ma:contentTypeVersion="14" ma:contentTypeDescription="Create a new document." ma:contentTypeScope="" ma:versionID="8c0b4f9696d86ab8085c3ae69e8751a7">
  <xsd:schema xmlns:xsd="http://www.w3.org/2001/XMLSchema" xmlns:xs="http://www.w3.org/2001/XMLSchema" xmlns:p="http://schemas.microsoft.com/office/2006/metadata/properties" xmlns:ns3="43eeb37c-1a74-42c0-b9d0-f39ddd60dfe5" xmlns:ns4="b3d1c1b9-54a0-4f70-bd0d-3f5d45fe90ed" targetNamespace="http://schemas.microsoft.com/office/2006/metadata/properties" ma:root="true" ma:fieldsID="aaa9f6b6c5c1ce45e0c5044fd1121028" ns3:_="" ns4:_="">
    <xsd:import namespace="43eeb37c-1a74-42c0-b9d0-f39ddd60dfe5"/>
    <xsd:import namespace="b3d1c1b9-54a0-4f70-bd0d-3f5d45fe90ed"/>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element ref="ns3:SharedWithDetails" minOccurs="0"/>
                <xsd:element ref="ns3:SharingHintHash" minOccurs="0"/>
                <xsd:element ref="ns4:MediaLengthInSecond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eeb37c-1a74-42c0-b9d0-f39ddd60dfe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d1c1b9-54a0-4f70-bd0d-3f5d45fe90ed"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19BA3-DEBC-4BF1-9EA8-13B482BF4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eeb37c-1a74-42c0-b9d0-f39ddd60dfe5"/>
    <ds:schemaRef ds:uri="b3d1c1b9-54a0-4f70-bd0d-3f5d45fe90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432C9B-D4BB-4D23-94BA-AB1BE3EA03CA}">
  <ds:schemaRefs>
    <ds:schemaRef ds:uri="http://schemas.microsoft.com/sharepoint/v3/contenttype/forms"/>
  </ds:schemaRefs>
</ds:datastoreItem>
</file>

<file path=customXml/itemProps3.xml><?xml version="1.0" encoding="utf-8"?>
<ds:datastoreItem xmlns:ds="http://schemas.openxmlformats.org/officeDocument/2006/customXml" ds:itemID="{F4C992E4-4288-43DE-A51F-0F80CB9E41A1}">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43eeb37c-1a74-42c0-b9d0-f39ddd60dfe5"/>
    <ds:schemaRef ds:uri="http://purl.org/dc/terms/"/>
    <ds:schemaRef ds:uri="http://schemas.openxmlformats.org/package/2006/metadata/core-properties"/>
    <ds:schemaRef ds:uri="b3d1c1b9-54a0-4f70-bd0d-3f5d45fe90ed"/>
    <ds:schemaRef ds:uri="http://www.w3.org/XML/1998/namespace"/>
    <ds:schemaRef ds:uri="http://purl.org/dc/dcmitype/"/>
  </ds:schemaRefs>
</ds:datastoreItem>
</file>

<file path=customXml/itemProps4.xml><?xml version="1.0" encoding="utf-8"?>
<ds:datastoreItem xmlns:ds="http://schemas.openxmlformats.org/officeDocument/2006/customXml" ds:itemID="{FF7B19A5-50CF-4E94-9F2F-47E8B9251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1924</Words>
  <Characters>10971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Emory RSPH</Company>
  <LinksUpToDate>false</LinksUpToDate>
  <CharactersWithSpaces>12870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Petagna, Courtney</dc:creator>
  <cp:keywords/>
  <dc:description/>
  <cp:lastModifiedBy>Escoffery, Ngoc Cam</cp:lastModifiedBy>
  <cp:revision>3</cp:revision>
  <dcterms:created xsi:type="dcterms:W3CDTF">2022-09-22T16:19:00Z</dcterms:created>
  <dcterms:modified xsi:type="dcterms:W3CDTF">2022-09-22T16:21:00Z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0x010100CF9F2437FE3B9A4BA55DD87D799E43DA</vt:lpwstr>
  </property>
</Properties>
</file>