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W w:w="11340" w:type="dxa"/>
        <w:jc w:val="center"/>
        <w:tblLayout w:type="fixed"/>
        <w:tblLook w:val="04A0" w:firstRow="1" w:lastRow="0" w:firstColumn="1" w:lastColumn="0" w:noHBand="0" w:noVBand="1"/>
      </w:tblPr>
      <w:tblGrid>
        <w:gridCol w:w="3683"/>
        <w:gridCol w:w="2538"/>
        <w:gridCol w:w="2540"/>
        <w:gridCol w:w="2579"/>
      </w:tblGrid>
      <w:tr w:rsidR="002662FD" w:rsidRPr="003E1DC2" w14:paraId="72CC43CB" w14:textId="77777777" w:rsidTr="000541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0" w:type="dxa"/>
            <w:gridSpan w:val="4"/>
            <w:hideMark/>
          </w:tcPr>
          <w:p w14:paraId="31C1CC6D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bookmarkStart w:id="0" w:name="_Hlk103956056"/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S5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 Univariate logistic regression analys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 testing effects of </w:t>
            </w:r>
            <w:r>
              <w:rPr>
                <w:rFonts w:ascii="Times New Roman" w:hAnsi="Times New Roman" w:cs="Times New Roman"/>
                <w:sz w:val="22"/>
              </w:rPr>
              <w:t>donor characteristics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on predicting PMV in 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patients after </w:t>
            </w:r>
            <w:proofErr w:type="spellStart"/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LuTx</w:t>
            </w:r>
            <w:proofErr w:type="spellEnd"/>
          </w:p>
        </w:tc>
      </w:tr>
      <w:tr w:rsidR="002662FD" w:rsidRPr="003E1DC2" w14:paraId="4C02401B" w14:textId="77777777" w:rsidTr="000541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2151A68E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 xml:space="preserve">Donor </w:t>
            </w:r>
            <w:r w:rsidRPr="003E1DC2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Characteristic</w:t>
            </w:r>
          </w:p>
        </w:tc>
        <w:tc>
          <w:tcPr>
            <w:tcW w:w="7657" w:type="dxa"/>
            <w:gridSpan w:val="3"/>
            <w:noWrap/>
            <w:vAlign w:val="center"/>
            <w:hideMark/>
          </w:tcPr>
          <w:p w14:paraId="546F46F6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Univariable</w:t>
            </w:r>
          </w:p>
        </w:tc>
      </w:tr>
      <w:tr w:rsidR="002662FD" w:rsidRPr="003E1DC2" w14:paraId="1519267C" w14:textId="77777777" w:rsidTr="000541E3">
        <w:trPr>
          <w:trHeight w:val="1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0D622580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Times New Roman" w:hAnsi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538" w:type="dxa"/>
            <w:noWrap/>
            <w:vAlign w:val="center"/>
            <w:hideMark/>
          </w:tcPr>
          <w:p w14:paraId="0945633D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</w:t>
            </w:r>
          </w:p>
        </w:tc>
        <w:tc>
          <w:tcPr>
            <w:tcW w:w="2540" w:type="dxa"/>
            <w:noWrap/>
            <w:vAlign w:val="center"/>
            <w:hideMark/>
          </w:tcPr>
          <w:p w14:paraId="45FCD66E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2579" w:type="dxa"/>
            <w:noWrap/>
            <w:vAlign w:val="center"/>
            <w:hideMark/>
          </w:tcPr>
          <w:p w14:paraId="0FBB0771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2662FD" w:rsidRPr="003E1DC2" w14:paraId="0808E9EF" w14:textId="77777777" w:rsidTr="000541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00E631E0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Age, y</w:t>
            </w:r>
          </w:p>
        </w:tc>
        <w:tc>
          <w:tcPr>
            <w:tcW w:w="2538" w:type="dxa"/>
            <w:noWrap/>
            <w:vAlign w:val="center"/>
            <w:hideMark/>
          </w:tcPr>
          <w:p w14:paraId="1A141526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2540" w:type="dxa"/>
            <w:noWrap/>
            <w:vAlign w:val="center"/>
            <w:hideMark/>
          </w:tcPr>
          <w:p w14:paraId="0F7C242E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1.281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1.508</w:t>
            </w:r>
          </w:p>
        </w:tc>
        <w:tc>
          <w:tcPr>
            <w:tcW w:w="2579" w:type="dxa"/>
            <w:noWrap/>
            <w:vAlign w:val="center"/>
            <w:hideMark/>
          </w:tcPr>
          <w:p w14:paraId="2884C1BB" w14:textId="77777777" w:rsidR="002662FD" w:rsidRPr="00FA6209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0.468</w:t>
            </w:r>
          </w:p>
        </w:tc>
      </w:tr>
      <w:tr w:rsidR="002662FD" w:rsidRPr="003E1DC2" w14:paraId="24497065" w14:textId="77777777" w:rsidTr="000541E3">
        <w:trPr>
          <w:trHeight w:val="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59031A20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BMI</w:t>
            </w:r>
          </w:p>
        </w:tc>
        <w:tc>
          <w:tcPr>
            <w:tcW w:w="2538" w:type="dxa"/>
            <w:noWrap/>
            <w:vAlign w:val="center"/>
            <w:hideMark/>
          </w:tcPr>
          <w:p w14:paraId="670E2AD5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2540" w:type="dxa"/>
            <w:noWrap/>
            <w:vAlign w:val="center"/>
            <w:hideMark/>
          </w:tcPr>
          <w:p w14:paraId="258E1070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1.011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</w:t>
            </w:r>
          </w:p>
        </w:tc>
        <w:tc>
          <w:tcPr>
            <w:tcW w:w="2579" w:type="dxa"/>
            <w:noWrap/>
            <w:vAlign w:val="center"/>
            <w:hideMark/>
          </w:tcPr>
          <w:p w14:paraId="5619511C" w14:textId="77777777" w:rsidR="002662FD" w:rsidRPr="00FA6209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0.309</w:t>
            </w:r>
          </w:p>
        </w:tc>
      </w:tr>
      <w:tr w:rsidR="002662FD" w:rsidRPr="003E1DC2" w14:paraId="6759228A" w14:textId="77777777" w:rsidTr="000541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3069A8A3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2538" w:type="dxa"/>
            <w:noWrap/>
            <w:vAlign w:val="center"/>
            <w:hideMark/>
          </w:tcPr>
          <w:p w14:paraId="607735CD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.563</w:t>
            </w:r>
          </w:p>
        </w:tc>
        <w:tc>
          <w:tcPr>
            <w:tcW w:w="2540" w:type="dxa"/>
            <w:noWrap/>
            <w:vAlign w:val="center"/>
            <w:hideMark/>
          </w:tcPr>
          <w:p w14:paraId="5857E957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1.775</w:t>
            </w:r>
          </w:p>
        </w:tc>
        <w:tc>
          <w:tcPr>
            <w:tcW w:w="2579" w:type="dxa"/>
            <w:noWrap/>
            <w:vAlign w:val="center"/>
            <w:hideMark/>
          </w:tcPr>
          <w:p w14:paraId="3F9F8FB6" w14:textId="77777777" w:rsidR="002662FD" w:rsidRPr="00FA6209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0.167</w:t>
            </w:r>
          </w:p>
        </w:tc>
      </w:tr>
      <w:tr w:rsidR="002662FD" w:rsidRPr="003E1DC2" w14:paraId="3912124D" w14:textId="77777777" w:rsidTr="000541E3">
        <w:trPr>
          <w:trHeight w:val="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618EF7C6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Smoking history</w:t>
            </w:r>
          </w:p>
          <w:p w14:paraId="44C4597F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Nonsmoker vs Smoker</w:t>
            </w:r>
          </w:p>
        </w:tc>
        <w:tc>
          <w:tcPr>
            <w:tcW w:w="2538" w:type="dxa"/>
            <w:noWrap/>
            <w:vAlign w:val="center"/>
            <w:hideMark/>
          </w:tcPr>
          <w:p w14:paraId="3BAA2C90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1.147</w:t>
            </w:r>
          </w:p>
        </w:tc>
        <w:tc>
          <w:tcPr>
            <w:tcW w:w="2540" w:type="dxa"/>
            <w:noWrap/>
            <w:vAlign w:val="center"/>
            <w:hideMark/>
          </w:tcPr>
          <w:p w14:paraId="0A7C5879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045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</w:t>
            </w:r>
          </w:p>
        </w:tc>
        <w:tc>
          <w:tcPr>
            <w:tcW w:w="2579" w:type="dxa"/>
            <w:noWrap/>
            <w:vAlign w:val="center"/>
            <w:hideMark/>
          </w:tcPr>
          <w:p w14:paraId="5F5ACA5C" w14:textId="77777777" w:rsidR="002662FD" w:rsidRPr="00FA6209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0.542</w:t>
            </w:r>
          </w:p>
        </w:tc>
      </w:tr>
      <w:tr w:rsidR="002662FD" w:rsidRPr="003E1DC2" w14:paraId="2AC596AA" w14:textId="77777777" w:rsidTr="000541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0554D683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Donor Type</w:t>
            </w:r>
          </w:p>
          <w:p w14:paraId="22B61E75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DBD</w:t>
            </w:r>
            <w:r w:rsidRPr="003E1DC2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 xml:space="preserve"> vs </w:t>
            </w: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DCD</w:t>
            </w:r>
          </w:p>
        </w:tc>
        <w:tc>
          <w:tcPr>
            <w:tcW w:w="2538" w:type="dxa"/>
            <w:noWrap/>
            <w:vAlign w:val="center"/>
            <w:hideMark/>
          </w:tcPr>
          <w:p w14:paraId="3FBB3131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1.821</w:t>
            </w:r>
          </w:p>
        </w:tc>
        <w:tc>
          <w:tcPr>
            <w:tcW w:w="2540" w:type="dxa"/>
            <w:noWrap/>
            <w:vAlign w:val="center"/>
            <w:hideMark/>
          </w:tcPr>
          <w:p w14:paraId="0B5AF19B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1.437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2.224</w:t>
            </w:r>
          </w:p>
        </w:tc>
        <w:tc>
          <w:tcPr>
            <w:tcW w:w="2579" w:type="dxa"/>
            <w:noWrap/>
            <w:vAlign w:val="center"/>
            <w:hideMark/>
          </w:tcPr>
          <w:p w14:paraId="3AF381C1" w14:textId="77777777" w:rsidR="002662FD" w:rsidRPr="00FA6209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0.210</w:t>
            </w:r>
          </w:p>
        </w:tc>
      </w:tr>
      <w:tr w:rsidR="002662FD" w:rsidRPr="009474D0" w14:paraId="5C9A8E21" w14:textId="77777777" w:rsidTr="000541E3">
        <w:trPr>
          <w:trHeight w:val="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7931D185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Intubation days</w:t>
            </w:r>
          </w:p>
        </w:tc>
        <w:tc>
          <w:tcPr>
            <w:tcW w:w="2538" w:type="dxa"/>
            <w:noWrap/>
            <w:vAlign w:val="center"/>
            <w:hideMark/>
          </w:tcPr>
          <w:p w14:paraId="073FCC63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2.126</w:t>
            </w:r>
          </w:p>
        </w:tc>
        <w:tc>
          <w:tcPr>
            <w:tcW w:w="2540" w:type="dxa"/>
            <w:noWrap/>
            <w:vAlign w:val="center"/>
            <w:hideMark/>
          </w:tcPr>
          <w:p w14:paraId="3590A930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1.177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2.405</w:t>
            </w:r>
          </w:p>
        </w:tc>
        <w:tc>
          <w:tcPr>
            <w:tcW w:w="2579" w:type="dxa"/>
            <w:noWrap/>
            <w:vAlign w:val="center"/>
            <w:hideMark/>
          </w:tcPr>
          <w:p w14:paraId="09B76B43" w14:textId="77777777" w:rsidR="002662FD" w:rsidRPr="00FA6209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0.121</w:t>
            </w:r>
          </w:p>
        </w:tc>
      </w:tr>
      <w:tr w:rsidR="002662FD" w:rsidRPr="003E1DC2" w14:paraId="5C6B64E7" w14:textId="77777777" w:rsidTr="000541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304B68F2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Last PaO</w:t>
            </w:r>
            <w:r w:rsidRPr="00692D7B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2538" w:type="dxa"/>
            <w:noWrap/>
            <w:vAlign w:val="center"/>
            <w:hideMark/>
          </w:tcPr>
          <w:p w14:paraId="5805E766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1.367</w:t>
            </w:r>
          </w:p>
        </w:tc>
        <w:tc>
          <w:tcPr>
            <w:tcW w:w="2540" w:type="dxa"/>
            <w:noWrap/>
            <w:vAlign w:val="center"/>
            <w:hideMark/>
          </w:tcPr>
          <w:p w14:paraId="758B2BF0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1.525</w:t>
            </w:r>
          </w:p>
        </w:tc>
        <w:tc>
          <w:tcPr>
            <w:tcW w:w="2579" w:type="dxa"/>
            <w:noWrap/>
            <w:vAlign w:val="center"/>
            <w:hideMark/>
          </w:tcPr>
          <w:p w14:paraId="77218800" w14:textId="77777777" w:rsidR="002662FD" w:rsidRPr="00FA6209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0.334</w:t>
            </w:r>
          </w:p>
        </w:tc>
      </w:tr>
      <w:tr w:rsidR="002662FD" w:rsidRPr="003E1DC2" w14:paraId="69B70018" w14:textId="77777777" w:rsidTr="000541E3">
        <w:trPr>
          <w:trHeight w:val="1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1F0AEA54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Last PEEP</w:t>
            </w:r>
          </w:p>
        </w:tc>
        <w:tc>
          <w:tcPr>
            <w:tcW w:w="2538" w:type="dxa"/>
            <w:noWrap/>
            <w:vAlign w:val="center"/>
            <w:hideMark/>
          </w:tcPr>
          <w:p w14:paraId="00CC6E63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</w:t>
            </w:r>
          </w:p>
        </w:tc>
        <w:tc>
          <w:tcPr>
            <w:tcW w:w="2540" w:type="dxa"/>
            <w:noWrap/>
            <w:vAlign w:val="center"/>
            <w:hideMark/>
          </w:tcPr>
          <w:p w14:paraId="3DB38596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041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1.436</w:t>
            </w:r>
          </w:p>
        </w:tc>
        <w:tc>
          <w:tcPr>
            <w:tcW w:w="2579" w:type="dxa"/>
            <w:noWrap/>
            <w:vAlign w:val="center"/>
            <w:hideMark/>
          </w:tcPr>
          <w:p w14:paraId="2B18991F" w14:textId="77777777" w:rsidR="002662FD" w:rsidRPr="00FA6209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0.205</w:t>
            </w:r>
          </w:p>
        </w:tc>
      </w:tr>
      <w:tr w:rsidR="002662FD" w:rsidRPr="003E1DC2" w14:paraId="6FA3C0EC" w14:textId="77777777" w:rsidTr="000541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2C8B7DA6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 xml:space="preserve">Last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P/F ratio</w:t>
            </w:r>
          </w:p>
        </w:tc>
        <w:tc>
          <w:tcPr>
            <w:tcW w:w="2538" w:type="dxa"/>
            <w:noWrap/>
            <w:vAlign w:val="center"/>
            <w:hideMark/>
          </w:tcPr>
          <w:p w14:paraId="7E60167A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.187</w:t>
            </w:r>
          </w:p>
        </w:tc>
        <w:tc>
          <w:tcPr>
            <w:tcW w:w="2540" w:type="dxa"/>
            <w:noWrap/>
            <w:vAlign w:val="center"/>
            <w:hideMark/>
          </w:tcPr>
          <w:p w14:paraId="474B49F8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327</w:t>
            </w:r>
          </w:p>
        </w:tc>
        <w:tc>
          <w:tcPr>
            <w:tcW w:w="2579" w:type="dxa"/>
            <w:noWrap/>
            <w:vAlign w:val="center"/>
            <w:hideMark/>
          </w:tcPr>
          <w:p w14:paraId="2E618E7B" w14:textId="77777777" w:rsidR="002662FD" w:rsidRPr="00FA6209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0.125</w:t>
            </w:r>
          </w:p>
        </w:tc>
      </w:tr>
      <w:tr w:rsidR="002662FD" w:rsidRPr="003E1DC2" w14:paraId="105BBCFC" w14:textId="77777777" w:rsidTr="000541E3">
        <w:trPr>
          <w:trHeight w:val="1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782D1F6F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Last SaO</w:t>
            </w:r>
            <w:r w:rsidRPr="007E6857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2538" w:type="dxa"/>
            <w:noWrap/>
            <w:vAlign w:val="center"/>
            <w:hideMark/>
          </w:tcPr>
          <w:p w14:paraId="761BCF58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542</w:t>
            </w:r>
          </w:p>
        </w:tc>
        <w:tc>
          <w:tcPr>
            <w:tcW w:w="2540" w:type="dxa"/>
            <w:noWrap/>
            <w:vAlign w:val="center"/>
            <w:hideMark/>
          </w:tcPr>
          <w:p w14:paraId="23EE6412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346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874</w:t>
            </w:r>
          </w:p>
        </w:tc>
        <w:tc>
          <w:tcPr>
            <w:tcW w:w="2579" w:type="dxa"/>
            <w:noWrap/>
            <w:vAlign w:val="center"/>
            <w:hideMark/>
          </w:tcPr>
          <w:p w14:paraId="0B81DF2F" w14:textId="77777777" w:rsidR="002662FD" w:rsidRPr="00FA6209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0.194</w:t>
            </w:r>
          </w:p>
        </w:tc>
      </w:tr>
      <w:tr w:rsidR="002662FD" w:rsidRPr="003E1DC2" w14:paraId="7EE9BF3E" w14:textId="77777777" w:rsidTr="000541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2A6DB7C9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Last 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T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V</w:t>
            </w:r>
          </w:p>
        </w:tc>
        <w:tc>
          <w:tcPr>
            <w:tcW w:w="2538" w:type="dxa"/>
            <w:noWrap/>
            <w:vAlign w:val="center"/>
            <w:hideMark/>
          </w:tcPr>
          <w:p w14:paraId="4E306240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1.765</w:t>
            </w:r>
          </w:p>
        </w:tc>
        <w:tc>
          <w:tcPr>
            <w:tcW w:w="2540" w:type="dxa"/>
            <w:noWrap/>
            <w:vAlign w:val="center"/>
            <w:hideMark/>
          </w:tcPr>
          <w:p w14:paraId="31360EFD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2.090</w:t>
            </w:r>
          </w:p>
        </w:tc>
        <w:tc>
          <w:tcPr>
            <w:tcW w:w="2579" w:type="dxa"/>
            <w:noWrap/>
            <w:vAlign w:val="center"/>
            <w:hideMark/>
          </w:tcPr>
          <w:p w14:paraId="01E9BC4E" w14:textId="77777777" w:rsidR="002662FD" w:rsidRPr="00FA6209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0.369</w:t>
            </w:r>
          </w:p>
        </w:tc>
      </w:tr>
      <w:tr w:rsidR="002662FD" w:rsidRPr="003E1DC2" w14:paraId="6750C4CE" w14:textId="77777777" w:rsidTr="000541E3">
        <w:trPr>
          <w:trHeight w:val="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</w:tcPr>
          <w:p w14:paraId="685AB598" w14:textId="77777777" w:rsidR="002662FD" w:rsidRDefault="002662FD" w:rsidP="000541E3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Chest X-ray</w:t>
            </w:r>
          </w:p>
          <w:p w14:paraId="7AF573BD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59DE">
              <w:rPr>
                <w:rFonts w:ascii="Times New Roman" w:hAnsi="Times New Roman" w:cs="Times New Roman"/>
                <w:b w:val="0"/>
                <w:bCs w:val="0"/>
                <w:sz w:val="22"/>
              </w:rPr>
              <w:t>Infiltrates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vs </w:t>
            </w:r>
            <w:r w:rsidRPr="006759DE">
              <w:rPr>
                <w:rFonts w:ascii="Times New Roman" w:hAnsi="Times New Roman" w:cs="Times New Roman"/>
                <w:b w:val="0"/>
                <w:bCs w:val="0"/>
                <w:sz w:val="22"/>
              </w:rPr>
              <w:t>No pathological findings</w:t>
            </w:r>
          </w:p>
        </w:tc>
        <w:tc>
          <w:tcPr>
            <w:tcW w:w="2538" w:type="dxa"/>
            <w:noWrap/>
            <w:vAlign w:val="center"/>
          </w:tcPr>
          <w:p w14:paraId="35660C9A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2.563</w:t>
            </w:r>
          </w:p>
        </w:tc>
        <w:tc>
          <w:tcPr>
            <w:tcW w:w="2540" w:type="dxa"/>
            <w:noWrap/>
            <w:vAlign w:val="center"/>
          </w:tcPr>
          <w:p w14:paraId="26FE3C00" w14:textId="77777777" w:rsidR="002662FD" w:rsidRPr="003E1DC2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.352-3.568</w:t>
            </w:r>
          </w:p>
        </w:tc>
        <w:tc>
          <w:tcPr>
            <w:tcW w:w="2579" w:type="dxa"/>
            <w:noWrap/>
            <w:vAlign w:val="center"/>
          </w:tcPr>
          <w:p w14:paraId="02508D7E" w14:textId="77777777" w:rsidR="002662FD" w:rsidRPr="00FA6209" w:rsidRDefault="002662FD" w:rsidP="000541E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.103</w:t>
            </w:r>
          </w:p>
        </w:tc>
      </w:tr>
      <w:tr w:rsidR="002662FD" w:rsidRPr="003E1DC2" w14:paraId="5E7D4934" w14:textId="77777777" w:rsidTr="000541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3" w:type="dxa"/>
            <w:noWrap/>
            <w:hideMark/>
          </w:tcPr>
          <w:p w14:paraId="209B0F39" w14:textId="77777777" w:rsidR="002662FD" w:rsidRDefault="002662FD" w:rsidP="000541E3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6759DE">
              <w:rPr>
                <w:rFonts w:ascii="Times New Roman" w:hAnsi="Times New Roman" w:cs="Times New Roman"/>
                <w:b w:val="0"/>
                <w:bCs w:val="0"/>
                <w:sz w:val="22"/>
              </w:rPr>
              <w:t>Bronchoscopy</w:t>
            </w:r>
          </w:p>
          <w:p w14:paraId="77A3B5E6" w14:textId="77777777" w:rsidR="002662FD" w:rsidRPr="003E1DC2" w:rsidRDefault="002662FD" w:rsidP="000541E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V</w:t>
            </w:r>
            <w:r w:rsidRPr="00E937E1">
              <w:rPr>
                <w:rFonts w:ascii="Times New Roman" w:hAnsi="Times New Roman" w:cs="Times New Roman"/>
                <w:b w:val="0"/>
                <w:bCs w:val="0"/>
                <w:sz w:val="22"/>
              </w:rPr>
              <w:t>isible secretions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vs No </w:t>
            </w:r>
            <w:r w:rsidRPr="00E937E1">
              <w:rPr>
                <w:rFonts w:ascii="Times New Roman" w:hAnsi="Times New Roman" w:cs="Times New Roman"/>
                <w:b w:val="0"/>
                <w:bCs w:val="0"/>
                <w:sz w:val="22"/>
              </w:rPr>
              <w:t>secretions</w:t>
            </w:r>
          </w:p>
        </w:tc>
        <w:tc>
          <w:tcPr>
            <w:tcW w:w="2538" w:type="dxa"/>
            <w:noWrap/>
            <w:vAlign w:val="center"/>
            <w:hideMark/>
          </w:tcPr>
          <w:p w14:paraId="5E864199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875</w:t>
            </w:r>
          </w:p>
        </w:tc>
        <w:tc>
          <w:tcPr>
            <w:tcW w:w="2540" w:type="dxa"/>
            <w:noWrap/>
            <w:vAlign w:val="center"/>
            <w:hideMark/>
          </w:tcPr>
          <w:p w14:paraId="5F8F6CF6" w14:textId="77777777" w:rsidR="002662FD" w:rsidRPr="003E1DC2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998</w:t>
            </w:r>
            <w:r w:rsidRPr="003E1DC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3.642</w:t>
            </w:r>
          </w:p>
        </w:tc>
        <w:tc>
          <w:tcPr>
            <w:tcW w:w="2579" w:type="dxa"/>
            <w:noWrap/>
            <w:vAlign w:val="center"/>
            <w:hideMark/>
          </w:tcPr>
          <w:p w14:paraId="1C54062A" w14:textId="77777777" w:rsidR="002662FD" w:rsidRPr="00FA6209" w:rsidRDefault="002662FD" w:rsidP="000541E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A62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0.110</w:t>
            </w:r>
          </w:p>
        </w:tc>
      </w:tr>
      <w:tr w:rsidR="002662FD" w:rsidRPr="003E1DC2" w14:paraId="2CECA6F0" w14:textId="77777777" w:rsidTr="000541E3">
        <w:trPr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0" w:type="dxa"/>
            <w:gridSpan w:val="4"/>
            <w:vAlign w:val="center"/>
            <w:hideMark/>
          </w:tcPr>
          <w:p w14:paraId="076E48D4" w14:textId="77777777" w:rsidR="002662FD" w:rsidRPr="003E1DC2" w:rsidRDefault="002662FD" w:rsidP="000541E3">
            <w:pPr>
              <w:widowControl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 w:rsidRPr="00F86A2A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Note: Continuous data are summarized as median and interquartile range (IQR). Categorical data are summarized as numbers and percentages. Abbreviations: DCD, Donation after circulatory death; DBD, Donation after brain death; SaO</w:t>
            </w:r>
            <w:r w:rsidRPr="00E5715C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  <w:vertAlign w:val="subscript"/>
              </w:rPr>
              <w:t>2</w:t>
            </w:r>
            <w:r w:rsidRPr="00F86A2A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22"/>
              </w:rPr>
              <w:t>, arterial oxygen saturation.</w:t>
            </w:r>
          </w:p>
        </w:tc>
      </w:tr>
    </w:tbl>
    <w:bookmarkEnd w:id="0"/>
    <w:p w14:paraId="72BC073D" w14:textId="77777777" w:rsidR="00FF4318" w:rsidRDefault="00EA0B6B" w:rsidP="00800CF2">
      <w:pPr>
        <w:ind w:rightChars="-770" w:right="-161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8D9F255" w14:textId="77777777" w:rsidR="00E43A92" w:rsidRDefault="00E43A92" w:rsidP="00800CF2">
      <w:pPr>
        <w:ind w:rightChars="-770" w:right="-1617"/>
        <w:rPr>
          <w:rFonts w:ascii="Times New Roman" w:hAnsi="Times New Roman" w:cs="Times New Roman"/>
          <w:sz w:val="24"/>
          <w:szCs w:val="24"/>
        </w:rPr>
      </w:pPr>
    </w:p>
    <w:p w14:paraId="3063F7F7" w14:textId="11D866E7" w:rsidR="005F76F2" w:rsidRPr="00800CF2" w:rsidRDefault="00EA0B6B" w:rsidP="00800CF2">
      <w:pPr>
        <w:ind w:rightChars="-770" w:right="-161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5F76F2" w:rsidRPr="00800CF2" w:rsidSect="004E1757">
      <w:pgSz w:w="16976" w:h="14510" w:orient="landscape" w:code="1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74E27" w14:textId="77777777" w:rsidR="00231349" w:rsidRDefault="00231349" w:rsidP="008572DC">
      <w:r>
        <w:separator/>
      </w:r>
    </w:p>
  </w:endnote>
  <w:endnote w:type="continuationSeparator" w:id="0">
    <w:p w14:paraId="0A267CA1" w14:textId="77777777" w:rsidR="00231349" w:rsidRDefault="00231349" w:rsidP="00857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9F2D3" w14:textId="77777777" w:rsidR="00231349" w:rsidRDefault="00231349" w:rsidP="008572DC">
      <w:r>
        <w:separator/>
      </w:r>
    </w:p>
  </w:footnote>
  <w:footnote w:type="continuationSeparator" w:id="0">
    <w:p w14:paraId="4832F154" w14:textId="77777777" w:rsidR="00231349" w:rsidRDefault="00231349" w:rsidP="008572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5E8"/>
    <w:rsid w:val="000005F1"/>
    <w:rsid w:val="00003C68"/>
    <w:rsid w:val="00012CE1"/>
    <w:rsid w:val="00056F15"/>
    <w:rsid w:val="00066822"/>
    <w:rsid w:val="000724D0"/>
    <w:rsid w:val="000928BB"/>
    <w:rsid w:val="000B08C9"/>
    <w:rsid w:val="000C75B5"/>
    <w:rsid w:val="000D726A"/>
    <w:rsid w:val="000E1CFB"/>
    <w:rsid w:val="000E3091"/>
    <w:rsid w:val="000E6B46"/>
    <w:rsid w:val="001063C2"/>
    <w:rsid w:val="0013290F"/>
    <w:rsid w:val="001423BF"/>
    <w:rsid w:val="001539A9"/>
    <w:rsid w:val="00155119"/>
    <w:rsid w:val="001B43AF"/>
    <w:rsid w:val="001E51BD"/>
    <w:rsid w:val="0020019C"/>
    <w:rsid w:val="00211B95"/>
    <w:rsid w:val="00227EB5"/>
    <w:rsid w:val="00231349"/>
    <w:rsid w:val="002325B2"/>
    <w:rsid w:val="00257FCD"/>
    <w:rsid w:val="00263E44"/>
    <w:rsid w:val="002647A1"/>
    <w:rsid w:val="002662FD"/>
    <w:rsid w:val="002D26A2"/>
    <w:rsid w:val="002D3AB0"/>
    <w:rsid w:val="002F1830"/>
    <w:rsid w:val="002F21DD"/>
    <w:rsid w:val="0031195F"/>
    <w:rsid w:val="00312C79"/>
    <w:rsid w:val="00323286"/>
    <w:rsid w:val="003445E3"/>
    <w:rsid w:val="003454CA"/>
    <w:rsid w:val="00353C0B"/>
    <w:rsid w:val="0037115D"/>
    <w:rsid w:val="00374D75"/>
    <w:rsid w:val="003A12DB"/>
    <w:rsid w:val="003B178B"/>
    <w:rsid w:val="003D1151"/>
    <w:rsid w:val="003F276F"/>
    <w:rsid w:val="004016FA"/>
    <w:rsid w:val="00403DD8"/>
    <w:rsid w:val="004436EB"/>
    <w:rsid w:val="0045673A"/>
    <w:rsid w:val="00485C26"/>
    <w:rsid w:val="00494A9A"/>
    <w:rsid w:val="004C66AB"/>
    <w:rsid w:val="004E1757"/>
    <w:rsid w:val="004E7A5B"/>
    <w:rsid w:val="004F2E3A"/>
    <w:rsid w:val="00511809"/>
    <w:rsid w:val="00512DA0"/>
    <w:rsid w:val="00524E8E"/>
    <w:rsid w:val="0054210C"/>
    <w:rsid w:val="005431B8"/>
    <w:rsid w:val="005A0F2E"/>
    <w:rsid w:val="005A4433"/>
    <w:rsid w:val="005D116E"/>
    <w:rsid w:val="005D503E"/>
    <w:rsid w:val="005E0A42"/>
    <w:rsid w:val="005E4859"/>
    <w:rsid w:val="005F4BFC"/>
    <w:rsid w:val="005F76F2"/>
    <w:rsid w:val="006608D5"/>
    <w:rsid w:val="00674D1D"/>
    <w:rsid w:val="00692D7B"/>
    <w:rsid w:val="006A6DCA"/>
    <w:rsid w:val="006B7BB9"/>
    <w:rsid w:val="006D71FF"/>
    <w:rsid w:val="00721980"/>
    <w:rsid w:val="0072437F"/>
    <w:rsid w:val="007366DC"/>
    <w:rsid w:val="007A5BBA"/>
    <w:rsid w:val="007B3FB9"/>
    <w:rsid w:val="007E0436"/>
    <w:rsid w:val="007E1F44"/>
    <w:rsid w:val="007E6857"/>
    <w:rsid w:val="007E690D"/>
    <w:rsid w:val="007F1A5D"/>
    <w:rsid w:val="00800CF2"/>
    <w:rsid w:val="008023A3"/>
    <w:rsid w:val="0081525F"/>
    <w:rsid w:val="008166D6"/>
    <w:rsid w:val="00832187"/>
    <w:rsid w:val="008572DC"/>
    <w:rsid w:val="00895E62"/>
    <w:rsid w:val="008F3A64"/>
    <w:rsid w:val="00931E1D"/>
    <w:rsid w:val="009474D0"/>
    <w:rsid w:val="0097014F"/>
    <w:rsid w:val="009C1956"/>
    <w:rsid w:val="00A20BE0"/>
    <w:rsid w:val="00A23C12"/>
    <w:rsid w:val="00A42E79"/>
    <w:rsid w:val="00A60CD3"/>
    <w:rsid w:val="00A85208"/>
    <w:rsid w:val="00A904DE"/>
    <w:rsid w:val="00A9342B"/>
    <w:rsid w:val="00AA32F9"/>
    <w:rsid w:val="00AA50D1"/>
    <w:rsid w:val="00AA7328"/>
    <w:rsid w:val="00AB7BDA"/>
    <w:rsid w:val="00AE056D"/>
    <w:rsid w:val="00AE1DE9"/>
    <w:rsid w:val="00AF2F1D"/>
    <w:rsid w:val="00AF34BE"/>
    <w:rsid w:val="00B01FE6"/>
    <w:rsid w:val="00B16B31"/>
    <w:rsid w:val="00B232F0"/>
    <w:rsid w:val="00B378F8"/>
    <w:rsid w:val="00B44398"/>
    <w:rsid w:val="00B45B15"/>
    <w:rsid w:val="00B77172"/>
    <w:rsid w:val="00BC673F"/>
    <w:rsid w:val="00BD55B8"/>
    <w:rsid w:val="00BD794F"/>
    <w:rsid w:val="00C033B0"/>
    <w:rsid w:val="00C03908"/>
    <w:rsid w:val="00C1071A"/>
    <w:rsid w:val="00C35307"/>
    <w:rsid w:val="00C46145"/>
    <w:rsid w:val="00C83595"/>
    <w:rsid w:val="00CA2AA2"/>
    <w:rsid w:val="00CC08DC"/>
    <w:rsid w:val="00CC1E17"/>
    <w:rsid w:val="00D0687B"/>
    <w:rsid w:val="00D42FC4"/>
    <w:rsid w:val="00DD75E5"/>
    <w:rsid w:val="00DF2253"/>
    <w:rsid w:val="00DF7EE6"/>
    <w:rsid w:val="00E03B53"/>
    <w:rsid w:val="00E11662"/>
    <w:rsid w:val="00E14681"/>
    <w:rsid w:val="00E16CC1"/>
    <w:rsid w:val="00E35925"/>
    <w:rsid w:val="00E43A92"/>
    <w:rsid w:val="00E5715C"/>
    <w:rsid w:val="00E70E81"/>
    <w:rsid w:val="00E75BC1"/>
    <w:rsid w:val="00E85CC8"/>
    <w:rsid w:val="00E879DC"/>
    <w:rsid w:val="00EA031A"/>
    <w:rsid w:val="00EA0B6B"/>
    <w:rsid w:val="00EC67C8"/>
    <w:rsid w:val="00ED36ED"/>
    <w:rsid w:val="00ED6A3B"/>
    <w:rsid w:val="00EF105A"/>
    <w:rsid w:val="00F23B03"/>
    <w:rsid w:val="00F30CB1"/>
    <w:rsid w:val="00F37681"/>
    <w:rsid w:val="00F445E8"/>
    <w:rsid w:val="00F53D7C"/>
    <w:rsid w:val="00F75E97"/>
    <w:rsid w:val="00F864FF"/>
    <w:rsid w:val="00F86A2A"/>
    <w:rsid w:val="00FA6209"/>
    <w:rsid w:val="00FB549A"/>
    <w:rsid w:val="00FD5C05"/>
    <w:rsid w:val="00FF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78F882"/>
  <w15:chartTrackingRefBased/>
  <w15:docId w15:val="{9DD796DA-8FA5-4958-B31D-17CB67314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72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7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72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7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72DC"/>
    <w:rPr>
      <w:sz w:val="18"/>
      <w:szCs w:val="18"/>
    </w:rPr>
  </w:style>
  <w:style w:type="table" w:styleId="a7">
    <w:name w:val="Table Grid"/>
    <w:basedOn w:val="a1"/>
    <w:uiPriority w:val="39"/>
    <w:rsid w:val="00857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800CF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List Paragraph"/>
    <w:basedOn w:val="a"/>
    <w:uiPriority w:val="34"/>
    <w:qFormat/>
    <w:rsid w:val="007E0436"/>
    <w:pPr>
      <w:ind w:firstLineChars="200" w:firstLine="420"/>
    </w:pPr>
  </w:style>
  <w:style w:type="table" w:styleId="1">
    <w:name w:val="Plain Table 1"/>
    <w:basedOn w:val="a1"/>
    <w:uiPriority w:val="41"/>
    <w:rsid w:val="004E175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8CEA29-545E-42C6-B098-E6E048E4D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17445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高 培根</cp:lastModifiedBy>
  <cp:revision>65</cp:revision>
  <cp:lastPrinted>2021-12-03T16:22:00Z</cp:lastPrinted>
  <dcterms:created xsi:type="dcterms:W3CDTF">2021-09-15T11:03:00Z</dcterms:created>
  <dcterms:modified xsi:type="dcterms:W3CDTF">2022-07-30T17:24:00Z</dcterms:modified>
</cp:coreProperties>
</file>