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19397" w14:textId="77777777" w:rsidR="00804285" w:rsidRPr="00327BAB" w:rsidRDefault="00804285" w:rsidP="0080428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27BAB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327BAB">
        <w:rPr>
          <w:rFonts w:ascii="Times New Roman" w:hAnsi="Times New Roman" w:cs="Times New Roman"/>
          <w:b/>
          <w:bCs/>
          <w:sz w:val="24"/>
          <w:szCs w:val="24"/>
        </w:rPr>
        <w:t xml:space="preserve">ppendix A.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27BAB">
        <w:rPr>
          <w:rFonts w:ascii="Times New Roman" w:hAnsi="Times New Roman" w:cs="Times New Roman"/>
          <w:sz w:val="24"/>
          <w:szCs w:val="24"/>
        </w:rPr>
        <w:t>alance training protocol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0"/>
        <w:gridCol w:w="3153"/>
        <w:gridCol w:w="3773"/>
      </w:tblGrid>
      <w:tr w:rsidR="00804285" w:rsidRPr="00F83430" w14:paraId="0CC21A3D" w14:textId="77777777" w:rsidTr="00EB0F6C"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14:paraId="7247FB9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Exercise</w:t>
            </w: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14:paraId="4E8CCE97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Description</w:t>
            </w:r>
          </w:p>
        </w:tc>
        <w:tc>
          <w:tcPr>
            <w:tcW w:w="3773" w:type="dxa"/>
            <w:tcBorders>
              <w:top w:val="single" w:sz="4" w:space="0" w:color="auto"/>
              <w:bottom w:val="single" w:sz="4" w:space="0" w:color="auto"/>
            </w:tcBorders>
          </w:tcPr>
          <w:p w14:paraId="0ADE49C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Progression</w:t>
            </w:r>
          </w:p>
        </w:tc>
      </w:tr>
      <w:tr w:rsidR="00804285" w:rsidRPr="00F83430" w14:paraId="32711EF8" w14:textId="77777777" w:rsidTr="00EB0F6C">
        <w:tc>
          <w:tcPr>
            <w:tcW w:w="1380" w:type="dxa"/>
            <w:tcBorders>
              <w:top w:val="single" w:sz="4" w:space="0" w:color="auto"/>
            </w:tcBorders>
          </w:tcPr>
          <w:p w14:paraId="0D7544B2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Single-legged stance</w:t>
            </w:r>
          </w:p>
        </w:tc>
        <w:tc>
          <w:tcPr>
            <w:tcW w:w="3153" w:type="dxa"/>
            <w:tcBorders>
              <w:top w:val="single" w:sz="4" w:space="0" w:color="auto"/>
            </w:tcBorders>
          </w:tcPr>
          <w:p w14:paraId="66D90C6C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 Performed up to 60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second 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t>per repetition for up to 3 repetitions.</w:t>
            </w:r>
          </w:p>
          <w:p w14:paraId="2FBE6812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with eyes opened and eyes closed</w:t>
            </w:r>
          </w:p>
        </w:tc>
        <w:tc>
          <w:tcPr>
            <w:tcW w:w="3773" w:type="dxa"/>
            <w:tcBorders>
              <w:top w:val="single" w:sz="4" w:space="0" w:color="auto"/>
            </w:tcBorders>
          </w:tcPr>
          <w:p w14:paraId="36AB5667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participants could complete a 60-s trial without a loss of balance.</w:t>
            </w:r>
          </w:p>
          <w:p w14:paraId="661E7B6B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Increased no. of repetitions by </w:t>
            </w:r>
            <w:r>
              <w:rPr>
                <w:rFonts w:ascii="Times New Roman" w:eastAsia="等线" w:hAnsi="Times New Roman" w:cs="Times New Roman"/>
                <w:szCs w:val="21"/>
              </w:rPr>
              <w:t>one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3A719515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  <w:vertAlign w:val="superscript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Changed surface from floor to using the Dyna-Disc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F83430">
              <w:rPr>
                <w:rFonts w:ascii="Times New Roman" w:eastAsia="等线" w:hAnsi="Times New Roman" w:cs="Times New Roman"/>
                <w:szCs w:val="21"/>
                <w:vertAlign w:val="superscript"/>
              </w:rPr>
              <w:t>a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t>.</w:t>
            </w:r>
          </w:p>
        </w:tc>
      </w:tr>
      <w:tr w:rsidR="00804285" w:rsidRPr="00F83430" w14:paraId="63F9B0E0" w14:textId="77777777" w:rsidTr="00EB0F6C">
        <w:tc>
          <w:tcPr>
            <w:tcW w:w="1380" w:type="dxa"/>
          </w:tcPr>
          <w:p w14:paraId="38BDEFDA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Wobble board</w:t>
            </w:r>
          </w:p>
        </w:tc>
        <w:tc>
          <w:tcPr>
            <w:tcW w:w="3153" w:type="dxa"/>
          </w:tcPr>
          <w:p w14:paraId="69A75D47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Slowly moved the board in the plantar- flexion/dorsiflexion and inversion/eversion directions without letting the board contact the floor.</w:t>
            </w:r>
          </w:p>
          <w:p w14:paraId="54B259E3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10 repetitions in each direction.</w:t>
            </w:r>
          </w:p>
        </w:tc>
        <w:tc>
          <w:tcPr>
            <w:tcW w:w="3773" w:type="dxa"/>
          </w:tcPr>
          <w:p w14:paraId="592F454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 could complete the task without upper extremity support.</w:t>
            </w:r>
          </w:p>
          <w:p w14:paraId="0581E9F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Added rotational directions.</w:t>
            </w:r>
          </w:p>
        </w:tc>
      </w:tr>
      <w:tr w:rsidR="00804285" w:rsidRPr="00F83430" w14:paraId="6DD27E19" w14:textId="77777777" w:rsidTr="00EB0F6C">
        <w:tc>
          <w:tcPr>
            <w:tcW w:w="1380" w:type="dxa"/>
          </w:tcPr>
          <w:p w14:paraId="7D035CC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Steamboats</w:t>
            </w:r>
          </w:p>
        </w:tc>
        <w:tc>
          <w:tcPr>
            <w:tcW w:w="3153" w:type="dxa"/>
          </w:tcPr>
          <w:p w14:paraId="050B7BF1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Tied a 48-in Thera-band around the unstable ankle.</w:t>
            </w:r>
          </w:p>
          <w:p w14:paraId="249E75D7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Positioned stance foot 27-in from where Thera-band was tied. </w:t>
            </w:r>
          </w:p>
          <w:p w14:paraId="6E1B6FCD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3 sets of 15 repetitions in each direction (hip flexion, extension, abduction, adduction).</w:t>
            </w:r>
          </w:p>
        </w:tc>
        <w:tc>
          <w:tcPr>
            <w:tcW w:w="3773" w:type="dxa"/>
          </w:tcPr>
          <w:p w14:paraId="2D9CFC3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participants could complete the repetitions without a loss of balance or fatigue.</w:t>
            </w:r>
          </w:p>
          <w:p w14:paraId="7A85983B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Increased no. of repetitions from 10 to 15.</w:t>
            </w:r>
          </w:p>
          <w:p w14:paraId="722E1B1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to next level of resistance with the Thera-band.</w:t>
            </w:r>
          </w:p>
        </w:tc>
      </w:tr>
      <w:tr w:rsidR="00804285" w:rsidRPr="00F83430" w14:paraId="2DA76115" w14:textId="77777777" w:rsidTr="00EB0F6C">
        <w:tc>
          <w:tcPr>
            <w:tcW w:w="1380" w:type="dxa"/>
          </w:tcPr>
          <w:p w14:paraId="3F3C7433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Single-legged hop</w:t>
            </w:r>
          </w:p>
        </w:tc>
        <w:tc>
          <w:tcPr>
            <w:tcW w:w="3153" w:type="dxa"/>
          </w:tcPr>
          <w:p w14:paraId="0D42B0C2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Hopped as far as comfortable in the anterior direction.</w:t>
            </w:r>
          </w:p>
          <w:p w14:paraId="5283A8FD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15 repetitions.</w:t>
            </w:r>
          </w:p>
        </w:tc>
        <w:tc>
          <w:tcPr>
            <w:tcW w:w="3773" w:type="dxa"/>
          </w:tcPr>
          <w:p w14:paraId="1FF6D9B0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participants could perform the task with minimal ankle and hip motion and no loss of balance on landing.</w:t>
            </w:r>
          </w:p>
          <w:p w14:paraId="5C09FE5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Increased no. of repetitions from 5 to 10 to 15.</w:t>
            </w:r>
          </w:p>
          <w:p w14:paraId="0670364A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Encouraged increased distance to participants’ tolerance.</w:t>
            </w:r>
          </w:p>
          <w:p w14:paraId="19DF7C11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to medial, lateral, and posterior directions.</w:t>
            </w:r>
          </w:p>
        </w:tc>
      </w:tr>
      <w:tr w:rsidR="00804285" w:rsidRPr="00F83430" w14:paraId="318C61DA" w14:textId="77777777" w:rsidTr="00EB0F6C">
        <w:tc>
          <w:tcPr>
            <w:tcW w:w="1380" w:type="dxa"/>
          </w:tcPr>
          <w:p w14:paraId="0944325B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Quadrant hop</w:t>
            </w:r>
          </w:p>
        </w:tc>
        <w:tc>
          <w:tcPr>
            <w:tcW w:w="3153" w:type="dxa"/>
          </w:tcPr>
          <w:p w14:paraId="184C8ABA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Hopped in numbered squares clockwise and counterclockwise while maintaining single-legged stance.</w:t>
            </w:r>
          </w:p>
        </w:tc>
        <w:tc>
          <w:tcPr>
            <w:tcW w:w="3773" w:type="dxa"/>
          </w:tcPr>
          <w:p w14:paraId="4B72C7DA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participants could complete 2 sets of 5 hops without a loss of balance or fatigue</w:t>
            </w:r>
          </w:p>
          <w:p w14:paraId="0D69DE93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Made unanticipated directional changes where investigator randomly called out numbers.</w:t>
            </w:r>
          </w:p>
        </w:tc>
      </w:tr>
      <w:tr w:rsidR="00804285" w:rsidRPr="00F83430" w14:paraId="78CAB0A1" w14:textId="77777777" w:rsidTr="00EB0F6C">
        <w:tc>
          <w:tcPr>
            <w:tcW w:w="1380" w:type="dxa"/>
          </w:tcPr>
          <w:p w14:paraId="7192C7BA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Single-legged ball catch</w:t>
            </w:r>
          </w:p>
        </w:tc>
        <w:tc>
          <w:tcPr>
            <w:tcW w:w="3153" w:type="dxa"/>
          </w:tcPr>
          <w:p w14:paraId="27051B1D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3 sets of 20 tosses</w:t>
            </w:r>
          </w:p>
        </w:tc>
        <w:tc>
          <w:tcPr>
            <w:tcW w:w="3773" w:type="dxa"/>
          </w:tcPr>
          <w:p w14:paraId="09EDFAC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Progressed when participants could perform 20 tosses without a loss of balance. </w:t>
            </w:r>
          </w:p>
          <w:p w14:paraId="09BA9CE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Tossed ball outside participants base of support.</w:t>
            </w:r>
          </w:p>
          <w:p w14:paraId="57231ADF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during stance on a Dyna</w:t>
            </w:r>
            <w:r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t>Disc.</w:t>
            </w:r>
          </w:p>
        </w:tc>
      </w:tr>
      <w:tr w:rsidR="00804285" w:rsidRPr="00F83430" w14:paraId="08960F79" w14:textId="77777777" w:rsidTr="00EB0F6C">
        <w:tc>
          <w:tcPr>
            <w:tcW w:w="1380" w:type="dxa"/>
          </w:tcPr>
          <w:p w14:paraId="12E7059B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Toe touch down</w:t>
            </w:r>
          </w:p>
        </w:tc>
        <w:tc>
          <w:tcPr>
            <w:tcW w:w="3153" w:type="dxa"/>
          </w:tcPr>
          <w:p w14:paraId="43CEBB30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Maintained single-legged stance on a step while lowering the unstable ankle in the anterior, posterior, medial, and lateral directions until the foot contacted floor.</w:t>
            </w:r>
          </w:p>
          <w:p w14:paraId="6CEFFCE6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3 sets of 10 repetitions.</w:t>
            </w:r>
          </w:p>
        </w:tc>
        <w:tc>
          <w:tcPr>
            <w:tcW w:w="3773" w:type="dxa"/>
          </w:tcPr>
          <w:p w14:paraId="4DC5E2F0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Progressed when participants could complete all trials without a loss of balance and with good lower extremity alignment (no eversion collapse)</w:t>
            </w:r>
          </w:p>
          <w:p w14:paraId="3B9FF3DE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Increased no. of repetitions from 5 to 10.</w:t>
            </w:r>
          </w:p>
          <w:p w14:paraId="025B6DF5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Increased height of step from 4 in to 12 in in 2-in increments</w:t>
            </w:r>
          </w:p>
        </w:tc>
      </w:tr>
      <w:tr w:rsidR="00804285" w:rsidRPr="00F83430" w14:paraId="12C3FDD5" w14:textId="77777777" w:rsidTr="00EB0F6C">
        <w:tc>
          <w:tcPr>
            <w:tcW w:w="1380" w:type="dxa"/>
            <w:tcBorders>
              <w:bottom w:val="single" w:sz="4" w:space="0" w:color="auto"/>
            </w:tcBorders>
          </w:tcPr>
          <w:p w14:paraId="7FDC42A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 xml:space="preserve">Hop ups and 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downs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14:paraId="3FF65CF3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Hop off step and landed in single-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legged stance on floor.</w:t>
            </w:r>
          </w:p>
          <w:p w14:paraId="6958A1E1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Performed up to 3 sets of 10 repetitions.</w:t>
            </w:r>
          </w:p>
        </w:tc>
        <w:tc>
          <w:tcPr>
            <w:tcW w:w="3773" w:type="dxa"/>
            <w:tcBorders>
              <w:bottom w:val="single" w:sz="4" w:space="0" w:color="auto"/>
            </w:tcBorders>
          </w:tcPr>
          <w:p w14:paraId="08471925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 xml:space="preserve">Progressed when participants could </w:t>
            </w:r>
            <w:r w:rsidRPr="00F83430">
              <w:rPr>
                <w:rFonts w:ascii="Times New Roman" w:eastAsia="等线" w:hAnsi="Times New Roman" w:cs="Times New Roman"/>
                <w:szCs w:val="21"/>
              </w:rPr>
              <w:lastRenderedPageBreak/>
              <w:t>complete all hops without a loss of balance or fatigue.</w:t>
            </w:r>
          </w:p>
          <w:p w14:paraId="2A9C6334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Increased no. of repetitions from 5 to 10.</w:t>
            </w:r>
          </w:p>
          <w:p w14:paraId="4C9695A9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Increased height of step from 4 in to 12 in in 2-in increments</w:t>
            </w:r>
          </w:p>
          <w:p w14:paraId="47F85115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Changed direction of hop.</w:t>
            </w:r>
          </w:p>
          <w:p w14:paraId="1C4B608F" w14:textId="77777777" w:rsidR="00804285" w:rsidRPr="00F83430" w:rsidRDefault="00804285" w:rsidP="00EB0F6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szCs w:val="21"/>
              </w:rPr>
            </w:pPr>
            <w:r w:rsidRPr="00F83430">
              <w:rPr>
                <w:rFonts w:ascii="Times New Roman" w:eastAsia="等线" w:hAnsi="Times New Roman" w:cs="Times New Roman"/>
                <w:szCs w:val="21"/>
              </w:rPr>
              <w:t>Hopped up onto step.</w:t>
            </w:r>
          </w:p>
        </w:tc>
      </w:tr>
    </w:tbl>
    <w:p w14:paraId="03ED8A7B" w14:textId="77777777" w:rsidR="00804285" w:rsidRPr="00BC36B2" w:rsidRDefault="00804285" w:rsidP="00804285">
      <w:pPr>
        <w:spacing w:line="360" w:lineRule="auto"/>
        <w:rPr>
          <w:rFonts w:ascii="Times New Roman" w:hAnsi="Times New Roman" w:cs="Times New Roman"/>
          <w:sz w:val="22"/>
        </w:rPr>
      </w:pPr>
      <w:r w:rsidRPr="00BC36B2">
        <w:rPr>
          <w:rFonts w:ascii="Times New Roman" w:hAnsi="Times New Roman" w:cs="Times New Roman"/>
          <w:sz w:val="22"/>
          <w:vertAlign w:val="superscript"/>
        </w:rPr>
        <w:lastRenderedPageBreak/>
        <w:t>a</w:t>
      </w:r>
      <w:r w:rsidRPr="00BC36B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BC36B2">
        <w:rPr>
          <w:rFonts w:ascii="Times New Roman" w:hAnsi="Times New Roman" w:cs="Times New Roman"/>
          <w:sz w:val="22"/>
        </w:rPr>
        <w:t>Exertools</w:t>
      </w:r>
      <w:proofErr w:type="spellEnd"/>
      <w:r w:rsidRPr="00BC36B2">
        <w:rPr>
          <w:rFonts w:ascii="Times New Roman" w:hAnsi="Times New Roman" w:cs="Times New Roman"/>
          <w:sz w:val="22"/>
        </w:rPr>
        <w:t xml:space="preserve">, Petaluma, CA. </w:t>
      </w:r>
      <w:r w:rsidRPr="00BC36B2">
        <w:rPr>
          <w:rFonts w:ascii="Times New Roman" w:hAnsi="Times New Roman" w:cs="Times New Roman"/>
          <w:sz w:val="22"/>
          <w:vertAlign w:val="superscript"/>
        </w:rPr>
        <w:t>b</w:t>
      </w:r>
      <w:r w:rsidRPr="00BC36B2">
        <w:rPr>
          <w:rFonts w:ascii="Times New Roman" w:hAnsi="Times New Roman" w:cs="Times New Roman"/>
          <w:sz w:val="22"/>
        </w:rPr>
        <w:t xml:space="preserve"> The </w:t>
      </w:r>
      <w:proofErr w:type="spellStart"/>
      <w:r w:rsidRPr="00BC36B2">
        <w:rPr>
          <w:rFonts w:ascii="Times New Roman" w:hAnsi="Times New Roman" w:cs="Times New Roman"/>
          <w:sz w:val="22"/>
        </w:rPr>
        <w:t>Hygenic</w:t>
      </w:r>
      <w:proofErr w:type="spellEnd"/>
      <w:r w:rsidRPr="00BC36B2">
        <w:rPr>
          <w:rFonts w:ascii="Times New Roman" w:hAnsi="Times New Roman" w:cs="Times New Roman"/>
          <w:sz w:val="22"/>
        </w:rPr>
        <w:t xml:space="preserve"> Corporation, Akron, OH</w:t>
      </w:r>
    </w:p>
    <w:p w14:paraId="4D2027A9" w14:textId="4688AB84" w:rsidR="00966911" w:rsidRPr="00804285" w:rsidRDefault="00966911" w:rsidP="00804285"/>
    <w:sectPr w:rsidR="00966911" w:rsidRPr="00804285" w:rsidSect="00640589">
      <w:pgSz w:w="12242" w:h="15842" w:code="120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911"/>
    <w:rsid w:val="000458B8"/>
    <w:rsid w:val="000A3034"/>
    <w:rsid w:val="00264F8B"/>
    <w:rsid w:val="00640589"/>
    <w:rsid w:val="00804285"/>
    <w:rsid w:val="008F4C13"/>
    <w:rsid w:val="00966911"/>
    <w:rsid w:val="00D7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1514D"/>
  <w15:chartTrackingRefBased/>
  <w15:docId w15:val="{E3493F4C-E35B-4496-9E8D-1327B1E4F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91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1">
    <w:name w:val="无格式表格 21"/>
    <w:basedOn w:val="TableNormal"/>
    <w:uiPriority w:val="42"/>
    <w:rsid w:val="0096691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64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0A3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042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宗辰</dc:creator>
  <cp:keywords/>
  <dc:description/>
  <cp:lastModifiedBy>侯 宗辰</cp:lastModifiedBy>
  <cp:revision>3</cp:revision>
  <dcterms:created xsi:type="dcterms:W3CDTF">2022-04-28T21:51:00Z</dcterms:created>
  <dcterms:modified xsi:type="dcterms:W3CDTF">2022-04-28T21:53:00Z</dcterms:modified>
</cp:coreProperties>
</file>