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90133" w:rsidRDefault="00F52A4B">
      <w:pPr>
        <w:spacing w:line="360" w:lineRule="auto"/>
        <w:jc w:val="center"/>
        <w:rPr>
          <w:rFonts w:ascii="Times New Roman" w:hAnsi="Times New Roman" w:cs="Times New Roman"/>
          <w:b/>
          <w:sz w:val="24"/>
        </w:rPr>
      </w:pPr>
      <w:r>
        <w:rPr>
          <w:rFonts w:ascii="Times New Roman" w:hAnsi="Times New Roman" w:cs="Times New Roman"/>
          <w:b/>
          <w:sz w:val="24"/>
        </w:rPr>
        <w:t>Supplementary information</w:t>
      </w:r>
    </w:p>
    <w:p w:rsidR="00490133" w:rsidRDefault="00F52A4B">
      <w:pPr>
        <w:spacing w:line="360" w:lineRule="auto"/>
        <w:rPr>
          <w:rFonts w:ascii="Times New Roman" w:hAnsi="Times New Roman" w:cs="Times New Roman"/>
          <w:bCs/>
          <w:sz w:val="24"/>
          <w:szCs w:val="32"/>
        </w:rPr>
      </w:pPr>
      <w:r>
        <w:rPr>
          <w:rFonts w:ascii="Times New Roman" w:hAnsi="Times New Roman" w:cs="Times New Roman"/>
          <w:b/>
          <w:bCs/>
          <w:sz w:val="24"/>
          <w:szCs w:val="32"/>
        </w:rPr>
        <w:t xml:space="preserve">Title: </w:t>
      </w:r>
      <w:r>
        <w:rPr>
          <w:rFonts w:ascii="Times New Roman" w:hAnsi="Times New Roman" w:cs="Times New Roman"/>
          <w:bCs/>
          <w:sz w:val="24"/>
          <w:szCs w:val="32"/>
        </w:rPr>
        <w:t>Interaction between root exudates and rhizosphere microorganisms facilitates the expansion of poisonous plants in degraded grassland</w:t>
      </w:r>
      <w:bookmarkStart w:id="0" w:name="_GoBack"/>
      <w:bookmarkEnd w:id="0"/>
    </w:p>
    <w:p w:rsidR="00490133" w:rsidRDefault="00F52A4B">
      <w:pPr>
        <w:spacing w:line="360" w:lineRule="auto"/>
        <w:rPr>
          <w:rFonts w:ascii="Times New Roman" w:hAnsi="Times New Roman" w:cs="Times New Roman"/>
          <w:sz w:val="24"/>
        </w:rPr>
      </w:pPr>
      <w:proofErr w:type="spellStart"/>
      <w:r>
        <w:rPr>
          <w:rFonts w:ascii="Times New Roman" w:hAnsi="Times New Roman" w:cs="Times New Roman"/>
          <w:sz w:val="24"/>
        </w:rPr>
        <w:t>Wenyin</w:t>
      </w:r>
      <w:proofErr w:type="spellEnd"/>
      <w:r>
        <w:rPr>
          <w:rFonts w:ascii="Times New Roman" w:hAnsi="Times New Roman" w:cs="Times New Roman"/>
          <w:sz w:val="24"/>
        </w:rPr>
        <w:t xml:space="preserve"> Wang</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Tianhua</w:t>
      </w:r>
      <w:proofErr w:type="spellEnd"/>
      <w:r>
        <w:rPr>
          <w:rFonts w:ascii="Times New Roman" w:hAnsi="Times New Roman" w:cs="Times New Roman"/>
          <w:sz w:val="24"/>
        </w:rPr>
        <w:t xml:space="preserve"> Jia</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Tianyun</w:t>
      </w:r>
      <w:proofErr w:type="spellEnd"/>
      <w:r>
        <w:rPr>
          <w:rFonts w:ascii="Times New Roman" w:hAnsi="Times New Roman" w:cs="Times New Roman"/>
          <w:sz w:val="24"/>
        </w:rPr>
        <w:t xml:space="preserve"> Qi</w:t>
      </w:r>
      <w:r>
        <w:rPr>
          <w:rFonts w:ascii="Times New Roman" w:hAnsi="Times New Roman" w:cs="Times New Roman"/>
          <w:sz w:val="24"/>
          <w:vertAlign w:val="superscript"/>
        </w:rPr>
        <w:t>1</w:t>
      </w:r>
      <w:r>
        <w:rPr>
          <w:rFonts w:ascii="Times New Roman" w:hAnsi="Times New Roman" w:cs="Times New Roman"/>
          <w:sz w:val="24"/>
        </w:rPr>
        <w:t>, Shanshan Li</w:t>
      </w:r>
      <w:r>
        <w:rPr>
          <w:rFonts w:ascii="Times New Roman" w:hAnsi="Times New Roman" w:cs="Times New Roman"/>
          <w:sz w:val="24"/>
          <w:vertAlign w:val="superscript"/>
        </w:rPr>
        <w:t>2</w:t>
      </w:r>
      <w:r>
        <w:rPr>
          <w:rFonts w:ascii="Times New Roman" w:hAnsi="Times New Roman" w:cs="Times New Roman"/>
          <w:sz w:val="24"/>
        </w:rPr>
        <w:t>, A. Allan Degen</w:t>
      </w:r>
      <w:r>
        <w:rPr>
          <w:rFonts w:ascii="Times New Roman" w:hAnsi="Times New Roman" w:cs="Times New Roman"/>
          <w:sz w:val="24"/>
          <w:vertAlign w:val="superscript"/>
        </w:rPr>
        <w:t>3</w:t>
      </w:r>
      <w:r>
        <w:rPr>
          <w:rFonts w:ascii="Times New Roman" w:hAnsi="Times New Roman" w:cs="Times New Roman"/>
          <w:sz w:val="24"/>
        </w:rPr>
        <w:t xml:space="preserve">, </w:t>
      </w:r>
      <w:proofErr w:type="spellStart"/>
      <w:r>
        <w:rPr>
          <w:rFonts w:ascii="Times New Roman" w:hAnsi="Times New Roman" w:cs="Times New Roman"/>
          <w:sz w:val="24"/>
        </w:rPr>
        <w:t>Jin</w:t>
      </w:r>
      <w:proofErr w:type="spellEnd"/>
      <w:r>
        <w:rPr>
          <w:rFonts w:ascii="Times New Roman" w:hAnsi="Times New Roman" w:cs="Times New Roman"/>
          <w:sz w:val="24"/>
        </w:rPr>
        <w:t xml:space="preserve"> Han</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Yanfu</w:t>
      </w:r>
      <w:proofErr w:type="spellEnd"/>
      <w:r>
        <w:rPr>
          <w:rFonts w:ascii="Times New Roman" w:hAnsi="Times New Roman" w:cs="Times New Roman"/>
          <w:sz w:val="24"/>
        </w:rPr>
        <w:t xml:space="preserve"> Bai</w:t>
      </w:r>
      <w:r>
        <w:rPr>
          <w:rFonts w:ascii="Times New Roman" w:hAnsi="Times New Roman" w:cs="Times New Roman"/>
          <w:sz w:val="24"/>
          <w:vertAlign w:val="superscript"/>
        </w:rPr>
        <w:t>1</w:t>
      </w:r>
      <w:r>
        <w:rPr>
          <w:rFonts w:ascii="Times New Roman" w:hAnsi="Times New Roman" w:cs="Times New Roman"/>
          <w:sz w:val="24"/>
        </w:rPr>
        <w:t>, Tao Zhang</w:t>
      </w:r>
      <w:r>
        <w:rPr>
          <w:rFonts w:ascii="Times New Roman" w:hAnsi="Times New Roman" w:cs="Times New Roman"/>
          <w:sz w:val="24"/>
          <w:vertAlign w:val="superscript"/>
        </w:rPr>
        <w:t>1</w:t>
      </w:r>
      <w:r>
        <w:rPr>
          <w:rFonts w:ascii="Times New Roman" w:hAnsi="Times New Roman" w:cs="Times New Roman"/>
          <w:sz w:val="24"/>
        </w:rPr>
        <w:t>, Shuai Qi</w:t>
      </w:r>
      <w:r>
        <w:rPr>
          <w:rFonts w:ascii="Times New Roman" w:hAnsi="Times New Roman" w:cs="Times New Roman"/>
          <w:sz w:val="24"/>
          <w:vertAlign w:val="superscript"/>
        </w:rPr>
        <w:t>1</w:t>
      </w:r>
      <w:r>
        <w:rPr>
          <w:rFonts w:ascii="Times New Roman" w:hAnsi="Times New Roman" w:cs="Times New Roman"/>
          <w:sz w:val="24"/>
        </w:rPr>
        <w:t>, Mei Huang</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Zihao</w:t>
      </w:r>
      <w:proofErr w:type="spellEnd"/>
      <w:r>
        <w:rPr>
          <w:rFonts w:ascii="Times New Roman" w:hAnsi="Times New Roman" w:cs="Times New Roman"/>
          <w:sz w:val="24"/>
        </w:rPr>
        <w:t xml:space="preserve"> Li</w:t>
      </w:r>
      <w:r>
        <w:rPr>
          <w:rFonts w:ascii="Times New Roman" w:hAnsi="Times New Roman" w:cs="Times New Roman"/>
          <w:sz w:val="24"/>
          <w:vertAlign w:val="superscript"/>
        </w:rPr>
        <w:t>1</w:t>
      </w:r>
      <w:r>
        <w:rPr>
          <w:rFonts w:ascii="Times New Roman" w:hAnsi="Times New Roman" w:cs="Times New Roman"/>
          <w:sz w:val="24"/>
        </w:rPr>
        <w:t xml:space="preserve">, </w:t>
      </w:r>
      <w:proofErr w:type="spellStart"/>
      <w:r>
        <w:rPr>
          <w:rFonts w:ascii="Times New Roman" w:hAnsi="Times New Roman" w:cs="Times New Roman"/>
          <w:sz w:val="24"/>
        </w:rPr>
        <w:t>Jianxin</w:t>
      </w:r>
      <w:proofErr w:type="spellEnd"/>
      <w:r>
        <w:rPr>
          <w:rFonts w:ascii="Times New Roman" w:hAnsi="Times New Roman" w:cs="Times New Roman"/>
          <w:sz w:val="24"/>
        </w:rPr>
        <w:t xml:space="preserve"> Jiao</w:t>
      </w:r>
      <w:r>
        <w:rPr>
          <w:rFonts w:ascii="Times New Roman" w:hAnsi="Times New Roman" w:cs="Times New Roman"/>
          <w:sz w:val="24"/>
          <w:vertAlign w:val="superscript"/>
        </w:rPr>
        <w:t>2</w:t>
      </w:r>
      <w:r>
        <w:rPr>
          <w:rFonts w:ascii="Times New Roman" w:hAnsi="Times New Roman" w:cs="Times New Roman"/>
          <w:sz w:val="24"/>
        </w:rPr>
        <w:t xml:space="preserve">, </w:t>
      </w:r>
      <w:proofErr w:type="spellStart"/>
      <w:r>
        <w:rPr>
          <w:rFonts w:ascii="Times New Roman" w:hAnsi="Times New Roman" w:cs="Times New Roman"/>
          <w:sz w:val="24"/>
        </w:rPr>
        <w:t>Zhanhuan</w:t>
      </w:r>
      <w:proofErr w:type="spellEnd"/>
      <w:r>
        <w:rPr>
          <w:rFonts w:ascii="Times New Roman" w:hAnsi="Times New Roman" w:cs="Times New Roman"/>
          <w:sz w:val="24"/>
        </w:rPr>
        <w:t xml:space="preserve"> Shang</w:t>
      </w:r>
      <w:r>
        <w:rPr>
          <w:rFonts w:ascii="Times New Roman" w:hAnsi="Times New Roman" w:cs="Times New Roman"/>
          <w:sz w:val="24"/>
          <w:vertAlign w:val="superscript"/>
        </w:rPr>
        <w:t>1, 5, 6</w:t>
      </w:r>
      <w:r>
        <w:rPr>
          <w:rFonts w:ascii="Times New Roman" w:hAnsi="Times New Roman" w:cs="Times New Roman"/>
          <w:sz w:val="24"/>
        </w:rPr>
        <w:t>*</w:t>
      </w:r>
    </w:p>
    <w:p w:rsidR="00490133" w:rsidRDefault="00F52A4B">
      <w:pPr>
        <w:spacing w:line="360" w:lineRule="auto"/>
        <w:rPr>
          <w:rFonts w:ascii="Times New Roman" w:hAnsi="Times New Roman" w:cs="Times New Roman"/>
          <w:sz w:val="24"/>
        </w:rPr>
      </w:pPr>
      <w:r>
        <w:rPr>
          <w:rFonts w:ascii="Times New Roman" w:hAnsi="Times New Roman" w:cs="Times New Roman"/>
          <w:sz w:val="24"/>
        </w:rPr>
        <w:t xml:space="preserve">1 State Key Laboratory of Grassland </w:t>
      </w:r>
      <w:proofErr w:type="spellStart"/>
      <w:r>
        <w:rPr>
          <w:rFonts w:ascii="Times New Roman" w:hAnsi="Times New Roman" w:cs="Times New Roman"/>
          <w:sz w:val="24"/>
        </w:rPr>
        <w:t>Agro</w:t>
      </w:r>
      <w:proofErr w:type="spellEnd"/>
      <w:r>
        <w:rPr>
          <w:rFonts w:ascii="Times New Roman" w:hAnsi="Times New Roman" w:cs="Times New Roman"/>
          <w:sz w:val="24"/>
        </w:rPr>
        <w:t>-Ecosystems, School of Life Sciences, Lanzhou University, Lanzhou, 730000, China.</w:t>
      </w:r>
    </w:p>
    <w:p w:rsidR="00490133" w:rsidRDefault="00F52A4B">
      <w:pPr>
        <w:spacing w:line="360" w:lineRule="auto"/>
        <w:contextualSpacing/>
        <w:rPr>
          <w:rFonts w:ascii="Times New Roman" w:hAnsi="Times New Roman" w:cs="Times New Roman"/>
          <w:iCs/>
          <w:sz w:val="24"/>
        </w:rPr>
      </w:pPr>
      <w:r>
        <w:rPr>
          <w:rFonts w:ascii="Times New Roman" w:hAnsi="Times New Roman" w:cs="Times New Roman"/>
          <w:iCs/>
          <w:sz w:val="24"/>
        </w:rPr>
        <w:t xml:space="preserve">2 State Key Laboratory of Grassland </w:t>
      </w:r>
      <w:proofErr w:type="spellStart"/>
      <w:r>
        <w:rPr>
          <w:rFonts w:ascii="Times New Roman" w:hAnsi="Times New Roman" w:cs="Times New Roman"/>
          <w:iCs/>
          <w:sz w:val="24"/>
        </w:rPr>
        <w:t>Agro</w:t>
      </w:r>
      <w:proofErr w:type="spellEnd"/>
      <w:r>
        <w:rPr>
          <w:rFonts w:ascii="Times New Roman" w:hAnsi="Times New Roman" w:cs="Times New Roman"/>
          <w:iCs/>
          <w:sz w:val="24"/>
        </w:rPr>
        <w:t>-Ec</w:t>
      </w:r>
      <w:r>
        <w:rPr>
          <w:rFonts w:ascii="Times New Roman" w:hAnsi="Times New Roman" w:cs="Times New Roman"/>
          <w:iCs/>
          <w:sz w:val="24"/>
        </w:rPr>
        <w:t>osystems, College of Pastoral Agriculture Science and Technology, Lanzhou University, Lanzhou 730020, China.</w:t>
      </w:r>
    </w:p>
    <w:p w:rsidR="00490133" w:rsidRDefault="00F52A4B">
      <w:pPr>
        <w:spacing w:line="360" w:lineRule="auto"/>
        <w:rPr>
          <w:rFonts w:ascii="Times New Roman" w:hAnsi="Times New Roman" w:cs="Times New Roman"/>
          <w:sz w:val="24"/>
        </w:rPr>
      </w:pPr>
      <w:r>
        <w:rPr>
          <w:rFonts w:ascii="Times New Roman" w:hAnsi="Times New Roman" w:cs="Times New Roman"/>
          <w:sz w:val="24"/>
        </w:rPr>
        <w:t xml:space="preserve">3 Desert Animal Adaptations and Husbandry, Wyler Department of Dryland Agriculture, </w:t>
      </w:r>
      <w:proofErr w:type="spellStart"/>
      <w:r>
        <w:rPr>
          <w:rFonts w:ascii="Times New Roman" w:hAnsi="Times New Roman" w:cs="Times New Roman"/>
          <w:sz w:val="24"/>
        </w:rPr>
        <w:t>Blaustein</w:t>
      </w:r>
      <w:proofErr w:type="spellEnd"/>
      <w:r>
        <w:rPr>
          <w:rFonts w:ascii="Times New Roman" w:hAnsi="Times New Roman" w:cs="Times New Roman"/>
          <w:sz w:val="24"/>
        </w:rPr>
        <w:t xml:space="preserve"> Institutes for Desert Research, Ben-Gurion University</w:t>
      </w:r>
      <w:r>
        <w:rPr>
          <w:rFonts w:ascii="Times New Roman" w:hAnsi="Times New Roman" w:cs="Times New Roman"/>
          <w:sz w:val="24"/>
        </w:rPr>
        <w:t xml:space="preserve"> of the Negev, Beer Sheva 8410500, Israel.</w:t>
      </w:r>
    </w:p>
    <w:p w:rsidR="00490133" w:rsidRDefault="00F52A4B">
      <w:pPr>
        <w:spacing w:line="360" w:lineRule="auto"/>
        <w:ind w:left="240" w:hangingChars="100" w:hanging="240"/>
        <w:contextualSpacing/>
        <w:rPr>
          <w:rFonts w:ascii="Times New Roman" w:hAnsi="Times New Roman" w:cs="Times New Roman"/>
          <w:color w:val="000000" w:themeColor="text1"/>
          <w:sz w:val="24"/>
        </w:rPr>
      </w:pPr>
      <w:r>
        <w:rPr>
          <w:rFonts w:ascii="Times New Roman" w:hAnsi="Times New Roman" w:cs="Times New Roman"/>
          <w:sz w:val="24"/>
        </w:rPr>
        <w:t>4 Qinghai Provincial Key Laboratory of Restoration Ecology of Cold Areas, Northwest Institute</w:t>
      </w:r>
      <w:r>
        <w:rPr>
          <w:rFonts w:ascii="Times New Roman" w:hAnsi="Times New Roman" w:cs="Times New Roman"/>
          <w:color w:val="000000" w:themeColor="text1"/>
          <w:sz w:val="24"/>
        </w:rPr>
        <w:t xml:space="preserve"> of Plateau Biology, Chinese Academy of Science; Xining, 810008, China.</w:t>
      </w:r>
    </w:p>
    <w:p w:rsidR="00490133" w:rsidRDefault="00F52A4B">
      <w:pPr>
        <w:spacing w:line="360" w:lineRule="auto"/>
        <w:ind w:left="240" w:hangingChars="100" w:hanging="240"/>
        <w:contextualSpacing/>
        <w:rPr>
          <w:rFonts w:ascii="Times New Roman" w:hAnsi="Times New Roman" w:cs="Times New Roman"/>
          <w:color w:val="000000" w:themeColor="text1"/>
          <w:sz w:val="24"/>
        </w:rPr>
      </w:pPr>
      <w:r>
        <w:rPr>
          <w:rFonts w:ascii="Times New Roman" w:hAnsi="Times New Roman" w:cs="Times New Roman"/>
          <w:sz w:val="24"/>
        </w:rPr>
        <w:t xml:space="preserve">5 Qinghai Provincial Key Laboratory of Adaptive </w:t>
      </w:r>
      <w:r>
        <w:rPr>
          <w:rFonts w:ascii="Times New Roman" w:hAnsi="Times New Roman" w:cs="Times New Roman"/>
          <w:sz w:val="24"/>
        </w:rPr>
        <w:t>Management on Alpine Grassland, Qinghai</w:t>
      </w:r>
      <w:r>
        <w:rPr>
          <w:rFonts w:ascii="Times New Roman" w:hAnsi="Times New Roman" w:cs="Times New Roman"/>
          <w:color w:val="000000" w:themeColor="text1"/>
          <w:sz w:val="24"/>
        </w:rPr>
        <w:t xml:space="preserve"> Academy of Animal and Veterinary Science, Qinghai University, Xining 810016, China.</w:t>
      </w:r>
    </w:p>
    <w:p w:rsidR="00490133" w:rsidRDefault="00F52A4B">
      <w:pPr>
        <w:spacing w:line="360" w:lineRule="auto"/>
        <w:rPr>
          <w:rFonts w:ascii="Times New Roman" w:hAnsi="Times New Roman" w:cs="Times New Roman"/>
          <w:sz w:val="24"/>
        </w:rPr>
      </w:pPr>
      <w:r>
        <w:rPr>
          <w:rFonts w:ascii="Times New Roman" w:hAnsi="Times New Roman" w:cs="Times New Roman"/>
          <w:sz w:val="24"/>
        </w:rPr>
        <w:t># equal contribution by authors</w:t>
      </w:r>
    </w:p>
    <w:p w:rsidR="00490133" w:rsidRDefault="00F52A4B">
      <w:pPr>
        <w:spacing w:line="360" w:lineRule="auto"/>
        <w:contextualSpacing/>
        <w:rPr>
          <w:rFonts w:ascii="Times New Roman" w:hAnsi="Times New Roman" w:cs="Times New Roman"/>
          <w:iCs/>
          <w:sz w:val="24"/>
        </w:rPr>
      </w:pPr>
      <w:r>
        <w:rPr>
          <w:rFonts w:ascii="Times New Roman" w:hAnsi="Times New Roman" w:cs="Times New Roman"/>
          <w:iCs/>
          <w:sz w:val="24"/>
        </w:rPr>
        <w:t xml:space="preserve">*Corresponding author: </w:t>
      </w:r>
      <w:proofErr w:type="spellStart"/>
      <w:r>
        <w:rPr>
          <w:rFonts w:ascii="Times New Roman" w:hAnsi="Times New Roman" w:cs="Times New Roman"/>
          <w:iCs/>
          <w:sz w:val="24"/>
        </w:rPr>
        <w:t>Zhanhuan</w:t>
      </w:r>
      <w:proofErr w:type="spellEnd"/>
      <w:r>
        <w:rPr>
          <w:rFonts w:ascii="Times New Roman" w:hAnsi="Times New Roman" w:cs="Times New Roman"/>
          <w:iCs/>
          <w:sz w:val="24"/>
        </w:rPr>
        <w:t xml:space="preserve"> Shang, E-mail: </w:t>
      </w:r>
      <w:hyperlink r:id="rId6" w:history="1">
        <w:r>
          <w:rPr>
            <w:rFonts w:ascii="Times New Roman" w:hAnsi="Times New Roman" w:cs="Times New Roman"/>
            <w:iCs/>
            <w:sz w:val="24"/>
          </w:rPr>
          <w:t>shangzhh@lzu.</w:t>
        </w:r>
        <w:r>
          <w:rPr>
            <w:rFonts w:ascii="Times New Roman" w:hAnsi="Times New Roman" w:cs="Times New Roman"/>
            <w:iCs/>
            <w:sz w:val="24"/>
          </w:rPr>
          <w:t>edu.cn</w:t>
        </w:r>
      </w:hyperlink>
      <w:r>
        <w:rPr>
          <w:rFonts w:ascii="Times New Roman" w:hAnsi="Times New Roman" w:cs="Times New Roman"/>
          <w:iCs/>
          <w:sz w:val="24"/>
        </w:rPr>
        <w:t xml:space="preserve"> (Z. Shang)</w:t>
      </w:r>
    </w:p>
    <w:p w:rsidR="00490133" w:rsidRDefault="00F52A4B">
      <w:pPr>
        <w:spacing w:line="360" w:lineRule="auto"/>
        <w:rPr>
          <w:rFonts w:ascii="Times New Roman" w:hAnsi="Times New Roman" w:cs="Times New Roman"/>
          <w:b/>
          <w:bCs/>
          <w:sz w:val="24"/>
          <w:szCs w:val="32"/>
        </w:rPr>
      </w:pPr>
      <w:r>
        <w:rPr>
          <w:rFonts w:ascii="Times New Roman" w:hAnsi="Times New Roman" w:cs="Times New Roman"/>
          <w:b/>
          <w:bCs/>
          <w:sz w:val="24"/>
          <w:szCs w:val="32"/>
        </w:rPr>
        <w:t>This file includes:</w:t>
      </w:r>
    </w:p>
    <w:p w:rsidR="00490133" w:rsidRDefault="00F52A4B">
      <w:pPr>
        <w:spacing w:line="360" w:lineRule="auto"/>
        <w:rPr>
          <w:rFonts w:ascii="Times New Roman" w:hAnsi="Times New Roman" w:cs="Times New Roman"/>
          <w:sz w:val="24"/>
          <w:szCs w:val="32"/>
        </w:rPr>
      </w:pPr>
      <w:r>
        <w:rPr>
          <w:rFonts w:ascii="Times New Roman" w:hAnsi="Times New Roman" w:cs="Times New Roman"/>
          <w:sz w:val="24"/>
          <w:szCs w:val="32"/>
        </w:rPr>
        <w:t>Figure S1 to S6</w:t>
      </w:r>
    </w:p>
    <w:p w:rsidR="00490133" w:rsidRDefault="00F52A4B">
      <w:pPr>
        <w:spacing w:line="360" w:lineRule="auto"/>
        <w:rPr>
          <w:rFonts w:ascii="Times New Roman" w:hAnsi="Times New Roman" w:cs="Times New Roman"/>
          <w:sz w:val="24"/>
          <w:szCs w:val="32"/>
        </w:rPr>
      </w:pPr>
      <w:r>
        <w:rPr>
          <w:rFonts w:ascii="Times New Roman" w:hAnsi="Times New Roman" w:cs="Times New Roman" w:hint="eastAsia"/>
          <w:sz w:val="24"/>
          <w:szCs w:val="32"/>
        </w:rPr>
        <w:t>Table S1 to S6</w:t>
      </w:r>
    </w:p>
    <w:p w:rsidR="00490133" w:rsidRDefault="00F52A4B">
      <w:pPr>
        <w:spacing w:line="360" w:lineRule="auto"/>
        <w:rPr>
          <w:rFonts w:ascii="Times New Roman" w:hAnsi="Times New Roman" w:cs="Times New Roman"/>
          <w:sz w:val="24"/>
          <w:szCs w:val="32"/>
        </w:rPr>
      </w:pPr>
      <w:r>
        <w:rPr>
          <w:rFonts w:ascii="Times New Roman" w:hAnsi="Times New Roman" w:cs="Times New Roman"/>
          <w:sz w:val="24"/>
          <w:szCs w:val="32"/>
        </w:rPr>
        <w:t>Appendix S1</w:t>
      </w:r>
    </w:p>
    <w:p w:rsidR="00490133" w:rsidRDefault="00490133">
      <w:pPr>
        <w:spacing w:line="360" w:lineRule="auto"/>
        <w:rPr>
          <w:rFonts w:ascii="Times New Roman" w:hAnsi="Times New Roman" w:cs="Times New Roman"/>
          <w:sz w:val="24"/>
          <w:szCs w:val="32"/>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sz w:val="22"/>
        </w:rPr>
      </w:pPr>
      <w:r>
        <w:rPr>
          <w:rFonts w:ascii="Times New Roman" w:hAnsi="Times New Roman" w:cs="Times New Roman"/>
          <w:b/>
          <w:sz w:val="22"/>
        </w:rPr>
        <w:lastRenderedPageBreak/>
        <w:t>Appendix S1: The process of grassland degradation and some sampling plants</w:t>
      </w:r>
    </w:p>
    <w:p w:rsidR="00490133" w:rsidRDefault="00F52A4B">
      <w:pPr>
        <w:spacing w:line="360" w:lineRule="auto"/>
        <w:rPr>
          <w:rFonts w:ascii="Times New Roman" w:hAnsi="Times New Roman" w:cs="Times New Roman"/>
          <w:sz w:val="24"/>
          <w:szCs w:val="32"/>
        </w:rPr>
      </w:pPr>
      <w:r>
        <w:rPr>
          <w:rFonts w:ascii="Times New Roman" w:hAnsi="Times New Roman" w:cs="Times New Roman"/>
          <w:sz w:val="24"/>
          <w:szCs w:val="32"/>
        </w:rPr>
        <w:t xml:space="preserve">The emergence and spread of poisonous weeds are considered an early sign of grassland degradation </w:t>
      </w:r>
      <w:r>
        <w:rPr>
          <w:rFonts w:ascii="Times New Roman" w:hAnsi="Times New Roman" w:cs="Times New Roman" w:hint="eastAsia"/>
          <w:sz w:val="24"/>
          <w:szCs w:val="32"/>
        </w:rPr>
        <w:t>[1]</w:t>
      </w:r>
      <w:r>
        <w:rPr>
          <w:rFonts w:ascii="Times New Roman" w:hAnsi="Times New Roman" w:cs="Times New Roman"/>
          <w:sz w:val="24"/>
          <w:szCs w:val="32"/>
        </w:rPr>
        <w:t>. The dense roots and vegetation litter in the turf layer form a mixture of humus with high nutrients and soil in the alpine meadow. The degradation progre</w:t>
      </w:r>
      <w:r>
        <w:rPr>
          <w:rFonts w:ascii="Times New Roman" w:hAnsi="Times New Roman" w:cs="Times New Roman"/>
          <w:sz w:val="24"/>
          <w:szCs w:val="32"/>
        </w:rPr>
        <w:t>sses rapidly on the grass felt layer with the invasion of poisonous plants, forming lightly degraded native grassland (L). The grassland degrades further with the rapid propagation of poisonous plants</w:t>
      </w:r>
      <w:r>
        <w:rPr>
          <w:rFonts w:ascii="Times New Roman" w:hAnsi="Times New Roman" w:cs="Times New Roman" w:hint="eastAsia"/>
          <w:sz w:val="24"/>
          <w:szCs w:val="32"/>
        </w:rPr>
        <w:t xml:space="preserve"> [2, 3, 4]</w:t>
      </w:r>
      <w:r>
        <w:rPr>
          <w:rFonts w:ascii="Times New Roman" w:hAnsi="Times New Roman" w:cs="Times New Roman"/>
          <w:sz w:val="24"/>
          <w:szCs w:val="32"/>
        </w:rPr>
        <w:t xml:space="preserve">. Once the </w:t>
      </w:r>
      <w:bookmarkStart w:id="1" w:name="OLE_LINK64"/>
      <w:r>
        <w:rPr>
          <w:rFonts w:ascii="Times New Roman" w:hAnsi="Times New Roman" w:cs="Times New Roman"/>
          <w:sz w:val="24"/>
          <w:szCs w:val="32"/>
        </w:rPr>
        <w:t>turf layer is displaced</w:t>
      </w:r>
      <w:bookmarkEnd w:id="1"/>
      <w:r>
        <w:rPr>
          <w:rFonts w:ascii="Times New Roman" w:hAnsi="Times New Roman" w:cs="Times New Roman"/>
          <w:sz w:val="24"/>
          <w:szCs w:val="32"/>
        </w:rPr>
        <w:t xml:space="preserve"> or removed,</w:t>
      </w:r>
      <w:r>
        <w:rPr>
          <w:rFonts w:ascii="Times New Roman" w:hAnsi="Times New Roman" w:cs="Times New Roman"/>
          <w:sz w:val="24"/>
          <w:szCs w:val="32"/>
        </w:rPr>
        <w:t xml:space="preserve"> the underlying layer is equivalent to the bare soil layer. The formation and expansion of degraded patches are key characteristics of alpine meadow degradation </w:t>
      </w:r>
      <w:r>
        <w:rPr>
          <w:rFonts w:ascii="Times New Roman" w:hAnsi="Times New Roman" w:cs="Times New Roman" w:hint="eastAsia"/>
          <w:sz w:val="24"/>
          <w:szCs w:val="32"/>
        </w:rPr>
        <w:t>[3]</w:t>
      </w:r>
      <w:r>
        <w:rPr>
          <w:rFonts w:ascii="Times New Roman" w:hAnsi="Times New Roman" w:cs="Times New Roman"/>
          <w:sz w:val="24"/>
          <w:szCs w:val="32"/>
        </w:rPr>
        <w:t>. This landscape is called bare land and is considered moderate degraded native grassland (M</w:t>
      </w:r>
      <w:r>
        <w:rPr>
          <w:rFonts w:ascii="Times New Roman" w:hAnsi="Times New Roman" w:cs="Times New Roman"/>
          <w:sz w:val="24"/>
          <w:szCs w:val="32"/>
        </w:rPr>
        <w:t>)</w:t>
      </w:r>
      <w:r>
        <w:rPr>
          <w:rFonts w:ascii="Times New Roman" w:hAnsi="Times New Roman" w:cs="Times New Roman" w:hint="eastAsia"/>
          <w:sz w:val="24"/>
          <w:szCs w:val="32"/>
        </w:rPr>
        <w:t xml:space="preserve"> [5]</w:t>
      </w:r>
      <w:r>
        <w:rPr>
          <w:rFonts w:ascii="Times New Roman" w:hAnsi="Times New Roman" w:cs="Times New Roman"/>
          <w:sz w:val="24"/>
          <w:szCs w:val="32"/>
        </w:rPr>
        <w:t xml:space="preserve">. Communities dominated by </w:t>
      </w:r>
      <w:r>
        <w:rPr>
          <w:rFonts w:ascii="Times New Roman" w:hAnsi="Times New Roman" w:cs="Times New Roman"/>
          <w:i/>
          <w:iCs/>
          <w:sz w:val="24"/>
          <w:szCs w:val="32"/>
        </w:rPr>
        <w:t>Gramineae</w:t>
      </w:r>
      <w:r>
        <w:rPr>
          <w:rFonts w:ascii="Times New Roman" w:hAnsi="Times New Roman" w:cs="Times New Roman"/>
          <w:sz w:val="24"/>
          <w:szCs w:val="32"/>
        </w:rPr>
        <w:t xml:space="preserve"> and </w:t>
      </w:r>
      <w:proofErr w:type="spellStart"/>
      <w:r>
        <w:rPr>
          <w:rFonts w:ascii="Times New Roman" w:hAnsi="Times New Roman" w:cs="Times New Roman"/>
          <w:i/>
          <w:iCs/>
          <w:sz w:val="24"/>
          <w:szCs w:val="32"/>
        </w:rPr>
        <w:t>Cyperaceae</w:t>
      </w:r>
      <w:proofErr w:type="spellEnd"/>
      <w:r>
        <w:rPr>
          <w:rFonts w:ascii="Times New Roman" w:hAnsi="Times New Roman" w:cs="Times New Roman"/>
          <w:sz w:val="24"/>
          <w:szCs w:val="32"/>
        </w:rPr>
        <w:t xml:space="preserve"> are difficult to grow on bare land, while poisonous plant species grow well. The population of poisonous plants gradually increase and become the dominant plants</w:t>
      </w:r>
      <w:r>
        <w:rPr>
          <w:rFonts w:ascii="Times New Roman" w:hAnsi="Times New Roman" w:cs="Times New Roman" w:hint="eastAsia"/>
          <w:sz w:val="24"/>
          <w:szCs w:val="32"/>
        </w:rPr>
        <w:t xml:space="preserve"> [6]</w:t>
      </w:r>
      <w:r>
        <w:rPr>
          <w:rFonts w:ascii="Times New Roman" w:hAnsi="Times New Roman" w:cs="Times New Roman"/>
          <w:sz w:val="24"/>
          <w:szCs w:val="32"/>
        </w:rPr>
        <w:t xml:space="preserve">, </w:t>
      </w:r>
      <w:bookmarkStart w:id="2" w:name="OLE_LINK110"/>
      <w:r>
        <w:rPr>
          <w:rFonts w:ascii="Times New Roman" w:hAnsi="Times New Roman" w:cs="Times New Roman"/>
          <w:sz w:val="24"/>
          <w:szCs w:val="32"/>
        </w:rPr>
        <w:t>creating heavily degraded native</w:t>
      </w:r>
      <w:r>
        <w:rPr>
          <w:rFonts w:ascii="Times New Roman" w:hAnsi="Times New Roman" w:cs="Times New Roman"/>
          <w:sz w:val="24"/>
          <w:szCs w:val="32"/>
        </w:rPr>
        <w:t xml:space="preserve"> grassland</w:t>
      </w:r>
      <w:bookmarkEnd w:id="2"/>
      <w:r>
        <w:rPr>
          <w:rFonts w:ascii="Times New Roman" w:hAnsi="Times New Roman" w:cs="Times New Roman"/>
          <w:sz w:val="24"/>
          <w:szCs w:val="32"/>
        </w:rPr>
        <w:t xml:space="preserve"> (H). A landscape of secondary vegetation of poisonous plants is present in the warm season, while it is completely bare in the cold season. The heavily degraded native grassland does not have the ability to restore itself. In recent years, resto</w:t>
      </w:r>
      <w:r>
        <w:rPr>
          <w:rFonts w:ascii="Times New Roman" w:hAnsi="Times New Roman" w:cs="Times New Roman"/>
          <w:sz w:val="24"/>
          <w:szCs w:val="32"/>
        </w:rPr>
        <w:t xml:space="preserve">ration </w:t>
      </w:r>
      <w:bookmarkStart w:id="3" w:name="OLE_LINK47"/>
      <w:r>
        <w:rPr>
          <w:rFonts w:ascii="Times New Roman" w:hAnsi="Times New Roman" w:cs="Times New Roman"/>
          <w:sz w:val="24"/>
          <w:szCs w:val="32"/>
        </w:rPr>
        <w:t>specialists</w:t>
      </w:r>
      <w:bookmarkEnd w:id="3"/>
      <w:r>
        <w:rPr>
          <w:rFonts w:ascii="Times New Roman" w:hAnsi="Times New Roman" w:cs="Times New Roman"/>
          <w:sz w:val="24"/>
          <w:szCs w:val="32"/>
        </w:rPr>
        <w:t xml:space="preserve"> have used a mixture of native plants, namely, </w:t>
      </w:r>
      <w:r>
        <w:rPr>
          <w:rFonts w:ascii="Times New Roman" w:hAnsi="Times New Roman" w:cs="Times New Roman"/>
          <w:i/>
          <w:iCs/>
          <w:sz w:val="24"/>
          <w:szCs w:val="32"/>
        </w:rPr>
        <w:t>Elymus nutans</w:t>
      </w:r>
      <w:r>
        <w:rPr>
          <w:rFonts w:ascii="Times New Roman" w:hAnsi="Times New Roman" w:cs="Times New Roman"/>
          <w:sz w:val="24"/>
          <w:szCs w:val="32"/>
        </w:rPr>
        <w:t xml:space="preserve">, </w:t>
      </w:r>
      <w:proofErr w:type="spellStart"/>
      <w:r>
        <w:rPr>
          <w:rFonts w:ascii="Times New Roman" w:hAnsi="Times New Roman" w:cs="Times New Roman"/>
          <w:i/>
          <w:iCs/>
          <w:sz w:val="24"/>
          <w:szCs w:val="32"/>
        </w:rPr>
        <w:t>Poa</w:t>
      </w:r>
      <w:proofErr w:type="spellEnd"/>
      <w:r>
        <w:rPr>
          <w:rFonts w:ascii="Times New Roman" w:hAnsi="Times New Roman" w:cs="Times New Roman"/>
          <w:i/>
          <w:iCs/>
          <w:sz w:val="24"/>
          <w:szCs w:val="32"/>
        </w:rPr>
        <w:t xml:space="preserve"> </w:t>
      </w:r>
      <w:proofErr w:type="spellStart"/>
      <w:r>
        <w:rPr>
          <w:rFonts w:ascii="Times New Roman" w:hAnsi="Times New Roman" w:cs="Times New Roman"/>
          <w:i/>
          <w:iCs/>
          <w:sz w:val="24"/>
          <w:szCs w:val="32"/>
        </w:rPr>
        <w:t>crymophila</w:t>
      </w:r>
      <w:proofErr w:type="spellEnd"/>
      <w:r>
        <w:rPr>
          <w:rFonts w:ascii="Times New Roman" w:hAnsi="Times New Roman" w:cs="Times New Roman"/>
          <w:sz w:val="24"/>
          <w:szCs w:val="32"/>
        </w:rPr>
        <w:t xml:space="preserve">, </w:t>
      </w:r>
      <w:proofErr w:type="spellStart"/>
      <w:r>
        <w:rPr>
          <w:rFonts w:ascii="Times New Roman" w:hAnsi="Times New Roman" w:cs="Times New Roman"/>
          <w:i/>
          <w:iCs/>
          <w:sz w:val="24"/>
          <w:szCs w:val="32"/>
        </w:rPr>
        <w:t>Poa</w:t>
      </w:r>
      <w:proofErr w:type="spellEnd"/>
      <w:r>
        <w:rPr>
          <w:rFonts w:ascii="Times New Roman" w:hAnsi="Times New Roman" w:cs="Times New Roman"/>
          <w:i/>
          <w:iCs/>
          <w:sz w:val="24"/>
          <w:szCs w:val="32"/>
        </w:rPr>
        <w:t xml:space="preserve"> pratensis</w:t>
      </w:r>
      <w:r>
        <w:rPr>
          <w:rFonts w:ascii="Times New Roman" w:hAnsi="Times New Roman" w:cs="Times New Roman"/>
          <w:sz w:val="24"/>
          <w:szCs w:val="32"/>
        </w:rPr>
        <w:t xml:space="preserve">, and </w:t>
      </w:r>
      <w:proofErr w:type="spellStart"/>
      <w:r>
        <w:rPr>
          <w:rFonts w:ascii="Times New Roman" w:hAnsi="Times New Roman" w:cs="Times New Roman"/>
          <w:i/>
          <w:iCs/>
          <w:sz w:val="24"/>
          <w:szCs w:val="32"/>
        </w:rPr>
        <w:t>Leymus</w:t>
      </w:r>
      <w:proofErr w:type="spellEnd"/>
      <w:r>
        <w:rPr>
          <w:rFonts w:ascii="Times New Roman" w:hAnsi="Times New Roman" w:cs="Times New Roman"/>
          <w:i/>
          <w:iCs/>
          <w:sz w:val="24"/>
          <w:szCs w:val="32"/>
        </w:rPr>
        <w:t> </w:t>
      </w:r>
      <w:proofErr w:type="spellStart"/>
      <w:r>
        <w:rPr>
          <w:rFonts w:ascii="Times New Roman" w:hAnsi="Times New Roman" w:cs="Times New Roman"/>
          <w:i/>
          <w:iCs/>
          <w:sz w:val="24"/>
          <w:szCs w:val="32"/>
        </w:rPr>
        <w:t>secalinus</w:t>
      </w:r>
      <w:proofErr w:type="spellEnd"/>
      <w:r>
        <w:rPr>
          <w:rFonts w:ascii="Times New Roman" w:hAnsi="Times New Roman" w:cs="Times New Roman"/>
          <w:sz w:val="24"/>
          <w:szCs w:val="32"/>
        </w:rPr>
        <w:t>, to restore the extremely degraded grassland at high altitude areas of the</w:t>
      </w:r>
      <w:bookmarkStart w:id="4" w:name="OLE_LINK46"/>
      <w:r>
        <w:rPr>
          <w:rFonts w:ascii="Times New Roman" w:hAnsi="Times New Roman" w:cs="Times New Roman"/>
          <w:sz w:val="24"/>
          <w:szCs w:val="32"/>
        </w:rPr>
        <w:t xml:space="preserve"> Qinghai-Tibetan Plateau</w:t>
      </w:r>
      <w:bookmarkEnd w:id="4"/>
      <w:r>
        <w:rPr>
          <w:rFonts w:ascii="Times New Roman" w:hAnsi="Times New Roman" w:cs="Times New Roman"/>
          <w:sz w:val="24"/>
          <w:szCs w:val="32"/>
        </w:rPr>
        <w:t xml:space="preserve"> </w:t>
      </w:r>
      <w:r>
        <w:rPr>
          <w:rFonts w:ascii="Times New Roman" w:hAnsi="Times New Roman" w:cs="Times New Roman" w:hint="eastAsia"/>
          <w:sz w:val="24"/>
          <w:szCs w:val="32"/>
        </w:rPr>
        <w:t>[5]</w:t>
      </w:r>
      <w:r>
        <w:rPr>
          <w:rFonts w:ascii="Times New Roman" w:hAnsi="Times New Roman" w:cs="Times New Roman"/>
          <w:sz w:val="24"/>
          <w:szCs w:val="32"/>
        </w:rPr>
        <w:t>. However, poisonous p</w:t>
      </w:r>
      <w:r>
        <w:rPr>
          <w:rFonts w:ascii="Times New Roman" w:hAnsi="Times New Roman" w:cs="Times New Roman"/>
          <w:sz w:val="24"/>
          <w:szCs w:val="32"/>
        </w:rPr>
        <w:t xml:space="preserve">lants return after 3-4 years of mixed seeding, causing perennial sown grassland to rapidly degrade (degraded sown grassland, S) </w:t>
      </w:r>
      <w:r>
        <w:rPr>
          <w:rFonts w:ascii="Times New Roman" w:hAnsi="Times New Roman" w:cs="Times New Roman" w:hint="eastAsia"/>
          <w:sz w:val="24"/>
          <w:szCs w:val="32"/>
        </w:rPr>
        <w:t>[5]</w:t>
      </w:r>
      <w:r>
        <w:rPr>
          <w:rFonts w:ascii="Times New Roman" w:hAnsi="Times New Roman" w:cs="Times New Roman"/>
          <w:sz w:val="24"/>
          <w:szCs w:val="32"/>
        </w:rPr>
        <w:t>.</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 xml:space="preserve">Zhang ZC, Sun J, Liu M, Xu M, Wang Y, Wu GL, </w:t>
      </w:r>
      <w:r>
        <w:rPr>
          <w:rFonts w:ascii="Times New Roman" w:hAnsi="Times New Roman" w:cs="Times New Roman" w:hint="eastAsia"/>
          <w:sz w:val="24"/>
        </w:rPr>
        <w:t>et al.</w:t>
      </w:r>
      <w:r>
        <w:rPr>
          <w:rFonts w:ascii="Times New Roman" w:hAnsi="Times New Roman" w:cs="Times New Roman"/>
          <w:sz w:val="24"/>
        </w:rPr>
        <w:t xml:space="preserve"> Don’t judge toxic weeds on whether they are native but on their ecologi</w:t>
      </w:r>
      <w:r>
        <w:rPr>
          <w:rFonts w:ascii="Times New Roman" w:hAnsi="Times New Roman" w:cs="Times New Roman"/>
          <w:sz w:val="24"/>
        </w:rPr>
        <w:t xml:space="preserve">cal effects. </w:t>
      </w:r>
      <w:proofErr w:type="spellStart"/>
      <w:r>
        <w:rPr>
          <w:rFonts w:ascii="Times New Roman" w:hAnsi="Times New Roman" w:cs="Times New Roman"/>
          <w:sz w:val="24"/>
        </w:rPr>
        <w:t>Ecol</w:t>
      </w:r>
      <w:proofErr w:type="spellEnd"/>
      <w:r>
        <w:rPr>
          <w:rFonts w:ascii="Times New Roman" w:hAnsi="Times New Roman" w:cs="Times New Roman"/>
          <w:sz w:val="24"/>
        </w:rPr>
        <w:t xml:space="preserve"> </w:t>
      </w:r>
      <w:proofErr w:type="spellStart"/>
      <w:r>
        <w:rPr>
          <w:rFonts w:ascii="Times New Roman" w:hAnsi="Times New Roman" w:cs="Times New Roman"/>
          <w:sz w:val="24"/>
        </w:rPr>
        <w:t>Evol</w:t>
      </w:r>
      <w:proofErr w:type="spellEnd"/>
      <w:r>
        <w:rPr>
          <w:rFonts w:ascii="Times New Roman" w:hAnsi="Times New Roman" w:cs="Times New Roman"/>
          <w:sz w:val="24"/>
        </w:rPr>
        <w:t>. 2020</w:t>
      </w:r>
      <w:r>
        <w:rPr>
          <w:rFonts w:ascii="Times New Roman" w:hAnsi="Times New Roman" w:cs="Times New Roman" w:hint="eastAsia"/>
          <w:sz w:val="24"/>
        </w:rPr>
        <w:t>;</w:t>
      </w:r>
      <w:r>
        <w:rPr>
          <w:rFonts w:ascii="Times New Roman" w:hAnsi="Times New Roman" w:cs="Times New Roman"/>
          <w:sz w:val="24"/>
        </w:rPr>
        <w:t>10(17):9014-9025.</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 xml:space="preserve">Chen JJ, Yi SH, Qin Y. The contribution of plateau </w:t>
      </w:r>
      <w:proofErr w:type="spellStart"/>
      <w:r>
        <w:rPr>
          <w:rFonts w:ascii="Times New Roman" w:hAnsi="Times New Roman" w:cs="Times New Roman"/>
          <w:sz w:val="24"/>
        </w:rPr>
        <w:t>pika</w:t>
      </w:r>
      <w:proofErr w:type="spellEnd"/>
      <w:r>
        <w:rPr>
          <w:rFonts w:ascii="Times New Roman" w:hAnsi="Times New Roman" w:cs="Times New Roman"/>
          <w:sz w:val="24"/>
        </w:rPr>
        <w:t xml:space="preserve"> disturbance and erosion on patchy alpine grassland soil on the Qinghai-Tibetan Plateau: Implications for grassland restoration. </w:t>
      </w:r>
      <w:proofErr w:type="spellStart"/>
      <w:r>
        <w:rPr>
          <w:rFonts w:ascii="Times New Roman" w:hAnsi="Times New Roman" w:cs="Times New Roman"/>
          <w:sz w:val="24"/>
        </w:rPr>
        <w:t>Geoderma</w:t>
      </w:r>
      <w:proofErr w:type="spellEnd"/>
      <w:r>
        <w:rPr>
          <w:rFonts w:ascii="Times New Roman" w:hAnsi="Times New Roman" w:cs="Times New Roman"/>
          <w:sz w:val="24"/>
        </w:rPr>
        <w:t xml:space="preserve">. </w:t>
      </w:r>
      <w:proofErr w:type="gramStart"/>
      <w:r>
        <w:rPr>
          <w:rFonts w:ascii="Times New Roman" w:hAnsi="Times New Roman" w:cs="Times New Roman"/>
          <w:sz w:val="24"/>
        </w:rPr>
        <w:t>2017</w:t>
      </w:r>
      <w:r>
        <w:rPr>
          <w:rFonts w:ascii="Times New Roman" w:hAnsi="Times New Roman" w:cs="Times New Roman" w:hint="eastAsia"/>
          <w:sz w:val="24"/>
        </w:rPr>
        <w:t>;</w:t>
      </w:r>
      <w:r>
        <w:rPr>
          <w:rFonts w:ascii="Times New Roman" w:hAnsi="Times New Roman" w:cs="Times New Roman"/>
          <w:sz w:val="24"/>
        </w:rPr>
        <w:t>297:1</w:t>
      </w:r>
      <w:proofErr w:type="gramEnd"/>
      <w:r>
        <w:rPr>
          <w:rFonts w:ascii="Times New Roman" w:hAnsi="Times New Roman" w:cs="Times New Roman"/>
          <w:sz w:val="24"/>
        </w:rPr>
        <w:t>-9.</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L</w:t>
      </w:r>
      <w:r>
        <w:rPr>
          <w:rFonts w:ascii="Times New Roman" w:hAnsi="Times New Roman" w:cs="Times New Roman"/>
          <w:sz w:val="24"/>
        </w:rPr>
        <w:t>in L, Li YK, Xu XL, Zhang FW, Du YG, Liu SL,</w:t>
      </w:r>
      <w:r>
        <w:rPr>
          <w:rFonts w:ascii="Times New Roman" w:hAnsi="Times New Roman" w:cs="Times New Roman" w:hint="eastAsia"/>
          <w:sz w:val="24"/>
        </w:rPr>
        <w:t xml:space="preserve"> et al</w:t>
      </w:r>
      <w:r>
        <w:rPr>
          <w:rFonts w:ascii="Times New Roman" w:hAnsi="Times New Roman" w:cs="Times New Roman"/>
          <w:sz w:val="24"/>
        </w:rPr>
        <w:t xml:space="preserve">. Predicting parameters of degradation succession processes of Tibetan </w:t>
      </w:r>
      <w:proofErr w:type="spellStart"/>
      <w:r>
        <w:rPr>
          <w:rFonts w:ascii="Times New Roman" w:hAnsi="Times New Roman" w:cs="Times New Roman"/>
          <w:i/>
          <w:iCs/>
          <w:sz w:val="24"/>
        </w:rPr>
        <w:t>Kobresia</w:t>
      </w:r>
      <w:proofErr w:type="spellEnd"/>
      <w:r>
        <w:rPr>
          <w:rFonts w:ascii="Times New Roman" w:hAnsi="Times New Roman" w:cs="Times New Roman"/>
          <w:sz w:val="24"/>
        </w:rPr>
        <w:t xml:space="preserve"> grasslands. Solid Earth. 2015</w:t>
      </w:r>
      <w:r>
        <w:rPr>
          <w:rFonts w:ascii="Times New Roman" w:hAnsi="Times New Roman" w:cs="Times New Roman" w:hint="eastAsia"/>
          <w:sz w:val="24"/>
        </w:rPr>
        <w:t>;</w:t>
      </w:r>
      <w:r>
        <w:rPr>
          <w:rFonts w:ascii="Times New Roman" w:hAnsi="Times New Roman" w:cs="Times New Roman"/>
          <w:sz w:val="24"/>
        </w:rPr>
        <w:t>6(4):1237-1246.</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 xml:space="preserve">Harris RB. </w:t>
      </w:r>
      <w:bookmarkStart w:id="5" w:name="OLE_LINK109"/>
      <w:r>
        <w:rPr>
          <w:rFonts w:ascii="Times New Roman" w:hAnsi="Times New Roman" w:cs="Times New Roman"/>
          <w:sz w:val="24"/>
        </w:rPr>
        <w:t>Rangeland degradation on the Qinghai-Tibetan plateau: A review of the</w:t>
      </w:r>
      <w:r>
        <w:rPr>
          <w:rFonts w:ascii="Times New Roman" w:hAnsi="Times New Roman" w:cs="Times New Roman"/>
          <w:sz w:val="24"/>
        </w:rPr>
        <w:t xml:space="preserve"> </w:t>
      </w:r>
      <w:r>
        <w:rPr>
          <w:rFonts w:ascii="Times New Roman" w:hAnsi="Times New Roman" w:cs="Times New Roman"/>
          <w:sz w:val="24"/>
        </w:rPr>
        <w:lastRenderedPageBreak/>
        <w:t>evidence of its magnitude and causes.</w:t>
      </w:r>
      <w:bookmarkEnd w:id="5"/>
      <w:r>
        <w:rPr>
          <w:rFonts w:ascii="Times New Roman" w:hAnsi="Times New Roman" w:cs="Times New Roman"/>
          <w:sz w:val="24"/>
        </w:rPr>
        <w:t xml:space="preserve"> </w:t>
      </w:r>
      <w:r>
        <w:rPr>
          <w:rFonts w:ascii="Times New Roman" w:hAnsi="Times New Roman" w:cs="Times New Roman"/>
          <w:sz w:val="24"/>
        </w:rPr>
        <w:t>J Arid Environ</w:t>
      </w:r>
      <w:r>
        <w:rPr>
          <w:rFonts w:ascii="Times New Roman" w:hAnsi="Times New Roman" w:cs="Times New Roman"/>
          <w:sz w:val="24"/>
        </w:rPr>
        <w:t>. 2010</w:t>
      </w:r>
      <w:r>
        <w:rPr>
          <w:rFonts w:ascii="Times New Roman" w:hAnsi="Times New Roman" w:cs="Times New Roman" w:hint="eastAsia"/>
          <w:sz w:val="24"/>
        </w:rPr>
        <w:t>;</w:t>
      </w:r>
      <w:r>
        <w:rPr>
          <w:rFonts w:ascii="Times New Roman" w:hAnsi="Times New Roman" w:cs="Times New Roman"/>
          <w:sz w:val="24"/>
        </w:rPr>
        <w:t>74(1):1-12.</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Dong SK, Shang ZH, Gao JX, Boone RB. Enhancing sustainability of grassland ecosystems through ecological restoration and grazing management in an era of climate change on Qinghai-Tibet</w:t>
      </w:r>
      <w:r>
        <w:rPr>
          <w:rFonts w:ascii="Times New Roman" w:hAnsi="Times New Roman" w:cs="Times New Roman"/>
          <w:sz w:val="24"/>
        </w:rPr>
        <w:t xml:space="preserve">an Plateau. </w:t>
      </w:r>
      <w:proofErr w:type="spellStart"/>
      <w:r>
        <w:rPr>
          <w:rFonts w:ascii="Times New Roman" w:hAnsi="Times New Roman" w:cs="Times New Roman"/>
          <w:sz w:val="24"/>
        </w:rPr>
        <w:t>Agr</w:t>
      </w:r>
      <w:proofErr w:type="spellEnd"/>
      <w:r>
        <w:rPr>
          <w:rFonts w:ascii="Times New Roman" w:hAnsi="Times New Roman" w:cs="Times New Roman"/>
          <w:sz w:val="24"/>
        </w:rPr>
        <w:t xml:space="preserve"> </w:t>
      </w:r>
      <w:proofErr w:type="spellStart"/>
      <w:r>
        <w:rPr>
          <w:rFonts w:ascii="Times New Roman" w:hAnsi="Times New Roman" w:cs="Times New Roman"/>
          <w:sz w:val="24"/>
        </w:rPr>
        <w:t>Ecosyst</w:t>
      </w:r>
      <w:proofErr w:type="spellEnd"/>
      <w:r>
        <w:rPr>
          <w:rFonts w:ascii="Times New Roman" w:hAnsi="Times New Roman" w:cs="Times New Roman"/>
          <w:sz w:val="24"/>
        </w:rPr>
        <w:t xml:space="preserve"> Environ</w:t>
      </w:r>
      <w:r>
        <w:rPr>
          <w:rFonts w:ascii="Times New Roman" w:hAnsi="Times New Roman" w:cs="Times New Roman" w:hint="eastAsia"/>
          <w:sz w:val="24"/>
        </w:rPr>
        <w:t>.</w:t>
      </w:r>
      <w:r>
        <w:rPr>
          <w:rFonts w:ascii="Times New Roman" w:hAnsi="Times New Roman" w:cs="Times New Roman"/>
          <w:sz w:val="24"/>
        </w:rPr>
        <w:t> </w:t>
      </w:r>
      <w:proofErr w:type="gramStart"/>
      <w:r>
        <w:rPr>
          <w:rFonts w:ascii="Times New Roman" w:hAnsi="Times New Roman" w:cs="Times New Roman"/>
          <w:sz w:val="24"/>
        </w:rPr>
        <w:t>2020</w:t>
      </w:r>
      <w:r>
        <w:rPr>
          <w:rFonts w:ascii="Times New Roman" w:hAnsi="Times New Roman" w:cs="Times New Roman" w:hint="eastAsia"/>
          <w:sz w:val="24"/>
        </w:rPr>
        <w:t>;</w:t>
      </w:r>
      <w:r>
        <w:rPr>
          <w:rFonts w:ascii="Times New Roman" w:hAnsi="Times New Roman" w:cs="Times New Roman"/>
          <w:sz w:val="24"/>
        </w:rPr>
        <w:t>287:106684</w:t>
      </w:r>
      <w:proofErr w:type="gramEnd"/>
      <w:r>
        <w:rPr>
          <w:rFonts w:ascii="Times New Roman" w:hAnsi="Times New Roman" w:cs="Times New Roman"/>
          <w:sz w:val="24"/>
        </w:rPr>
        <w:t>. </w:t>
      </w:r>
    </w:p>
    <w:p w:rsidR="00490133" w:rsidRDefault="00F52A4B">
      <w:pPr>
        <w:numPr>
          <w:ilvl w:val="0"/>
          <w:numId w:val="1"/>
        </w:numPr>
        <w:tabs>
          <w:tab w:val="left" w:pos="312"/>
        </w:tabs>
        <w:spacing w:line="360" w:lineRule="auto"/>
        <w:rPr>
          <w:rFonts w:ascii="Times New Roman" w:hAnsi="Times New Roman" w:cs="Times New Roman"/>
          <w:sz w:val="24"/>
        </w:rPr>
      </w:pPr>
      <w:r>
        <w:rPr>
          <w:rFonts w:ascii="Times New Roman" w:hAnsi="Times New Roman" w:cs="Times New Roman"/>
          <w:sz w:val="24"/>
        </w:rPr>
        <w:t xml:space="preserve">Ricciardi A, Blackburn TM, Carlton JT, Dick JTA, </w:t>
      </w:r>
      <w:proofErr w:type="spellStart"/>
      <w:r>
        <w:rPr>
          <w:rFonts w:ascii="Times New Roman" w:hAnsi="Times New Roman" w:cs="Times New Roman"/>
          <w:sz w:val="24"/>
        </w:rPr>
        <w:t>Hulme</w:t>
      </w:r>
      <w:proofErr w:type="spellEnd"/>
      <w:r>
        <w:rPr>
          <w:rFonts w:ascii="Times New Roman" w:hAnsi="Times New Roman" w:cs="Times New Roman"/>
          <w:sz w:val="24"/>
        </w:rPr>
        <w:t xml:space="preserve"> PE, </w:t>
      </w:r>
      <w:proofErr w:type="spellStart"/>
      <w:r>
        <w:rPr>
          <w:rFonts w:ascii="Times New Roman" w:hAnsi="Times New Roman" w:cs="Times New Roman"/>
          <w:sz w:val="24"/>
        </w:rPr>
        <w:t>Iacarella</w:t>
      </w:r>
      <w:proofErr w:type="spellEnd"/>
      <w:r>
        <w:rPr>
          <w:rFonts w:ascii="Times New Roman" w:hAnsi="Times New Roman" w:cs="Times New Roman"/>
          <w:sz w:val="24"/>
        </w:rPr>
        <w:t xml:space="preserve"> JC, </w:t>
      </w:r>
      <w:r>
        <w:rPr>
          <w:rFonts w:ascii="Times New Roman" w:hAnsi="Times New Roman" w:cs="Times New Roman" w:hint="eastAsia"/>
          <w:sz w:val="24"/>
        </w:rPr>
        <w:t xml:space="preserve">et al. </w:t>
      </w:r>
      <w:r>
        <w:rPr>
          <w:rFonts w:ascii="Times New Roman" w:hAnsi="Times New Roman" w:cs="Times New Roman"/>
          <w:sz w:val="24"/>
        </w:rPr>
        <w:t xml:space="preserve">Invasion science: a horizon scan of emerging challenges and opportunities. </w:t>
      </w:r>
      <w:r>
        <w:rPr>
          <w:rFonts w:ascii="Times New Roman" w:hAnsi="Times New Roman" w:cs="Times New Roman"/>
          <w:sz w:val="24"/>
        </w:rPr>
        <w:t xml:space="preserve">Trends </w:t>
      </w:r>
      <w:proofErr w:type="spellStart"/>
      <w:r>
        <w:rPr>
          <w:rFonts w:ascii="Times New Roman" w:hAnsi="Times New Roman" w:cs="Times New Roman"/>
          <w:sz w:val="24"/>
        </w:rPr>
        <w:t>Ecol</w:t>
      </w:r>
      <w:proofErr w:type="spellEnd"/>
      <w:r>
        <w:rPr>
          <w:rFonts w:ascii="Times New Roman" w:hAnsi="Times New Roman" w:cs="Times New Roman"/>
          <w:sz w:val="24"/>
        </w:rPr>
        <w:t xml:space="preserve"> </w:t>
      </w:r>
      <w:proofErr w:type="spellStart"/>
      <w:r>
        <w:rPr>
          <w:rFonts w:ascii="Times New Roman" w:hAnsi="Times New Roman" w:cs="Times New Roman"/>
          <w:sz w:val="24"/>
        </w:rPr>
        <w:t>Evol</w:t>
      </w:r>
      <w:proofErr w:type="spellEnd"/>
      <w:r>
        <w:rPr>
          <w:rFonts w:ascii="Times New Roman" w:hAnsi="Times New Roman" w:cs="Times New Roman"/>
          <w:sz w:val="24"/>
        </w:rPr>
        <w:t>. 2017</w:t>
      </w:r>
      <w:r>
        <w:rPr>
          <w:rFonts w:ascii="Times New Roman" w:hAnsi="Times New Roman" w:cs="Times New Roman" w:hint="eastAsia"/>
          <w:sz w:val="24"/>
        </w:rPr>
        <w:t>;</w:t>
      </w:r>
      <w:r>
        <w:rPr>
          <w:rFonts w:ascii="Times New Roman" w:hAnsi="Times New Roman" w:cs="Times New Roman"/>
          <w:sz w:val="24"/>
        </w:rPr>
        <w:t>32(6):464-474.</w:t>
      </w:r>
    </w:p>
    <w:p w:rsidR="00490133" w:rsidRDefault="00490133">
      <w:pPr>
        <w:spacing w:line="360" w:lineRule="auto"/>
        <w:rPr>
          <w:rFonts w:ascii="Times New Roman" w:hAnsi="Times New Roman" w:cs="Times New Roman"/>
          <w:lang w:eastAsia="en-US" w:bidi="he-IL"/>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jc w:val="center"/>
        <w:rPr>
          <w:rFonts w:ascii="Times New Roman" w:hAnsi="Times New Roman" w:cs="Times New Roman"/>
        </w:rPr>
      </w:pPr>
      <w:r>
        <w:rPr>
          <w:rFonts w:ascii="Times New Roman" w:hAnsi="Times New Roman" w:cs="Times New Roman"/>
          <w:noProof/>
          <w:lang w:eastAsia="en-US" w:bidi="he-IL"/>
        </w:rPr>
        <w:lastRenderedPageBreak/>
        <w:drawing>
          <wp:inline distT="0" distB="0" distL="114300" distR="114300">
            <wp:extent cx="5441950" cy="3423285"/>
            <wp:effectExtent l="0" t="0" r="6350" b="571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5441950" cy="3423285"/>
                    </a:xfrm>
                    <a:prstGeom prst="rect">
                      <a:avLst/>
                    </a:prstGeom>
                    <a:noFill/>
                    <a:ln>
                      <a:noFill/>
                    </a:ln>
                  </pic:spPr>
                </pic:pic>
              </a:graphicData>
            </a:graphic>
          </wp:inline>
        </w:drawing>
      </w:r>
      <w:r>
        <w:rPr>
          <w:rFonts w:ascii="Times New Roman" w:hAnsi="Times New Roman" w:cs="Times New Roman"/>
          <w:noProof/>
          <w:lang w:eastAsia="en-US" w:bidi="he-IL"/>
        </w:rPr>
        <w:drawing>
          <wp:inline distT="0" distB="0" distL="114300" distR="114300">
            <wp:extent cx="5367655" cy="4573905"/>
            <wp:effectExtent l="0" t="0" r="4445" b="10795"/>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8"/>
                    <a:stretch>
                      <a:fillRect/>
                    </a:stretch>
                  </pic:blipFill>
                  <pic:spPr>
                    <a:xfrm>
                      <a:off x="0" y="0"/>
                      <a:ext cx="5367655" cy="4573905"/>
                    </a:xfrm>
                    <a:prstGeom prst="rect">
                      <a:avLst/>
                    </a:prstGeom>
                    <a:noFill/>
                    <a:ln>
                      <a:noFill/>
                    </a:ln>
                  </pic:spPr>
                </pic:pic>
              </a:graphicData>
            </a:graphic>
          </wp:inline>
        </w:drawing>
      </w:r>
    </w:p>
    <w:p w:rsidR="00490133" w:rsidRDefault="00F52A4B">
      <w:pPr>
        <w:spacing w:line="360" w:lineRule="auto"/>
        <w:rPr>
          <w:rFonts w:ascii="Times New Roman" w:hAnsi="Times New Roman" w:cs="Times New Roman"/>
        </w:rPr>
      </w:pPr>
      <w:r>
        <w:rPr>
          <w:rFonts w:ascii="Times New Roman" w:hAnsi="Times New Roman" w:cs="Times New Roman"/>
        </w:rPr>
        <w:t>Extra Sampling habitats (Top) and some of the plant species (bottom)</w:t>
      </w:r>
    </w:p>
    <w:p w:rsidR="00490133" w:rsidRDefault="00F52A4B">
      <w:pPr>
        <w:spacing w:line="360" w:lineRule="auto"/>
        <w:jc w:val="center"/>
        <w:rPr>
          <w:rFonts w:ascii="Times New Roman" w:hAnsi="Times New Roman" w:cs="Times New Roman"/>
        </w:rPr>
      </w:pPr>
      <w:r>
        <w:rPr>
          <w:rFonts w:ascii="Times New Roman" w:hAnsi="Times New Roman" w:cs="Times New Roman"/>
          <w:noProof/>
          <w:lang w:eastAsia="en-US" w:bidi="he-IL"/>
        </w:rPr>
        <w:lastRenderedPageBreak/>
        <w:drawing>
          <wp:inline distT="0" distB="0" distL="114300" distR="114300">
            <wp:extent cx="2832100" cy="2711450"/>
            <wp:effectExtent l="0" t="0" r="0" b="6350"/>
            <wp:docPr id="11" name="图片 11" descr="青藏高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青藏高原"/>
                    <pic:cNvPicPr>
                      <a:picLocks noChangeAspect="1"/>
                    </pic:cNvPicPr>
                  </pic:nvPicPr>
                  <pic:blipFill>
                    <a:blip r:embed="rId9"/>
                    <a:stretch>
                      <a:fillRect/>
                    </a:stretch>
                  </pic:blipFill>
                  <pic:spPr>
                    <a:xfrm>
                      <a:off x="0" y="0"/>
                      <a:ext cx="2832100" cy="2711450"/>
                    </a:xfrm>
                    <a:prstGeom prst="rect">
                      <a:avLst/>
                    </a:prstGeom>
                  </pic:spPr>
                </pic:pic>
              </a:graphicData>
            </a:graphic>
          </wp:inline>
        </w:drawing>
      </w:r>
      <w:r>
        <w:rPr>
          <w:rFonts w:ascii="Times New Roman" w:hAnsi="Times New Roman" w:cs="Times New Roman"/>
          <w:noProof/>
          <w:lang w:eastAsia="en-US" w:bidi="he-IL"/>
        </w:rPr>
        <w:drawing>
          <wp:inline distT="0" distB="0" distL="114300" distR="114300">
            <wp:extent cx="2873375" cy="2707005"/>
            <wp:effectExtent l="0" t="0" r="9525" b="10795"/>
            <wp:docPr id="12" name="图片 12" descr="大武(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大武(1)"/>
                    <pic:cNvPicPr>
                      <a:picLocks noChangeAspect="1"/>
                    </pic:cNvPicPr>
                  </pic:nvPicPr>
                  <pic:blipFill>
                    <a:blip r:embed="rId10"/>
                    <a:stretch>
                      <a:fillRect/>
                    </a:stretch>
                  </pic:blipFill>
                  <pic:spPr>
                    <a:xfrm>
                      <a:off x="0" y="0"/>
                      <a:ext cx="2873375" cy="2707005"/>
                    </a:xfrm>
                    <a:prstGeom prst="rect">
                      <a:avLst/>
                    </a:prstGeom>
                  </pic:spPr>
                </pic:pic>
              </a:graphicData>
            </a:graphic>
          </wp:inline>
        </w:drawing>
      </w:r>
    </w:p>
    <w:p w:rsidR="00490133" w:rsidRDefault="00F52A4B">
      <w:pPr>
        <w:spacing w:line="360" w:lineRule="auto"/>
        <w:jc w:val="center"/>
        <w:rPr>
          <w:rFonts w:ascii="Times New Roman" w:hAnsi="Times New Roman" w:cs="Times New Roman"/>
        </w:rPr>
      </w:pPr>
      <w:r>
        <w:rPr>
          <w:rFonts w:ascii="Times New Roman" w:hAnsi="Times New Roman" w:cs="Times New Roman"/>
          <w:noProof/>
          <w:lang w:eastAsia="en-US" w:bidi="he-IL"/>
        </w:rPr>
        <w:drawing>
          <wp:inline distT="0" distB="0" distL="114300" distR="114300">
            <wp:extent cx="5749925" cy="2858770"/>
            <wp:effectExtent l="0" t="0" r="3175" b="1143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11"/>
                    <a:stretch>
                      <a:fillRect/>
                    </a:stretch>
                  </pic:blipFill>
                  <pic:spPr>
                    <a:xfrm>
                      <a:off x="0" y="0"/>
                      <a:ext cx="5749925" cy="2858770"/>
                    </a:xfrm>
                    <a:prstGeom prst="rect">
                      <a:avLst/>
                    </a:prstGeom>
                    <a:noFill/>
                    <a:ln>
                      <a:noFill/>
                    </a:ln>
                  </pic:spPr>
                </pic:pic>
              </a:graphicData>
            </a:graphic>
          </wp:inline>
        </w:drawing>
      </w:r>
    </w:p>
    <w:p w:rsidR="00490133" w:rsidRDefault="00F52A4B">
      <w:pPr>
        <w:spacing w:line="360" w:lineRule="auto"/>
        <w:rPr>
          <w:rFonts w:ascii="Times New Roman" w:hAnsi="Times New Roman" w:cs="Times New Roman"/>
        </w:rPr>
      </w:pPr>
      <w:r>
        <w:rPr>
          <w:rFonts w:ascii="Times New Roman" w:hAnsi="Times New Roman" w:cs="Times New Roman"/>
        </w:rPr>
        <w:t>Figure S1. Sampling site and native grassland degraded process</w:t>
      </w:r>
    </w:p>
    <w:p w:rsidR="00490133" w:rsidRDefault="00F52A4B">
      <w:pPr>
        <w:pStyle w:val="a3"/>
        <w:widowControl/>
        <w:spacing w:before="0" w:beforeAutospacing="0" w:after="0" w:afterAutospacing="0" w:line="360" w:lineRule="auto"/>
        <w:jc w:val="both"/>
        <w:rPr>
          <w:rFonts w:ascii="Times New Roman" w:hAnsi="Times New Roman"/>
          <w:sz w:val="21"/>
          <w:szCs w:val="21"/>
        </w:rPr>
      </w:pPr>
      <w:r>
        <w:rPr>
          <w:rFonts w:ascii="Times New Roman" w:hAnsi="Times New Roman"/>
          <w:noProof/>
          <w:sz w:val="21"/>
          <w:szCs w:val="21"/>
          <w:lang w:eastAsia="en-US" w:bidi="he-IL"/>
        </w:rPr>
        <w:lastRenderedPageBreak/>
        <mc:AlternateContent>
          <mc:Choice Requires="wps">
            <w:drawing>
              <wp:anchor distT="0" distB="0" distL="114300" distR="114300" simplePos="0" relativeHeight="251863040" behindDoc="0" locked="0" layoutInCell="1" allowOverlap="1">
                <wp:simplePos x="0" y="0"/>
                <wp:positionH relativeFrom="column">
                  <wp:posOffset>5715</wp:posOffset>
                </wp:positionH>
                <wp:positionV relativeFrom="paragraph">
                  <wp:posOffset>4036695</wp:posOffset>
                </wp:positionV>
                <wp:extent cx="244475" cy="291465"/>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2444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0133" w:rsidRDefault="00F52A4B">
                            <w:pPr>
                              <w:rPr>
                                <w:sz w:val="24"/>
                                <w:szCs w:val="32"/>
                              </w:rPr>
                            </w:pPr>
                            <w:r>
                              <w:rPr>
                                <w:rFonts w:hint="eastAsia"/>
                                <w:sz w:val="24"/>
                                <w:szCs w:val="32"/>
                              </w:rPr>
                              <w:t>b</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33" o:spid="_x0000_s1026" type="#_x0000_t202" style="position:absolute;left:0;text-align:left;margin-left:.45pt;margin-top:317.85pt;width:19.25pt;height:22.95pt;z-index:251863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" filled="f" stroked="f" strokeweight=".5pt">
                <v:textbox>
                  <w:txbxContent>
                    <w:p w:rsidR="00490133" w:rsidRDefault="00F52A4B">
                      <w:pPr>
                        <w:rPr>
                          <w:sz w:val="24"/>
                          <w:szCs w:val="32"/>
                        </w:rPr>
                      </w:pPr>
                      <w:r>
                        <w:rPr>
                          <w:rFonts w:hint="eastAsia"/>
                          <w:sz w:val="24"/>
                          <w:szCs w:val="32"/>
                        </w:rPr>
                        <w:t>b</w:t>
                      </w:r>
                    </w:p>
                  </w:txbxContent>
                </v:textbox>
              </v:shape>
            </w:pict>
          </mc:Fallback>
        </mc:AlternateContent>
      </w:r>
      <w:r>
        <w:rPr>
          <w:rFonts w:ascii="Times New Roman" w:hAnsi="Times New Roman"/>
          <w:noProof/>
          <w:sz w:val="21"/>
          <w:szCs w:val="21"/>
          <w:lang w:eastAsia="en-US" w:bidi="he-IL"/>
        </w:rPr>
        <mc:AlternateContent>
          <mc:Choice Requires="wps">
            <w:drawing>
              <wp:anchor distT="0" distB="0" distL="114300" distR="114300" simplePos="0" relativeHeight="251862016" behindDoc="0" locked="0" layoutInCell="1" allowOverlap="1">
                <wp:simplePos x="0" y="0"/>
                <wp:positionH relativeFrom="column">
                  <wp:posOffset>31750</wp:posOffset>
                </wp:positionH>
                <wp:positionV relativeFrom="paragraph">
                  <wp:posOffset>48895</wp:posOffset>
                </wp:positionV>
                <wp:extent cx="244475" cy="291465"/>
                <wp:effectExtent l="0" t="0" r="0" b="0"/>
                <wp:wrapNone/>
                <wp:docPr id="40" name="文本框 40"/>
                <wp:cNvGraphicFramePr/>
                <a:graphic xmlns:a="http://schemas.openxmlformats.org/drawingml/2006/main">
                  <a:graphicData uri="http://schemas.microsoft.com/office/word/2010/wordprocessingShape">
                    <wps:wsp>
                      <wps:cNvSpPr txBox="1"/>
                      <wps:spPr>
                        <a:xfrm>
                          <a:off x="1271905" y="1021080"/>
                          <a:ext cx="2444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0133" w:rsidRDefault="00F52A4B">
                            <w:pPr>
                              <w:rPr>
                                <w:sz w:val="24"/>
                                <w:szCs w:val="32"/>
                              </w:rPr>
                            </w:pPr>
                            <w:r>
                              <w:rPr>
                                <w:rFonts w:hint="eastAsia"/>
                                <w:sz w:val="24"/>
                                <w:szCs w:val="32"/>
                              </w:rPr>
                              <w:t>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0" o:spid="_x0000_s1027" type="#_x0000_t202" style="position:absolute;left:0;text-align:left;margin-left:2.5pt;margin-top:3.85pt;width:19.25pt;height:22.95pt;z-index:251862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" filled="f" stroked="f" strokeweight=".5pt">
                <v:textbox>
                  <w:txbxContent>
                    <w:p w:rsidR="00490133" w:rsidRDefault="00F52A4B">
                      <w:pPr>
                        <w:rPr>
                          <w:sz w:val="24"/>
                          <w:szCs w:val="32"/>
                        </w:rPr>
                      </w:pPr>
                      <w:r>
                        <w:rPr>
                          <w:rFonts w:hint="eastAsia"/>
                          <w:sz w:val="24"/>
                          <w:szCs w:val="32"/>
                        </w:rPr>
                        <w:t>a</w:t>
                      </w:r>
                    </w:p>
                  </w:txbxContent>
                </v:textbox>
              </v:shape>
            </w:pict>
          </mc:Fallback>
        </mc:AlternateContent>
      </w:r>
      <w:r>
        <w:rPr>
          <w:rFonts w:ascii="Times New Roman" w:hAnsi="Times New Roman"/>
          <w:noProof/>
          <w:sz w:val="21"/>
          <w:szCs w:val="21"/>
          <w:lang w:eastAsia="en-US" w:bidi="he-IL"/>
        </w:rPr>
        <w:drawing>
          <wp:inline distT="0" distB="0" distL="114300" distR="114300">
            <wp:extent cx="5763260" cy="3793490"/>
            <wp:effectExtent l="0" t="0" r="2540" b="3810"/>
            <wp:docPr id="60" name="图片 60" descr="D:\703\王文银\文章\修改稿-----后\修改图-1\2017---H.png2017---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D:\703\王文银\文章\修改稿-----后\修改图-1\2017---H.png2017---H"/>
                    <pic:cNvPicPr>
                      <a:picLocks noChangeAspect="1"/>
                    </pic:cNvPicPr>
                  </pic:nvPicPr>
                  <pic:blipFill>
                    <a:blip r:embed="rId12"/>
                    <a:srcRect l="7805" t="3468" b="6744"/>
                    <a:stretch>
                      <a:fillRect/>
                    </a:stretch>
                  </pic:blipFill>
                  <pic:spPr>
                    <a:xfrm>
                      <a:off x="0" y="0"/>
                      <a:ext cx="5763260" cy="3793490"/>
                    </a:xfrm>
                    <a:prstGeom prst="rect">
                      <a:avLst/>
                    </a:prstGeom>
                  </pic:spPr>
                </pic:pic>
              </a:graphicData>
            </a:graphic>
          </wp:inline>
        </w:drawing>
      </w:r>
      <w:r>
        <w:rPr>
          <w:rFonts w:ascii="Times New Roman" w:hAnsi="Times New Roman"/>
          <w:noProof/>
          <w:sz w:val="21"/>
          <w:szCs w:val="21"/>
          <w:lang w:eastAsia="en-US" w:bidi="he-IL"/>
        </w:rPr>
        <w:drawing>
          <wp:inline distT="0" distB="0" distL="114300" distR="114300">
            <wp:extent cx="5795645" cy="3409950"/>
            <wp:effectExtent l="0" t="0" r="8255" b="6350"/>
            <wp:docPr id="43" name="图片 43" descr="D:\703\王文银\文章\修改稿-----后\修改图-1\2017---L.png2017---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D:\703\王文银\文章\修改稿-----后\修改图-1\2017---L.png2017---L"/>
                    <pic:cNvPicPr>
                      <a:picLocks noChangeAspect="1"/>
                    </pic:cNvPicPr>
                  </pic:nvPicPr>
                  <pic:blipFill>
                    <a:blip r:embed="rId13"/>
                    <a:srcRect l="5351" t="5399" b="10798"/>
                    <a:stretch>
                      <a:fillRect/>
                    </a:stretch>
                  </pic:blipFill>
                  <pic:spPr>
                    <a:xfrm>
                      <a:off x="0" y="0"/>
                      <a:ext cx="5795645" cy="3409950"/>
                    </a:xfrm>
                    <a:prstGeom prst="rect">
                      <a:avLst/>
                    </a:prstGeom>
                  </pic:spPr>
                </pic:pic>
              </a:graphicData>
            </a:graphic>
          </wp:inline>
        </w:drawing>
      </w:r>
    </w:p>
    <w:p w:rsidR="00490133" w:rsidRDefault="00F52A4B">
      <w:pPr>
        <w:pStyle w:val="a3"/>
        <w:widowControl/>
        <w:spacing w:before="0" w:beforeAutospacing="0" w:after="0" w:afterAutospacing="0" w:line="360" w:lineRule="auto"/>
        <w:jc w:val="center"/>
        <w:rPr>
          <w:rFonts w:ascii="Times New Roman" w:hAnsi="Times New Roman"/>
          <w:sz w:val="21"/>
          <w:szCs w:val="21"/>
        </w:rPr>
      </w:pPr>
      <w:r>
        <w:rPr>
          <w:rFonts w:ascii="Times New Roman" w:hAnsi="Times New Roman"/>
          <w:noProof/>
          <w:sz w:val="21"/>
          <w:szCs w:val="21"/>
          <w:lang w:eastAsia="en-US" w:bidi="he-IL"/>
        </w:rPr>
        <w:lastRenderedPageBreak/>
        <w:drawing>
          <wp:inline distT="0" distB="0" distL="114300" distR="114300">
            <wp:extent cx="5168900" cy="3089275"/>
            <wp:effectExtent l="0" t="0" r="0" b="9525"/>
            <wp:docPr id="61" name="图片 61" descr="D:\703\王文银\文章\修改稿-----后\修改图-1\2017---S.png2017---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D:\703\王文银\文章\修改稿-----后\修改图-1\2017---S.png2017---S"/>
                    <pic:cNvPicPr>
                      <a:picLocks noChangeAspect="1"/>
                    </pic:cNvPicPr>
                  </pic:nvPicPr>
                  <pic:blipFill>
                    <a:blip r:embed="rId14"/>
                    <a:srcRect l="5667" t="4129" r="2010" b="14628"/>
                    <a:stretch>
                      <a:fillRect/>
                    </a:stretch>
                  </pic:blipFill>
                  <pic:spPr>
                    <a:xfrm>
                      <a:off x="0" y="0"/>
                      <a:ext cx="5168900" cy="3089275"/>
                    </a:xfrm>
                    <a:prstGeom prst="rect">
                      <a:avLst/>
                    </a:prstGeom>
                  </pic:spPr>
                </pic:pic>
              </a:graphicData>
            </a:graphic>
          </wp:inline>
        </w:drawing>
      </w:r>
      <w:r>
        <w:rPr>
          <w:rFonts w:ascii="Times New Roman" w:hAnsi="Times New Roman"/>
          <w:noProof/>
          <w:sz w:val="21"/>
          <w:szCs w:val="21"/>
          <w:lang w:eastAsia="en-US" w:bidi="he-IL"/>
        </w:rPr>
        <mc:AlternateContent>
          <mc:Choice Requires="wps">
            <w:drawing>
              <wp:anchor distT="0" distB="0" distL="114300" distR="114300" simplePos="0" relativeHeight="251864064" behindDoc="0" locked="0" layoutInCell="1" allowOverlap="1">
                <wp:simplePos x="0" y="0"/>
                <wp:positionH relativeFrom="column">
                  <wp:posOffset>1905</wp:posOffset>
                </wp:positionH>
                <wp:positionV relativeFrom="paragraph">
                  <wp:posOffset>65405</wp:posOffset>
                </wp:positionV>
                <wp:extent cx="244475" cy="291465"/>
                <wp:effectExtent l="0" t="0" r="0" b="0"/>
                <wp:wrapNone/>
                <wp:docPr id="44" name="文本框 44"/>
                <wp:cNvGraphicFramePr/>
                <a:graphic xmlns:a="http://schemas.openxmlformats.org/drawingml/2006/main">
                  <a:graphicData uri="http://schemas.microsoft.com/office/word/2010/wordprocessingShape">
                    <wps:wsp>
                      <wps:cNvSpPr txBox="1"/>
                      <wps:spPr>
                        <a:xfrm>
                          <a:off x="0" y="0"/>
                          <a:ext cx="2444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0133" w:rsidRDefault="00F52A4B">
                            <w:pPr>
                              <w:rPr>
                                <w:sz w:val="24"/>
                                <w:szCs w:val="32"/>
                              </w:rPr>
                            </w:pPr>
                            <w:r>
                              <w:rPr>
                                <w:rFonts w:hint="eastAsia"/>
                                <w:sz w:val="24"/>
                                <w:szCs w:val="32"/>
                              </w:rPr>
                              <w:t>c</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4" o:spid="_x0000_s1028" type="#_x0000_t202" style="position:absolute;left:0;text-align:left;margin-left:.15pt;margin-top:5.15pt;width:19.25pt;height:22.95pt;z-index:251864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" filled="f" stroked="f" strokeweight=".5pt">
                <v:textbox>
                  <w:txbxContent>
                    <w:p w:rsidR="00490133" w:rsidRDefault="00F52A4B">
                      <w:pPr>
                        <w:rPr>
                          <w:sz w:val="24"/>
                          <w:szCs w:val="32"/>
                        </w:rPr>
                      </w:pPr>
                      <w:r>
                        <w:rPr>
                          <w:rFonts w:hint="eastAsia"/>
                          <w:sz w:val="24"/>
                          <w:szCs w:val="32"/>
                        </w:rPr>
                        <w:t>c</w:t>
                      </w:r>
                    </w:p>
                  </w:txbxContent>
                </v:textbox>
              </v:shape>
            </w:pict>
          </mc:Fallback>
        </mc:AlternateContent>
      </w:r>
    </w:p>
    <w:p w:rsidR="00490133" w:rsidRDefault="00F52A4B">
      <w:pPr>
        <w:pStyle w:val="a3"/>
        <w:widowControl/>
        <w:spacing w:before="0" w:beforeAutospacing="0" w:after="0" w:afterAutospacing="0" w:line="360" w:lineRule="auto"/>
        <w:jc w:val="center"/>
        <w:rPr>
          <w:rFonts w:ascii="Times New Roman" w:hAnsi="Times New Roman"/>
          <w:sz w:val="21"/>
          <w:szCs w:val="21"/>
        </w:rPr>
      </w:pPr>
      <w:r>
        <w:rPr>
          <w:rFonts w:ascii="Times New Roman" w:hAnsi="Times New Roman"/>
          <w:noProof/>
          <w:sz w:val="21"/>
          <w:szCs w:val="21"/>
          <w:lang w:eastAsia="en-US" w:bidi="he-IL"/>
        </w:rPr>
        <w:drawing>
          <wp:inline distT="0" distB="0" distL="114300" distR="114300">
            <wp:extent cx="5289550" cy="3284220"/>
            <wp:effectExtent l="0" t="0" r="6350" b="5080"/>
            <wp:docPr id="62" name="图片 62" descr="D:\703\王文银\文章\修改稿-----后\修改图-1\2018---L.png2018---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D:\703\王文银\文章\修改稿-----后\修改图-1\2018---L.png2018---L"/>
                    <pic:cNvPicPr>
                      <a:picLocks noChangeAspect="1"/>
                    </pic:cNvPicPr>
                  </pic:nvPicPr>
                  <pic:blipFill>
                    <a:blip r:embed="rId15"/>
                    <a:srcRect l="6301" t="3992" b="8193"/>
                    <a:stretch>
                      <a:fillRect/>
                    </a:stretch>
                  </pic:blipFill>
                  <pic:spPr>
                    <a:xfrm>
                      <a:off x="0" y="0"/>
                      <a:ext cx="5289550" cy="3284220"/>
                    </a:xfrm>
                    <a:prstGeom prst="rect">
                      <a:avLst/>
                    </a:prstGeom>
                  </pic:spPr>
                </pic:pic>
              </a:graphicData>
            </a:graphic>
          </wp:inline>
        </w:drawing>
      </w:r>
      <w:r>
        <w:rPr>
          <w:rFonts w:ascii="Times New Roman" w:hAnsi="Times New Roman"/>
          <w:noProof/>
          <w:sz w:val="21"/>
          <w:szCs w:val="21"/>
          <w:lang w:eastAsia="en-US" w:bidi="he-IL"/>
        </w:rPr>
        <mc:AlternateContent>
          <mc:Choice Requires="wps">
            <w:drawing>
              <wp:anchor distT="0" distB="0" distL="114300" distR="114300" simplePos="0" relativeHeight="251865088" behindDoc="0" locked="0" layoutInCell="1" allowOverlap="1">
                <wp:simplePos x="0" y="0"/>
                <wp:positionH relativeFrom="column">
                  <wp:posOffset>5080</wp:posOffset>
                </wp:positionH>
                <wp:positionV relativeFrom="paragraph">
                  <wp:posOffset>69850</wp:posOffset>
                </wp:positionV>
                <wp:extent cx="244475" cy="291465"/>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2444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0133" w:rsidRDefault="00F52A4B">
                            <w:pPr>
                              <w:rPr>
                                <w:sz w:val="24"/>
                                <w:szCs w:val="32"/>
                              </w:rPr>
                            </w:pPr>
                            <w:r>
                              <w:rPr>
                                <w:rFonts w:hint="eastAsia"/>
                                <w:sz w:val="24"/>
                                <w:szCs w:val="32"/>
                              </w:rPr>
                              <w:t>d</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2" o:spid="_x0000_s1029" type="#_x0000_t202" style="position:absolute;left:0;text-align:left;margin-left:.4pt;margin-top:5.5pt;width:19.25pt;height:22.95pt;z-index:251865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" filled="f" stroked="f" strokeweight=".5pt">
                <v:textbox>
                  <w:txbxContent>
                    <w:p w:rsidR="00490133" w:rsidRDefault="00F52A4B">
                      <w:pPr>
                        <w:rPr>
                          <w:sz w:val="24"/>
                          <w:szCs w:val="32"/>
                        </w:rPr>
                      </w:pPr>
                      <w:r>
                        <w:rPr>
                          <w:rFonts w:hint="eastAsia"/>
                          <w:sz w:val="24"/>
                          <w:szCs w:val="32"/>
                        </w:rPr>
                        <w:t>d</w:t>
                      </w:r>
                    </w:p>
                  </w:txbxContent>
                </v:textbox>
              </v:shape>
            </w:pict>
          </mc:Fallback>
        </mc:AlternateContent>
      </w:r>
    </w:p>
    <w:p w:rsidR="00490133" w:rsidRDefault="00F52A4B">
      <w:pPr>
        <w:pStyle w:val="a3"/>
        <w:widowControl/>
        <w:spacing w:before="0" w:beforeAutospacing="0" w:after="0" w:afterAutospacing="0" w:line="360" w:lineRule="auto"/>
        <w:jc w:val="center"/>
        <w:rPr>
          <w:rFonts w:ascii="Times New Roman" w:hAnsi="Times New Roman"/>
          <w:sz w:val="21"/>
          <w:szCs w:val="21"/>
        </w:rPr>
      </w:pPr>
      <w:r>
        <w:rPr>
          <w:rFonts w:ascii="Times New Roman" w:hAnsi="Times New Roman"/>
          <w:noProof/>
          <w:sz w:val="21"/>
          <w:szCs w:val="21"/>
          <w:lang w:eastAsia="en-US" w:bidi="he-IL"/>
        </w:rPr>
        <w:lastRenderedPageBreak/>
        <mc:AlternateContent>
          <mc:Choice Requires="wps">
            <w:drawing>
              <wp:anchor distT="0" distB="0" distL="114300" distR="114300" simplePos="0" relativeHeight="251866112" behindDoc="0" locked="0" layoutInCell="1" allowOverlap="1">
                <wp:simplePos x="0" y="0"/>
                <wp:positionH relativeFrom="column">
                  <wp:posOffset>5080</wp:posOffset>
                </wp:positionH>
                <wp:positionV relativeFrom="paragraph">
                  <wp:posOffset>57785</wp:posOffset>
                </wp:positionV>
                <wp:extent cx="244475" cy="291465"/>
                <wp:effectExtent l="0" t="0" r="0" b="0"/>
                <wp:wrapNone/>
                <wp:docPr id="45" name="文本框 45"/>
                <wp:cNvGraphicFramePr/>
                <a:graphic xmlns:a="http://schemas.openxmlformats.org/drawingml/2006/main">
                  <a:graphicData uri="http://schemas.microsoft.com/office/word/2010/wordprocessingShape">
                    <wps:wsp>
                      <wps:cNvSpPr txBox="1"/>
                      <wps:spPr>
                        <a:xfrm>
                          <a:off x="0" y="0"/>
                          <a:ext cx="244475" cy="291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0133" w:rsidRDefault="00F52A4B">
                            <w:pPr>
                              <w:rPr>
                                <w:sz w:val="24"/>
                                <w:szCs w:val="32"/>
                              </w:rPr>
                            </w:pPr>
                            <w:r>
                              <w:rPr>
                                <w:rFonts w:hint="eastAsia"/>
                                <w:sz w:val="24"/>
                                <w:szCs w:val="32"/>
                              </w:rPr>
                              <w:t>e</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45" o:spid="_x0000_s1030" type="#_x0000_t202" style="position:absolute;left:0;text-align:left;margin-left:.4pt;margin-top:4.55pt;width:19.25pt;height:22.95pt;z-index:251866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" filled="f" stroked="f" strokeweight=".5pt">
                <v:textbox>
                  <w:txbxContent>
                    <w:p w:rsidR="00490133" w:rsidRDefault="00F52A4B">
                      <w:pPr>
                        <w:rPr>
                          <w:sz w:val="24"/>
                          <w:szCs w:val="32"/>
                        </w:rPr>
                      </w:pPr>
                      <w:r>
                        <w:rPr>
                          <w:rFonts w:hint="eastAsia"/>
                          <w:sz w:val="24"/>
                          <w:szCs w:val="32"/>
                        </w:rPr>
                        <w:t>e</w:t>
                      </w:r>
                    </w:p>
                  </w:txbxContent>
                </v:textbox>
              </v:shape>
            </w:pict>
          </mc:Fallback>
        </mc:AlternateContent>
      </w:r>
      <w:r>
        <w:rPr>
          <w:rFonts w:ascii="Times New Roman" w:hAnsi="Times New Roman"/>
          <w:noProof/>
          <w:sz w:val="21"/>
          <w:szCs w:val="21"/>
          <w:lang w:eastAsia="en-US" w:bidi="he-IL"/>
        </w:rPr>
        <w:drawing>
          <wp:inline distT="0" distB="0" distL="114300" distR="114300">
            <wp:extent cx="5429250" cy="3854450"/>
            <wp:effectExtent l="0" t="0" r="6350" b="6350"/>
            <wp:docPr id="63" name="图片 63" descr="D:\703\王文银\文章\修改稿-----后\修改图-1\2018---S.png2018---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D:\703\王文银\文章\修改稿-----后\修改图-1\2018---S.png2018---S"/>
                    <pic:cNvPicPr>
                      <a:picLocks noChangeAspect="1"/>
                    </pic:cNvPicPr>
                  </pic:nvPicPr>
                  <pic:blipFill>
                    <a:blip r:embed="rId16"/>
                    <a:srcRect l="5567" t="2734" b="7227"/>
                    <a:stretch>
                      <a:fillRect/>
                    </a:stretch>
                  </pic:blipFill>
                  <pic:spPr>
                    <a:xfrm>
                      <a:off x="0" y="0"/>
                      <a:ext cx="5429250" cy="3854450"/>
                    </a:xfrm>
                    <a:prstGeom prst="rect">
                      <a:avLst/>
                    </a:prstGeom>
                  </pic:spPr>
                </pic:pic>
              </a:graphicData>
            </a:graphic>
          </wp:inline>
        </w:drawing>
      </w:r>
    </w:p>
    <w:p w:rsidR="00490133" w:rsidRDefault="00F52A4B">
      <w:pPr>
        <w:pStyle w:val="a3"/>
        <w:widowControl/>
        <w:spacing w:before="0" w:beforeAutospacing="0" w:after="0" w:afterAutospacing="0" w:line="360" w:lineRule="auto"/>
        <w:jc w:val="both"/>
        <w:rPr>
          <w:rFonts w:ascii="Times New Roman" w:eastAsia="宋体" w:hAnsi="Times New Roman"/>
          <w:i/>
          <w:sz w:val="21"/>
          <w:szCs w:val="21"/>
          <w:lang w:bidi="ar"/>
        </w:rPr>
      </w:pPr>
      <w:r>
        <w:rPr>
          <w:rFonts w:ascii="Times New Roman" w:hAnsi="Times New Roman"/>
          <w:kern w:val="2"/>
          <w:sz w:val="21"/>
          <w:szCs w:val="21"/>
        </w:rPr>
        <w:t xml:space="preserve">Figure S2. </w:t>
      </w:r>
      <w:proofErr w:type="spellStart"/>
      <w:r>
        <w:rPr>
          <w:rFonts w:ascii="Times New Roman" w:hAnsi="Times New Roman"/>
          <w:kern w:val="2"/>
          <w:sz w:val="21"/>
          <w:szCs w:val="21"/>
        </w:rPr>
        <w:t>Lefse</w:t>
      </w:r>
      <w:proofErr w:type="spellEnd"/>
      <w:r>
        <w:rPr>
          <w:rFonts w:ascii="Times New Roman" w:hAnsi="Times New Roman"/>
          <w:kern w:val="2"/>
          <w:sz w:val="21"/>
          <w:szCs w:val="21"/>
        </w:rPr>
        <w:t xml:space="preserve"> analysis of microbial abundance in </w:t>
      </w:r>
      <w:r>
        <w:rPr>
          <w:rFonts w:ascii="Times New Roman" w:hAnsi="Times New Roman"/>
          <w:kern w:val="2"/>
          <w:sz w:val="21"/>
          <w:szCs w:val="21"/>
        </w:rPr>
        <w:t>different grasslands. a, heavily degraded grassland</w:t>
      </w:r>
      <w:r>
        <w:rPr>
          <w:rFonts w:ascii="Times New Roman" w:hAnsi="Times New Roman"/>
          <w:sz w:val="21"/>
          <w:szCs w:val="21"/>
        </w:rPr>
        <w:t xml:space="preserve"> (H); b, lightly degraded grassland (L, 2017); c, degraded sown grassland (S, 2017); d, lightly degraded native grassland (L, 2018); e, degraded sown grassland (S, 2018). Nr, non-rhizosphere soil. Al, </w:t>
      </w:r>
      <w:r>
        <w:rPr>
          <w:rFonts w:ascii="Times New Roman" w:hAnsi="Times New Roman"/>
          <w:i/>
          <w:sz w:val="21"/>
          <w:szCs w:val="21"/>
        </w:rPr>
        <w:t>Ajug</w:t>
      </w:r>
      <w:r>
        <w:rPr>
          <w:rFonts w:ascii="Times New Roman" w:hAnsi="Times New Roman"/>
          <w:i/>
          <w:sz w:val="21"/>
          <w:szCs w:val="21"/>
        </w:rPr>
        <w:t xml:space="preserve">a </w:t>
      </w:r>
      <w:proofErr w:type="spellStart"/>
      <w:r>
        <w:rPr>
          <w:rFonts w:ascii="Times New Roman" w:hAnsi="Times New Roman"/>
          <w:i/>
          <w:sz w:val="21"/>
          <w:szCs w:val="21"/>
        </w:rPr>
        <w:t>lupulina</w:t>
      </w:r>
      <w:proofErr w:type="spellEnd"/>
      <w:r>
        <w:rPr>
          <w:rFonts w:ascii="Times New Roman" w:hAnsi="Times New Roman"/>
          <w:sz w:val="21"/>
          <w:szCs w:val="21"/>
        </w:rPr>
        <w:t xml:space="preserve">; </w:t>
      </w:r>
      <w:proofErr w:type="spellStart"/>
      <w:r>
        <w:rPr>
          <w:rFonts w:ascii="Times New Roman" w:hAnsi="Times New Roman"/>
          <w:sz w:val="21"/>
          <w:szCs w:val="21"/>
        </w:rPr>
        <w:t>Ef</w:t>
      </w:r>
      <w:proofErr w:type="spellEnd"/>
      <w:r>
        <w:rPr>
          <w:rFonts w:ascii="Times New Roman" w:hAnsi="Times New Roman"/>
          <w:sz w:val="21"/>
          <w:szCs w:val="21"/>
        </w:rPr>
        <w:t xml:space="preserve">, </w:t>
      </w:r>
      <w:r>
        <w:rPr>
          <w:rFonts w:ascii="Times New Roman" w:hAnsi="Times New Roman"/>
          <w:i/>
          <w:iCs/>
          <w:sz w:val="21"/>
          <w:szCs w:val="21"/>
        </w:rPr>
        <w:t xml:space="preserve">Euphorbia </w:t>
      </w:r>
      <w:proofErr w:type="spellStart"/>
      <w:r>
        <w:rPr>
          <w:rFonts w:ascii="Times New Roman" w:hAnsi="Times New Roman"/>
          <w:i/>
          <w:iCs/>
          <w:sz w:val="21"/>
          <w:szCs w:val="21"/>
        </w:rPr>
        <w:t>fischeriana</w:t>
      </w:r>
      <w:proofErr w:type="spellEnd"/>
      <w:r>
        <w:rPr>
          <w:rFonts w:ascii="Times New Roman" w:hAnsi="Times New Roman"/>
          <w:sz w:val="21"/>
          <w:szCs w:val="21"/>
        </w:rPr>
        <w:t xml:space="preserve">; Sg, </w:t>
      </w:r>
      <w:proofErr w:type="spellStart"/>
      <w:r>
        <w:rPr>
          <w:rStyle w:val="font31"/>
          <w:rFonts w:eastAsia="宋体"/>
          <w:i/>
          <w:iCs/>
          <w:color w:val="auto"/>
          <w:lang w:bidi="ar"/>
        </w:rPr>
        <w:t>Sphallerocarpus</w:t>
      </w:r>
      <w:proofErr w:type="spellEnd"/>
      <w:r>
        <w:rPr>
          <w:rStyle w:val="font31"/>
          <w:rFonts w:eastAsia="宋体"/>
          <w:i/>
          <w:iCs/>
          <w:color w:val="auto"/>
          <w:lang w:bidi="ar"/>
        </w:rPr>
        <w:t xml:space="preserve"> </w:t>
      </w:r>
      <w:proofErr w:type="spellStart"/>
      <w:r>
        <w:rPr>
          <w:rStyle w:val="font31"/>
          <w:rFonts w:eastAsia="宋体"/>
          <w:i/>
          <w:iCs/>
          <w:color w:val="auto"/>
          <w:lang w:bidi="ar"/>
        </w:rPr>
        <w:t>gracilis</w:t>
      </w:r>
      <w:proofErr w:type="spellEnd"/>
      <w:r>
        <w:rPr>
          <w:rFonts w:ascii="Times New Roman" w:hAnsi="Times New Roman"/>
          <w:sz w:val="21"/>
          <w:szCs w:val="21"/>
        </w:rPr>
        <w:t>;</w:t>
      </w:r>
      <w:r>
        <w:rPr>
          <w:rFonts w:ascii="Times New Roman" w:hAnsi="Times New Roman"/>
          <w:i/>
          <w:iCs/>
          <w:sz w:val="21"/>
          <w:szCs w:val="21"/>
        </w:rPr>
        <w:t xml:space="preserve"> </w:t>
      </w:r>
      <w:proofErr w:type="spellStart"/>
      <w:r>
        <w:rPr>
          <w:rFonts w:ascii="Times New Roman" w:hAnsi="Times New Roman"/>
          <w:sz w:val="21"/>
          <w:szCs w:val="21"/>
        </w:rPr>
        <w:t>Oo</w:t>
      </w:r>
      <w:proofErr w:type="spellEnd"/>
      <w:r>
        <w:rPr>
          <w:rFonts w:ascii="Times New Roman" w:hAnsi="Times New Roman"/>
          <w:sz w:val="21"/>
          <w:szCs w:val="21"/>
        </w:rPr>
        <w:t xml:space="preserve">, </w:t>
      </w:r>
      <w:proofErr w:type="spellStart"/>
      <w:r>
        <w:rPr>
          <w:rFonts w:ascii="Times New Roman" w:hAnsi="Times New Roman"/>
          <w:i/>
          <w:sz w:val="21"/>
          <w:szCs w:val="21"/>
        </w:rPr>
        <w:t>Oxytropis</w:t>
      </w:r>
      <w:proofErr w:type="spellEnd"/>
      <w:r>
        <w:rPr>
          <w:rFonts w:ascii="Times New Roman" w:hAnsi="Times New Roman"/>
          <w:i/>
          <w:sz w:val="21"/>
          <w:szCs w:val="21"/>
        </w:rPr>
        <w:t xml:space="preserve"> </w:t>
      </w:r>
      <w:proofErr w:type="spellStart"/>
      <w:r>
        <w:rPr>
          <w:rFonts w:ascii="Times New Roman" w:hAnsi="Times New Roman"/>
          <w:i/>
          <w:sz w:val="21"/>
          <w:szCs w:val="21"/>
        </w:rPr>
        <w:t>ochrocephala</w:t>
      </w:r>
      <w:proofErr w:type="spellEnd"/>
      <w:r>
        <w:rPr>
          <w:rFonts w:ascii="Times New Roman" w:hAnsi="Times New Roman"/>
          <w:sz w:val="21"/>
          <w:szCs w:val="21"/>
        </w:rPr>
        <w:t xml:space="preserve">; Mk, </w:t>
      </w:r>
      <w:proofErr w:type="spellStart"/>
      <w:r>
        <w:rPr>
          <w:rFonts w:ascii="Times New Roman" w:hAnsi="Times New Roman"/>
          <w:i/>
          <w:sz w:val="21"/>
          <w:szCs w:val="21"/>
        </w:rPr>
        <w:t>Morina</w:t>
      </w:r>
      <w:proofErr w:type="spellEnd"/>
      <w:r>
        <w:rPr>
          <w:rFonts w:ascii="Times New Roman" w:hAnsi="Times New Roman"/>
          <w:i/>
          <w:sz w:val="21"/>
          <w:szCs w:val="21"/>
        </w:rPr>
        <w:t xml:space="preserve"> </w:t>
      </w:r>
      <w:proofErr w:type="spellStart"/>
      <w:r>
        <w:rPr>
          <w:rFonts w:ascii="Times New Roman" w:hAnsi="Times New Roman"/>
          <w:i/>
          <w:sz w:val="21"/>
          <w:szCs w:val="21"/>
        </w:rPr>
        <w:t>kokonorica</w:t>
      </w:r>
      <w:proofErr w:type="spellEnd"/>
      <w:r>
        <w:rPr>
          <w:rFonts w:ascii="Times New Roman" w:hAnsi="Times New Roman"/>
          <w:sz w:val="21"/>
          <w:szCs w:val="21"/>
        </w:rPr>
        <w:t xml:space="preserve">; </w:t>
      </w:r>
      <w:proofErr w:type="spellStart"/>
      <w:r>
        <w:rPr>
          <w:rFonts w:ascii="Times New Roman" w:hAnsi="Times New Roman"/>
          <w:sz w:val="21"/>
          <w:szCs w:val="21"/>
        </w:rPr>
        <w:t>Pk</w:t>
      </w:r>
      <w:proofErr w:type="spellEnd"/>
      <w:r>
        <w:rPr>
          <w:rFonts w:ascii="Times New Roman" w:hAnsi="Times New Roman"/>
          <w:sz w:val="21"/>
          <w:szCs w:val="21"/>
        </w:rPr>
        <w:t xml:space="preserve">, </w:t>
      </w:r>
      <w:proofErr w:type="spellStart"/>
      <w:r>
        <w:rPr>
          <w:rFonts w:ascii="Times New Roman" w:hAnsi="Times New Roman"/>
          <w:i/>
          <w:sz w:val="21"/>
          <w:szCs w:val="21"/>
        </w:rPr>
        <w:t>Pedicularis</w:t>
      </w:r>
      <w:proofErr w:type="spellEnd"/>
      <w:r>
        <w:rPr>
          <w:rFonts w:ascii="Times New Roman" w:hAnsi="Times New Roman"/>
          <w:i/>
          <w:sz w:val="21"/>
          <w:szCs w:val="21"/>
        </w:rPr>
        <w:t xml:space="preserve"> </w:t>
      </w:r>
      <w:proofErr w:type="spellStart"/>
      <w:r>
        <w:rPr>
          <w:rFonts w:ascii="Times New Roman" w:hAnsi="Times New Roman"/>
          <w:i/>
          <w:sz w:val="21"/>
          <w:szCs w:val="21"/>
        </w:rPr>
        <w:t>kansuensis</w:t>
      </w:r>
      <w:proofErr w:type="spellEnd"/>
      <w:r>
        <w:rPr>
          <w:rFonts w:ascii="Times New Roman" w:hAnsi="Times New Roman"/>
          <w:sz w:val="21"/>
          <w:szCs w:val="21"/>
        </w:rPr>
        <w:t xml:space="preserve">; An, </w:t>
      </w:r>
      <w:r>
        <w:rPr>
          <w:rFonts w:ascii="Times New Roman" w:hAnsi="Times New Roman"/>
          <w:i/>
          <w:iCs/>
          <w:sz w:val="21"/>
          <w:szCs w:val="21"/>
        </w:rPr>
        <w:t xml:space="preserve">Artemisia </w:t>
      </w:r>
      <w:proofErr w:type="spellStart"/>
      <w:r>
        <w:rPr>
          <w:rFonts w:ascii="Times New Roman" w:hAnsi="Times New Roman"/>
          <w:i/>
          <w:iCs/>
          <w:sz w:val="21"/>
          <w:szCs w:val="21"/>
        </w:rPr>
        <w:t>nanschanica</w:t>
      </w:r>
      <w:proofErr w:type="spellEnd"/>
      <w:r>
        <w:rPr>
          <w:rFonts w:ascii="Times New Roman" w:hAnsi="Times New Roman"/>
          <w:sz w:val="21"/>
          <w:szCs w:val="21"/>
        </w:rPr>
        <w:t xml:space="preserve">; Ad, </w:t>
      </w:r>
      <w:r>
        <w:rPr>
          <w:rFonts w:ascii="Times New Roman" w:hAnsi="Times New Roman"/>
          <w:i/>
          <w:iCs/>
          <w:sz w:val="21"/>
          <w:szCs w:val="21"/>
        </w:rPr>
        <w:t>Artemisia </w:t>
      </w:r>
      <w:proofErr w:type="spellStart"/>
      <w:r>
        <w:rPr>
          <w:rFonts w:ascii="Times New Roman" w:hAnsi="Times New Roman"/>
          <w:i/>
          <w:iCs/>
          <w:sz w:val="21"/>
          <w:szCs w:val="21"/>
        </w:rPr>
        <w:t>dubia</w:t>
      </w:r>
      <w:proofErr w:type="spellEnd"/>
      <w:r>
        <w:rPr>
          <w:rFonts w:ascii="Times New Roman" w:hAnsi="Times New Roman"/>
          <w:sz w:val="21"/>
          <w:szCs w:val="21"/>
        </w:rPr>
        <w:t xml:space="preserve">; Ap, </w:t>
      </w:r>
      <w:r>
        <w:rPr>
          <w:rFonts w:ascii="Times New Roman" w:hAnsi="Times New Roman"/>
          <w:i/>
          <w:sz w:val="21"/>
          <w:szCs w:val="21"/>
        </w:rPr>
        <w:t>Aconitum pendulum</w:t>
      </w:r>
      <w:r>
        <w:rPr>
          <w:rFonts w:ascii="Times New Roman" w:hAnsi="Times New Roman"/>
          <w:sz w:val="21"/>
          <w:szCs w:val="21"/>
        </w:rPr>
        <w:t xml:space="preserve">; </w:t>
      </w:r>
      <w:proofErr w:type="spellStart"/>
      <w:r>
        <w:rPr>
          <w:rFonts w:ascii="Times New Roman" w:hAnsi="Times New Roman"/>
          <w:sz w:val="21"/>
          <w:szCs w:val="21"/>
        </w:rPr>
        <w:t>Lv</w:t>
      </w:r>
      <w:proofErr w:type="spellEnd"/>
      <w:r>
        <w:rPr>
          <w:rFonts w:ascii="Times New Roman" w:hAnsi="Times New Roman"/>
          <w:sz w:val="21"/>
          <w:szCs w:val="21"/>
        </w:rPr>
        <w:t xml:space="preserve">, </w:t>
      </w:r>
      <w:proofErr w:type="spellStart"/>
      <w:r>
        <w:rPr>
          <w:rFonts w:ascii="Times New Roman" w:hAnsi="Times New Roman"/>
          <w:i/>
          <w:sz w:val="21"/>
          <w:szCs w:val="21"/>
        </w:rPr>
        <w:t>Ligularia</w:t>
      </w:r>
      <w:proofErr w:type="spellEnd"/>
      <w:r>
        <w:rPr>
          <w:rFonts w:ascii="Times New Roman" w:hAnsi="Times New Roman"/>
          <w:i/>
          <w:sz w:val="21"/>
          <w:szCs w:val="21"/>
        </w:rPr>
        <w:t xml:space="preserve"> </w:t>
      </w:r>
      <w:proofErr w:type="spellStart"/>
      <w:r>
        <w:rPr>
          <w:rFonts w:ascii="Times New Roman" w:hAnsi="Times New Roman"/>
          <w:i/>
          <w:sz w:val="21"/>
          <w:szCs w:val="21"/>
        </w:rPr>
        <w:t>virgaurea</w:t>
      </w:r>
      <w:proofErr w:type="spellEnd"/>
      <w:r>
        <w:rPr>
          <w:rFonts w:ascii="Times New Roman" w:hAnsi="Times New Roman"/>
          <w:sz w:val="21"/>
          <w:szCs w:val="21"/>
        </w:rPr>
        <w:t xml:space="preserve">; </w:t>
      </w:r>
      <w:proofErr w:type="spellStart"/>
      <w:r>
        <w:rPr>
          <w:rFonts w:ascii="Times New Roman" w:hAnsi="Times New Roman"/>
          <w:sz w:val="21"/>
          <w:szCs w:val="21"/>
        </w:rPr>
        <w:t>En</w:t>
      </w:r>
      <w:proofErr w:type="spellEnd"/>
      <w:r>
        <w:rPr>
          <w:rFonts w:ascii="Times New Roman" w:hAnsi="Times New Roman"/>
          <w:sz w:val="21"/>
          <w:szCs w:val="21"/>
        </w:rPr>
        <w:t xml:space="preserve">, </w:t>
      </w:r>
      <w:r>
        <w:rPr>
          <w:rFonts w:ascii="Times New Roman" w:eastAsia="宋体" w:hAnsi="Times New Roman"/>
          <w:i/>
          <w:sz w:val="21"/>
          <w:szCs w:val="21"/>
          <w:lang w:bidi="ar"/>
        </w:rPr>
        <w:t>Elymus n</w:t>
      </w:r>
      <w:r>
        <w:rPr>
          <w:rFonts w:ascii="Times New Roman" w:eastAsia="宋体" w:hAnsi="Times New Roman"/>
          <w:i/>
          <w:sz w:val="21"/>
          <w:szCs w:val="21"/>
          <w:lang w:bidi="ar"/>
        </w:rPr>
        <w:t>utans</w:t>
      </w:r>
      <w:r>
        <w:rPr>
          <w:rFonts w:ascii="Times New Roman" w:hAnsi="Times New Roman"/>
          <w:sz w:val="21"/>
          <w:szCs w:val="21"/>
        </w:rPr>
        <w:t xml:space="preserve">; </w:t>
      </w:r>
      <w:proofErr w:type="spellStart"/>
      <w:r>
        <w:rPr>
          <w:rFonts w:ascii="Times New Roman" w:hAnsi="Times New Roman"/>
          <w:sz w:val="21"/>
          <w:szCs w:val="21"/>
        </w:rPr>
        <w:t>Kp</w:t>
      </w:r>
      <w:proofErr w:type="spellEnd"/>
      <w:r>
        <w:rPr>
          <w:rFonts w:ascii="Times New Roman" w:hAnsi="Times New Roman"/>
          <w:sz w:val="21"/>
          <w:szCs w:val="21"/>
        </w:rPr>
        <w:t xml:space="preserve">, </w:t>
      </w:r>
      <w:proofErr w:type="spellStart"/>
      <w:r>
        <w:rPr>
          <w:rFonts w:ascii="Times New Roman" w:eastAsia="宋体" w:hAnsi="Times New Roman"/>
          <w:i/>
          <w:sz w:val="21"/>
          <w:szCs w:val="21"/>
          <w:lang w:bidi="ar"/>
        </w:rPr>
        <w:t>Kobresia</w:t>
      </w:r>
      <w:proofErr w:type="spellEnd"/>
      <w:r>
        <w:rPr>
          <w:rFonts w:ascii="Times New Roman" w:eastAsia="宋体" w:hAnsi="Times New Roman"/>
          <w:i/>
          <w:sz w:val="21"/>
          <w:szCs w:val="21"/>
          <w:lang w:bidi="ar"/>
        </w:rPr>
        <w:t xml:space="preserve"> </w:t>
      </w:r>
      <w:proofErr w:type="spellStart"/>
      <w:r>
        <w:rPr>
          <w:rFonts w:ascii="Times New Roman" w:eastAsia="宋体" w:hAnsi="Times New Roman"/>
          <w:i/>
          <w:sz w:val="21"/>
          <w:szCs w:val="21"/>
          <w:lang w:bidi="ar"/>
        </w:rPr>
        <w:t>pygmaea</w:t>
      </w:r>
      <w:proofErr w:type="spellEnd"/>
      <w:r>
        <w:rPr>
          <w:rFonts w:ascii="Times New Roman" w:eastAsia="宋体" w:hAnsi="Times New Roman"/>
          <w:i/>
          <w:sz w:val="21"/>
          <w:szCs w:val="21"/>
          <w:lang w:bidi="ar"/>
        </w:rPr>
        <w:t>.</w:t>
      </w:r>
    </w:p>
    <w:p w:rsidR="00490133" w:rsidRDefault="00490133">
      <w:pPr>
        <w:pStyle w:val="a3"/>
        <w:widowControl/>
        <w:spacing w:before="0" w:beforeAutospacing="0" w:after="0" w:afterAutospacing="0" w:line="360" w:lineRule="auto"/>
        <w:jc w:val="both"/>
        <w:rPr>
          <w:rFonts w:ascii="Times New Roman" w:eastAsia="宋体" w:hAnsi="Times New Roman"/>
          <w:sz w:val="21"/>
          <w:szCs w:val="21"/>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pStyle w:val="a3"/>
        <w:widowControl/>
        <w:spacing w:before="0" w:beforeAutospacing="0" w:after="0" w:afterAutospacing="0" w:line="360" w:lineRule="auto"/>
        <w:jc w:val="center"/>
        <w:rPr>
          <w:rFonts w:ascii="Times New Roman" w:hAnsi="Times New Roman"/>
          <w:sz w:val="21"/>
          <w:szCs w:val="21"/>
        </w:rPr>
      </w:pPr>
      <w:r>
        <w:rPr>
          <w:rFonts w:ascii="Times New Roman" w:hAnsi="Times New Roman"/>
          <w:noProof/>
          <w:sz w:val="21"/>
          <w:szCs w:val="21"/>
          <w:lang w:eastAsia="en-US" w:bidi="he-IL"/>
        </w:rPr>
        <w:lastRenderedPageBreak/>
        <w:drawing>
          <wp:inline distT="0" distB="0" distL="114300" distR="114300">
            <wp:extent cx="5647055" cy="3402330"/>
            <wp:effectExtent l="0" t="0" r="4445" b="1270"/>
            <wp:docPr id="138" name="图片 1" descr="D:\703\王文银\文章\修改稿-----后\修改图-1\16s OTU dendrogram.png16s OTU dend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 descr="D:\703\王文银\文章\修改稿-----后\修改图-1\16s OTU dendrogram.png16s OTU dendrogram"/>
                    <pic:cNvPicPr>
                      <a:picLocks noChangeAspect="1"/>
                    </pic:cNvPicPr>
                  </pic:nvPicPr>
                  <pic:blipFill>
                    <a:blip r:embed="rId17"/>
                    <a:srcRect/>
                    <a:stretch>
                      <a:fillRect/>
                    </a:stretch>
                  </pic:blipFill>
                  <pic:spPr>
                    <a:xfrm>
                      <a:off x="0" y="0"/>
                      <a:ext cx="5655119" cy="3407189"/>
                    </a:xfrm>
                    <a:prstGeom prst="rect">
                      <a:avLst/>
                    </a:prstGeom>
                    <a:noFill/>
                    <a:ln>
                      <a:noFill/>
                    </a:ln>
                  </pic:spPr>
                </pic:pic>
              </a:graphicData>
            </a:graphic>
          </wp:inline>
        </w:drawing>
      </w:r>
    </w:p>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noProof/>
          <w:spacing w:val="10"/>
          <w:sz w:val="21"/>
          <w:szCs w:val="21"/>
          <w:lang w:eastAsia="en-US" w:bidi="he-IL"/>
        </w:rPr>
        <w:drawing>
          <wp:inline distT="0" distB="0" distL="114300" distR="114300">
            <wp:extent cx="5789295" cy="3388995"/>
            <wp:effectExtent l="0" t="0" r="1905" b="1905"/>
            <wp:docPr id="139" name="图片 2" descr="D:\703\王文银\文章\修改稿-----后\修改图-1\exudate dendrogram.pngexudate dend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2" descr="D:\703\王文银\文章\修改稿-----后\修改图-1\exudate dendrogram.pngexudate dendrogram"/>
                    <pic:cNvPicPr>
                      <a:picLocks noChangeAspect="1"/>
                    </pic:cNvPicPr>
                  </pic:nvPicPr>
                  <pic:blipFill>
                    <a:blip r:embed="rId18"/>
                    <a:srcRect/>
                    <a:stretch>
                      <a:fillRect/>
                    </a:stretch>
                  </pic:blipFill>
                  <pic:spPr>
                    <a:xfrm>
                      <a:off x="0" y="0"/>
                      <a:ext cx="5799612" cy="3395034"/>
                    </a:xfrm>
                    <a:prstGeom prst="rect">
                      <a:avLst/>
                    </a:prstGeom>
                    <a:noFill/>
                    <a:ln>
                      <a:noFill/>
                    </a:ln>
                  </pic:spPr>
                </pic:pic>
              </a:graphicData>
            </a:graphic>
          </wp:inline>
        </w:drawing>
      </w:r>
    </w:p>
    <w:p w:rsidR="00490133" w:rsidRDefault="00F52A4B">
      <w:pPr>
        <w:spacing w:line="360" w:lineRule="auto"/>
        <w:rPr>
          <w:rFonts w:ascii="Times New Roman" w:hAnsi="Times New Roman" w:cs="Times New Roman"/>
          <w:iCs/>
          <w:spacing w:val="10"/>
          <w:szCs w:val="21"/>
        </w:rPr>
        <w:sectPr w:rsidR="00490133">
          <w:pgSz w:w="11906" w:h="16838"/>
          <w:pgMar w:top="1418" w:right="1418" w:bottom="1418" w:left="1418" w:header="851" w:footer="992" w:gutter="0"/>
          <w:lnNumType w:countBy="1" w:restart="continuous"/>
          <w:cols w:space="425"/>
          <w:docGrid w:type="lines" w:linePitch="312"/>
        </w:sectPr>
      </w:pPr>
      <w:r>
        <w:rPr>
          <w:rFonts w:ascii="Times New Roman" w:hAnsi="Times New Roman" w:cs="Times New Roman"/>
        </w:rPr>
        <w:t>Figure S3. Microbial OTU (16s) and exudation dendrogram. L, lightly degraded grassland; M,</w:t>
      </w:r>
      <w:r>
        <w:rPr>
          <w:rFonts w:ascii="Times New Roman" w:hAnsi="Times New Roman" w:cs="Times New Roman"/>
          <w:szCs w:val="21"/>
        </w:rPr>
        <w:t xml:space="preserve"> moderately degraded grassland; H, heavily degraded grassland; S, degraded sown grassland. Nr, non-rhizosphere soil. </w:t>
      </w:r>
      <w:r>
        <w:rPr>
          <w:rFonts w:ascii="Times New Roman" w:hAnsi="Times New Roman" w:cs="Times New Roman"/>
        </w:rPr>
        <w:t xml:space="preserve">Al, </w:t>
      </w:r>
      <w:r>
        <w:rPr>
          <w:rFonts w:ascii="Times New Roman" w:hAnsi="Times New Roman" w:cs="Times New Roman"/>
          <w:i/>
        </w:rPr>
        <w:t xml:space="preserve">Ajuga </w:t>
      </w:r>
      <w:proofErr w:type="spellStart"/>
      <w:r>
        <w:rPr>
          <w:rFonts w:ascii="Times New Roman" w:hAnsi="Times New Roman" w:cs="Times New Roman"/>
          <w:i/>
        </w:rPr>
        <w:t>lupulina</w:t>
      </w:r>
      <w:proofErr w:type="spellEnd"/>
      <w:r>
        <w:rPr>
          <w:rFonts w:ascii="Times New Roman" w:hAnsi="Times New Roman" w:cs="Times New Roman"/>
        </w:rPr>
        <w:t xml:space="preserve">; </w:t>
      </w:r>
      <w:proofErr w:type="spellStart"/>
      <w:r>
        <w:rPr>
          <w:rFonts w:ascii="Times New Roman" w:hAnsi="Times New Roman" w:cs="Times New Roman"/>
        </w:rPr>
        <w:t>Ef</w:t>
      </w:r>
      <w:proofErr w:type="spellEnd"/>
      <w:r>
        <w:rPr>
          <w:rFonts w:ascii="Times New Roman" w:hAnsi="Times New Roman" w:cs="Times New Roman"/>
        </w:rPr>
        <w:t xml:space="preserve">, </w:t>
      </w:r>
      <w:r>
        <w:rPr>
          <w:rFonts w:ascii="Times New Roman" w:hAnsi="Times New Roman" w:cs="Times New Roman"/>
          <w:i/>
          <w:iCs/>
        </w:rPr>
        <w:t xml:space="preserve">Euphorbia </w:t>
      </w:r>
      <w:proofErr w:type="spellStart"/>
      <w:r>
        <w:rPr>
          <w:rFonts w:ascii="Times New Roman" w:hAnsi="Times New Roman" w:cs="Times New Roman"/>
          <w:i/>
          <w:iCs/>
        </w:rPr>
        <w:t>fischeriana</w:t>
      </w:r>
      <w:proofErr w:type="spellEnd"/>
      <w:r>
        <w:rPr>
          <w:rFonts w:ascii="Times New Roman" w:hAnsi="Times New Roman" w:cs="Times New Roman"/>
        </w:rPr>
        <w:t xml:space="preserve">; Sg, </w:t>
      </w:r>
      <w:proofErr w:type="spellStart"/>
      <w:r>
        <w:rPr>
          <w:rStyle w:val="font31"/>
          <w:rFonts w:eastAsia="宋体"/>
          <w:i/>
          <w:iCs/>
          <w:color w:val="auto"/>
          <w:szCs w:val="24"/>
          <w:lang w:bidi="ar"/>
        </w:rPr>
        <w:t>Sphallerocarpus</w:t>
      </w:r>
      <w:proofErr w:type="spellEnd"/>
      <w:r>
        <w:rPr>
          <w:rStyle w:val="font31"/>
          <w:rFonts w:eastAsia="宋体"/>
          <w:i/>
          <w:iCs/>
          <w:color w:val="auto"/>
          <w:szCs w:val="24"/>
          <w:lang w:bidi="ar"/>
        </w:rPr>
        <w:t xml:space="preserve"> </w:t>
      </w:r>
      <w:proofErr w:type="spellStart"/>
      <w:r>
        <w:rPr>
          <w:rStyle w:val="font31"/>
          <w:rFonts w:eastAsia="宋体"/>
          <w:i/>
          <w:iCs/>
          <w:color w:val="auto"/>
          <w:szCs w:val="24"/>
          <w:lang w:bidi="ar"/>
        </w:rPr>
        <w:t>gracilis</w:t>
      </w:r>
      <w:proofErr w:type="spellEnd"/>
      <w:r>
        <w:rPr>
          <w:rFonts w:ascii="Times New Roman" w:hAnsi="Times New Roman" w:cs="Times New Roman"/>
        </w:rPr>
        <w:t>;</w:t>
      </w:r>
      <w:r>
        <w:rPr>
          <w:rFonts w:ascii="Times New Roman" w:hAnsi="Times New Roman" w:cs="Times New Roman"/>
          <w:i/>
          <w:iCs/>
        </w:rPr>
        <w:t xml:space="preserve"> </w:t>
      </w:r>
      <w:proofErr w:type="spellStart"/>
      <w:r>
        <w:rPr>
          <w:rFonts w:ascii="Times New Roman" w:hAnsi="Times New Roman" w:cs="Times New Roman"/>
        </w:rPr>
        <w:t>Oo</w:t>
      </w:r>
      <w:proofErr w:type="spellEnd"/>
      <w:r>
        <w:rPr>
          <w:rFonts w:ascii="Times New Roman" w:hAnsi="Times New Roman" w:cs="Times New Roman"/>
        </w:rPr>
        <w:t xml:space="preserve">, </w:t>
      </w:r>
      <w:proofErr w:type="spellStart"/>
      <w:r>
        <w:rPr>
          <w:rFonts w:ascii="Times New Roman" w:hAnsi="Times New Roman" w:cs="Times New Roman"/>
          <w:i/>
        </w:rPr>
        <w:t>Oxytropis</w:t>
      </w:r>
      <w:proofErr w:type="spellEnd"/>
      <w:r>
        <w:rPr>
          <w:rFonts w:ascii="Times New Roman" w:hAnsi="Times New Roman" w:cs="Times New Roman"/>
          <w:i/>
        </w:rPr>
        <w:t xml:space="preserve"> </w:t>
      </w:r>
      <w:proofErr w:type="spellStart"/>
      <w:r>
        <w:rPr>
          <w:rFonts w:ascii="Times New Roman" w:hAnsi="Times New Roman" w:cs="Times New Roman"/>
          <w:i/>
        </w:rPr>
        <w:t>ochrocephala</w:t>
      </w:r>
      <w:proofErr w:type="spellEnd"/>
      <w:r>
        <w:rPr>
          <w:rFonts w:ascii="Times New Roman" w:hAnsi="Times New Roman" w:cs="Times New Roman"/>
        </w:rPr>
        <w:t xml:space="preserve">; Mk, </w:t>
      </w:r>
      <w:proofErr w:type="spellStart"/>
      <w:r>
        <w:rPr>
          <w:rFonts w:ascii="Times New Roman" w:hAnsi="Times New Roman" w:cs="Times New Roman"/>
          <w:i/>
        </w:rPr>
        <w:t>Morina</w:t>
      </w:r>
      <w:proofErr w:type="spellEnd"/>
      <w:r>
        <w:rPr>
          <w:rFonts w:ascii="Times New Roman" w:hAnsi="Times New Roman" w:cs="Times New Roman"/>
          <w:i/>
        </w:rPr>
        <w:t xml:space="preserve"> </w:t>
      </w:r>
      <w:proofErr w:type="spellStart"/>
      <w:r>
        <w:rPr>
          <w:rFonts w:ascii="Times New Roman" w:hAnsi="Times New Roman" w:cs="Times New Roman"/>
          <w:i/>
        </w:rPr>
        <w:t>kokonorica</w:t>
      </w:r>
      <w:proofErr w:type="spellEnd"/>
      <w:r>
        <w:rPr>
          <w:rFonts w:ascii="Times New Roman" w:hAnsi="Times New Roman" w:cs="Times New Roman"/>
        </w:rPr>
        <w:t xml:space="preserve">; </w:t>
      </w:r>
      <w:proofErr w:type="spellStart"/>
      <w:r>
        <w:rPr>
          <w:rFonts w:ascii="Times New Roman" w:hAnsi="Times New Roman" w:cs="Times New Roman"/>
        </w:rPr>
        <w:t>Pk</w:t>
      </w:r>
      <w:proofErr w:type="spellEnd"/>
      <w:r>
        <w:rPr>
          <w:rFonts w:ascii="Times New Roman" w:hAnsi="Times New Roman" w:cs="Times New Roman"/>
        </w:rPr>
        <w:t xml:space="preserve">, </w:t>
      </w:r>
      <w:proofErr w:type="spellStart"/>
      <w:r>
        <w:rPr>
          <w:rFonts w:ascii="Times New Roman" w:hAnsi="Times New Roman" w:cs="Times New Roman"/>
          <w:i/>
        </w:rPr>
        <w:t>Pedicul</w:t>
      </w:r>
      <w:r>
        <w:rPr>
          <w:rFonts w:ascii="Times New Roman" w:hAnsi="Times New Roman" w:cs="Times New Roman"/>
          <w:i/>
        </w:rPr>
        <w:t>aris</w:t>
      </w:r>
      <w:proofErr w:type="spellEnd"/>
      <w:r>
        <w:rPr>
          <w:rFonts w:ascii="Times New Roman" w:hAnsi="Times New Roman" w:cs="Times New Roman"/>
          <w:i/>
        </w:rPr>
        <w:t xml:space="preserve"> </w:t>
      </w:r>
      <w:proofErr w:type="spellStart"/>
      <w:r>
        <w:rPr>
          <w:rFonts w:ascii="Times New Roman" w:hAnsi="Times New Roman" w:cs="Times New Roman"/>
          <w:i/>
        </w:rPr>
        <w:t>kansuensis</w:t>
      </w:r>
      <w:proofErr w:type="spellEnd"/>
      <w:r>
        <w:rPr>
          <w:rFonts w:ascii="Times New Roman" w:hAnsi="Times New Roman" w:cs="Times New Roman"/>
        </w:rPr>
        <w:t xml:space="preserve">; An, </w:t>
      </w:r>
      <w:r>
        <w:rPr>
          <w:rFonts w:ascii="Times New Roman" w:hAnsi="Times New Roman" w:cs="Times New Roman"/>
          <w:i/>
          <w:iCs/>
        </w:rPr>
        <w:t xml:space="preserve">Artemisia </w:t>
      </w:r>
      <w:proofErr w:type="spellStart"/>
      <w:r>
        <w:rPr>
          <w:rFonts w:ascii="Times New Roman" w:hAnsi="Times New Roman" w:cs="Times New Roman"/>
          <w:i/>
          <w:iCs/>
        </w:rPr>
        <w:t>nanschanica</w:t>
      </w:r>
      <w:proofErr w:type="spellEnd"/>
      <w:r>
        <w:rPr>
          <w:rFonts w:ascii="Times New Roman" w:hAnsi="Times New Roman" w:cs="Times New Roman"/>
        </w:rPr>
        <w:t xml:space="preserve">; Ad, </w:t>
      </w:r>
      <w:r>
        <w:rPr>
          <w:rFonts w:ascii="Times New Roman" w:hAnsi="Times New Roman" w:cs="Times New Roman"/>
          <w:i/>
          <w:iCs/>
        </w:rPr>
        <w:t>Artemisia </w:t>
      </w:r>
      <w:proofErr w:type="spellStart"/>
      <w:r>
        <w:rPr>
          <w:rFonts w:ascii="Times New Roman" w:hAnsi="Times New Roman" w:cs="Times New Roman"/>
          <w:i/>
          <w:iCs/>
        </w:rPr>
        <w:t>dubia</w:t>
      </w:r>
      <w:proofErr w:type="spellEnd"/>
      <w:r>
        <w:rPr>
          <w:rFonts w:ascii="Times New Roman" w:hAnsi="Times New Roman" w:cs="Times New Roman"/>
        </w:rPr>
        <w:t xml:space="preserve">; Ap, </w:t>
      </w:r>
      <w:r>
        <w:rPr>
          <w:rFonts w:ascii="Times New Roman" w:hAnsi="Times New Roman" w:cs="Times New Roman"/>
          <w:i/>
        </w:rPr>
        <w:t>Aconitum pendulum</w:t>
      </w:r>
      <w:r>
        <w:rPr>
          <w:rFonts w:ascii="Times New Roman" w:hAnsi="Times New Roman" w:cs="Times New Roman"/>
        </w:rPr>
        <w:t xml:space="preserve">; </w:t>
      </w:r>
      <w:proofErr w:type="spellStart"/>
      <w:r>
        <w:rPr>
          <w:rFonts w:ascii="Times New Roman" w:hAnsi="Times New Roman" w:cs="Times New Roman"/>
        </w:rPr>
        <w:t>Lv</w:t>
      </w:r>
      <w:proofErr w:type="spellEnd"/>
      <w:r>
        <w:rPr>
          <w:rFonts w:ascii="Times New Roman" w:hAnsi="Times New Roman" w:cs="Times New Roman"/>
        </w:rPr>
        <w:t xml:space="preserve">, </w:t>
      </w:r>
      <w:proofErr w:type="spellStart"/>
      <w:r>
        <w:rPr>
          <w:rFonts w:ascii="Times New Roman" w:hAnsi="Times New Roman" w:cs="Times New Roman"/>
          <w:i/>
        </w:rPr>
        <w:t>Ligularia</w:t>
      </w:r>
      <w:proofErr w:type="spellEnd"/>
      <w:r>
        <w:rPr>
          <w:rFonts w:ascii="Times New Roman" w:hAnsi="Times New Roman" w:cs="Times New Roman"/>
          <w:i/>
        </w:rPr>
        <w:t xml:space="preserve"> </w:t>
      </w:r>
      <w:proofErr w:type="spellStart"/>
      <w:r>
        <w:rPr>
          <w:rFonts w:ascii="Times New Roman" w:hAnsi="Times New Roman" w:cs="Times New Roman"/>
          <w:i/>
        </w:rPr>
        <w:t>virgaurea</w:t>
      </w:r>
      <w:proofErr w:type="spellEnd"/>
      <w:r>
        <w:rPr>
          <w:rFonts w:ascii="Times New Roman" w:hAnsi="Times New Roman" w:cs="Times New Roman"/>
        </w:rPr>
        <w:t>;</w:t>
      </w:r>
      <w:r>
        <w:rPr>
          <w:rFonts w:ascii="Times New Roman" w:hAnsi="Times New Roman" w:cs="Times New Roman"/>
          <w:szCs w:val="21"/>
        </w:rPr>
        <w:t xml:space="preserve"> </w:t>
      </w:r>
      <w:proofErr w:type="spellStart"/>
      <w:r>
        <w:rPr>
          <w:rFonts w:ascii="Times New Roman" w:hAnsi="Times New Roman" w:cs="Times New Roman"/>
          <w:szCs w:val="21"/>
        </w:rPr>
        <w:t>En</w:t>
      </w:r>
      <w:proofErr w:type="spellEnd"/>
      <w:r>
        <w:rPr>
          <w:rFonts w:ascii="Times New Roman" w:hAnsi="Times New Roman" w:cs="Times New Roman"/>
          <w:szCs w:val="21"/>
        </w:rPr>
        <w:t xml:space="preserve">, </w:t>
      </w:r>
      <w:r>
        <w:rPr>
          <w:rFonts w:ascii="Times New Roman" w:eastAsia="宋体" w:hAnsi="Times New Roman" w:cs="Times New Roman"/>
          <w:i/>
          <w:kern w:val="0"/>
          <w:szCs w:val="21"/>
          <w:lang w:bidi="ar"/>
        </w:rPr>
        <w:t>Elymus nutans</w:t>
      </w:r>
      <w:r>
        <w:rPr>
          <w:rFonts w:ascii="Times New Roman" w:hAnsi="Times New Roman" w:cs="Times New Roman"/>
          <w:szCs w:val="21"/>
        </w:rPr>
        <w:t xml:space="preserve">; </w:t>
      </w:r>
      <w:proofErr w:type="spellStart"/>
      <w:r>
        <w:rPr>
          <w:rFonts w:ascii="Times New Roman" w:hAnsi="Times New Roman" w:cs="Times New Roman"/>
          <w:szCs w:val="21"/>
        </w:rPr>
        <w:t>Kp</w:t>
      </w:r>
      <w:proofErr w:type="spellEnd"/>
      <w:r>
        <w:rPr>
          <w:rFonts w:ascii="Times New Roman" w:hAnsi="Times New Roman" w:cs="Times New Roman"/>
          <w:szCs w:val="21"/>
        </w:rPr>
        <w:t xml:space="preserve">, </w:t>
      </w:r>
      <w:proofErr w:type="spellStart"/>
      <w:r>
        <w:rPr>
          <w:rFonts w:ascii="Times New Roman" w:eastAsia="宋体" w:hAnsi="Times New Roman" w:cs="Times New Roman"/>
          <w:i/>
          <w:kern w:val="0"/>
          <w:szCs w:val="21"/>
          <w:lang w:bidi="ar"/>
        </w:rPr>
        <w:t>Kobresia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pygmaea</w:t>
      </w:r>
      <w:proofErr w:type="spellEnd"/>
      <w:r>
        <w:rPr>
          <w:rFonts w:ascii="Times New Roman" w:eastAsia="宋体" w:hAnsi="Times New Roman" w:cs="Times New Roman"/>
          <w:i/>
          <w:kern w:val="0"/>
          <w:szCs w:val="21"/>
          <w:lang w:bidi="ar"/>
        </w:rPr>
        <w:t>.</w:t>
      </w:r>
      <w:r>
        <w:rPr>
          <w:rFonts w:ascii="Times New Roman" w:eastAsia="宋体" w:hAnsi="Times New Roman" w:cs="Times New Roman"/>
          <w:iCs/>
          <w:szCs w:val="21"/>
          <w:lang w:bidi="ar"/>
        </w:rPr>
        <w:t xml:space="preserve"> </w:t>
      </w:r>
      <w:r>
        <w:rPr>
          <w:rFonts w:ascii="Times New Roman" w:hAnsi="Times New Roman" w:cs="Times New Roman"/>
          <w:szCs w:val="21"/>
        </w:rPr>
        <w:t xml:space="preserve">LD, MD and HD were the low, middle and high densities of </w:t>
      </w:r>
      <w:r>
        <w:rPr>
          <w:rFonts w:ascii="Times New Roman" w:hAnsi="Times New Roman" w:cs="Times New Roman"/>
          <w:i/>
          <w:iCs/>
          <w:szCs w:val="21"/>
        </w:rPr>
        <w:t xml:space="preserve">L. </w:t>
      </w:r>
      <w:proofErr w:type="spellStart"/>
      <w:r>
        <w:rPr>
          <w:rFonts w:ascii="Times New Roman" w:hAnsi="Times New Roman" w:cs="Times New Roman"/>
          <w:i/>
          <w:iCs/>
          <w:szCs w:val="21"/>
        </w:rPr>
        <w:t>virgaurea</w:t>
      </w:r>
      <w:proofErr w:type="spellEnd"/>
      <w:r>
        <w:rPr>
          <w:rFonts w:ascii="Times New Roman" w:hAnsi="Times New Roman" w:cs="Times New Roman"/>
          <w:szCs w:val="21"/>
        </w:rPr>
        <w:t xml:space="preserve"> in degraded sown grassland, respectively.</w:t>
      </w:r>
    </w:p>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noProof/>
          <w:spacing w:val="10"/>
          <w:sz w:val="21"/>
          <w:szCs w:val="21"/>
          <w:lang w:eastAsia="en-US" w:bidi="he-IL"/>
        </w:rPr>
        <w:lastRenderedPageBreak/>
        <w:drawing>
          <wp:inline distT="0" distB="0" distL="114300" distR="114300">
            <wp:extent cx="5712460" cy="4124325"/>
            <wp:effectExtent l="0" t="0" r="2540" b="3175"/>
            <wp:docPr id="10" name="图片 10" descr="16s-pl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6s-plant"/>
                    <pic:cNvPicPr>
                      <a:picLocks noChangeAspect="1"/>
                    </pic:cNvPicPr>
                  </pic:nvPicPr>
                  <pic:blipFill>
                    <a:blip r:embed="rId19"/>
                    <a:srcRect t="1807" r="9351" b="12254"/>
                    <a:stretch>
                      <a:fillRect/>
                    </a:stretch>
                  </pic:blipFill>
                  <pic:spPr>
                    <a:xfrm>
                      <a:off x="0" y="0"/>
                      <a:ext cx="5719442" cy="4129366"/>
                    </a:xfrm>
                    <a:prstGeom prst="rect">
                      <a:avLst/>
                    </a:prstGeom>
                  </pic:spPr>
                </pic:pic>
              </a:graphicData>
            </a:graphic>
          </wp:inline>
        </w:drawing>
      </w:r>
    </w:p>
    <w:p w:rsidR="00490133" w:rsidRDefault="00F52A4B">
      <w:pPr>
        <w:pStyle w:val="a3"/>
        <w:widowControl/>
        <w:spacing w:before="0" w:beforeAutospacing="0" w:after="0" w:afterAutospacing="0" w:line="360" w:lineRule="auto"/>
        <w:jc w:val="both"/>
        <w:rPr>
          <w:rFonts w:ascii="Times New Roman" w:hAnsi="Times New Roman"/>
          <w:sz w:val="21"/>
          <w:szCs w:val="21"/>
        </w:rPr>
      </w:pPr>
      <w:r>
        <w:rPr>
          <w:rFonts w:ascii="Times New Roman" w:hAnsi="Times New Roman"/>
          <w:kern w:val="2"/>
          <w:sz w:val="21"/>
          <w:szCs w:val="21"/>
        </w:rPr>
        <w:t>Figure S4. Correlation analysis heatmap of OTU module with poisonous plant species (horizontal axis).</w:t>
      </w:r>
      <w:r>
        <w:rPr>
          <w:rFonts w:ascii="Times New Roman" w:hAnsi="Times New Roman"/>
          <w:spacing w:val="10"/>
          <w:sz w:val="21"/>
          <w:szCs w:val="21"/>
        </w:rPr>
        <w:t xml:space="preserve"> </w:t>
      </w:r>
      <w:bookmarkStart w:id="6" w:name="OLE_LINK85"/>
      <w:r>
        <w:rPr>
          <w:rFonts w:ascii="Times New Roman" w:hAnsi="Times New Roman"/>
          <w:sz w:val="21"/>
          <w:szCs w:val="21"/>
        </w:rPr>
        <w:t>L, lightly degraded grassland; M, moderately degraded grassland; H, heavily degraded grassland; S, degraded s</w:t>
      </w:r>
      <w:r>
        <w:rPr>
          <w:rFonts w:ascii="Times New Roman" w:hAnsi="Times New Roman"/>
          <w:sz w:val="21"/>
          <w:szCs w:val="21"/>
        </w:rPr>
        <w:t xml:space="preserve">own grassland. Mk, </w:t>
      </w:r>
      <w:proofErr w:type="spellStart"/>
      <w:r>
        <w:rPr>
          <w:rFonts w:ascii="Times New Roman" w:hAnsi="Times New Roman"/>
          <w:i/>
          <w:sz w:val="21"/>
          <w:szCs w:val="21"/>
        </w:rPr>
        <w:t>Morina</w:t>
      </w:r>
      <w:proofErr w:type="spellEnd"/>
      <w:r>
        <w:rPr>
          <w:rFonts w:ascii="Times New Roman" w:hAnsi="Times New Roman"/>
          <w:i/>
          <w:sz w:val="21"/>
          <w:szCs w:val="21"/>
        </w:rPr>
        <w:t xml:space="preserve"> </w:t>
      </w:r>
      <w:proofErr w:type="spellStart"/>
      <w:r>
        <w:rPr>
          <w:rFonts w:ascii="Times New Roman" w:hAnsi="Times New Roman"/>
          <w:i/>
          <w:sz w:val="21"/>
          <w:szCs w:val="21"/>
        </w:rPr>
        <w:t>kokonorica</w:t>
      </w:r>
      <w:proofErr w:type="spellEnd"/>
      <w:r>
        <w:rPr>
          <w:rFonts w:ascii="Times New Roman" w:hAnsi="Times New Roman"/>
          <w:sz w:val="21"/>
          <w:szCs w:val="21"/>
        </w:rPr>
        <w:t xml:space="preserve">; </w:t>
      </w:r>
      <w:proofErr w:type="spellStart"/>
      <w:r>
        <w:rPr>
          <w:rFonts w:ascii="Times New Roman" w:hAnsi="Times New Roman"/>
          <w:sz w:val="21"/>
          <w:szCs w:val="21"/>
        </w:rPr>
        <w:t>Pk</w:t>
      </w:r>
      <w:proofErr w:type="spellEnd"/>
      <w:r>
        <w:rPr>
          <w:rFonts w:ascii="Times New Roman" w:hAnsi="Times New Roman"/>
          <w:sz w:val="21"/>
          <w:szCs w:val="21"/>
        </w:rPr>
        <w:t xml:space="preserve">, </w:t>
      </w:r>
      <w:proofErr w:type="spellStart"/>
      <w:r>
        <w:rPr>
          <w:rFonts w:ascii="Times New Roman" w:hAnsi="Times New Roman"/>
          <w:i/>
          <w:sz w:val="21"/>
          <w:szCs w:val="21"/>
        </w:rPr>
        <w:t>Pedicularis</w:t>
      </w:r>
      <w:proofErr w:type="spellEnd"/>
      <w:r>
        <w:rPr>
          <w:rFonts w:ascii="Times New Roman" w:hAnsi="Times New Roman"/>
          <w:i/>
          <w:sz w:val="21"/>
          <w:szCs w:val="21"/>
        </w:rPr>
        <w:t xml:space="preserve"> </w:t>
      </w:r>
      <w:proofErr w:type="spellStart"/>
      <w:r>
        <w:rPr>
          <w:rFonts w:ascii="Times New Roman" w:hAnsi="Times New Roman"/>
          <w:i/>
          <w:sz w:val="21"/>
          <w:szCs w:val="21"/>
        </w:rPr>
        <w:t>kansuensis</w:t>
      </w:r>
      <w:proofErr w:type="spellEnd"/>
      <w:r>
        <w:rPr>
          <w:rFonts w:ascii="Times New Roman" w:hAnsi="Times New Roman"/>
          <w:sz w:val="21"/>
          <w:szCs w:val="21"/>
        </w:rPr>
        <w:t xml:space="preserve">; Ap, </w:t>
      </w:r>
      <w:r>
        <w:rPr>
          <w:rFonts w:ascii="Times New Roman" w:hAnsi="Times New Roman"/>
          <w:i/>
          <w:sz w:val="21"/>
          <w:szCs w:val="21"/>
        </w:rPr>
        <w:t>Aconitum pendulum</w:t>
      </w:r>
      <w:r>
        <w:rPr>
          <w:rFonts w:ascii="Times New Roman" w:hAnsi="Times New Roman"/>
          <w:sz w:val="21"/>
          <w:szCs w:val="21"/>
        </w:rPr>
        <w:t xml:space="preserve">; </w:t>
      </w:r>
      <w:proofErr w:type="spellStart"/>
      <w:r>
        <w:rPr>
          <w:rFonts w:ascii="Times New Roman" w:hAnsi="Times New Roman"/>
          <w:sz w:val="21"/>
          <w:szCs w:val="21"/>
        </w:rPr>
        <w:t>Lv</w:t>
      </w:r>
      <w:proofErr w:type="spellEnd"/>
      <w:r>
        <w:rPr>
          <w:rFonts w:ascii="Times New Roman" w:hAnsi="Times New Roman"/>
          <w:sz w:val="21"/>
          <w:szCs w:val="21"/>
        </w:rPr>
        <w:t xml:space="preserve">, </w:t>
      </w:r>
      <w:proofErr w:type="spellStart"/>
      <w:r>
        <w:rPr>
          <w:rFonts w:ascii="Times New Roman" w:hAnsi="Times New Roman"/>
          <w:i/>
          <w:sz w:val="21"/>
          <w:szCs w:val="21"/>
        </w:rPr>
        <w:t>Ligularia</w:t>
      </w:r>
      <w:proofErr w:type="spellEnd"/>
      <w:r>
        <w:rPr>
          <w:rFonts w:ascii="Times New Roman" w:hAnsi="Times New Roman"/>
          <w:i/>
          <w:sz w:val="21"/>
          <w:szCs w:val="21"/>
        </w:rPr>
        <w:t xml:space="preserve"> </w:t>
      </w:r>
      <w:proofErr w:type="spellStart"/>
      <w:r>
        <w:rPr>
          <w:rFonts w:ascii="Times New Roman" w:hAnsi="Times New Roman"/>
          <w:i/>
          <w:sz w:val="21"/>
          <w:szCs w:val="21"/>
        </w:rPr>
        <w:t>virgaurea</w:t>
      </w:r>
      <w:proofErr w:type="spellEnd"/>
      <w:r>
        <w:rPr>
          <w:rFonts w:ascii="Times New Roman" w:hAnsi="Times New Roman"/>
          <w:sz w:val="21"/>
          <w:szCs w:val="21"/>
        </w:rPr>
        <w:t xml:space="preserve">; </w:t>
      </w:r>
      <w:proofErr w:type="spellStart"/>
      <w:r>
        <w:rPr>
          <w:rFonts w:ascii="Times New Roman" w:hAnsi="Times New Roman"/>
          <w:sz w:val="21"/>
          <w:szCs w:val="21"/>
        </w:rPr>
        <w:t>En</w:t>
      </w:r>
      <w:proofErr w:type="spellEnd"/>
      <w:r>
        <w:rPr>
          <w:rFonts w:ascii="Times New Roman" w:hAnsi="Times New Roman"/>
          <w:sz w:val="21"/>
          <w:szCs w:val="21"/>
        </w:rPr>
        <w:t xml:space="preserve">, </w:t>
      </w:r>
      <w:r>
        <w:rPr>
          <w:rFonts w:ascii="Times New Roman" w:eastAsia="宋体" w:hAnsi="Times New Roman"/>
          <w:i/>
          <w:sz w:val="21"/>
          <w:szCs w:val="21"/>
          <w:lang w:bidi="ar"/>
        </w:rPr>
        <w:t>Elymus nutans</w:t>
      </w:r>
      <w:r>
        <w:rPr>
          <w:rFonts w:ascii="Times New Roman" w:hAnsi="Times New Roman"/>
          <w:sz w:val="21"/>
          <w:szCs w:val="21"/>
        </w:rPr>
        <w:t xml:space="preserve">; </w:t>
      </w:r>
      <w:proofErr w:type="spellStart"/>
      <w:r>
        <w:rPr>
          <w:rFonts w:ascii="Times New Roman" w:hAnsi="Times New Roman"/>
          <w:sz w:val="21"/>
          <w:szCs w:val="21"/>
        </w:rPr>
        <w:t>Kp</w:t>
      </w:r>
      <w:proofErr w:type="spellEnd"/>
      <w:r>
        <w:rPr>
          <w:rFonts w:ascii="Times New Roman" w:hAnsi="Times New Roman"/>
          <w:sz w:val="21"/>
          <w:szCs w:val="21"/>
        </w:rPr>
        <w:t xml:space="preserve">, </w:t>
      </w:r>
      <w:proofErr w:type="spellStart"/>
      <w:r>
        <w:rPr>
          <w:rFonts w:ascii="Times New Roman" w:eastAsia="宋体" w:hAnsi="Times New Roman"/>
          <w:i/>
          <w:sz w:val="21"/>
          <w:szCs w:val="21"/>
          <w:lang w:bidi="ar"/>
        </w:rPr>
        <w:t>Kobresia</w:t>
      </w:r>
      <w:proofErr w:type="spellEnd"/>
      <w:r>
        <w:rPr>
          <w:rFonts w:ascii="Times New Roman" w:eastAsia="宋体" w:hAnsi="Times New Roman"/>
          <w:i/>
          <w:sz w:val="21"/>
          <w:szCs w:val="21"/>
          <w:lang w:bidi="ar"/>
        </w:rPr>
        <w:t xml:space="preserve"> </w:t>
      </w:r>
      <w:proofErr w:type="spellStart"/>
      <w:r>
        <w:rPr>
          <w:rFonts w:ascii="Times New Roman" w:eastAsia="宋体" w:hAnsi="Times New Roman"/>
          <w:i/>
          <w:sz w:val="21"/>
          <w:szCs w:val="21"/>
          <w:lang w:bidi="ar"/>
        </w:rPr>
        <w:t>pygmaea</w:t>
      </w:r>
      <w:proofErr w:type="spellEnd"/>
      <w:r>
        <w:rPr>
          <w:rFonts w:ascii="Times New Roman" w:eastAsia="宋体" w:hAnsi="Times New Roman"/>
          <w:i/>
          <w:sz w:val="21"/>
          <w:szCs w:val="21"/>
          <w:lang w:bidi="ar"/>
        </w:rPr>
        <w:t>.</w:t>
      </w:r>
      <w:r>
        <w:rPr>
          <w:rFonts w:ascii="Times New Roman" w:eastAsia="宋体" w:hAnsi="Times New Roman"/>
          <w:iCs/>
          <w:sz w:val="21"/>
          <w:szCs w:val="21"/>
          <w:lang w:bidi="ar"/>
        </w:rPr>
        <w:t xml:space="preserve"> </w:t>
      </w:r>
      <w:r>
        <w:rPr>
          <w:rFonts w:ascii="Times New Roman" w:hAnsi="Times New Roman"/>
          <w:sz w:val="21"/>
          <w:szCs w:val="21"/>
        </w:rPr>
        <w:t xml:space="preserve">LD, MD and HD were the low, middle and high densities of </w:t>
      </w:r>
      <w:r>
        <w:rPr>
          <w:rFonts w:ascii="Times New Roman" w:hAnsi="Times New Roman"/>
          <w:i/>
          <w:iCs/>
          <w:sz w:val="21"/>
          <w:szCs w:val="21"/>
        </w:rPr>
        <w:t xml:space="preserve">L. </w:t>
      </w:r>
      <w:proofErr w:type="spellStart"/>
      <w:r>
        <w:rPr>
          <w:rFonts w:ascii="Times New Roman" w:hAnsi="Times New Roman"/>
          <w:i/>
          <w:iCs/>
          <w:sz w:val="21"/>
          <w:szCs w:val="21"/>
        </w:rPr>
        <w:t>Virgaurea</w:t>
      </w:r>
      <w:proofErr w:type="spellEnd"/>
      <w:r>
        <w:rPr>
          <w:rFonts w:ascii="Times New Roman" w:hAnsi="Times New Roman"/>
          <w:sz w:val="21"/>
          <w:szCs w:val="21"/>
        </w:rPr>
        <w:t xml:space="preserve"> in degraded sown grassland, respectively.</w:t>
      </w:r>
      <w:bookmarkEnd w:id="6"/>
    </w:p>
    <w:p w:rsidR="00490133" w:rsidRDefault="00490133">
      <w:pPr>
        <w:pStyle w:val="a3"/>
        <w:widowControl/>
        <w:spacing w:before="0" w:beforeAutospacing="0" w:after="0" w:afterAutospacing="0" w:line="360" w:lineRule="auto"/>
        <w:jc w:val="both"/>
        <w:rPr>
          <w:rFonts w:ascii="Times New Roman" w:hAnsi="Times New Roman"/>
          <w:iCs/>
          <w:spacing w:val="10"/>
          <w:sz w:val="21"/>
          <w:szCs w:val="21"/>
        </w:rPr>
      </w:pPr>
    </w:p>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noProof/>
          <w:sz w:val="21"/>
          <w:szCs w:val="21"/>
          <w:lang w:eastAsia="en-US" w:bidi="he-IL"/>
        </w:rPr>
        <w:lastRenderedPageBreak/>
        <w:drawing>
          <wp:inline distT="0" distB="0" distL="114300" distR="114300">
            <wp:extent cx="5690870" cy="3843020"/>
            <wp:effectExtent l="0" t="0" r="11430" b="5080"/>
            <wp:docPr id="141" name="图片 1" descr="D:\703\王文银\文章\修改稿-----后\修改图-1\exu与植物相关性图.pngexu与植物相关性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 descr="D:\703\王文银\文章\修改稿-----后\修改图-1\exu与植物相关性图.pngexu与植物相关性图"/>
                    <pic:cNvPicPr>
                      <a:picLocks noChangeAspect="1"/>
                    </pic:cNvPicPr>
                  </pic:nvPicPr>
                  <pic:blipFill>
                    <a:blip r:embed="rId20"/>
                    <a:srcRect l="2587" r="7408" b="11989"/>
                    <a:stretch>
                      <a:fillRect/>
                    </a:stretch>
                  </pic:blipFill>
                  <pic:spPr>
                    <a:xfrm>
                      <a:off x="0" y="0"/>
                      <a:ext cx="5697731" cy="3847970"/>
                    </a:xfrm>
                    <a:prstGeom prst="rect">
                      <a:avLst/>
                    </a:prstGeom>
                    <a:noFill/>
                    <a:ln>
                      <a:noFill/>
                    </a:ln>
                  </pic:spPr>
                </pic:pic>
              </a:graphicData>
            </a:graphic>
          </wp:inline>
        </w:drawing>
      </w:r>
    </w:p>
    <w:p w:rsidR="00490133" w:rsidRDefault="00F52A4B">
      <w:pPr>
        <w:pStyle w:val="a3"/>
        <w:widowControl/>
        <w:spacing w:before="0" w:beforeAutospacing="0" w:after="0" w:afterAutospacing="0" w:line="360" w:lineRule="auto"/>
        <w:jc w:val="both"/>
        <w:rPr>
          <w:rFonts w:ascii="Times New Roman" w:hAnsi="Times New Roman"/>
          <w:sz w:val="21"/>
          <w:szCs w:val="21"/>
        </w:rPr>
      </w:pPr>
      <w:r>
        <w:rPr>
          <w:rFonts w:ascii="Times New Roman" w:hAnsi="Times New Roman"/>
          <w:kern w:val="2"/>
          <w:sz w:val="21"/>
          <w:szCs w:val="21"/>
        </w:rPr>
        <w:t>Figure S5. Correlation analysis heatmap of exudation with poisonous plant species (horizontal axis). L,</w:t>
      </w:r>
      <w:r>
        <w:rPr>
          <w:rFonts w:ascii="Times New Roman" w:hAnsi="Times New Roman"/>
          <w:sz w:val="21"/>
          <w:szCs w:val="21"/>
        </w:rPr>
        <w:t xml:space="preserve"> lightly degraded grassland; M, moderately degraded grassland; H, heavily degraded grassland; S, degraded s</w:t>
      </w:r>
      <w:r>
        <w:rPr>
          <w:rFonts w:ascii="Times New Roman" w:hAnsi="Times New Roman"/>
          <w:sz w:val="21"/>
          <w:szCs w:val="21"/>
        </w:rPr>
        <w:t xml:space="preserve">own grassland. Mk, </w:t>
      </w:r>
      <w:proofErr w:type="spellStart"/>
      <w:r>
        <w:rPr>
          <w:rFonts w:ascii="Times New Roman" w:hAnsi="Times New Roman"/>
          <w:i/>
          <w:sz w:val="21"/>
          <w:szCs w:val="21"/>
        </w:rPr>
        <w:t>Morina</w:t>
      </w:r>
      <w:proofErr w:type="spellEnd"/>
      <w:r>
        <w:rPr>
          <w:rFonts w:ascii="Times New Roman" w:hAnsi="Times New Roman"/>
          <w:i/>
          <w:sz w:val="21"/>
          <w:szCs w:val="21"/>
        </w:rPr>
        <w:t xml:space="preserve"> </w:t>
      </w:r>
      <w:proofErr w:type="spellStart"/>
      <w:r>
        <w:rPr>
          <w:rFonts w:ascii="Times New Roman" w:hAnsi="Times New Roman"/>
          <w:i/>
          <w:sz w:val="21"/>
          <w:szCs w:val="21"/>
        </w:rPr>
        <w:t>kokonorica</w:t>
      </w:r>
      <w:proofErr w:type="spellEnd"/>
      <w:r>
        <w:rPr>
          <w:rFonts w:ascii="Times New Roman" w:hAnsi="Times New Roman"/>
          <w:sz w:val="21"/>
          <w:szCs w:val="21"/>
        </w:rPr>
        <w:t xml:space="preserve">; </w:t>
      </w:r>
      <w:proofErr w:type="spellStart"/>
      <w:r>
        <w:rPr>
          <w:rFonts w:ascii="Times New Roman" w:hAnsi="Times New Roman"/>
          <w:sz w:val="21"/>
          <w:szCs w:val="21"/>
        </w:rPr>
        <w:t>Pk</w:t>
      </w:r>
      <w:proofErr w:type="spellEnd"/>
      <w:r>
        <w:rPr>
          <w:rFonts w:ascii="Times New Roman" w:hAnsi="Times New Roman"/>
          <w:sz w:val="21"/>
          <w:szCs w:val="21"/>
        </w:rPr>
        <w:t xml:space="preserve">, </w:t>
      </w:r>
      <w:proofErr w:type="spellStart"/>
      <w:r>
        <w:rPr>
          <w:rFonts w:ascii="Times New Roman" w:hAnsi="Times New Roman"/>
          <w:i/>
          <w:sz w:val="21"/>
          <w:szCs w:val="21"/>
        </w:rPr>
        <w:t>Pedicularis</w:t>
      </w:r>
      <w:proofErr w:type="spellEnd"/>
      <w:r>
        <w:rPr>
          <w:rFonts w:ascii="Times New Roman" w:hAnsi="Times New Roman"/>
          <w:i/>
          <w:sz w:val="21"/>
          <w:szCs w:val="21"/>
        </w:rPr>
        <w:t xml:space="preserve"> </w:t>
      </w:r>
      <w:proofErr w:type="spellStart"/>
      <w:r>
        <w:rPr>
          <w:rFonts w:ascii="Times New Roman" w:hAnsi="Times New Roman"/>
          <w:i/>
          <w:sz w:val="21"/>
          <w:szCs w:val="21"/>
        </w:rPr>
        <w:t>kansuensis</w:t>
      </w:r>
      <w:proofErr w:type="spellEnd"/>
      <w:r>
        <w:rPr>
          <w:rFonts w:ascii="Times New Roman" w:hAnsi="Times New Roman"/>
          <w:sz w:val="21"/>
          <w:szCs w:val="21"/>
        </w:rPr>
        <w:t xml:space="preserve">; Ap, </w:t>
      </w:r>
      <w:r>
        <w:rPr>
          <w:rFonts w:ascii="Times New Roman" w:hAnsi="Times New Roman"/>
          <w:i/>
          <w:sz w:val="21"/>
          <w:szCs w:val="21"/>
        </w:rPr>
        <w:t>Aconitum pendulum</w:t>
      </w:r>
      <w:r>
        <w:rPr>
          <w:rFonts w:ascii="Times New Roman" w:hAnsi="Times New Roman"/>
          <w:sz w:val="21"/>
          <w:szCs w:val="21"/>
        </w:rPr>
        <w:t xml:space="preserve">; </w:t>
      </w:r>
      <w:proofErr w:type="spellStart"/>
      <w:r>
        <w:rPr>
          <w:rFonts w:ascii="Times New Roman" w:hAnsi="Times New Roman"/>
          <w:sz w:val="21"/>
          <w:szCs w:val="21"/>
        </w:rPr>
        <w:t>Lv</w:t>
      </w:r>
      <w:proofErr w:type="spellEnd"/>
      <w:r>
        <w:rPr>
          <w:rFonts w:ascii="Times New Roman" w:hAnsi="Times New Roman"/>
          <w:sz w:val="21"/>
          <w:szCs w:val="21"/>
        </w:rPr>
        <w:t xml:space="preserve">, </w:t>
      </w:r>
      <w:proofErr w:type="spellStart"/>
      <w:r>
        <w:rPr>
          <w:rFonts w:ascii="Times New Roman" w:hAnsi="Times New Roman"/>
          <w:i/>
          <w:sz w:val="21"/>
          <w:szCs w:val="21"/>
        </w:rPr>
        <w:t>Ligularia</w:t>
      </w:r>
      <w:proofErr w:type="spellEnd"/>
      <w:r>
        <w:rPr>
          <w:rFonts w:ascii="Times New Roman" w:hAnsi="Times New Roman"/>
          <w:i/>
          <w:sz w:val="21"/>
          <w:szCs w:val="21"/>
        </w:rPr>
        <w:t xml:space="preserve"> </w:t>
      </w:r>
      <w:proofErr w:type="spellStart"/>
      <w:r>
        <w:rPr>
          <w:rFonts w:ascii="Times New Roman" w:hAnsi="Times New Roman"/>
          <w:i/>
          <w:sz w:val="21"/>
          <w:szCs w:val="21"/>
        </w:rPr>
        <w:t>virgaurea</w:t>
      </w:r>
      <w:proofErr w:type="spellEnd"/>
      <w:r>
        <w:rPr>
          <w:rFonts w:ascii="Times New Roman" w:hAnsi="Times New Roman"/>
          <w:sz w:val="21"/>
          <w:szCs w:val="21"/>
        </w:rPr>
        <w:t xml:space="preserve">; </w:t>
      </w:r>
      <w:proofErr w:type="spellStart"/>
      <w:r>
        <w:rPr>
          <w:rFonts w:ascii="Times New Roman" w:hAnsi="Times New Roman"/>
          <w:sz w:val="21"/>
          <w:szCs w:val="21"/>
        </w:rPr>
        <w:t>En</w:t>
      </w:r>
      <w:proofErr w:type="spellEnd"/>
      <w:r>
        <w:rPr>
          <w:rFonts w:ascii="Times New Roman" w:hAnsi="Times New Roman"/>
          <w:sz w:val="21"/>
          <w:szCs w:val="21"/>
        </w:rPr>
        <w:t xml:space="preserve">, </w:t>
      </w:r>
      <w:r>
        <w:rPr>
          <w:rFonts w:ascii="Times New Roman" w:eastAsia="宋体" w:hAnsi="Times New Roman"/>
          <w:i/>
          <w:sz w:val="21"/>
          <w:szCs w:val="21"/>
          <w:lang w:bidi="ar"/>
        </w:rPr>
        <w:t>Elymus nutans</w:t>
      </w:r>
      <w:r>
        <w:rPr>
          <w:rFonts w:ascii="Times New Roman" w:hAnsi="Times New Roman"/>
          <w:sz w:val="21"/>
          <w:szCs w:val="21"/>
        </w:rPr>
        <w:t xml:space="preserve">; </w:t>
      </w:r>
      <w:proofErr w:type="spellStart"/>
      <w:r>
        <w:rPr>
          <w:rFonts w:ascii="Times New Roman" w:hAnsi="Times New Roman"/>
          <w:sz w:val="21"/>
          <w:szCs w:val="21"/>
        </w:rPr>
        <w:t>Kp</w:t>
      </w:r>
      <w:proofErr w:type="spellEnd"/>
      <w:r>
        <w:rPr>
          <w:rFonts w:ascii="Times New Roman" w:hAnsi="Times New Roman"/>
          <w:sz w:val="21"/>
          <w:szCs w:val="21"/>
        </w:rPr>
        <w:t xml:space="preserve">, </w:t>
      </w:r>
      <w:proofErr w:type="spellStart"/>
      <w:r>
        <w:rPr>
          <w:rFonts w:ascii="Times New Roman" w:eastAsia="宋体" w:hAnsi="Times New Roman"/>
          <w:i/>
          <w:sz w:val="21"/>
          <w:szCs w:val="21"/>
          <w:lang w:bidi="ar"/>
        </w:rPr>
        <w:t>Kobresia</w:t>
      </w:r>
      <w:proofErr w:type="spellEnd"/>
      <w:r>
        <w:rPr>
          <w:rFonts w:ascii="Times New Roman" w:eastAsia="宋体" w:hAnsi="Times New Roman"/>
          <w:i/>
          <w:sz w:val="21"/>
          <w:szCs w:val="21"/>
          <w:lang w:bidi="ar"/>
        </w:rPr>
        <w:t xml:space="preserve"> </w:t>
      </w:r>
      <w:proofErr w:type="spellStart"/>
      <w:r>
        <w:rPr>
          <w:rFonts w:ascii="Times New Roman" w:eastAsia="宋体" w:hAnsi="Times New Roman"/>
          <w:i/>
          <w:sz w:val="21"/>
          <w:szCs w:val="21"/>
          <w:lang w:bidi="ar"/>
        </w:rPr>
        <w:t>pygmaea</w:t>
      </w:r>
      <w:proofErr w:type="spellEnd"/>
      <w:r>
        <w:rPr>
          <w:rFonts w:ascii="Times New Roman" w:eastAsia="宋体" w:hAnsi="Times New Roman"/>
          <w:i/>
          <w:sz w:val="21"/>
          <w:szCs w:val="21"/>
          <w:lang w:bidi="ar"/>
        </w:rPr>
        <w:t>.</w:t>
      </w:r>
      <w:r>
        <w:rPr>
          <w:rFonts w:ascii="Times New Roman" w:eastAsia="宋体" w:hAnsi="Times New Roman"/>
          <w:iCs/>
          <w:sz w:val="21"/>
          <w:szCs w:val="21"/>
          <w:lang w:bidi="ar"/>
        </w:rPr>
        <w:t xml:space="preserve"> </w:t>
      </w:r>
      <w:r>
        <w:rPr>
          <w:rFonts w:ascii="Times New Roman" w:hAnsi="Times New Roman"/>
          <w:sz w:val="21"/>
          <w:szCs w:val="21"/>
        </w:rPr>
        <w:t xml:space="preserve">LD, MD and HD were the low, middle and high densities of </w:t>
      </w:r>
      <w:proofErr w:type="spellStart"/>
      <w:r>
        <w:rPr>
          <w:rFonts w:ascii="Times New Roman" w:hAnsi="Times New Roman"/>
          <w:i/>
          <w:sz w:val="21"/>
          <w:szCs w:val="21"/>
        </w:rPr>
        <w:t>Ligularia</w:t>
      </w:r>
      <w:proofErr w:type="spellEnd"/>
      <w:r>
        <w:rPr>
          <w:rFonts w:ascii="Times New Roman" w:hAnsi="Times New Roman"/>
          <w:i/>
          <w:sz w:val="21"/>
          <w:szCs w:val="21"/>
        </w:rPr>
        <w:t xml:space="preserve"> </w:t>
      </w:r>
      <w:proofErr w:type="spellStart"/>
      <w:r>
        <w:rPr>
          <w:rFonts w:ascii="Times New Roman" w:hAnsi="Times New Roman"/>
          <w:i/>
          <w:sz w:val="21"/>
          <w:szCs w:val="21"/>
        </w:rPr>
        <w:t>virgaurea</w:t>
      </w:r>
      <w:proofErr w:type="spellEnd"/>
      <w:r>
        <w:rPr>
          <w:rFonts w:ascii="Times New Roman" w:hAnsi="Times New Roman"/>
          <w:sz w:val="21"/>
          <w:szCs w:val="21"/>
        </w:rPr>
        <w:t xml:space="preserve"> in degraded sown grassla</w:t>
      </w:r>
      <w:r>
        <w:rPr>
          <w:rFonts w:ascii="Times New Roman" w:hAnsi="Times New Roman"/>
          <w:sz w:val="21"/>
          <w:szCs w:val="21"/>
        </w:rPr>
        <w:t>nd, respectively.</w:t>
      </w:r>
    </w:p>
    <w:p w:rsidR="00490133" w:rsidRDefault="00490133">
      <w:pPr>
        <w:pStyle w:val="a3"/>
        <w:widowControl/>
        <w:spacing w:before="0" w:beforeAutospacing="0" w:after="0" w:afterAutospacing="0" w:line="360" w:lineRule="auto"/>
        <w:jc w:val="both"/>
        <w:rPr>
          <w:rFonts w:ascii="Times New Roman" w:hAnsi="Times New Roman"/>
          <w:spacing w:val="10"/>
          <w:sz w:val="21"/>
          <w:szCs w:val="21"/>
        </w:rPr>
      </w:pPr>
    </w:p>
    <w:p w:rsidR="00490133" w:rsidRDefault="00490133">
      <w:pPr>
        <w:spacing w:line="360" w:lineRule="auto"/>
        <w:jc w:val="center"/>
        <w:rPr>
          <w:rFonts w:ascii="Times New Roman" w:hAnsi="Times New Roman" w:cs="Times New Roman"/>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spacing w:line="360" w:lineRule="auto"/>
        <w:jc w:val="center"/>
        <w:rPr>
          <w:rFonts w:ascii="Times New Roman" w:hAnsi="Times New Roman" w:cs="Times New Roman"/>
        </w:rPr>
      </w:pPr>
      <w:r>
        <w:rPr>
          <w:rFonts w:ascii="Times New Roman" w:hAnsi="Times New Roman" w:cs="Times New Roman"/>
          <w:noProof/>
          <w:lang w:eastAsia="en-US" w:bidi="he-IL"/>
        </w:rPr>
        <w:lastRenderedPageBreak/>
        <w:drawing>
          <wp:inline distT="0" distB="0" distL="114300" distR="114300">
            <wp:extent cx="5609590" cy="3863975"/>
            <wp:effectExtent l="0" t="0" r="3810" b="952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21"/>
                    <a:srcRect r="8669" b="5431"/>
                    <a:stretch>
                      <a:fillRect/>
                    </a:stretch>
                  </pic:blipFill>
                  <pic:spPr>
                    <a:xfrm>
                      <a:off x="0" y="0"/>
                      <a:ext cx="5609590" cy="3863975"/>
                    </a:xfrm>
                    <a:prstGeom prst="rect">
                      <a:avLst/>
                    </a:prstGeom>
                    <a:noFill/>
                    <a:ln>
                      <a:noFill/>
                    </a:ln>
                  </pic:spPr>
                </pic:pic>
              </a:graphicData>
            </a:graphic>
          </wp:inline>
        </w:drawing>
      </w:r>
    </w:p>
    <w:p w:rsidR="00490133" w:rsidRDefault="00F52A4B">
      <w:pPr>
        <w:spacing w:line="360" w:lineRule="auto"/>
        <w:rPr>
          <w:rFonts w:ascii="Times New Roman" w:hAnsi="Times New Roman" w:cs="Times New Roman"/>
        </w:rPr>
      </w:pPr>
      <w:bookmarkStart w:id="7" w:name="OLE_LINK22"/>
      <w:r>
        <w:rPr>
          <w:rFonts w:ascii="Times New Roman" w:hAnsi="Times New Roman" w:cs="Times New Roman"/>
        </w:rPr>
        <w:t>Figure S6. Correlation analysis heatmap of root exudate module (horizontal axis) and bacterial module (vertical axis)</w:t>
      </w:r>
      <w:bookmarkEnd w:id="7"/>
    </w:p>
    <w:p w:rsidR="00490133" w:rsidRDefault="00490133">
      <w:pPr>
        <w:sectPr w:rsidR="00490133">
          <w:pgSz w:w="11906" w:h="16838"/>
          <w:pgMar w:top="1440" w:right="1800" w:bottom="1440" w:left="1800"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rPr>
      </w:pPr>
      <w:r>
        <w:rPr>
          <w:rFonts w:ascii="Times New Roman" w:hAnsi="Times New Roman" w:cs="Times New Roman"/>
          <w:b/>
        </w:rPr>
        <w:lastRenderedPageBreak/>
        <w:t>Table S1. Summary and abbreviation of experimental samples</w:t>
      </w:r>
    </w:p>
    <w:tbl>
      <w:tblPr>
        <w:tblW w:w="8980" w:type="dxa"/>
        <w:tblLayout w:type="fixed"/>
        <w:tblCellMar>
          <w:left w:w="0" w:type="dxa"/>
          <w:right w:w="0" w:type="dxa"/>
        </w:tblCellMar>
        <w:tblLook w:val="04A0" w:firstRow="1" w:lastRow="0" w:firstColumn="1" w:lastColumn="0" w:noHBand="0" w:noVBand="1"/>
      </w:tblPr>
      <w:tblGrid>
        <w:gridCol w:w="1663"/>
        <w:gridCol w:w="3406"/>
        <w:gridCol w:w="1551"/>
        <w:gridCol w:w="690"/>
        <w:gridCol w:w="720"/>
        <w:gridCol w:w="950"/>
      </w:tblGrid>
      <w:tr w:rsidR="00490133">
        <w:trPr>
          <w:trHeight w:val="350"/>
        </w:trPr>
        <w:tc>
          <w:tcPr>
            <w:tcW w:w="1663"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Habitat</w:t>
            </w:r>
          </w:p>
        </w:tc>
        <w:tc>
          <w:tcPr>
            <w:tcW w:w="3406"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Species</w:t>
            </w:r>
          </w:p>
        </w:tc>
        <w:tc>
          <w:tcPr>
            <w:tcW w:w="1551" w:type="dxa"/>
            <w:vMerge w:val="restart"/>
            <w:tcBorders>
              <w:top w:val="single" w:sz="4" w:space="0" w:color="000000"/>
              <w:left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Family</w:t>
            </w:r>
          </w:p>
        </w:tc>
        <w:tc>
          <w:tcPr>
            <w:tcW w:w="1410"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Sample time</w:t>
            </w:r>
          </w:p>
        </w:tc>
        <w:tc>
          <w:tcPr>
            <w:tcW w:w="950" w:type="dxa"/>
            <w:vMerge w:val="restart"/>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Frequency</w:t>
            </w:r>
          </w:p>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in 2017</w:t>
            </w:r>
          </w:p>
        </w:tc>
      </w:tr>
      <w:tr w:rsidR="00490133">
        <w:trPr>
          <w:trHeight w:val="313"/>
        </w:trPr>
        <w:tc>
          <w:tcPr>
            <w:tcW w:w="1663" w:type="dxa"/>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1551" w:type="dxa"/>
            <w:vMerge/>
            <w:tcBorders>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widowControl/>
              <w:jc w:val="center"/>
              <w:textAlignment w:val="center"/>
              <w:rPr>
                <w:rFonts w:ascii="Times New Roman" w:eastAsia="宋体" w:hAnsi="Times New Roman" w:cs="Times New Roman"/>
                <w:kern w:val="0"/>
                <w:szCs w:val="21"/>
                <w:lang w:bidi="ar"/>
              </w:rPr>
            </w:pP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2017</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2018</w:t>
            </w:r>
          </w:p>
        </w:tc>
        <w:tc>
          <w:tcPr>
            <w:tcW w:w="950" w:type="dxa"/>
            <w:vMerge/>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86"/>
        </w:trPr>
        <w:tc>
          <w:tcPr>
            <w:tcW w:w="1663"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Lightly degraded grassland (L)</w:t>
            </w: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szCs w:val="21"/>
              </w:rPr>
            </w:pPr>
            <w:bookmarkStart w:id="8" w:name="OLE_LINK24"/>
            <w:r>
              <w:rPr>
                <w:rFonts w:ascii="Times New Roman" w:eastAsia="宋体" w:hAnsi="Times New Roman" w:cs="Times New Roman"/>
                <w:kern w:val="0"/>
                <w:szCs w:val="21"/>
                <w:lang w:bidi="ar"/>
              </w:rPr>
              <w:t>Non-rhizosphere (Nr)</w:t>
            </w:r>
            <w:bookmarkEnd w:id="8"/>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rPr>
                <w:rFonts w:ascii="Times New Roman" w:eastAsia="宋体" w:hAnsi="Times New Roman" w:cs="Times New Roman"/>
                <w:szCs w:val="21"/>
              </w:rPr>
            </w:pPr>
          </w:p>
        </w:tc>
      </w:tr>
      <w:tr w:rsidR="00490133">
        <w:trPr>
          <w:trHeight w:val="259"/>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Morina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kokonorica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Hao (Mk)</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Dipsacaceae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w:t>
            </w:r>
          </w:p>
        </w:tc>
      </w:tr>
      <w:tr w:rsidR="00490133">
        <w:trPr>
          <w:trHeight w:val="232"/>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9" w:name="OLE_LINK51"/>
            <w:bookmarkStart w:id="10" w:name="OLE_LINK27"/>
            <w:proofErr w:type="spellStart"/>
            <w:r>
              <w:rPr>
                <w:rFonts w:ascii="Times New Roman" w:eastAsia="宋体" w:hAnsi="Times New Roman" w:cs="Times New Roman"/>
                <w:i/>
                <w:kern w:val="0"/>
                <w:szCs w:val="21"/>
                <w:lang w:bidi="ar"/>
              </w:rPr>
              <w:t>Kobresia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pygmaea</w:t>
            </w:r>
            <w:bookmarkEnd w:id="9"/>
            <w:bookmarkEnd w:id="10"/>
            <w:proofErr w:type="spellEnd"/>
            <w:r>
              <w:rPr>
                <w:rFonts w:ascii="Times New Roman" w:eastAsia="宋体" w:hAnsi="Times New Roman" w:cs="Times New Roman"/>
                <w:i/>
                <w:kern w:val="0"/>
                <w:szCs w:val="21"/>
                <w:lang w:bidi="ar"/>
              </w:rPr>
              <w:t xml:space="preserve"> </w:t>
            </w:r>
            <w:proofErr w:type="spellStart"/>
            <w:proofErr w:type="gramStart"/>
            <w:r>
              <w:rPr>
                <w:rFonts w:ascii="Times New Roman" w:eastAsia="宋体" w:hAnsi="Times New Roman" w:cs="Times New Roman"/>
                <w:iCs/>
                <w:kern w:val="0"/>
                <w:szCs w:val="21"/>
                <w:lang w:bidi="ar"/>
              </w:rPr>
              <w:t>C.zheB.Clarke</w:t>
            </w:r>
            <w:proofErr w:type="spellEnd"/>
            <w:proofErr w:type="gramEnd"/>
            <w:r>
              <w:rPr>
                <w:rStyle w:val="font31"/>
                <w:rFonts w:eastAsia="宋体"/>
                <w:color w:val="auto"/>
                <w:lang w:bidi="ar"/>
              </w:rPr>
              <w:t xml:space="preserve"> (</w:t>
            </w:r>
            <w:proofErr w:type="spellStart"/>
            <w:r>
              <w:rPr>
                <w:rStyle w:val="font31"/>
                <w:rFonts w:eastAsia="宋体"/>
                <w:color w:val="auto"/>
                <w:lang w:bidi="ar"/>
              </w:rPr>
              <w:t>Kp</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jc w:val="center"/>
              <w:rPr>
                <w:rFonts w:ascii="Times New Roman" w:eastAsia="宋体" w:hAnsi="Times New Roman" w:cs="Times New Roman"/>
                <w:szCs w:val="21"/>
              </w:rPr>
            </w:pPr>
            <w:bookmarkStart w:id="11" w:name="OLE_LINK99"/>
            <w:proofErr w:type="spellStart"/>
            <w:r>
              <w:rPr>
                <w:rFonts w:ascii="Times New Roman" w:eastAsia="宋体" w:hAnsi="Times New Roman" w:cs="Times New Roman"/>
                <w:szCs w:val="21"/>
              </w:rPr>
              <w:t>Cyperaceae</w:t>
            </w:r>
            <w:bookmarkEnd w:id="11"/>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w:t>
            </w:r>
          </w:p>
        </w:tc>
      </w:tr>
      <w:tr w:rsidR="00490133">
        <w:trPr>
          <w:trHeight w:val="268"/>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12" w:name="OLE_LINK53"/>
            <w:proofErr w:type="spellStart"/>
            <w:r>
              <w:rPr>
                <w:rFonts w:ascii="Times New Roman" w:eastAsia="宋体" w:hAnsi="Times New Roman" w:cs="Times New Roman"/>
                <w:i/>
                <w:kern w:val="0"/>
                <w:szCs w:val="21"/>
                <w:lang w:bidi="ar"/>
              </w:rPr>
              <w:t>Ligularia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virgaurea</w:t>
            </w:r>
            <w:proofErr w:type="spellEnd"/>
            <w:r>
              <w:rPr>
                <w:rStyle w:val="font31"/>
                <w:rFonts w:eastAsia="宋体"/>
                <w:color w:val="auto"/>
                <w:lang w:bidi="ar"/>
              </w:rPr>
              <w:t xml:space="preserve"> </w:t>
            </w:r>
            <w:bookmarkEnd w:id="12"/>
            <w:r>
              <w:rPr>
                <w:rStyle w:val="font31"/>
                <w:rFonts w:eastAsia="宋体"/>
                <w:color w:val="auto"/>
                <w:lang w:bidi="ar"/>
              </w:rPr>
              <w:t xml:space="preserve">(Maxim.) </w:t>
            </w:r>
            <w:proofErr w:type="spellStart"/>
            <w:r>
              <w:rPr>
                <w:rStyle w:val="font31"/>
                <w:rFonts w:eastAsia="宋体"/>
                <w:color w:val="auto"/>
                <w:lang w:bidi="ar"/>
              </w:rPr>
              <w:t>Mattf</w:t>
            </w:r>
            <w:proofErr w:type="spellEnd"/>
            <w:r>
              <w:rPr>
                <w:rStyle w:val="font31"/>
                <w:rFonts w:eastAsia="宋体"/>
                <w:color w:val="auto"/>
                <w:lang w:bidi="ar"/>
              </w:rPr>
              <w:t xml:space="preserve">. ex </w:t>
            </w:r>
            <w:proofErr w:type="spellStart"/>
            <w:r>
              <w:rPr>
                <w:rStyle w:val="font31"/>
                <w:rFonts w:eastAsia="宋体"/>
                <w:color w:val="auto"/>
                <w:lang w:bidi="ar"/>
              </w:rPr>
              <w:t>Rehd</w:t>
            </w:r>
            <w:proofErr w:type="spellEnd"/>
            <w:r>
              <w:rPr>
                <w:rStyle w:val="font31"/>
                <w:rFonts w:eastAsia="宋体"/>
                <w:color w:val="auto"/>
                <w:lang w:bidi="ar"/>
              </w:rPr>
              <w:t>. &amp; Kobus (</w:t>
            </w:r>
            <w:proofErr w:type="spellStart"/>
            <w:r>
              <w:rPr>
                <w:rStyle w:val="font31"/>
                <w:rFonts w:eastAsia="宋体"/>
                <w:color w:val="auto"/>
                <w:lang w:bidi="ar"/>
              </w:rPr>
              <w:t>Lv</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jc w:val="center"/>
              <w:rPr>
                <w:rFonts w:ascii="Times New Roman" w:eastAsia="宋体" w:hAnsi="Times New Roman" w:cs="Times New Roman"/>
                <w:szCs w:val="21"/>
              </w:rPr>
            </w:pPr>
            <w:proofErr w:type="spellStart"/>
            <w:r>
              <w:rPr>
                <w:rFonts w:ascii="Times New Roman" w:eastAsia="宋体" w:hAnsi="Times New Roman" w:cs="Times New Roman"/>
                <w:szCs w:val="21"/>
              </w:rPr>
              <w:t>Compositae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0.2</w:t>
            </w:r>
          </w:p>
        </w:tc>
      </w:tr>
      <w:tr w:rsidR="00490133">
        <w:trPr>
          <w:trHeight w:val="250"/>
        </w:trPr>
        <w:tc>
          <w:tcPr>
            <w:tcW w:w="1663"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Moderately degraded grassland (M)</w:t>
            </w: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Non-rhizosphere (Nr)</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rPr>
                <w:rFonts w:ascii="Times New Roman" w:eastAsia="宋体" w:hAnsi="Times New Roman" w:cs="Times New Roman"/>
                <w:szCs w:val="21"/>
              </w:rPr>
            </w:pPr>
          </w:p>
        </w:tc>
      </w:tr>
      <w:tr w:rsidR="00490133">
        <w:trPr>
          <w:trHeight w:val="27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13" w:name="OLE_LINK54"/>
            <w:r>
              <w:rPr>
                <w:rFonts w:ascii="Times New Roman" w:eastAsia="宋体" w:hAnsi="Times New Roman" w:cs="Times New Roman"/>
                <w:i/>
                <w:kern w:val="0"/>
                <w:szCs w:val="21"/>
                <w:lang w:bidi="ar"/>
              </w:rPr>
              <w:t xml:space="preserve">Aconitum pendulum </w:t>
            </w:r>
            <w:r>
              <w:rPr>
                <w:rStyle w:val="font31"/>
                <w:rFonts w:eastAsia="宋体"/>
                <w:color w:val="auto"/>
                <w:lang w:bidi="ar"/>
              </w:rPr>
              <w:t>Busch</w:t>
            </w:r>
            <w:bookmarkEnd w:id="13"/>
            <w:r>
              <w:rPr>
                <w:rStyle w:val="font31"/>
                <w:rFonts w:eastAsia="宋体"/>
                <w:color w:val="auto"/>
                <w:lang w:bidi="ar"/>
              </w:rPr>
              <w:t xml:space="preserve"> (Ap)</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Ranunculaceae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w:t>
            </w:r>
          </w:p>
        </w:tc>
      </w:tr>
      <w:tr w:rsidR="00490133">
        <w:trPr>
          <w:trHeight w:val="37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Morina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kokonorica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Hao (Mk)</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Dipsacaceae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widowControl/>
              <w:jc w:val="center"/>
              <w:textAlignment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w:t>
            </w:r>
          </w:p>
        </w:tc>
      </w:tr>
      <w:tr w:rsidR="00490133">
        <w:trPr>
          <w:trHeight w:val="37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r>
              <w:rPr>
                <w:rFonts w:ascii="Times New Roman" w:eastAsia="宋体" w:hAnsi="Times New Roman" w:cs="Times New Roman"/>
                <w:i/>
                <w:kern w:val="0"/>
                <w:szCs w:val="21"/>
                <w:lang w:bidi="ar"/>
              </w:rPr>
              <w:t xml:space="preserve">Euphorbia </w:t>
            </w:r>
            <w:proofErr w:type="spellStart"/>
            <w:r>
              <w:rPr>
                <w:rFonts w:ascii="Times New Roman" w:eastAsia="宋体" w:hAnsi="Times New Roman" w:cs="Times New Roman"/>
                <w:i/>
                <w:kern w:val="0"/>
                <w:szCs w:val="21"/>
                <w:lang w:bidi="ar"/>
              </w:rPr>
              <w:t>fischeriana</w:t>
            </w:r>
            <w:proofErr w:type="spellEnd"/>
            <w:r>
              <w:rPr>
                <w:rStyle w:val="font31"/>
                <w:rFonts w:eastAsia="宋体"/>
                <w:color w:val="auto"/>
                <w:lang w:bidi="ar"/>
              </w:rPr>
              <w:t xml:space="preserve"> </w:t>
            </w:r>
            <w:proofErr w:type="spellStart"/>
            <w:r>
              <w:rPr>
                <w:rStyle w:val="font31"/>
                <w:rFonts w:eastAsia="宋体"/>
                <w:color w:val="auto"/>
                <w:lang w:bidi="ar"/>
              </w:rPr>
              <w:t>Steud</w:t>
            </w:r>
            <w:proofErr w:type="spellEnd"/>
            <w:r>
              <w:rPr>
                <w:rStyle w:val="font31"/>
                <w:rFonts w:eastAsia="宋体"/>
                <w:color w:val="auto"/>
                <w:lang w:bidi="ar"/>
              </w:rPr>
              <w:t>. (</w:t>
            </w:r>
            <w:proofErr w:type="spellStart"/>
            <w:r>
              <w:rPr>
                <w:rStyle w:val="font31"/>
                <w:rFonts w:eastAsia="宋体"/>
                <w:color w:val="auto"/>
                <w:lang w:bidi="ar"/>
              </w:rPr>
              <w:t>Ef</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Euphorbiaceae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w:t>
            </w:r>
          </w:p>
        </w:tc>
      </w:tr>
      <w:tr w:rsidR="00490133">
        <w:trPr>
          <w:trHeight w:val="37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r>
              <w:rPr>
                <w:rFonts w:ascii="Times New Roman" w:eastAsia="宋体" w:hAnsi="Times New Roman" w:cs="Times New Roman"/>
                <w:i/>
                <w:kern w:val="0"/>
                <w:szCs w:val="21"/>
                <w:lang w:bidi="ar"/>
              </w:rPr>
              <w:t xml:space="preserve">Ajuga </w:t>
            </w:r>
            <w:proofErr w:type="spellStart"/>
            <w:r>
              <w:rPr>
                <w:rFonts w:ascii="Times New Roman" w:eastAsia="宋体" w:hAnsi="Times New Roman" w:cs="Times New Roman"/>
                <w:i/>
                <w:kern w:val="0"/>
                <w:szCs w:val="21"/>
                <w:lang w:bidi="ar"/>
              </w:rPr>
              <w:t>lupulina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Maxim. (Al)</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Labiatae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w:t>
            </w:r>
          </w:p>
        </w:tc>
      </w:tr>
      <w:tr w:rsidR="00490133">
        <w:trPr>
          <w:trHeight w:val="284"/>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Ligularia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virgaurea</w:t>
            </w:r>
            <w:proofErr w:type="spellEnd"/>
            <w:r>
              <w:rPr>
                <w:rStyle w:val="font31"/>
                <w:rFonts w:eastAsia="宋体"/>
                <w:color w:val="auto"/>
                <w:lang w:bidi="ar"/>
              </w:rPr>
              <w:t xml:space="preserve"> (Maxim.) </w:t>
            </w:r>
            <w:proofErr w:type="spellStart"/>
            <w:r>
              <w:rPr>
                <w:rStyle w:val="font31"/>
                <w:rFonts w:eastAsia="宋体"/>
                <w:color w:val="auto"/>
                <w:lang w:bidi="ar"/>
              </w:rPr>
              <w:t>Mattf</w:t>
            </w:r>
            <w:proofErr w:type="spellEnd"/>
            <w:r>
              <w:rPr>
                <w:rStyle w:val="font31"/>
                <w:rFonts w:eastAsia="宋体"/>
                <w:color w:val="auto"/>
                <w:lang w:bidi="ar"/>
              </w:rPr>
              <w:t xml:space="preserve">. ex </w:t>
            </w:r>
            <w:proofErr w:type="spellStart"/>
            <w:r>
              <w:rPr>
                <w:rStyle w:val="font31"/>
                <w:rFonts w:eastAsia="宋体"/>
                <w:color w:val="auto"/>
                <w:lang w:bidi="ar"/>
              </w:rPr>
              <w:t>Rehd</w:t>
            </w:r>
            <w:proofErr w:type="spellEnd"/>
            <w:r>
              <w:rPr>
                <w:rStyle w:val="font31"/>
                <w:rFonts w:eastAsia="宋体"/>
                <w:color w:val="auto"/>
                <w:lang w:bidi="ar"/>
              </w:rPr>
              <w:t>. &amp; Kobus (</w:t>
            </w:r>
            <w:proofErr w:type="spellStart"/>
            <w:r>
              <w:rPr>
                <w:rStyle w:val="font31"/>
                <w:rFonts w:eastAsia="宋体"/>
                <w:color w:val="auto"/>
                <w:lang w:bidi="ar"/>
              </w:rPr>
              <w:t>Lv</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szCs w:val="21"/>
              </w:rPr>
              <w:t>Compositae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w:t>
            </w:r>
          </w:p>
        </w:tc>
      </w:tr>
      <w:tr w:rsidR="00490133">
        <w:trPr>
          <w:trHeight w:val="223"/>
        </w:trPr>
        <w:tc>
          <w:tcPr>
            <w:tcW w:w="1663"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szCs w:val="21"/>
              </w:rPr>
              <w:t xml:space="preserve">Heavily </w:t>
            </w:r>
            <w:proofErr w:type="gramStart"/>
            <w:r>
              <w:rPr>
                <w:rFonts w:ascii="Times New Roman" w:eastAsia="宋体" w:hAnsi="Times New Roman" w:cs="Times New Roman"/>
                <w:szCs w:val="21"/>
              </w:rPr>
              <w:t>degraded  grassland</w:t>
            </w:r>
            <w:proofErr w:type="gramEnd"/>
            <w:r>
              <w:rPr>
                <w:rFonts w:ascii="Times New Roman" w:eastAsia="宋体" w:hAnsi="Times New Roman" w:cs="Times New Roman"/>
                <w:kern w:val="0"/>
                <w:szCs w:val="21"/>
                <w:lang w:bidi="ar"/>
              </w:rPr>
              <w:t xml:space="preserve"> (H)</w:t>
            </w: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Non-rhizosphere (Nr)</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rPr>
                <w:rFonts w:ascii="Times New Roman" w:eastAsia="宋体" w:hAnsi="Times New Roman" w:cs="Times New Roman"/>
                <w:szCs w:val="21"/>
              </w:rPr>
            </w:pPr>
          </w:p>
        </w:tc>
      </w:tr>
      <w:tr w:rsidR="00490133">
        <w:trPr>
          <w:trHeight w:val="260"/>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14" w:name="OLE_LINK56"/>
            <w:r>
              <w:rPr>
                <w:rFonts w:ascii="Times New Roman" w:eastAsia="宋体" w:hAnsi="Times New Roman" w:cs="Times New Roman"/>
                <w:i/>
                <w:kern w:val="0"/>
                <w:szCs w:val="21"/>
                <w:lang w:bidi="ar"/>
              </w:rPr>
              <w:t xml:space="preserve">Ajuga </w:t>
            </w:r>
            <w:proofErr w:type="spellStart"/>
            <w:r>
              <w:rPr>
                <w:rFonts w:ascii="Times New Roman" w:eastAsia="宋体" w:hAnsi="Times New Roman" w:cs="Times New Roman"/>
                <w:i/>
                <w:kern w:val="0"/>
                <w:szCs w:val="21"/>
                <w:lang w:bidi="ar"/>
              </w:rPr>
              <w:t>lupulina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Maxim</w:t>
            </w:r>
            <w:bookmarkEnd w:id="14"/>
            <w:r>
              <w:rPr>
                <w:rStyle w:val="font31"/>
                <w:rFonts w:eastAsia="宋体"/>
                <w:color w:val="auto"/>
                <w:lang w:bidi="ar"/>
              </w:rPr>
              <w:t>. (Al)</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Labiatae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w:t>
            </w:r>
          </w:p>
        </w:tc>
      </w:tr>
      <w:tr w:rsidR="00490133">
        <w:trPr>
          <w:trHeight w:val="26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15" w:name="OLE_LINK57"/>
            <w:r>
              <w:rPr>
                <w:rFonts w:ascii="Times New Roman" w:eastAsia="宋体" w:hAnsi="Times New Roman" w:cs="Times New Roman"/>
                <w:i/>
                <w:kern w:val="0"/>
                <w:szCs w:val="21"/>
                <w:lang w:bidi="ar"/>
              </w:rPr>
              <w:t xml:space="preserve">Euphorbia </w:t>
            </w:r>
            <w:proofErr w:type="spellStart"/>
            <w:r>
              <w:rPr>
                <w:rFonts w:ascii="Times New Roman" w:eastAsia="宋体" w:hAnsi="Times New Roman" w:cs="Times New Roman"/>
                <w:i/>
                <w:kern w:val="0"/>
                <w:szCs w:val="21"/>
                <w:lang w:bidi="ar"/>
              </w:rPr>
              <w:t>fischeriana</w:t>
            </w:r>
            <w:proofErr w:type="spellEnd"/>
            <w:r>
              <w:rPr>
                <w:rStyle w:val="font31"/>
                <w:rFonts w:eastAsia="宋体"/>
                <w:color w:val="auto"/>
                <w:lang w:bidi="ar"/>
              </w:rPr>
              <w:t xml:space="preserve"> </w:t>
            </w:r>
            <w:proofErr w:type="spellStart"/>
            <w:r>
              <w:rPr>
                <w:rStyle w:val="font31"/>
                <w:rFonts w:eastAsia="宋体"/>
                <w:color w:val="auto"/>
                <w:lang w:bidi="ar"/>
              </w:rPr>
              <w:t>Steud</w:t>
            </w:r>
            <w:proofErr w:type="spellEnd"/>
            <w:r>
              <w:rPr>
                <w:rStyle w:val="font31"/>
                <w:rFonts w:eastAsia="宋体"/>
                <w:color w:val="auto"/>
                <w:lang w:bidi="ar"/>
              </w:rPr>
              <w:t>.</w:t>
            </w:r>
            <w:bookmarkEnd w:id="15"/>
            <w:r>
              <w:rPr>
                <w:rStyle w:val="font31"/>
                <w:rFonts w:eastAsia="宋体"/>
                <w:color w:val="auto"/>
                <w:lang w:bidi="ar"/>
              </w:rPr>
              <w:t xml:space="preserve"> (</w:t>
            </w:r>
            <w:proofErr w:type="spellStart"/>
            <w:r>
              <w:rPr>
                <w:rStyle w:val="font31"/>
                <w:rFonts w:eastAsia="宋体"/>
                <w:color w:val="auto"/>
                <w:lang w:bidi="ar"/>
              </w:rPr>
              <w:t>Ef</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Euphorbiaceae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0.2</w:t>
            </w:r>
          </w:p>
        </w:tc>
      </w:tr>
      <w:tr w:rsidR="00490133">
        <w:trPr>
          <w:trHeight w:val="232"/>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Style w:val="font31"/>
                <w:rFonts w:eastAsia="宋体"/>
                <w:i/>
                <w:iCs/>
                <w:color w:val="auto"/>
                <w:lang w:bidi="ar"/>
              </w:rPr>
              <w:t>Sphallerocarpus</w:t>
            </w:r>
            <w:proofErr w:type="spellEnd"/>
            <w:r>
              <w:rPr>
                <w:rStyle w:val="font31"/>
                <w:rFonts w:eastAsia="宋体"/>
                <w:i/>
                <w:iCs/>
                <w:color w:val="auto"/>
                <w:lang w:bidi="ar"/>
              </w:rPr>
              <w:t xml:space="preserve"> </w:t>
            </w:r>
            <w:proofErr w:type="spellStart"/>
            <w:r>
              <w:rPr>
                <w:rStyle w:val="font31"/>
                <w:rFonts w:eastAsia="宋体"/>
                <w:i/>
                <w:iCs/>
                <w:color w:val="auto"/>
                <w:lang w:bidi="ar"/>
              </w:rPr>
              <w:t>gracilis</w:t>
            </w:r>
            <w:proofErr w:type="spellEnd"/>
            <w:r>
              <w:rPr>
                <w:rStyle w:val="font31"/>
                <w:rFonts w:eastAsia="宋体"/>
                <w:color w:val="auto"/>
                <w:lang w:bidi="ar"/>
              </w:rPr>
              <w:t xml:space="preserve"> (Sg)</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bookmarkStart w:id="16" w:name="OLE_LINK60"/>
            <w:proofErr w:type="spellStart"/>
            <w:r>
              <w:rPr>
                <w:rFonts w:ascii="Times New Roman" w:eastAsia="宋体" w:hAnsi="Times New Roman" w:cs="Times New Roman"/>
                <w:kern w:val="0"/>
                <w:szCs w:val="21"/>
                <w:lang w:bidi="ar"/>
              </w:rPr>
              <w:t>Apiaceae</w:t>
            </w:r>
            <w:bookmarkEnd w:id="16"/>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w:t>
            </w:r>
          </w:p>
        </w:tc>
      </w:tr>
      <w:tr w:rsidR="00490133">
        <w:trPr>
          <w:trHeight w:val="286"/>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Morina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kokonorica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Hao (Mk)</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Dipsacaceae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w:t>
            </w:r>
          </w:p>
        </w:tc>
      </w:tr>
      <w:tr w:rsidR="00490133">
        <w:trPr>
          <w:trHeight w:val="277"/>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17" w:name="OLE_LINK59"/>
            <w:r>
              <w:rPr>
                <w:rFonts w:ascii="Times New Roman" w:eastAsia="宋体" w:hAnsi="Times New Roman" w:cs="Times New Roman"/>
                <w:i/>
                <w:kern w:val="0"/>
                <w:szCs w:val="21"/>
                <w:lang w:bidi="ar"/>
              </w:rPr>
              <w:t xml:space="preserve">Artemisia </w:t>
            </w:r>
            <w:proofErr w:type="spellStart"/>
            <w:r>
              <w:rPr>
                <w:rFonts w:ascii="Times New Roman" w:eastAsia="宋体" w:hAnsi="Times New Roman" w:cs="Times New Roman"/>
                <w:i/>
                <w:kern w:val="0"/>
                <w:szCs w:val="21"/>
                <w:lang w:bidi="ar"/>
              </w:rPr>
              <w:t>dubia</w:t>
            </w:r>
            <w:proofErr w:type="spellEnd"/>
            <w:r>
              <w:rPr>
                <w:rStyle w:val="font31"/>
                <w:rFonts w:eastAsia="宋体"/>
                <w:color w:val="auto"/>
                <w:lang w:bidi="ar"/>
              </w:rPr>
              <w:t xml:space="preserve"> </w:t>
            </w:r>
            <w:bookmarkEnd w:id="17"/>
            <w:r>
              <w:rPr>
                <w:rStyle w:val="font31"/>
                <w:rFonts w:eastAsia="宋体"/>
                <w:color w:val="auto"/>
                <w:lang w:bidi="ar"/>
              </w:rPr>
              <w:t>Wall. ex Bess. (Ad)</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bookmarkStart w:id="18" w:name="OLE_LINK55"/>
            <w:proofErr w:type="spellStart"/>
            <w:r>
              <w:rPr>
                <w:rFonts w:ascii="Times New Roman" w:eastAsia="宋体" w:hAnsi="Times New Roman" w:cs="Times New Roman"/>
                <w:kern w:val="0"/>
                <w:szCs w:val="21"/>
                <w:lang w:bidi="ar"/>
              </w:rPr>
              <w:t>Compositae</w:t>
            </w:r>
            <w:bookmarkEnd w:id="18"/>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w:t>
            </w:r>
          </w:p>
        </w:tc>
      </w:tr>
      <w:tr w:rsidR="00490133">
        <w:trPr>
          <w:trHeight w:val="259"/>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r>
              <w:rPr>
                <w:rFonts w:ascii="Times New Roman" w:eastAsia="宋体" w:hAnsi="Times New Roman" w:cs="Times New Roman"/>
                <w:i/>
                <w:kern w:val="0"/>
                <w:szCs w:val="21"/>
                <w:lang w:bidi="ar"/>
              </w:rPr>
              <w:t xml:space="preserve">Artemisia </w:t>
            </w:r>
            <w:proofErr w:type="spellStart"/>
            <w:r>
              <w:rPr>
                <w:rFonts w:ascii="Times New Roman" w:eastAsia="宋体" w:hAnsi="Times New Roman" w:cs="Times New Roman"/>
                <w:i/>
                <w:kern w:val="0"/>
                <w:szCs w:val="21"/>
                <w:lang w:bidi="ar"/>
              </w:rPr>
              <w:t>nanschanica</w:t>
            </w:r>
            <w:proofErr w:type="spellEnd"/>
            <w:r>
              <w:rPr>
                <w:rStyle w:val="font31"/>
                <w:rFonts w:eastAsia="宋体"/>
                <w:color w:val="auto"/>
                <w:lang w:bidi="ar"/>
              </w:rPr>
              <w:t xml:space="preserve"> </w:t>
            </w:r>
            <w:proofErr w:type="spellStart"/>
            <w:r>
              <w:rPr>
                <w:rStyle w:val="font31"/>
                <w:rFonts w:eastAsia="宋体"/>
                <w:color w:val="auto"/>
                <w:lang w:bidi="ar"/>
              </w:rPr>
              <w:t>Krasch</w:t>
            </w:r>
            <w:proofErr w:type="spellEnd"/>
            <w:r>
              <w:rPr>
                <w:rStyle w:val="font31"/>
                <w:rFonts w:eastAsia="宋体"/>
                <w:color w:val="auto"/>
                <w:lang w:bidi="ar"/>
              </w:rPr>
              <w:t>. (An)</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Compositae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w:t>
            </w:r>
          </w:p>
        </w:tc>
      </w:tr>
      <w:tr w:rsidR="00490133">
        <w:trPr>
          <w:trHeight w:val="239"/>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r>
              <w:rPr>
                <w:rFonts w:ascii="Times New Roman" w:eastAsia="宋体" w:hAnsi="Times New Roman" w:cs="Times New Roman"/>
                <w:i/>
                <w:kern w:val="0"/>
                <w:szCs w:val="21"/>
                <w:lang w:bidi="ar"/>
              </w:rPr>
              <w:t>Aconitum pendulum</w:t>
            </w:r>
            <w:r>
              <w:rPr>
                <w:rStyle w:val="font31"/>
                <w:rFonts w:eastAsia="宋体"/>
                <w:color w:val="auto"/>
                <w:lang w:bidi="ar"/>
              </w:rPr>
              <w:t xml:space="preserve"> Busch (Ap)</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Ranunculaceae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w:t>
            </w:r>
          </w:p>
        </w:tc>
      </w:tr>
      <w:tr w:rsidR="00490133">
        <w:trPr>
          <w:trHeight w:val="259"/>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Ligularia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virgaurea</w:t>
            </w:r>
            <w:proofErr w:type="spellEnd"/>
            <w:r>
              <w:rPr>
                <w:rStyle w:val="font31"/>
                <w:rFonts w:eastAsia="宋体"/>
                <w:color w:val="auto"/>
                <w:lang w:bidi="ar"/>
              </w:rPr>
              <w:t xml:space="preserve"> (Maxim.) </w:t>
            </w:r>
            <w:proofErr w:type="spellStart"/>
            <w:r>
              <w:rPr>
                <w:rStyle w:val="font31"/>
                <w:rFonts w:eastAsia="宋体"/>
                <w:color w:val="auto"/>
                <w:lang w:bidi="ar"/>
              </w:rPr>
              <w:t>Mattf</w:t>
            </w:r>
            <w:proofErr w:type="spellEnd"/>
            <w:r>
              <w:rPr>
                <w:rStyle w:val="font31"/>
                <w:rFonts w:eastAsia="宋体"/>
                <w:color w:val="auto"/>
                <w:lang w:bidi="ar"/>
              </w:rPr>
              <w:t xml:space="preserve">. ex </w:t>
            </w:r>
            <w:proofErr w:type="spellStart"/>
            <w:r>
              <w:rPr>
                <w:rStyle w:val="font31"/>
                <w:rFonts w:eastAsia="宋体"/>
                <w:color w:val="auto"/>
                <w:lang w:bidi="ar"/>
              </w:rPr>
              <w:t>Rehd</w:t>
            </w:r>
            <w:proofErr w:type="spellEnd"/>
            <w:r>
              <w:rPr>
                <w:rStyle w:val="font31"/>
                <w:rFonts w:eastAsia="宋体"/>
                <w:color w:val="auto"/>
                <w:lang w:bidi="ar"/>
              </w:rPr>
              <w:t>. &amp; Kobus (</w:t>
            </w:r>
            <w:proofErr w:type="spellStart"/>
            <w:r>
              <w:rPr>
                <w:rStyle w:val="font31"/>
                <w:rFonts w:eastAsia="宋体"/>
                <w:color w:val="auto"/>
                <w:lang w:bidi="ar"/>
              </w:rPr>
              <w:t>Lv</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bookmarkStart w:id="19" w:name="OLE_LINK63"/>
            <w:proofErr w:type="spellStart"/>
            <w:r>
              <w:rPr>
                <w:rFonts w:ascii="Times New Roman" w:eastAsia="宋体" w:hAnsi="Times New Roman" w:cs="Times New Roman"/>
                <w:kern w:val="0"/>
                <w:szCs w:val="21"/>
                <w:lang w:bidi="ar"/>
              </w:rPr>
              <w:t>Compositae</w:t>
            </w:r>
            <w:bookmarkEnd w:id="19"/>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w:t>
            </w:r>
          </w:p>
        </w:tc>
      </w:tr>
      <w:tr w:rsidR="00490133">
        <w:trPr>
          <w:trHeight w:val="268"/>
        </w:trPr>
        <w:tc>
          <w:tcPr>
            <w:tcW w:w="1663" w:type="dxa"/>
            <w:vMerge w:val="restart"/>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Degraded sown grassland (S)</w:t>
            </w: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Non-rhizosphere (Nr)</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rPr>
                <w:rFonts w:ascii="Times New Roman" w:eastAsia="宋体" w:hAnsi="Times New Roman" w:cs="Times New Roman"/>
                <w:szCs w:val="21"/>
              </w:rPr>
            </w:pPr>
          </w:p>
        </w:tc>
      </w:tr>
      <w:tr w:rsidR="00490133">
        <w:trPr>
          <w:trHeight w:val="241"/>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Style w:val="font31"/>
                <w:rFonts w:eastAsia="宋体"/>
                <w:i/>
                <w:iCs/>
                <w:color w:val="auto"/>
                <w:lang w:bidi="ar"/>
              </w:rPr>
              <w:t>Sphallerocarpus</w:t>
            </w:r>
            <w:proofErr w:type="spellEnd"/>
            <w:r>
              <w:rPr>
                <w:rStyle w:val="font31"/>
                <w:rFonts w:eastAsia="宋体"/>
                <w:i/>
                <w:iCs/>
                <w:color w:val="auto"/>
                <w:lang w:bidi="ar"/>
              </w:rPr>
              <w:t xml:space="preserve"> </w:t>
            </w:r>
            <w:proofErr w:type="spellStart"/>
            <w:r>
              <w:rPr>
                <w:rStyle w:val="font31"/>
                <w:rFonts w:eastAsia="宋体"/>
                <w:i/>
                <w:iCs/>
                <w:color w:val="auto"/>
                <w:lang w:bidi="ar"/>
              </w:rPr>
              <w:t>gracilis</w:t>
            </w:r>
            <w:proofErr w:type="spellEnd"/>
            <w:r>
              <w:rPr>
                <w:rStyle w:val="font31"/>
                <w:rFonts w:eastAsia="宋体"/>
                <w:i/>
                <w:iCs/>
                <w:color w:val="auto"/>
                <w:lang w:bidi="ar"/>
              </w:rPr>
              <w:t xml:space="preserve"> </w:t>
            </w:r>
            <w:r>
              <w:rPr>
                <w:rStyle w:val="font31"/>
                <w:rFonts w:eastAsia="宋体"/>
                <w:color w:val="auto"/>
                <w:lang w:bidi="ar"/>
              </w:rPr>
              <w:t>(Sg)</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Apiaceae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szCs w:val="21"/>
              </w:rPr>
              <w:t>0.1</w:t>
            </w:r>
          </w:p>
        </w:tc>
      </w:tr>
      <w:tr w:rsidR="00490133">
        <w:trPr>
          <w:trHeight w:val="223"/>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20" w:name="OLE_LINK61"/>
            <w:proofErr w:type="spellStart"/>
            <w:r>
              <w:rPr>
                <w:rFonts w:ascii="Times New Roman" w:eastAsia="宋体" w:hAnsi="Times New Roman" w:cs="Times New Roman"/>
                <w:i/>
                <w:kern w:val="0"/>
                <w:szCs w:val="21"/>
                <w:lang w:bidi="ar"/>
              </w:rPr>
              <w:t>Oxytropis</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ochrocephala</w:t>
            </w:r>
            <w:bookmarkEnd w:id="20"/>
            <w:proofErr w:type="spellEnd"/>
            <w:r>
              <w:rPr>
                <w:rStyle w:val="font31"/>
                <w:rFonts w:eastAsia="宋体"/>
                <w:color w:val="auto"/>
                <w:lang w:bidi="ar"/>
              </w:rPr>
              <w:t xml:space="preserve"> (</w:t>
            </w:r>
            <w:proofErr w:type="spellStart"/>
            <w:r>
              <w:rPr>
                <w:rStyle w:val="font31"/>
                <w:rFonts w:eastAsia="宋体"/>
                <w:color w:val="auto"/>
                <w:lang w:bidi="ar"/>
              </w:rPr>
              <w:t>Oo</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Leguminosae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w:t>
            </w:r>
          </w:p>
        </w:tc>
      </w:tr>
      <w:tr w:rsidR="00490133">
        <w:trPr>
          <w:trHeight w:val="241"/>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bookmarkStart w:id="21" w:name="OLE_LINK62"/>
            <w:proofErr w:type="spellStart"/>
            <w:r>
              <w:rPr>
                <w:rFonts w:ascii="Times New Roman" w:eastAsia="宋体" w:hAnsi="Times New Roman" w:cs="Times New Roman"/>
                <w:i/>
                <w:kern w:val="0"/>
                <w:szCs w:val="21"/>
                <w:lang w:bidi="ar"/>
              </w:rPr>
              <w:t>Pedicularis</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kansuensis</w:t>
            </w:r>
            <w:proofErr w:type="spellEnd"/>
            <w:r>
              <w:rPr>
                <w:rFonts w:ascii="Times New Roman" w:eastAsia="宋体" w:hAnsi="Times New Roman" w:cs="Times New Roman"/>
                <w:i/>
                <w:kern w:val="0"/>
                <w:szCs w:val="21"/>
                <w:lang w:bidi="ar"/>
              </w:rPr>
              <w:t xml:space="preserve"> </w:t>
            </w:r>
            <w:bookmarkEnd w:id="21"/>
            <w:r>
              <w:rPr>
                <w:rStyle w:val="font31"/>
                <w:rFonts w:eastAsia="宋体"/>
                <w:color w:val="auto"/>
                <w:lang w:bidi="ar"/>
              </w:rPr>
              <w:t>(</w:t>
            </w:r>
            <w:proofErr w:type="spellStart"/>
            <w:r>
              <w:rPr>
                <w:rStyle w:val="font31"/>
                <w:rFonts w:eastAsia="宋体"/>
                <w:color w:val="auto"/>
                <w:lang w:bidi="ar"/>
              </w:rPr>
              <w:t>Pk</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r>
              <w:rPr>
                <w:rFonts w:ascii="Times New Roman" w:eastAsia="宋体" w:hAnsi="Times New Roman" w:cs="Times New Roman"/>
                <w:kern w:val="0"/>
                <w:szCs w:val="21"/>
                <w:lang w:bidi="ar"/>
              </w:rPr>
              <w:t>Scrophulariaceae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w:t>
            </w:r>
          </w:p>
        </w:tc>
      </w:tr>
      <w:tr w:rsidR="00490133">
        <w:trPr>
          <w:trHeight w:val="232"/>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proofErr w:type="spellStart"/>
            <w:r>
              <w:rPr>
                <w:rFonts w:ascii="Times New Roman" w:eastAsia="宋体" w:hAnsi="Times New Roman" w:cs="Times New Roman"/>
                <w:i/>
                <w:kern w:val="0"/>
                <w:szCs w:val="21"/>
                <w:lang w:bidi="ar"/>
              </w:rPr>
              <w:t>Ligularia</w:t>
            </w:r>
            <w:proofErr w:type="spellEnd"/>
            <w:r>
              <w:rPr>
                <w:rFonts w:ascii="Times New Roman" w:eastAsia="宋体" w:hAnsi="Times New Roman" w:cs="Times New Roman"/>
                <w:i/>
                <w:kern w:val="0"/>
                <w:szCs w:val="21"/>
                <w:lang w:bidi="ar"/>
              </w:rPr>
              <w:t xml:space="preserve"> </w:t>
            </w:r>
            <w:proofErr w:type="spellStart"/>
            <w:r>
              <w:rPr>
                <w:rFonts w:ascii="Times New Roman" w:eastAsia="宋体" w:hAnsi="Times New Roman" w:cs="Times New Roman"/>
                <w:i/>
                <w:kern w:val="0"/>
                <w:szCs w:val="21"/>
                <w:lang w:bidi="ar"/>
              </w:rPr>
              <w:t>virgaurea</w:t>
            </w:r>
            <w:proofErr w:type="spellEnd"/>
            <w:r>
              <w:rPr>
                <w:rFonts w:ascii="Times New Roman" w:eastAsia="宋体" w:hAnsi="Times New Roman" w:cs="Times New Roman"/>
                <w:i/>
                <w:kern w:val="0"/>
                <w:szCs w:val="21"/>
                <w:lang w:bidi="ar"/>
              </w:rPr>
              <w:t xml:space="preserve"> </w:t>
            </w:r>
            <w:r>
              <w:rPr>
                <w:rStyle w:val="font31"/>
                <w:rFonts w:eastAsia="宋体"/>
                <w:color w:val="auto"/>
                <w:lang w:bidi="ar"/>
              </w:rPr>
              <w:t xml:space="preserve">(Maxim.) </w:t>
            </w:r>
            <w:proofErr w:type="spellStart"/>
            <w:r>
              <w:rPr>
                <w:rStyle w:val="font31"/>
                <w:rFonts w:eastAsia="宋体"/>
                <w:color w:val="auto"/>
                <w:lang w:bidi="ar"/>
              </w:rPr>
              <w:t>Mattf</w:t>
            </w:r>
            <w:proofErr w:type="spellEnd"/>
            <w:r>
              <w:rPr>
                <w:rStyle w:val="font31"/>
                <w:rFonts w:eastAsia="宋体"/>
                <w:color w:val="auto"/>
                <w:lang w:bidi="ar"/>
              </w:rPr>
              <w:t xml:space="preserve">. ex </w:t>
            </w:r>
            <w:proofErr w:type="spellStart"/>
            <w:r>
              <w:rPr>
                <w:rStyle w:val="font31"/>
                <w:rFonts w:eastAsia="宋体"/>
                <w:color w:val="auto"/>
                <w:lang w:bidi="ar"/>
              </w:rPr>
              <w:t>Rehd</w:t>
            </w:r>
            <w:proofErr w:type="spellEnd"/>
            <w:r>
              <w:rPr>
                <w:rStyle w:val="font31"/>
                <w:rFonts w:eastAsia="宋体"/>
                <w:color w:val="auto"/>
                <w:lang w:bidi="ar"/>
              </w:rPr>
              <w:t>. &amp; Kobus (</w:t>
            </w:r>
            <w:proofErr w:type="spellStart"/>
            <w:r>
              <w:rPr>
                <w:rStyle w:val="font31"/>
                <w:rFonts w:eastAsia="宋体"/>
                <w:color w:val="auto"/>
                <w:lang w:bidi="ar"/>
              </w:rPr>
              <w:t>Lv</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kern w:val="0"/>
                <w:szCs w:val="21"/>
                <w:lang w:bidi="ar"/>
              </w:rPr>
            </w:pPr>
            <w:proofErr w:type="spellStart"/>
            <w:r>
              <w:rPr>
                <w:rFonts w:ascii="Times New Roman" w:eastAsia="宋体" w:hAnsi="Times New Roman" w:cs="Times New Roman"/>
                <w:kern w:val="0"/>
                <w:szCs w:val="21"/>
                <w:lang w:bidi="ar"/>
              </w:rPr>
              <w:t>Compositae</w:t>
            </w:r>
            <w:proofErr w:type="spellEnd"/>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bookmarkStart w:id="22" w:name="OLE_LINK101"/>
            <w:r>
              <w:rPr>
                <w:rFonts w:ascii="Times New Roman" w:eastAsia="宋体" w:hAnsi="Times New Roman" w:cs="Times New Roman"/>
                <w:kern w:val="0"/>
                <w:szCs w:val="21"/>
                <w:lang w:bidi="ar"/>
              </w:rPr>
              <w:t>√</w:t>
            </w:r>
            <w:bookmarkEnd w:id="22"/>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w:t>
            </w:r>
          </w:p>
        </w:tc>
      </w:tr>
      <w:tr w:rsidR="00490133">
        <w:trPr>
          <w:trHeight w:val="268"/>
        </w:trPr>
        <w:tc>
          <w:tcPr>
            <w:tcW w:w="1663" w:type="dxa"/>
            <w:vMerge/>
            <w:tcBorders>
              <w:top w:val="single" w:sz="4" w:space="0" w:color="000000"/>
              <w:left w:val="single" w:sz="4" w:space="0" w:color="000000"/>
              <w:bottom w:val="single" w:sz="4" w:space="0" w:color="000000"/>
              <w:right w:val="single" w:sz="4" w:space="0" w:color="000000"/>
            </w:tcBorders>
            <w:shd w:val="clear" w:color="auto" w:fill="auto"/>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406"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textAlignment w:val="center"/>
              <w:rPr>
                <w:rFonts w:ascii="Times New Roman" w:eastAsia="宋体" w:hAnsi="Times New Roman" w:cs="Times New Roman"/>
                <w:i/>
                <w:szCs w:val="21"/>
              </w:rPr>
            </w:pPr>
            <w:r>
              <w:rPr>
                <w:rFonts w:ascii="Times New Roman" w:eastAsia="宋体" w:hAnsi="Times New Roman" w:cs="Times New Roman"/>
                <w:i/>
                <w:kern w:val="0"/>
                <w:szCs w:val="21"/>
                <w:lang w:bidi="ar"/>
              </w:rPr>
              <w:t>Elymus nutans</w:t>
            </w:r>
            <w:r>
              <w:rPr>
                <w:rStyle w:val="font31"/>
                <w:rFonts w:eastAsia="宋体"/>
                <w:color w:val="auto"/>
                <w:lang w:bidi="ar"/>
              </w:rPr>
              <w:t xml:space="preserve"> </w:t>
            </w:r>
            <w:proofErr w:type="spellStart"/>
            <w:r>
              <w:rPr>
                <w:rStyle w:val="font31"/>
                <w:rFonts w:eastAsia="宋体"/>
                <w:color w:val="auto"/>
                <w:lang w:bidi="ar"/>
              </w:rPr>
              <w:t>Griseb</w:t>
            </w:r>
            <w:proofErr w:type="spellEnd"/>
            <w:r>
              <w:rPr>
                <w:rStyle w:val="font31"/>
                <w:rFonts w:eastAsia="宋体"/>
                <w:color w:val="auto"/>
                <w:lang w:bidi="ar"/>
              </w:rPr>
              <w:t>. (</w:t>
            </w:r>
            <w:proofErr w:type="spellStart"/>
            <w:r>
              <w:rPr>
                <w:rStyle w:val="font31"/>
                <w:rFonts w:eastAsia="宋体"/>
                <w:color w:val="auto"/>
                <w:lang w:bidi="ar"/>
              </w:rPr>
              <w:t>En</w:t>
            </w:r>
            <w:proofErr w:type="spellEnd"/>
            <w:r>
              <w:rPr>
                <w:rStyle w:val="font31"/>
                <w:rFonts w:eastAsia="宋体"/>
                <w:color w:val="auto"/>
                <w:lang w:bidi="ar"/>
              </w:rPr>
              <w:t>)</w:t>
            </w:r>
          </w:p>
        </w:tc>
        <w:tc>
          <w:tcPr>
            <w:tcW w:w="1551"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jc w:val="center"/>
              <w:rPr>
                <w:rFonts w:ascii="Times New Roman" w:eastAsia="宋体" w:hAnsi="Times New Roman" w:cs="Times New Roman"/>
                <w:szCs w:val="21"/>
              </w:rPr>
            </w:pPr>
            <w:r>
              <w:rPr>
                <w:rFonts w:ascii="Times New Roman" w:eastAsia="宋体" w:hAnsi="Times New Roman" w:cs="Times New Roman"/>
                <w:szCs w:val="21"/>
              </w:rPr>
              <w:t>Gramineae</w:t>
            </w:r>
          </w:p>
        </w:tc>
        <w:tc>
          <w:tcPr>
            <w:tcW w:w="69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2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tcMar>
              <w:top w:w="10" w:type="dxa"/>
              <w:left w:w="10" w:type="dxa"/>
              <w:right w:w="10" w:type="dxa"/>
            </w:tcMar>
            <w:vAlign w:val="center"/>
          </w:tcPr>
          <w:p w:rsidR="00490133" w:rsidRDefault="00F52A4B">
            <w:pPr>
              <w:widowControl/>
              <w:jc w:val="right"/>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1</w:t>
            </w:r>
          </w:p>
        </w:tc>
      </w:tr>
    </w:tbl>
    <w:p w:rsidR="00490133" w:rsidRDefault="00F52A4B">
      <w:pPr>
        <w:spacing w:before="120" w:line="360" w:lineRule="auto"/>
        <w:rPr>
          <w:rFonts w:ascii="Times New Roman" w:eastAsia="宋体" w:hAnsi="Times New Roman" w:cs="Times New Roman"/>
          <w:b/>
          <w:bCs/>
          <w:sz w:val="24"/>
        </w:rPr>
        <w:sectPr w:rsidR="00490133">
          <w:pgSz w:w="11906" w:h="16838"/>
          <w:pgMar w:top="1474" w:right="1418" w:bottom="1418" w:left="1418" w:header="851" w:footer="992" w:gutter="0"/>
          <w:lnNumType w:countBy="1" w:restart="continuous"/>
          <w:cols w:space="425"/>
          <w:docGrid w:type="lines" w:linePitch="312"/>
        </w:sectPr>
      </w:pPr>
      <w:proofErr w:type="gramStart"/>
      <w:r>
        <w:rPr>
          <w:rFonts w:ascii="Times New Roman" w:eastAsia="宋体" w:hAnsi="Times New Roman" w:cs="Times New Roman"/>
          <w:kern w:val="0"/>
          <w:szCs w:val="21"/>
          <w:lang w:bidi="ar"/>
        </w:rPr>
        <w:t>Notes:√</w:t>
      </w:r>
      <w:proofErr w:type="gramEnd"/>
      <w:r>
        <w:rPr>
          <w:rFonts w:ascii="Times New Roman" w:eastAsia="宋体" w:hAnsi="Times New Roman" w:cs="Times New Roman"/>
          <w:kern w:val="0"/>
          <w:szCs w:val="21"/>
          <w:lang w:bidi="ar"/>
        </w:rPr>
        <w:t xml:space="preserve"> </w:t>
      </w:r>
      <w:r>
        <w:rPr>
          <w:rFonts w:ascii="Times New Roman" w:eastAsia="宋体" w:hAnsi="Times New Roman" w:cs="Times New Roman"/>
          <w:kern w:val="0"/>
          <w:szCs w:val="21"/>
          <w:lang w:bidi="ar"/>
        </w:rPr>
        <w:t>represented the collected samples.</w:t>
      </w:r>
    </w:p>
    <w:p w:rsidR="00490133" w:rsidRDefault="00F52A4B">
      <w:pPr>
        <w:spacing w:line="360" w:lineRule="auto"/>
        <w:rPr>
          <w:rFonts w:ascii="Times New Roman" w:hAnsi="Times New Roman" w:cs="Times New Roman"/>
          <w:b/>
        </w:rPr>
      </w:pPr>
      <w:r>
        <w:rPr>
          <w:rFonts w:ascii="Times New Roman" w:hAnsi="Times New Roman" w:cs="Times New Roman"/>
          <w:b/>
        </w:rPr>
        <w:lastRenderedPageBreak/>
        <w:t xml:space="preserve">Table S2. 31 carbon source distribution in </w:t>
      </w:r>
      <w:proofErr w:type="spellStart"/>
      <w:r>
        <w:rPr>
          <w:rFonts w:ascii="Times New Roman" w:hAnsi="Times New Roman" w:cs="Times New Roman"/>
          <w:b/>
        </w:rPr>
        <w:t>Biolog</w:t>
      </w:r>
      <w:proofErr w:type="spellEnd"/>
      <w:r>
        <w:rPr>
          <w:rFonts w:ascii="Times New Roman" w:hAnsi="Times New Roman" w:cs="Times New Roman"/>
          <w:b/>
        </w:rPr>
        <w:t xml:space="preserve"> Eco microplate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
        <w:gridCol w:w="2306"/>
        <w:gridCol w:w="2103"/>
        <w:gridCol w:w="2467"/>
        <w:gridCol w:w="2063"/>
      </w:tblGrid>
      <w:tr w:rsidR="00490133">
        <w:trPr>
          <w:trHeight w:val="282"/>
        </w:trPr>
        <w:tc>
          <w:tcPr>
            <w:tcW w:w="224" w:type="pct"/>
            <w:noWrap/>
            <w:vAlign w:val="center"/>
          </w:tcPr>
          <w:p w:rsidR="00490133" w:rsidRDefault="00490133">
            <w:pPr>
              <w:jc w:val="center"/>
              <w:rPr>
                <w:rFonts w:ascii="Times New Roman" w:hAnsi="Times New Roman" w:cs="Times New Roman"/>
                <w:kern w:val="0"/>
                <w:szCs w:val="21"/>
              </w:rPr>
            </w:pP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1</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2</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3</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4</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A</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Water</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β-Methyl-D-Glucoside</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w:t>
            </w:r>
            <w:proofErr w:type="spellStart"/>
            <w:r>
              <w:rPr>
                <w:rFonts w:ascii="Times New Roman" w:hAnsi="Times New Roman" w:cs="Times New Roman"/>
                <w:kern w:val="0"/>
                <w:szCs w:val="21"/>
              </w:rPr>
              <w:t>Galactonic</w:t>
            </w:r>
            <w:proofErr w:type="spellEnd"/>
            <w:r>
              <w:rPr>
                <w:rFonts w:ascii="Times New Roman" w:hAnsi="Times New Roman" w:cs="Times New Roman"/>
                <w:kern w:val="0"/>
                <w:szCs w:val="21"/>
              </w:rPr>
              <w:t> Acid y-Lactone</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L-Arginine </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B</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Pyruvic Acid Methyl Ester</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D-Xylose </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D-Galacturonic Acid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L-Asparagine</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C</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Tween 40</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I-Erythritol</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2-Hydroxy Benzoic Acid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L-Phenylalanine</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Tween 80</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D-Mannitol</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4-Hydroxy Benzoic Acid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L-Serine</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E</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α-Cyclodextrin</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N-Acetyl-D-Glucosamine</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γ-Hydroxybutyric Acid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 xml:space="preserve"> L-</w:t>
            </w:r>
            <w:proofErr w:type="spellStart"/>
            <w:r>
              <w:rPr>
                <w:rFonts w:ascii="Times New Roman" w:hAnsi="Times New Roman" w:cs="Times New Roman"/>
                <w:kern w:val="0"/>
                <w:szCs w:val="21"/>
              </w:rPr>
              <w:t>Threonioe</w:t>
            </w:r>
            <w:proofErr w:type="spellEnd"/>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F</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Glycogen</w:t>
            </w:r>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w:t>
            </w:r>
            <w:proofErr w:type="spellStart"/>
            <w:r>
              <w:rPr>
                <w:rFonts w:ascii="Times New Roman" w:hAnsi="Times New Roman" w:cs="Times New Roman"/>
                <w:kern w:val="0"/>
                <w:szCs w:val="21"/>
              </w:rPr>
              <w:t>Glucosaminic</w:t>
            </w:r>
            <w:proofErr w:type="spellEnd"/>
            <w:r>
              <w:rPr>
                <w:rFonts w:ascii="Times New Roman" w:hAnsi="Times New Roman" w:cs="Times New Roman"/>
                <w:kern w:val="0"/>
                <w:szCs w:val="21"/>
              </w:rPr>
              <w:t> Acid </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Itaconic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Glycyl-L-Glutamic Acid</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G</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 xml:space="preserve">D-Cell </w:t>
            </w:r>
            <w:proofErr w:type="spellStart"/>
            <w:r>
              <w:rPr>
                <w:rFonts w:ascii="Times New Roman" w:hAnsi="Times New Roman" w:cs="Times New Roman"/>
                <w:kern w:val="0"/>
                <w:szCs w:val="21"/>
              </w:rPr>
              <w:t>obiose</w:t>
            </w:r>
            <w:proofErr w:type="spellEnd"/>
          </w:p>
        </w:tc>
        <w:tc>
          <w:tcPr>
            <w:tcW w:w="1367"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 xml:space="preserve"> Glucose-1-Phosphate</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α-</w:t>
            </w:r>
            <w:proofErr w:type="spellStart"/>
            <w:r>
              <w:rPr>
                <w:rFonts w:ascii="Times New Roman" w:hAnsi="Times New Roman" w:cs="Times New Roman"/>
                <w:kern w:val="0"/>
                <w:szCs w:val="21"/>
              </w:rPr>
              <w:t>Ketobutyric</w:t>
            </w:r>
            <w:proofErr w:type="spellEnd"/>
            <w:r>
              <w:rPr>
                <w:rFonts w:ascii="Times New Roman" w:hAnsi="Times New Roman" w:cs="Times New Roman"/>
                <w:kern w:val="0"/>
                <w:szCs w:val="21"/>
              </w:rPr>
              <w:t>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Phenylethyl-amine</w:t>
            </w:r>
          </w:p>
        </w:tc>
      </w:tr>
      <w:tr w:rsidR="00490133">
        <w:trPr>
          <w:trHeight w:val="270"/>
        </w:trPr>
        <w:tc>
          <w:tcPr>
            <w:tcW w:w="224"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H</w:t>
            </w:r>
          </w:p>
        </w:tc>
        <w:tc>
          <w:tcPr>
            <w:tcW w:w="833"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α-D-Lactose</w:t>
            </w:r>
          </w:p>
        </w:tc>
        <w:tc>
          <w:tcPr>
            <w:tcW w:w="1367" w:type="pct"/>
            <w:noWrap/>
            <w:vAlign w:val="center"/>
          </w:tcPr>
          <w:p w:rsidR="00490133" w:rsidRDefault="00F52A4B">
            <w:pPr>
              <w:jc w:val="center"/>
              <w:rPr>
                <w:rFonts w:ascii="Times New Roman" w:hAnsi="Times New Roman" w:cs="Times New Roman"/>
                <w:kern w:val="0"/>
                <w:szCs w:val="21"/>
              </w:rPr>
            </w:pPr>
            <w:proofErr w:type="gramStart"/>
            <w:r>
              <w:rPr>
                <w:rFonts w:ascii="Times New Roman" w:hAnsi="Times New Roman" w:cs="Times New Roman"/>
                <w:kern w:val="0"/>
                <w:szCs w:val="21"/>
              </w:rPr>
              <w:t>D,L</w:t>
            </w:r>
            <w:proofErr w:type="gramEnd"/>
            <w:r>
              <w:rPr>
                <w:rFonts w:ascii="Times New Roman" w:hAnsi="Times New Roman" w:cs="Times New Roman"/>
                <w:kern w:val="0"/>
                <w:szCs w:val="21"/>
              </w:rPr>
              <w:t>-a-Glycerol</w:t>
            </w:r>
          </w:p>
        </w:tc>
        <w:tc>
          <w:tcPr>
            <w:tcW w:w="1541"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D-Malic Acid</w:t>
            </w:r>
          </w:p>
        </w:tc>
        <w:tc>
          <w:tcPr>
            <w:tcW w:w="1035" w:type="pct"/>
            <w:noWrap/>
            <w:vAlign w:val="center"/>
          </w:tcPr>
          <w:p w:rsidR="00490133" w:rsidRDefault="00F52A4B">
            <w:pPr>
              <w:jc w:val="center"/>
              <w:rPr>
                <w:rFonts w:ascii="Times New Roman" w:hAnsi="Times New Roman" w:cs="Times New Roman"/>
                <w:kern w:val="0"/>
                <w:szCs w:val="21"/>
              </w:rPr>
            </w:pPr>
            <w:r>
              <w:rPr>
                <w:rFonts w:ascii="Times New Roman" w:hAnsi="Times New Roman" w:cs="Times New Roman"/>
                <w:kern w:val="0"/>
                <w:szCs w:val="21"/>
              </w:rPr>
              <w:t>Putrescine</w:t>
            </w:r>
          </w:p>
        </w:tc>
      </w:tr>
    </w:tbl>
    <w:p w:rsidR="00490133" w:rsidRDefault="00F52A4B">
      <w:pPr>
        <w:spacing w:line="360" w:lineRule="auto"/>
        <w:jc w:val="left"/>
        <w:rPr>
          <w:rFonts w:ascii="Times New Roman" w:hAnsi="Times New Roman" w:cs="Times New Roman"/>
          <w:szCs w:val="21"/>
        </w:rPr>
      </w:pPr>
      <w:r>
        <w:rPr>
          <w:rFonts w:ascii="Times New Roman" w:hAnsi="Times New Roman" w:cs="Times New Roman"/>
          <w:szCs w:val="21"/>
        </w:rPr>
        <w:t xml:space="preserve">Note: Each carbon source was represented by its own location in </w:t>
      </w:r>
      <w:proofErr w:type="spellStart"/>
      <w:r>
        <w:rPr>
          <w:rFonts w:ascii="Times New Roman" w:hAnsi="Times New Roman" w:cs="Times New Roman"/>
          <w:szCs w:val="21"/>
        </w:rPr>
        <w:t>Biolog</w:t>
      </w:r>
      <w:proofErr w:type="spellEnd"/>
      <w:r>
        <w:rPr>
          <w:rFonts w:ascii="Times New Roman" w:hAnsi="Times New Roman" w:cs="Times New Roman"/>
          <w:szCs w:val="21"/>
        </w:rPr>
        <w:t>-Eco plate.</w:t>
      </w:r>
    </w:p>
    <w:p w:rsidR="00490133" w:rsidRDefault="00490133">
      <w:pPr>
        <w:spacing w:line="360" w:lineRule="auto"/>
        <w:rPr>
          <w:rFonts w:ascii="Times New Roman" w:hAnsi="Times New Roman" w:cs="Times New Roman"/>
          <w:b/>
          <w:bCs/>
          <w:sz w:val="24"/>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rPr>
      </w:pPr>
      <w:r>
        <w:rPr>
          <w:rFonts w:ascii="Times New Roman" w:hAnsi="Times New Roman" w:cs="Times New Roman"/>
          <w:b/>
        </w:rPr>
        <w:lastRenderedPageBreak/>
        <w:t>Table S3. Correlation coefficients between main substrates and PC1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48"/>
        <w:gridCol w:w="463"/>
        <w:gridCol w:w="1414"/>
        <w:gridCol w:w="1433"/>
        <w:gridCol w:w="1547"/>
        <w:gridCol w:w="1517"/>
        <w:gridCol w:w="1746"/>
      </w:tblGrid>
      <w:tr w:rsidR="00490133">
        <w:trPr>
          <w:trHeight w:val="521"/>
          <w:jc w:val="center"/>
        </w:trPr>
        <w:tc>
          <w:tcPr>
            <w:tcW w:w="68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Category</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location</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Carbon source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Degraded sown grassland</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Heavily degraded grassland</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 xml:space="preserve">Lightly degraded grassland </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Moderately degraded grassland</w:t>
            </w:r>
          </w:p>
        </w:tc>
      </w:tr>
      <w:tr w:rsidR="00490133">
        <w:trPr>
          <w:trHeight w:val="524"/>
          <w:jc w:val="center"/>
        </w:trPr>
        <w:tc>
          <w:tcPr>
            <w:tcW w:w="681" w:type="pct"/>
            <w:vMerge w:val="restar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bookmarkStart w:id="23" w:name="OLE_LINK50" w:colFirst="0" w:colLast="0"/>
            <w:r>
              <w:rPr>
                <w:rFonts w:ascii="Times New Roman" w:eastAsia="宋体" w:hAnsi="Times New Roman" w:cs="Times New Roman"/>
                <w:kern w:val="0"/>
                <w:szCs w:val="21"/>
                <w:lang w:bidi="ar"/>
              </w:rPr>
              <w:t>Carbohydrates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A2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β-methyl-D-glucoside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0.766</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0.644</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bookmarkEnd w:id="23"/>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B2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D-xylose</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0.63</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-0.842</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0.674</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I-erythritol</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0.805</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E2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N-acetyl-D-glucosamine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0.854</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0.802</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0.946</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F2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w:t>
            </w:r>
            <w:proofErr w:type="spellStart"/>
            <w:r>
              <w:rPr>
                <w:rFonts w:ascii="Times New Roman" w:eastAsia="宋体" w:hAnsi="Times New Roman" w:cs="Times New Roman"/>
                <w:kern w:val="0"/>
                <w:szCs w:val="21"/>
                <w:lang w:bidi="ar"/>
              </w:rPr>
              <w:t>glucosaminic</w:t>
            </w:r>
            <w:proofErr w:type="spellEnd"/>
            <w:r>
              <w:rPr>
                <w:rFonts w:ascii="Times New Roman" w:eastAsia="宋体" w:hAnsi="Times New Roman" w:cs="Times New Roman"/>
                <w:kern w:val="0"/>
                <w:szCs w:val="21"/>
                <w:lang w:bidi="ar"/>
              </w:rPr>
              <w:t xml:space="preserve"> acid</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0.75</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0.729</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G1</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 xml:space="preserve">D-cell </w:t>
            </w:r>
            <w:proofErr w:type="spellStart"/>
            <w:r>
              <w:rPr>
                <w:rFonts w:ascii="Times New Roman" w:eastAsia="宋体" w:hAnsi="Times New Roman" w:cs="Times New Roman"/>
                <w:kern w:val="0"/>
                <w:szCs w:val="21"/>
                <w:lang w:bidi="ar"/>
              </w:rPr>
              <w:t>obiose</w:t>
            </w:r>
            <w:proofErr w:type="spellEnd"/>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0.843</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0.801</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G2</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glucose-1-phosphate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0.827</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0.725</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0.737</w:t>
            </w:r>
          </w:p>
        </w:tc>
      </w:tr>
      <w:tr w:rsidR="00490133">
        <w:trPr>
          <w:trHeight w:val="310"/>
          <w:jc w:val="center"/>
        </w:trPr>
        <w:tc>
          <w:tcPr>
            <w:tcW w:w="681" w:type="pct"/>
            <w:vMerge w:val="restar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Amino acids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A4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L-arginine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0.652</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0.675</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0.931</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B4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L-asparagine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0.499</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0.715</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0.95</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90"/>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 xml:space="preserve"> L-phenylalanine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0.795</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0.679</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0.849</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0.693</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L-serine</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0.567</w:t>
            </w: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F4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glycyl-L-glutamic acid</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0.61</w:t>
            </w:r>
          </w:p>
        </w:tc>
      </w:tr>
      <w:tr w:rsidR="00490133">
        <w:trPr>
          <w:trHeight w:val="310"/>
          <w:jc w:val="center"/>
        </w:trPr>
        <w:tc>
          <w:tcPr>
            <w:tcW w:w="681" w:type="pct"/>
            <w:vMerge w:val="restar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Carboxylic acids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B1</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pyruvic acid methyl ester</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0.672</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0.596</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F3</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itaconic acid</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0.966</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G3</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α-</w:t>
            </w:r>
            <w:proofErr w:type="spellStart"/>
            <w:r>
              <w:rPr>
                <w:rFonts w:ascii="Times New Roman" w:eastAsia="宋体" w:hAnsi="Times New Roman" w:cs="Times New Roman"/>
                <w:kern w:val="0"/>
                <w:szCs w:val="21"/>
                <w:lang w:bidi="ar"/>
              </w:rPr>
              <w:t>ketobutyric</w:t>
            </w:r>
            <w:proofErr w:type="spellEnd"/>
            <w:r>
              <w:rPr>
                <w:rFonts w:ascii="Times New Roman" w:eastAsia="宋体" w:hAnsi="Times New Roman" w:cs="Times New Roman"/>
                <w:kern w:val="0"/>
                <w:szCs w:val="21"/>
                <w:lang w:bidi="ar"/>
              </w:rPr>
              <w:t xml:space="preserve"> acid</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0.748</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310"/>
          <w:jc w:val="center"/>
        </w:trPr>
        <w:tc>
          <w:tcPr>
            <w:tcW w:w="681" w:type="pct"/>
            <w:vMerge w:val="restar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Polymers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C1</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tween 40</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0.918</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E1</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α-cyclodextrin</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0.743</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0.842</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0.709</w:t>
            </w: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F1</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glycogen</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0.839</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0.886</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0.762</w:t>
            </w:r>
          </w:p>
        </w:tc>
      </w:tr>
      <w:tr w:rsidR="00490133">
        <w:trPr>
          <w:trHeight w:val="310"/>
          <w:jc w:val="center"/>
        </w:trPr>
        <w:tc>
          <w:tcPr>
            <w:tcW w:w="681" w:type="pct"/>
            <w:vMerge w:val="restar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Phenolic acids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C3</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2-hydro</w:t>
            </w:r>
            <w:r>
              <w:rPr>
                <w:rStyle w:val="font11"/>
                <w:rFonts w:ascii="Times New Roman" w:eastAsia="宋体" w:hAnsi="Times New Roman" w:cs="Times New Roman"/>
                <w:color w:val="auto"/>
                <w:lang w:bidi="ar"/>
              </w:rPr>
              <w:t>xy benzoic acid</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0.814</w:t>
            </w:r>
          </w:p>
        </w:tc>
        <w:tc>
          <w:tcPr>
            <w:tcW w:w="715"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r>
      <w:tr w:rsidR="00490133">
        <w:trPr>
          <w:trHeight w:val="295"/>
          <w:jc w:val="center"/>
        </w:trPr>
        <w:tc>
          <w:tcPr>
            <w:tcW w:w="681" w:type="pct"/>
            <w:vMerge/>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D3</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4-hydroxy benzoic acid</w:t>
            </w:r>
          </w:p>
        </w:tc>
        <w:tc>
          <w:tcPr>
            <w:tcW w:w="546"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0.91</w:t>
            </w: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0.759</w:t>
            </w:r>
          </w:p>
        </w:tc>
        <w:tc>
          <w:tcPr>
            <w:tcW w:w="752"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0.832</w:t>
            </w: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0.642</w:t>
            </w:r>
          </w:p>
        </w:tc>
      </w:tr>
      <w:tr w:rsidR="00490133">
        <w:trPr>
          <w:trHeight w:val="295"/>
          <w:jc w:val="center"/>
        </w:trPr>
        <w:tc>
          <w:tcPr>
            <w:tcW w:w="68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Amines</w:t>
            </w:r>
          </w:p>
        </w:tc>
        <w:tc>
          <w:tcPr>
            <w:tcW w:w="397"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G4</w:t>
            </w:r>
          </w:p>
        </w:tc>
        <w:tc>
          <w:tcPr>
            <w:tcW w:w="1168"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Phenylethylamine</w:t>
            </w:r>
          </w:p>
        </w:tc>
        <w:tc>
          <w:tcPr>
            <w:tcW w:w="546"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41"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0.84</w:t>
            </w:r>
          </w:p>
        </w:tc>
        <w:tc>
          <w:tcPr>
            <w:tcW w:w="752" w:type="pct"/>
            <w:shd w:val="clear" w:color="auto" w:fill="auto"/>
            <w:noWrap/>
            <w:tcMar>
              <w:top w:w="10" w:type="dxa"/>
              <w:left w:w="10" w:type="dxa"/>
              <w:right w:w="10" w:type="dxa"/>
            </w:tcMar>
            <w:vAlign w:val="center"/>
          </w:tcPr>
          <w:p w:rsidR="00490133" w:rsidRDefault="00490133">
            <w:pPr>
              <w:jc w:val="center"/>
              <w:rPr>
                <w:rFonts w:ascii="Times New Roman" w:eastAsia="宋体" w:hAnsi="Times New Roman" w:cs="Times New Roman"/>
                <w:szCs w:val="21"/>
              </w:rPr>
            </w:pPr>
          </w:p>
        </w:tc>
        <w:tc>
          <w:tcPr>
            <w:tcW w:w="715" w:type="pct"/>
            <w:shd w:val="clear" w:color="auto" w:fill="auto"/>
            <w:noWrap/>
            <w:tcMar>
              <w:top w:w="10" w:type="dxa"/>
              <w:left w:w="10" w:type="dxa"/>
              <w:right w:w="10" w:type="dxa"/>
            </w:tcMar>
            <w:vAlign w:val="center"/>
          </w:tcPr>
          <w:p w:rsidR="00490133" w:rsidRDefault="00F52A4B">
            <w:pPr>
              <w:widowControl/>
              <w:jc w:val="center"/>
              <w:textAlignment w:val="center"/>
              <w:rPr>
                <w:rFonts w:ascii="Times New Roman" w:eastAsia="宋体" w:hAnsi="Times New Roman" w:cs="Times New Roman"/>
                <w:szCs w:val="21"/>
              </w:rPr>
            </w:pPr>
            <w:r>
              <w:rPr>
                <w:rFonts w:ascii="Times New Roman" w:eastAsia="宋体" w:hAnsi="Times New Roman" w:cs="Times New Roman"/>
                <w:kern w:val="0"/>
                <w:szCs w:val="21"/>
                <w:lang w:bidi="ar"/>
              </w:rPr>
              <w:t>0.865</w:t>
            </w:r>
          </w:p>
        </w:tc>
      </w:tr>
    </w:tbl>
    <w:p w:rsidR="00490133" w:rsidRDefault="00490133">
      <w:pPr>
        <w:spacing w:line="360" w:lineRule="auto"/>
        <w:rPr>
          <w:rFonts w:ascii="Times New Roman" w:hAnsi="Times New Roman" w:cs="Times New Roman"/>
          <w:b/>
          <w:bCs/>
          <w:sz w:val="24"/>
        </w:rPr>
        <w:sectPr w:rsidR="00490133">
          <w:pgSz w:w="11906" w:h="16838"/>
          <w:pgMar w:top="1418" w:right="1440" w:bottom="1418" w:left="1418"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rPr>
      </w:pPr>
      <w:r>
        <w:rPr>
          <w:rFonts w:ascii="Times New Roman" w:hAnsi="Times New Roman" w:cs="Times New Roman"/>
          <w:b/>
        </w:rPr>
        <w:lastRenderedPageBreak/>
        <w:t>Table S4. Physical and chemical properties of soil</w:t>
      </w:r>
    </w:p>
    <w:tbl>
      <w:tblPr>
        <w:tblW w:w="90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33"/>
        <w:gridCol w:w="946"/>
        <w:gridCol w:w="1000"/>
        <w:gridCol w:w="1264"/>
        <w:gridCol w:w="1251"/>
        <w:gridCol w:w="1038"/>
        <w:gridCol w:w="1405"/>
      </w:tblGrid>
      <w:tr w:rsidR="00490133">
        <w:trPr>
          <w:trHeight w:val="305"/>
        </w:trPr>
        <w:tc>
          <w:tcPr>
            <w:tcW w:w="2133"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Habitat</w:t>
            </w: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Samples</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pH</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TOC (g/kg)</w:t>
            </w:r>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TN (g/kg)</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TP (g/kg)</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AP (mg/kg)</w:t>
            </w:r>
          </w:p>
        </w:tc>
      </w:tr>
      <w:tr w:rsidR="00490133">
        <w:trPr>
          <w:trHeight w:val="23"/>
        </w:trPr>
        <w:tc>
          <w:tcPr>
            <w:tcW w:w="2133" w:type="dxa"/>
            <w:vMerge w:val="restart"/>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Lightly degraded grassland (L)</w:t>
            </w: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Nr</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6.55</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75.0 </w:t>
            </w:r>
            <w:proofErr w:type="spellStart"/>
            <w:r>
              <w:rPr>
                <w:rFonts w:ascii="Times New Roman" w:hAnsi="Times New Roman" w:cs="Times New Roman"/>
                <w:szCs w:val="21"/>
              </w:rPr>
              <w:t>bA</w:t>
            </w:r>
            <w:proofErr w:type="spellEnd"/>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2.69</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0.46</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11.1A</w:t>
            </w:r>
          </w:p>
        </w:tc>
      </w:tr>
      <w:tr w:rsidR="00490133">
        <w:trPr>
          <w:trHeight w:val="235"/>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Mk</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6.95</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110.3 a</w:t>
            </w:r>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3.72</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0.44</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21.4</w:t>
            </w:r>
          </w:p>
        </w:tc>
      </w:tr>
      <w:tr w:rsidR="00490133">
        <w:trPr>
          <w:trHeight w:val="23"/>
        </w:trPr>
        <w:tc>
          <w:tcPr>
            <w:tcW w:w="2133" w:type="dxa"/>
            <w:vMerge w:val="restart"/>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moderately degraded grassland (M)</w:t>
            </w: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Nr</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7.18</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50.6 </w:t>
            </w:r>
            <w:proofErr w:type="spellStart"/>
            <w:r>
              <w:rPr>
                <w:rFonts w:ascii="Times New Roman" w:hAnsi="Times New Roman" w:cs="Times New Roman"/>
                <w:szCs w:val="21"/>
              </w:rPr>
              <w:t>cC</w:t>
            </w:r>
            <w:proofErr w:type="spellEnd"/>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2.23 c</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0.51</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3.9 </w:t>
            </w:r>
            <w:proofErr w:type="spellStart"/>
            <w:r>
              <w:rPr>
                <w:rFonts w:ascii="Times New Roman" w:hAnsi="Times New Roman" w:cs="Times New Roman"/>
                <w:szCs w:val="21"/>
              </w:rPr>
              <w:t>cB</w:t>
            </w:r>
            <w:proofErr w:type="spellEnd"/>
          </w:p>
        </w:tc>
      </w:tr>
      <w:tr w:rsidR="00490133">
        <w:trPr>
          <w:trHeight w:val="23"/>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Al</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7.39</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65.9 </w:t>
            </w:r>
            <w:proofErr w:type="spellStart"/>
            <w:r>
              <w:rPr>
                <w:rFonts w:ascii="Times New Roman" w:hAnsi="Times New Roman" w:cs="Times New Roman"/>
                <w:szCs w:val="21"/>
              </w:rPr>
              <w:t>abc</w:t>
            </w:r>
            <w:proofErr w:type="spellEnd"/>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2.66 ab</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0.58</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8.5 b</w:t>
            </w:r>
          </w:p>
        </w:tc>
      </w:tr>
      <w:tr w:rsidR="00490133">
        <w:trPr>
          <w:trHeight w:val="23"/>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Ef</w:t>
            </w:r>
            <w:proofErr w:type="spellEnd"/>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7.13</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84.1 a</w:t>
            </w:r>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3.22 </w:t>
            </w:r>
            <w:proofErr w:type="spellStart"/>
            <w:r>
              <w:rPr>
                <w:rFonts w:ascii="Times New Roman" w:hAnsi="Times New Roman" w:cs="Times New Roman"/>
                <w:szCs w:val="21"/>
              </w:rPr>
              <w:t>abc</w:t>
            </w:r>
            <w:proofErr w:type="spellEnd"/>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0.56</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8.9 b</w:t>
            </w:r>
          </w:p>
        </w:tc>
      </w:tr>
      <w:tr w:rsidR="00490133">
        <w:trPr>
          <w:trHeight w:val="23"/>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Mk</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7.54</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76.6 ab</w:t>
            </w:r>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2.95 ab</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0.64</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16.0 a</w:t>
            </w:r>
          </w:p>
        </w:tc>
      </w:tr>
      <w:tr w:rsidR="00490133">
        <w:trPr>
          <w:trHeight w:val="23"/>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Ap</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7.63</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68.9 </w:t>
            </w:r>
            <w:proofErr w:type="spellStart"/>
            <w:r>
              <w:rPr>
                <w:rFonts w:ascii="Times New Roman" w:hAnsi="Times New Roman" w:cs="Times New Roman"/>
                <w:szCs w:val="21"/>
              </w:rPr>
              <w:t>abc</w:t>
            </w:r>
            <w:proofErr w:type="spellEnd"/>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2.94 a</w:t>
            </w:r>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0.53</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8.5 b</w:t>
            </w:r>
          </w:p>
        </w:tc>
      </w:tr>
      <w:tr w:rsidR="00490133">
        <w:trPr>
          <w:trHeight w:val="23"/>
        </w:trPr>
        <w:tc>
          <w:tcPr>
            <w:tcW w:w="2133" w:type="dxa"/>
            <w:vMerge/>
            <w:tcMar>
              <w:top w:w="10" w:type="dxa"/>
              <w:left w:w="10" w:type="dxa"/>
              <w:right w:w="10" w:type="dxa"/>
            </w:tcMar>
            <w:vAlign w:val="center"/>
          </w:tcPr>
          <w:p w:rsidR="00490133" w:rsidRDefault="00490133">
            <w:pPr>
              <w:jc w:val="center"/>
              <w:rPr>
                <w:rFonts w:ascii="Times New Roman" w:hAnsi="Times New Roman" w:cs="Times New Roman"/>
                <w:szCs w:val="21"/>
              </w:rPr>
            </w:pP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Lv</w:t>
            </w:r>
            <w:proofErr w:type="spellEnd"/>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7.44</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62.1 </w:t>
            </w:r>
            <w:proofErr w:type="spellStart"/>
            <w:r>
              <w:rPr>
                <w:rFonts w:ascii="Times New Roman" w:hAnsi="Times New Roman" w:cs="Times New Roman"/>
                <w:szCs w:val="21"/>
              </w:rPr>
              <w:t>bc</w:t>
            </w:r>
            <w:proofErr w:type="spellEnd"/>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2.50 </w:t>
            </w:r>
            <w:proofErr w:type="spellStart"/>
            <w:r>
              <w:rPr>
                <w:rFonts w:ascii="Times New Roman" w:hAnsi="Times New Roman" w:cs="Times New Roman"/>
                <w:szCs w:val="21"/>
              </w:rPr>
              <w:t>bc</w:t>
            </w:r>
            <w:proofErr w:type="spellEnd"/>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0.64</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7.5 </w:t>
            </w:r>
            <w:proofErr w:type="spellStart"/>
            <w:r>
              <w:rPr>
                <w:rFonts w:ascii="Times New Roman" w:hAnsi="Times New Roman" w:cs="Times New Roman"/>
                <w:szCs w:val="21"/>
              </w:rPr>
              <w:t>bc</w:t>
            </w:r>
            <w:proofErr w:type="spellEnd"/>
          </w:p>
        </w:tc>
      </w:tr>
      <w:tr w:rsidR="00490133">
        <w:trPr>
          <w:trHeight w:val="23"/>
        </w:trPr>
        <w:tc>
          <w:tcPr>
            <w:tcW w:w="2133" w:type="dxa"/>
            <w:vMerge w:val="restart"/>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Heavily degraded grassland (H)</w:t>
            </w:r>
          </w:p>
        </w:tc>
        <w:tc>
          <w:tcPr>
            <w:tcW w:w="946"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Nr</w:t>
            </w:r>
          </w:p>
        </w:tc>
        <w:tc>
          <w:tcPr>
            <w:tcW w:w="1000"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7.22</w:t>
            </w:r>
          </w:p>
        </w:tc>
        <w:tc>
          <w:tcPr>
            <w:tcW w:w="1264"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64.0AB</w:t>
            </w:r>
          </w:p>
        </w:tc>
        <w:tc>
          <w:tcPr>
            <w:tcW w:w="1251"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2.48 </w:t>
            </w:r>
            <w:proofErr w:type="spellStart"/>
            <w:r>
              <w:rPr>
                <w:rFonts w:ascii="Times New Roman" w:hAnsi="Times New Roman" w:cs="Times New Roman"/>
                <w:szCs w:val="21"/>
              </w:rPr>
              <w:t>bc</w:t>
            </w:r>
            <w:proofErr w:type="spellEnd"/>
          </w:p>
        </w:tc>
        <w:tc>
          <w:tcPr>
            <w:tcW w:w="1038"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0.38</w:t>
            </w:r>
          </w:p>
        </w:tc>
        <w:tc>
          <w:tcPr>
            <w:tcW w:w="1405" w:type="dxa"/>
            <w:tcMar>
              <w:top w:w="10" w:type="dxa"/>
              <w:left w:w="10" w:type="dxa"/>
              <w:right w:w="10" w:type="dxa"/>
            </w:tcMar>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9.9 </w:t>
            </w:r>
            <w:proofErr w:type="spellStart"/>
            <w:r>
              <w:rPr>
                <w:rFonts w:ascii="Times New Roman" w:hAnsi="Times New Roman" w:cs="Times New Roman"/>
                <w:szCs w:val="21"/>
              </w:rPr>
              <w:t>cA</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Al</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7.39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63.9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2.24 c</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0.51</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13.7 </w:t>
            </w:r>
            <w:proofErr w:type="spellStart"/>
            <w:r>
              <w:rPr>
                <w:rFonts w:ascii="Times New Roman" w:hAnsi="Times New Roman" w:cs="Times New Roman"/>
                <w:szCs w:val="21"/>
              </w:rPr>
              <w:t>bc</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Ef</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7.20</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77.1</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3.11 ab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0.56</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9.3 c</w:t>
            </w:r>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Sg</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7.22</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70.7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2.75 </w:t>
            </w:r>
            <w:proofErr w:type="spellStart"/>
            <w:r>
              <w:rPr>
                <w:rFonts w:ascii="Times New Roman" w:hAnsi="Times New Roman" w:cs="Times New Roman"/>
                <w:szCs w:val="21"/>
              </w:rPr>
              <w:t>abc</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15.7 </w:t>
            </w:r>
            <w:proofErr w:type="spellStart"/>
            <w:r>
              <w:rPr>
                <w:rFonts w:ascii="Times New Roman" w:hAnsi="Times New Roman" w:cs="Times New Roman"/>
                <w:szCs w:val="21"/>
              </w:rPr>
              <w:t>bc</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Mk</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7.53</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82.5</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3.10 ab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0.43</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17.9 </w:t>
            </w:r>
            <w:proofErr w:type="spellStart"/>
            <w:r>
              <w:rPr>
                <w:rFonts w:ascii="Times New Roman" w:hAnsi="Times New Roman" w:cs="Times New Roman"/>
                <w:szCs w:val="21"/>
              </w:rPr>
              <w:t>bc</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An</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7.38</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57.0</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2.35 c</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0.45</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19.2 b</w:t>
            </w:r>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Ad</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7.08</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99.3</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2.72 </w:t>
            </w:r>
            <w:proofErr w:type="spellStart"/>
            <w:r>
              <w:rPr>
                <w:rFonts w:ascii="Times New Roman" w:hAnsi="Times New Roman" w:cs="Times New Roman"/>
                <w:szCs w:val="21"/>
              </w:rPr>
              <w:t>abc</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30.2 a</w:t>
            </w:r>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Pk</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7.61</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56.8</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2.47 </w:t>
            </w:r>
            <w:proofErr w:type="spellStart"/>
            <w:r>
              <w:rPr>
                <w:rFonts w:ascii="Times New Roman" w:hAnsi="Times New Roman" w:cs="Times New Roman"/>
                <w:szCs w:val="21"/>
              </w:rPr>
              <w:t>bc</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0.42</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11.0bc</w:t>
            </w:r>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Lv</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7.12</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80.9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3.29 a</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0.48</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15.7 </w:t>
            </w:r>
            <w:proofErr w:type="spellStart"/>
            <w:r>
              <w:rPr>
                <w:rFonts w:ascii="Times New Roman" w:hAnsi="Times New Roman" w:cs="Times New Roman"/>
                <w:szCs w:val="21"/>
              </w:rPr>
              <w:t>bc</w:t>
            </w:r>
            <w:proofErr w:type="spellEnd"/>
          </w:p>
        </w:tc>
      </w:tr>
      <w:tr w:rsidR="00490133">
        <w:trPr>
          <w:trHeight w:val="23"/>
        </w:trPr>
        <w:tc>
          <w:tcPr>
            <w:tcW w:w="2133" w:type="dxa"/>
            <w:vMerge w:val="restart"/>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Degraded sown grassland (S)</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Nr</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7.27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57.5 </w:t>
            </w:r>
            <w:proofErr w:type="spellStart"/>
            <w:r>
              <w:rPr>
                <w:rFonts w:ascii="Times New Roman" w:hAnsi="Times New Roman" w:cs="Times New Roman"/>
                <w:szCs w:val="21"/>
              </w:rPr>
              <w:t>bBC</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2.48 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4.6 </w:t>
            </w:r>
            <w:proofErr w:type="spellStart"/>
            <w:r>
              <w:rPr>
                <w:rFonts w:ascii="Times New Roman" w:hAnsi="Times New Roman" w:cs="Times New Roman"/>
                <w:szCs w:val="21"/>
              </w:rPr>
              <w:t>cB</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Sg</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7.45</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90.4 a</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3.60 a</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0.69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12.9 ab</w:t>
            </w:r>
          </w:p>
        </w:tc>
      </w:tr>
      <w:tr w:rsidR="00490133">
        <w:trPr>
          <w:trHeight w:val="141"/>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Oo</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7.00</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67.5 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2.99 ab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0.58</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10.9 </w:t>
            </w:r>
            <w:proofErr w:type="spellStart"/>
            <w:r>
              <w:rPr>
                <w:rFonts w:ascii="Times New Roman" w:hAnsi="Times New Roman" w:cs="Times New Roman"/>
                <w:szCs w:val="21"/>
              </w:rPr>
              <w:t>abc</w:t>
            </w:r>
            <w:proofErr w:type="spellEnd"/>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Pk</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7.29</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86.9 a</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3.73 a</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0.67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18.2 a</w:t>
            </w:r>
          </w:p>
        </w:tc>
      </w:tr>
      <w:tr w:rsidR="00490133">
        <w:trPr>
          <w:trHeight w:val="23"/>
        </w:trPr>
        <w:tc>
          <w:tcPr>
            <w:tcW w:w="2133" w:type="dxa"/>
            <w:vMerge/>
            <w:vAlign w:val="center"/>
          </w:tcPr>
          <w:p w:rsidR="00490133" w:rsidRDefault="00490133">
            <w:pPr>
              <w:jc w:val="center"/>
              <w:rPr>
                <w:rFonts w:ascii="Times New Roman" w:hAnsi="Times New Roman" w:cs="Times New Roman"/>
                <w:szCs w:val="21"/>
              </w:rPr>
            </w:pPr>
          </w:p>
        </w:tc>
        <w:tc>
          <w:tcPr>
            <w:tcW w:w="0" w:type="auto"/>
            <w:vAlign w:val="center"/>
          </w:tcPr>
          <w:p w:rsidR="00490133" w:rsidRDefault="00F52A4B">
            <w:pPr>
              <w:jc w:val="center"/>
              <w:rPr>
                <w:rFonts w:ascii="Times New Roman" w:hAnsi="Times New Roman" w:cs="Times New Roman"/>
                <w:szCs w:val="21"/>
              </w:rPr>
            </w:pPr>
            <w:proofErr w:type="spellStart"/>
            <w:r>
              <w:rPr>
                <w:rFonts w:ascii="Times New Roman" w:hAnsi="Times New Roman" w:cs="Times New Roman"/>
                <w:szCs w:val="21"/>
              </w:rPr>
              <w:t>Lv</w:t>
            </w:r>
            <w:proofErr w:type="spellEnd"/>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7.37</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65.3 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2.75 b</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0.6</w:t>
            </w:r>
          </w:p>
        </w:tc>
        <w:tc>
          <w:tcPr>
            <w:tcW w:w="0" w:type="auto"/>
            <w:vAlign w:val="center"/>
          </w:tcPr>
          <w:p w:rsidR="00490133" w:rsidRDefault="00F52A4B">
            <w:pPr>
              <w:jc w:val="center"/>
              <w:rPr>
                <w:rFonts w:ascii="Times New Roman" w:hAnsi="Times New Roman" w:cs="Times New Roman"/>
                <w:szCs w:val="21"/>
              </w:rPr>
            </w:pPr>
            <w:r>
              <w:rPr>
                <w:rFonts w:ascii="Times New Roman" w:hAnsi="Times New Roman" w:cs="Times New Roman"/>
                <w:szCs w:val="21"/>
              </w:rPr>
              <w:t xml:space="preserve">8.3 </w:t>
            </w:r>
            <w:proofErr w:type="spellStart"/>
            <w:r>
              <w:rPr>
                <w:rFonts w:ascii="Times New Roman" w:hAnsi="Times New Roman" w:cs="Times New Roman"/>
                <w:szCs w:val="21"/>
              </w:rPr>
              <w:t>bc</w:t>
            </w:r>
            <w:proofErr w:type="spellEnd"/>
          </w:p>
        </w:tc>
      </w:tr>
    </w:tbl>
    <w:p w:rsidR="00490133" w:rsidRDefault="00F52A4B">
      <w:pPr>
        <w:pStyle w:val="a3"/>
        <w:widowControl/>
        <w:spacing w:before="0" w:beforeAutospacing="0" w:after="0" w:afterAutospacing="0" w:line="360" w:lineRule="auto"/>
        <w:jc w:val="both"/>
        <w:rPr>
          <w:rFonts w:ascii="Times New Roman" w:hAnsi="Times New Roman"/>
          <w:sz w:val="21"/>
          <w:szCs w:val="21"/>
        </w:rPr>
      </w:pPr>
      <w:r>
        <w:rPr>
          <w:rFonts w:ascii="Times New Roman" w:hAnsi="Times New Roman"/>
          <w:spacing w:val="10"/>
          <w:sz w:val="21"/>
          <w:szCs w:val="21"/>
        </w:rPr>
        <w:t xml:space="preserve">Note: TN, Total nitrogen. TP, Total phosphorus. TOC, Total organic carbon. AP, Available phosphorus. Values with </w:t>
      </w:r>
      <w:r>
        <w:rPr>
          <w:rFonts w:ascii="Times New Roman" w:hAnsi="Times New Roman"/>
          <w:sz w:val="21"/>
          <w:szCs w:val="21"/>
        </w:rPr>
        <w:t>different lowercase letters within a column represent are</w:t>
      </w:r>
      <w:r>
        <w:rPr>
          <w:rFonts w:ascii="Times New Roman" w:hAnsi="Times New Roman"/>
          <w:sz w:val="21"/>
          <w:szCs w:val="21"/>
        </w:rPr>
        <w:t xml:space="preserve"> significantly from each other; capital letters represent significant difference among the bulk soils in different habitats (</w:t>
      </w:r>
      <w:r>
        <w:rPr>
          <w:rFonts w:ascii="Times New Roman" w:hAnsi="Times New Roman"/>
          <w:i/>
          <w:iCs/>
          <w:sz w:val="21"/>
          <w:szCs w:val="21"/>
        </w:rPr>
        <w:t>P</w:t>
      </w:r>
      <w:r>
        <w:rPr>
          <w:rFonts w:ascii="Times New Roman" w:hAnsi="Times New Roman"/>
          <w:sz w:val="21"/>
          <w:szCs w:val="21"/>
        </w:rPr>
        <w:t xml:space="preserve"> &lt;0.05). </w:t>
      </w:r>
      <w:r>
        <w:rPr>
          <w:rFonts w:ascii="Times New Roman" w:hAnsi="Times New Roman"/>
        </w:rPr>
        <w:t xml:space="preserve">Al, </w:t>
      </w:r>
      <w:r>
        <w:rPr>
          <w:rFonts w:ascii="Times New Roman" w:hAnsi="Times New Roman"/>
          <w:i/>
        </w:rPr>
        <w:t xml:space="preserve">Ajuga </w:t>
      </w:r>
      <w:proofErr w:type="spellStart"/>
      <w:r>
        <w:rPr>
          <w:rFonts w:ascii="Times New Roman" w:hAnsi="Times New Roman"/>
          <w:i/>
        </w:rPr>
        <w:t>lupulina</w:t>
      </w:r>
      <w:proofErr w:type="spellEnd"/>
      <w:r>
        <w:rPr>
          <w:rFonts w:ascii="Times New Roman" w:hAnsi="Times New Roman"/>
        </w:rPr>
        <w:t xml:space="preserve">; </w:t>
      </w:r>
      <w:proofErr w:type="spellStart"/>
      <w:r>
        <w:rPr>
          <w:rFonts w:ascii="Times New Roman" w:hAnsi="Times New Roman"/>
        </w:rPr>
        <w:t>Ef</w:t>
      </w:r>
      <w:proofErr w:type="spellEnd"/>
      <w:r>
        <w:rPr>
          <w:rFonts w:ascii="Times New Roman" w:hAnsi="Times New Roman"/>
        </w:rPr>
        <w:t xml:space="preserve">, </w:t>
      </w:r>
      <w:r>
        <w:rPr>
          <w:rFonts w:ascii="Times New Roman" w:hAnsi="Times New Roman"/>
          <w:i/>
          <w:iCs/>
        </w:rPr>
        <w:t xml:space="preserve">Euphorbia </w:t>
      </w:r>
      <w:proofErr w:type="spellStart"/>
      <w:r>
        <w:rPr>
          <w:rFonts w:ascii="Times New Roman" w:hAnsi="Times New Roman"/>
          <w:i/>
          <w:iCs/>
        </w:rPr>
        <w:t>fischeriana</w:t>
      </w:r>
      <w:proofErr w:type="spellEnd"/>
      <w:r>
        <w:rPr>
          <w:rFonts w:ascii="Times New Roman" w:hAnsi="Times New Roman"/>
        </w:rPr>
        <w:t xml:space="preserve">; Sg, </w:t>
      </w:r>
      <w:proofErr w:type="spellStart"/>
      <w:r>
        <w:rPr>
          <w:rStyle w:val="font31"/>
          <w:rFonts w:eastAsia="宋体"/>
          <w:i/>
          <w:iCs/>
          <w:color w:val="auto"/>
          <w:szCs w:val="24"/>
          <w:lang w:bidi="ar"/>
        </w:rPr>
        <w:t>Sphallerocarpus</w:t>
      </w:r>
      <w:proofErr w:type="spellEnd"/>
      <w:r>
        <w:rPr>
          <w:rStyle w:val="font31"/>
          <w:rFonts w:eastAsia="宋体"/>
          <w:i/>
          <w:iCs/>
          <w:color w:val="auto"/>
          <w:szCs w:val="24"/>
          <w:lang w:bidi="ar"/>
        </w:rPr>
        <w:t xml:space="preserve"> </w:t>
      </w:r>
      <w:proofErr w:type="spellStart"/>
      <w:r>
        <w:rPr>
          <w:rStyle w:val="font31"/>
          <w:rFonts w:eastAsia="宋体"/>
          <w:i/>
          <w:iCs/>
          <w:color w:val="auto"/>
          <w:szCs w:val="24"/>
          <w:lang w:bidi="ar"/>
        </w:rPr>
        <w:t>gracilis</w:t>
      </w:r>
      <w:proofErr w:type="spellEnd"/>
      <w:r>
        <w:rPr>
          <w:rFonts w:ascii="Times New Roman" w:hAnsi="Times New Roman"/>
        </w:rPr>
        <w:t>;</w:t>
      </w:r>
      <w:r>
        <w:rPr>
          <w:rFonts w:ascii="Times New Roman" w:hAnsi="Times New Roman"/>
          <w:i/>
          <w:iCs/>
        </w:rPr>
        <w:t xml:space="preserve"> </w:t>
      </w:r>
      <w:proofErr w:type="spellStart"/>
      <w:r>
        <w:rPr>
          <w:rFonts w:ascii="Times New Roman" w:hAnsi="Times New Roman"/>
        </w:rPr>
        <w:t>Oo</w:t>
      </w:r>
      <w:proofErr w:type="spellEnd"/>
      <w:r>
        <w:rPr>
          <w:rFonts w:ascii="Times New Roman" w:hAnsi="Times New Roman"/>
        </w:rPr>
        <w:t xml:space="preserve">, </w:t>
      </w:r>
      <w:proofErr w:type="spellStart"/>
      <w:r>
        <w:rPr>
          <w:rFonts w:ascii="Times New Roman" w:hAnsi="Times New Roman"/>
          <w:i/>
        </w:rPr>
        <w:t>Oxytropis</w:t>
      </w:r>
      <w:proofErr w:type="spellEnd"/>
      <w:r>
        <w:rPr>
          <w:rFonts w:ascii="Times New Roman" w:hAnsi="Times New Roman"/>
          <w:i/>
        </w:rPr>
        <w:t xml:space="preserve"> </w:t>
      </w:r>
      <w:proofErr w:type="spellStart"/>
      <w:r>
        <w:rPr>
          <w:rFonts w:ascii="Times New Roman" w:hAnsi="Times New Roman"/>
          <w:i/>
        </w:rPr>
        <w:t>ochrocephala</w:t>
      </w:r>
      <w:proofErr w:type="spellEnd"/>
      <w:r>
        <w:rPr>
          <w:rFonts w:ascii="Times New Roman" w:hAnsi="Times New Roman"/>
        </w:rPr>
        <w:t xml:space="preserve">; Mk, </w:t>
      </w:r>
      <w:proofErr w:type="spellStart"/>
      <w:r>
        <w:rPr>
          <w:rFonts w:ascii="Times New Roman" w:hAnsi="Times New Roman"/>
          <w:i/>
        </w:rPr>
        <w:t>Morina</w:t>
      </w:r>
      <w:proofErr w:type="spellEnd"/>
      <w:r>
        <w:rPr>
          <w:rFonts w:ascii="Times New Roman" w:hAnsi="Times New Roman"/>
          <w:i/>
        </w:rPr>
        <w:t xml:space="preserve"> </w:t>
      </w:r>
      <w:proofErr w:type="spellStart"/>
      <w:r>
        <w:rPr>
          <w:rFonts w:ascii="Times New Roman" w:hAnsi="Times New Roman"/>
          <w:i/>
        </w:rPr>
        <w:t>kokon</w:t>
      </w:r>
      <w:r>
        <w:rPr>
          <w:rFonts w:ascii="Times New Roman" w:hAnsi="Times New Roman"/>
          <w:i/>
        </w:rPr>
        <w:t>orica</w:t>
      </w:r>
      <w:proofErr w:type="spellEnd"/>
      <w:r>
        <w:rPr>
          <w:rFonts w:ascii="Times New Roman" w:hAnsi="Times New Roman"/>
        </w:rPr>
        <w:t xml:space="preserve">; </w:t>
      </w:r>
      <w:proofErr w:type="spellStart"/>
      <w:r>
        <w:rPr>
          <w:rFonts w:ascii="Times New Roman" w:hAnsi="Times New Roman"/>
        </w:rPr>
        <w:t>Pk</w:t>
      </w:r>
      <w:proofErr w:type="spellEnd"/>
      <w:r>
        <w:rPr>
          <w:rFonts w:ascii="Times New Roman" w:hAnsi="Times New Roman"/>
        </w:rPr>
        <w:t xml:space="preserve">, </w:t>
      </w:r>
      <w:proofErr w:type="spellStart"/>
      <w:r>
        <w:rPr>
          <w:rFonts w:ascii="Times New Roman" w:hAnsi="Times New Roman"/>
          <w:i/>
        </w:rPr>
        <w:t>Pedicularis</w:t>
      </w:r>
      <w:proofErr w:type="spellEnd"/>
      <w:r>
        <w:rPr>
          <w:rFonts w:ascii="Times New Roman" w:hAnsi="Times New Roman"/>
          <w:i/>
        </w:rPr>
        <w:t xml:space="preserve"> </w:t>
      </w:r>
      <w:proofErr w:type="spellStart"/>
      <w:r>
        <w:rPr>
          <w:rFonts w:ascii="Times New Roman" w:hAnsi="Times New Roman"/>
          <w:i/>
        </w:rPr>
        <w:t>kansuensis</w:t>
      </w:r>
      <w:proofErr w:type="spellEnd"/>
      <w:r>
        <w:rPr>
          <w:rFonts w:ascii="Times New Roman" w:hAnsi="Times New Roman"/>
        </w:rPr>
        <w:t xml:space="preserve">; An, </w:t>
      </w:r>
      <w:r>
        <w:rPr>
          <w:rFonts w:ascii="Times New Roman" w:hAnsi="Times New Roman"/>
          <w:i/>
          <w:iCs/>
        </w:rPr>
        <w:t xml:space="preserve">Artemisia </w:t>
      </w:r>
      <w:proofErr w:type="spellStart"/>
      <w:r>
        <w:rPr>
          <w:rFonts w:ascii="Times New Roman" w:hAnsi="Times New Roman"/>
          <w:i/>
          <w:iCs/>
        </w:rPr>
        <w:t>nanschanica</w:t>
      </w:r>
      <w:proofErr w:type="spellEnd"/>
      <w:r>
        <w:rPr>
          <w:rFonts w:ascii="Times New Roman" w:hAnsi="Times New Roman"/>
        </w:rPr>
        <w:t xml:space="preserve">; Ad, </w:t>
      </w:r>
      <w:r>
        <w:rPr>
          <w:rFonts w:ascii="Times New Roman" w:hAnsi="Times New Roman"/>
          <w:i/>
          <w:iCs/>
        </w:rPr>
        <w:t>Artemisia </w:t>
      </w:r>
      <w:proofErr w:type="spellStart"/>
      <w:r>
        <w:rPr>
          <w:rFonts w:ascii="Times New Roman" w:hAnsi="Times New Roman"/>
          <w:i/>
          <w:iCs/>
        </w:rPr>
        <w:t>dubia</w:t>
      </w:r>
      <w:proofErr w:type="spellEnd"/>
      <w:r>
        <w:rPr>
          <w:rFonts w:ascii="Times New Roman" w:hAnsi="Times New Roman"/>
        </w:rPr>
        <w:t xml:space="preserve">; Ap, </w:t>
      </w:r>
      <w:r>
        <w:rPr>
          <w:rFonts w:ascii="Times New Roman" w:hAnsi="Times New Roman"/>
          <w:i/>
        </w:rPr>
        <w:t>Aconitum pendulum</w:t>
      </w:r>
      <w:r>
        <w:rPr>
          <w:rFonts w:ascii="Times New Roman" w:hAnsi="Times New Roman"/>
        </w:rPr>
        <w:t xml:space="preserve">; </w:t>
      </w:r>
      <w:proofErr w:type="spellStart"/>
      <w:r>
        <w:rPr>
          <w:rFonts w:ascii="Times New Roman" w:hAnsi="Times New Roman"/>
        </w:rPr>
        <w:t>Lv</w:t>
      </w:r>
      <w:proofErr w:type="spellEnd"/>
      <w:r>
        <w:rPr>
          <w:rFonts w:ascii="Times New Roman" w:hAnsi="Times New Roman"/>
        </w:rPr>
        <w:t xml:space="preserve">, </w:t>
      </w:r>
      <w:proofErr w:type="spellStart"/>
      <w:r>
        <w:rPr>
          <w:rFonts w:ascii="Times New Roman" w:hAnsi="Times New Roman"/>
          <w:i/>
        </w:rPr>
        <w:t>Ligularia</w:t>
      </w:r>
      <w:proofErr w:type="spellEnd"/>
      <w:r>
        <w:rPr>
          <w:rFonts w:ascii="Times New Roman" w:hAnsi="Times New Roman"/>
          <w:i/>
        </w:rPr>
        <w:t xml:space="preserve"> </w:t>
      </w:r>
      <w:proofErr w:type="spellStart"/>
      <w:r>
        <w:rPr>
          <w:rFonts w:ascii="Times New Roman" w:hAnsi="Times New Roman"/>
          <w:i/>
        </w:rPr>
        <w:t>virgaurea</w:t>
      </w:r>
      <w:proofErr w:type="spellEnd"/>
      <w:r>
        <w:rPr>
          <w:rFonts w:ascii="Times New Roman" w:hAnsi="Times New Roman"/>
          <w:sz w:val="21"/>
          <w:szCs w:val="21"/>
        </w:rPr>
        <w:t>.</w:t>
      </w:r>
    </w:p>
    <w:p w:rsidR="00490133" w:rsidRDefault="00490133">
      <w:pPr>
        <w:pStyle w:val="a3"/>
        <w:widowControl/>
        <w:spacing w:before="0" w:beforeAutospacing="0" w:after="0" w:afterAutospacing="0" w:line="360" w:lineRule="auto"/>
        <w:jc w:val="center"/>
        <w:rPr>
          <w:rFonts w:ascii="Times New Roman" w:hAnsi="Times New Roman"/>
          <w:b/>
          <w:bCs/>
          <w:spacing w:val="10"/>
        </w:rPr>
        <w:sectPr w:rsidR="00490133">
          <w:pgSz w:w="11906" w:h="16838"/>
          <w:pgMar w:top="1418" w:right="1418" w:bottom="1418" w:left="1418"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rPr>
      </w:pPr>
      <w:r>
        <w:rPr>
          <w:rFonts w:ascii="Times New Roman" w:hAnsi="Times New Roman" w:cs="Times New Roman"/>
          <w:b/>
        </w:rPr>
        <w:lastRenderedPageBreak/>
        <w:t>Table S5. The number of OTUs in the module and the average connection degree</w:t>
      </w:r>
    </w:p>
    <w:tbl>
      <w:tblPr>
        <w:tblStyle w:val="a4"/>
        <w:tblW w:w="4998" w:type="pct"/>
        <w:tblLook w:val="04A0" w:firstRow="1" w:lastRow="0" w:firstColumn="1" w:lastColumn="0" w:noHBand="0" w:noVBand="1"/>
      </w:tblPr>
      <w:tblGrid>
        <w:gridCol w:w="1520"/>
        <w:gridCol w:w="1196"/>
        <w:gridCol w:w="3822"/>
        <w:gridCol w:w="2744"/>
      </w:tblGrid>
      <w:tr w:rsidR="00490133">
        <w:trPr>
          <w:trHeight w:val="295"/>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Modules</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Number</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Average connectivity (inside)</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Total average connectivity</w:t>
            </w:r>
          </w:p>
        </w:tc>
      </w:tr>
      <w:tr w:rsidR="00490133">
        <w:trPr>
          <w:trHeight w:val="213"/>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turquoise</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1769</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39.25</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43.86</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blue</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338</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14.32</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19.38</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brown</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172</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5.81</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14.19</w:t>
            </w:r>
          </w:p>
        </w:tc>
      </w:tr>
      <w:tr w:rsidR="00490133">
        <w:trPr>
          <w:trHeight w:val="166"/>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yellow</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155</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8.96</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22.34</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green</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129</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4.80</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13.49</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red</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125</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4.80</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10.06</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black</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118</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4.23</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19.35</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pink</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106</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7.89</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21.10</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magenta</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99</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10.37</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21.16</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green yellow</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62</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5.26</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10.33</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tan</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57</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1.85</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15.33</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salmon</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55</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2.22</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6.57</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cyan</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52</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2.95</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12.66</w:t>
            </w:r>
          </w:p>
        </w:tc>
      </w:tr>
      <w:tr w:rsidR="00490133">
        <w:trPr>
          <w:trHeight w:val="281"/>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midnight blue</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46</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8.30</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10.38</w:t>
            </w:r>
          </w:p>
        </w:tc>
      </w:tr>
      <w:tr w:rsidR="00490133">
        <w:trPr>
          <w:trHeight w:val="289"/>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grey</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242</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0.28</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2.0</w:t>
            </w:r>
          </w:p>
        </w:tc>
      </w:tr>
      <w:tr w:rsidR="00490133">
        <w:trPr>
          <w:trHeight w:val="289"/>
        </w:trPr>
        <w:tc>
          <w:tcPr>
            <w:tcW w:w="81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purple</w:t>
            </w:r>
          </w:p>
        </w:tc>
        <w:tc>
          <w:tcPr>
            <w:tcW w:w="644"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88</w:t>
            </w:r>
          </w:p>
        </w:tc>
        <w:tc>
          <w:tcPr>
            <w:tcW w:w="2058"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2.30</w:t>
            </w:r>
          </w:p>
        </w:tc>
        <w:tc>
          <w:tcPr>
            <w:tcW w:w="1477" w:type="pct"/>
            <w:vAlign w:val="center"/>
          </w:tcPr>
          <w:p w:rsidR="00490133" w:rsidRDefault="00F52A4B">
            <w:pPr>
              <w:pStyle w:val="a3"/>
              <w:widowControl/>
              <w:spacing w:before="0" w:beforeAutospacing="0" w:after="0" w:afterAutospacing="0" w:line="360" w:lineRule="auto"/>
              <w:jc w:val="center"/>
              <w:rPr>
                <w:rFonts w:ascii="Times New Roman" w:hAnsi="Times New Roman"/>
                <w:spacing w:val="10"/>
                <w:sz w:val="21"/>
                <w:szCs w:val="21"/>
              </w:rPr>
            </w:pPr>
            <w:r>
              <w:rPr>
                <w:rFonts w:ascii="Times New Roman" w:hAnsi="Times New Roman"/>
                <w:spacing w:val="10"/>
                <w:sz w:val="21"/>
                <w:szCs w:val="21"/>
              </w:rPr>
              <w:t>16.65</w:t>
            </w:r>
          </w:p>
        </w:tc>
      </w:tr>
    </w:tbl>
    <w:p w:rsidR="00490133" w:rsidRDefault="00490133">
      <w:pPr>
        <w:pStyle w:val="a3"/>
        <w:widowControl/>
        <w:spacing w:before="0" w:beforeAutospacing="0" w:after="0" w:afterAutospacing="0" w:line="360" w:lineRule="auto"/>
        <w:jc w:val="both"/>
        <w:rPr>
          <w:rFonts w:ascii="Times New Roman" w:hAnsi="Times New Roman"/>
          <w:spacing w:val="10"/>
          <w:sz w:val="21"/>
          <w:szCs w:val="21"/>
        </w:rPr>
        <w:sectPr w:rsidR="00490133">
          <w:pgSz w:w="11906" w:h="16838"/>
          <w:pgMar w:top="1418" w:right="1418" w:bottom="1418" w:left="1418" w:header="851" w:footer="992" w:gutter="0"/>
          <w:lnNumType w:countBy="1" w:restart="continuous"/>
          <w:cols w:space="425"/>
          <w:docGrid w:type="lines" w:linePitch="312"/>
        </w:sectPr>
      </w:pPr>
    </w:p>
    <w:p w:rsidR="00490133" w:rsidRDefault="00490133">
      <w:pPr>
        <w:spacing w:line="360" w:lineRule="auto"/>
        <w:rPr>
          <w:rFonts w:ascii="Times New Roman" w:hAnsi="Times New Roman" w:cs="Times New Roman"/>
          <w:b/>
          <w:bCs/>
          <w:sz w:val="24"/>
          <w:szCs w:val="32"/>
        </w:rPr>
        <w:sectPr w:rsidR="00490133">
          <w:type w:val="continuous"/>
          <w:pgSz w:w="11906" w:h="16838"/>
          <w:pgMar w:top="1418" w:right="1440" w:bottom="1418" w:left="1418" w:header="851" w:footer="992" w:gutter="0"/>
          <w:lnNumType w:countBy="1" w:restart="continuous"/>
          <w:cols w:space="425"/>
          <w:docGrid w:type="lines" w:linePitch="312"/>
        </w:sectPr>
      </w:pPr>
    </w:p>
    <w:p w:rsidR="00490133" w:rsidRDefault="00F52A4B">
      <w:pPr>
        <w:spacing w:line="360" w:lineRule="auto"/>
        <w:rPr>
          <w:rFonts w:ascii="Times New Roman" w:hAnsi="Times New Roman" w:cs="Times New Roman"/>
          <w:b/>
          <w:bCs/>
          <w:sz w:val="24"/>
          <w:szCs w:val="32"/>
        </w:rPr>
      </w:pPr>
      <w:r>
        <w:rPr>
          <w:rFonts w:ascii="Times New Roman" w:hAnsi="Times New Roman" w:cs="Times New Roman"/>
          <w:b/>
          <w:bCs/>
          <w:sz w:val="24"/>
          <w:szCs w:val="32"/>
        </w:rPr>
        <w:lastRenderedPageBreak/>
        <w:t xml:space="preserve">Table S6. Operational taxonomic </w:t>
      </w:r>
      <w:r>
        <w:rPr>
          <w:rFonts w:ascii="Times New Roman" w:hAnsi="Times New Roman" w:cs="Times New Roman"/>
          <w:b/>
          <w:bCs/>
          <w:sz w:val="24"/>
          <w:szCs w:val="32"/>
        </w:rPr>
        <w:t>unit (OTU) and root exudation with significant positive correlations in the module (</w:t>
      </w:r>
      <w:r>
        <w:rPr>
          <w:rFonts w:ascii="Times New Roman" w:hAnsi="Times New Roman" w:cs="Times New Roman"/>
          <w:b/>
          <w:bCs/>
          <w:i/>
          <w:iCs/>
          <w:sz w:val="24"/>
          <w:szCs w:val="32"/>
        </w:rPr>
        <w:t>P</w:t>
      </w:r>
      <w:r>
        <w:rPr>
          <w:rFonts w:ascii="Times New Roman" w:hAnsi="Times New Roman" w:cs="Times New Roman"/>
          <w:b/>
          <w:bCs/>
          <w:sz w:val="24"/>
          <w:szCs w:val="32"/>
        </w:rPr>
        <w:t xml:space="preserve"> &lt;0.05)</w:t>
      </w:r>
    </w:p>
    <w:p w:rsidR="00490133" w:rsidRDefault="00F52A4B">
      <w:pPr>
        <w:spacing w:line="360" w:lineRule="auto"/>
        <w:rPr>
          <w:rFonts w:ascii="Times New Roman" w:hAnsi="Times New Roman" w:cs="Times New Roman"/>
        </w:rPr>
      </w:pPr>
      <w:r>
        <w:rPr>
          <w:rFonts w:ascii="Times New Roman" w:eastAsia="宋体" w:hAnsi="Times New Roman" w:cs="Times New Roman"/>
          <w:sz w:val="24"/>
        </w:rPr>
        <w:t>Please see the excel file (</w:t>
      </w:r>
      <w:r>
        <w:rPr>
          <w:rFonts w:ascii="Times New Roman" w:eastAsia="宋体" w:hAnsi="Times New Roman" w:cs="Times New Roman" w:hint="eastAsia"/>
          <w:sz w:val="24"/>
        </w:rPr>
        <w:t>Additional file 2</w:t>
      </w:r>
      <w:r>
        <w:rPr>
          <w:rFonts w:ascii="Times New Roman" w:eastAsia="宋体" w:hAnsi="Times New Roman" w:cs="Times New Roman"/>
          <w:sz w:val="24"/>
        </w:rPr>
        <w:t>).</w:t>
      </w:r>
    </w:p>
    <w:p w:rsidR="00490133" w:rsidRDefault="00490133"/>
    <w:sectPr w:rsidR="00490133">
      <w:pgSz w:w="11906" w:h="16838"/>
      <w:pgMar w:top="1418" w:right="1418" w:bottom="1418" w:left="1418"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5036E5"/>
    <w:multiLevelType w:val="singleLevel"/>
    <w:tmpl w:val="6C5036E5"/>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C020F7B"/>
    <w:rsid w:val="00490133"/>
    <w:rsid w:val="00F52A4B"/>
    <w:rsid w:val="5C020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3325B9A-54F1-429D-8595-BEA7F7BD0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100" w:beforeAutospacing="1" w:after="100" w:afterAutospacing="1"/>
      <w:jc w:val="left"/>
    </w:pPr>
    <w:rPr>
      <w:rFonts w:cs="Times New Roman"/>
      <w:kern w:val="0"/>
      <w:sz w:val="24"/>
    </w:rPr>
  </w:style>
  <w:style w:type="table" w:styleId="a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31">
    <w:name w:val="font31"/>
    <w:basedOn w:val="a0"/>
    <w:qFormat/>
    <w:rPr>
      <w:rFonts w:ascii="Times New Roman" w:hAnsi="Times New Roman" w:cs="Times New Roman" w:hint="default"/>
      <w:color w:val="000000"/>
      <w:sz w:val="21"/>
      <w:szCs w:val="21"/>
      <w:u w:val="none"/>
    </w:rPr>
  </w:style>
  <w:style w:type="character" w:customStyle="1" w:styleId="font11">
    <w:name w:val="font11"/>
    <w:basedOn w:val="a0"/>
    <w:qFormat/>
    <w:rPr>
      <w:rFonts w:ascii="Calibri" w:hAnsi="Calibri" w:cs="Calibri" w:hint="default"/>
      <w:color w:val="000000"/>
      <w:sz w:val="21"/>
      <w:szCs w:val="21"/>
      <w:u w:val="none"/>
    </w:rPr>
  </w:style>
  <w:style w:type="character" w:styleId="a5">
    <w:name w:val="line number"/>
    <w:basedOn w:val="a0"/>
    <w:rsid w:val="00F52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hyperlink" Target="mailto:shangzhh@lzu.edu.cn"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theme" Target="theme/theme1.xml"/><Relationship Id="rId10" Type="http://schemas.openxmlformats.org/officeDocument/2006/relationships/image" Target="media/image4.tiff"/><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tiff"/><Relationship Id="rId14" Type="http://schemas.openxmlformats.org/officeDocument/2006/relationships/image" Target="media/image8.pn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1835</Words>
  <Characters>10464</Characters>
  <Application>Microsoft Office Word</Application>
  <DocSecurity>0</DocSecurity>
  <Lines>87</Lines>
  <Paragraphs>24</Paragraphs>
  <ScaleCrop>false</ScaleCrop>
  <Company/>
  <LinksUpToDate>false</LinksUpToDate>
  <CharactersWithSpaces>12275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wwy</dc:creator>
  <cp:lastModifiedBy>shangzh</cp:lastModifiedBy>
  <cp:revision>2</cp:revision>
  <dcterms:created xsi:type="dcterms:W3CDTF">2021-01-25T09:05:00Z</dcterms:created>
  <dcterms:modified xsi:type="dcterms:W3CDTF">2021-01-25T09:05:00Z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