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6F9B6" w14:textId="77777777" w:rsidR="002D054F" w:rsidRDefault="002D054F" w:rsidP="002D054F">
      <w:pPr>
        <w:spacing w:line="480" w:lineRule="auto"/>
        <w:rPr>
          <w:rFonts w:ascii="Times New Roman" w:eastAsia="Times New Roman" w:hAnsi="Times New Roman" w:cs="Times New Roman"/>
          <w:b/>
          <w:sz w:val="30"/>
          <w:szCs w:val="30"/>
        </w:rPr>
      </w:pPr>
      <w:r>
        <w:rPr>
          <w:rFonts w:ascii="Times New Roman" w:eastAsia="Times New Roman" w:hAnsi="Times New Roman" w:cs="Times New Roman"/>
          <w:b/>
          <w:sz w:val="30"/>
          <w:szCs w:val="30"/>
        </w:rPr>
        <w:t>Supplementary Information</w:t>
      </w:r>
    </w:p>
    <w:p w14:paraId="3CF6A9C9" w14:textId="77777777" w:rsidR="002D054F" w:rsidRDefault="002D054F" w:rsidP="002D054F">
      <w:pPr>
        <w:spacing w:line="480" w:lineRule="auto"/>
        <w:rPr>
          <w:rFonts w:ascii="Times New Roman" w:eastAsia="Times New Roman" w:hAnsi="Times New Roman" w:cs="Times New Roman"/>
          <w:b/>
          <w:sz w:val="26"/>
          <w:szCs w:val="26"/>
        </w:rPr>
      </w:pPr>
    </w:p>
    <w:p w14:paraId="5DDC68B9" w14:textId="77777777" w:rsidR="002D054F" w:rsidRDefault="002D054F" w:rsidP="002D054F">
      <w:pPr>
        <w:spacing w:line="480" w:lineRule="auto"/>
        <w:rPr>
          <w:rFonts w:ascii="Times New Roman" w:eastAsia="Times New Roman" w:hAnsi="Times New Roman" w:cs="Times New Roman"/>
          <w:b/>
          <w:sz w:val="26"/>
          <w:szCs w:val="26"/>
          <w:highlight w:val="yellow"/>
        </w:rPr>
      </w:pPr>
      <w:r>
        <w:rPr>
          <w:rFonts w:ascii="Times New Roman" w:eastAsia="Times New Roman" w:hAnsi="Times New Roman" w:cs="Times New Roman"/>
          <w:b/>
          <w:color w:val="222222"/>
          <w:sz w:val="28"/>
          <w:szCs w:val="28"/>
          <w:highlight w:val="white"/>
        </w:rPr>
        <w:t>Brown bear skin-borne secretions display evidence of individuality and age-sex variation</w:t>
      </w:r>
    </w:p>
    <w:p w14:paraId="6BAA5FD7" w14:textId="77777777" w:rsidR="002D054F" w:rsidRDefault="002D054F" w:rsidP="002D054F">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Melanie Clapham</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Abbey E. Wilson</w:t>
      </w:r>
      <w:r>
        <w:rPr>
          <w:rFonts w:ascii="Times New Roman" w:eastAsia="Times New Roman" w:hAnsi="Times New Roman" w:cs="Times New Roman"/>
          <w:sz w:val="24"/>
          <w:szCs w:val="24"/>
          <w:vertAlign w:val="superscript"/>
        </w:rPr>
        <w:t>*</w:t>
      </w:r>
      <w:r>
        <w:rPr>
          <w:rFonts w:ascii="Times New Roman" w:eastAsia="Times New Roman" w:hAnsi="Times New Roman" w:cs="Times New Roman"/>
          <w:sz w:val="24"/>
          <w:szCs w:val="24"/>
        </w:rPr>
        <w:t xml:space="preserve">, Candace L. Williams &amp; Agnieszka </w:t>
      </w:r>
      <w:proofErr w:type="spellStart"/>
      <w:r>
        <w:rPr>
          <w:rFonts w:ascii="Times New Roman" w:eastAsia="Times New Roman" w:hAnsi="Times New Roman" w:cs="Times New Roman"/>
          <w:sz w:val="24"/>
          <w:szCs w:val="24"/>
        </w:rPr>
        <w:t>Sergiel</w:t>
      </w:r>
      <w:proofErr w:type="spellEnd"/>
    </w:p>
    <w:p w14:paraId="022BA4C2" w14:textId="77777777" w:rsidR="002D054F" w:rsidRDefault="002D054F" w:rsidP="002D054F">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 </w:t>
      </w:r>
      <w:r>
        <w:rPr>
          <w:rFonts w:ascii="Times New Roman" w:eastAsia="Times New Roman" w:hAnsi="Times New Roman" w:cs="Times New Roman"/>
          <w:sz w:val="24"/>
          <w:szCs w:val="24"/>
        </w:rPr>
        <w:t>Co-first authors</w:t>
      </w:r>
    </w:p>
    <w:p w14:paraId="5F5C5E72" w14:textId="77777777" w:rsidR="002D054F" w:rsidRDefault="002D054F" w:rsidP="002D054F">
      <w:pPr>
        <w:spacing w:before="240" w:after="240" w:line="480" w:lineRule="auto"/>
        <w:rPr>
          <w:rFonts w:ascii="Times New Roman" w:eastAsia="Times New Roman" w:hAnsi="Times New Roman" w:cs="Times New Roman"/>
          <w:sz w:val="24"/>
          <w:szCs w:val="24"/>
        </w:rPr>
      </w:pPr>
    </w:p>
    <w:p w14:paraId="75A02F8D" w14:textId="77777777" w:rsidR="002D054F" w:rsidRDefault="002D054F" w:rsidP="002D054F">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File includes:</w:t>
      </w:r>
    </w:p>
    <w:p w14:paraId="1D4D39E6" w14:textId="77777777" w:rsidR="002D054F" w:rsidRDefault="002D054F" w:rsidP="002D054F">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Table S1-S7</w:t>
      </w:r>
    </w:p>
    <w:p w14:paraId="36B2E1D4" w14:textId="77777777" w:rsidR="002D054F" w:rsidRDefault="002D054F" w:rsidP="002D054F">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Figure S1 and S2</w:t>
      </w:r>
    </w:p>
    <w:p w14:paraId="078E617A" w14:textId="77777777" w:rsidR="002D054F" w:rsidRDefault="002D054F" w:rsidP="002D054F">
      <w:pPr>
        <w:spacing w:line="240" w:lineRule="auto"/>
        <w:rPr>
          <w:rFonts w:ascii="Times New Roman" w:eastAsia="Times New Roman" w:hAnsi="Times New Roman" w:cs="Times New Roman"/>
          <w:sz w:val="24"/>
          <w:szCs w:val="24"/>
        </w:rPr>
      </w:pPr>
    </w:p>
    <w:p w14:paraId="7C3E4887" w14:textId="77777777" w:rsidR="002D054F" w:rsidRDefault="002D054F" w:rsidP="002D054F">
      <w:pPr>
        <w:spacing w:line="240" w:lineRule="auto"/>
        <w:rPr>
          <w:rFonts w:ascii="Times New Roman" w:eastAsia="Times New Roman" w:hAnsi="Times New Roman" w:cs="Times New Roman"/>
          <w:sz w:val="24"/>
          <w:szCs w:val="24"/>
        </w:rPr>
      </w:pPr>
    </w:p>
    <w:p w14:paraId="7C71609F" w14:textId="77777777" w:rsidR="002D054F" w:rsidRDefault="002D054F" w:rsidP="002D054F">
      <w:pPr>
        <w:spacing w:line="240" w:lineRule="auto"/>
        <w:rPr>
          <w:rFonts w:ascii="Times New Roman" w:eastAsia="Times New Roman" w:hAnsi="Times New Roman" w:cs="Times New Roman"/>
          <w:sz w:val="24"/>
          <w:szCs w:val="24"/>
        </w:rPr>
      </w:pPr>
    </w:p>
    <w:p w14:paraId="24949E16" w14:textId="77777777" w:rsidR="002D054F" w:rsidRDefault="002D054F" w:rsidP="002D054F">
      <w:pPr>
        <w:spacing w:line="240" w:lineRule="auto"/>
        <w:rPr>
          <w:rFonts w:ascii="Times New Roman" w:eastAsia="Times New Roman" w:hAnsi="Times New Roman" w:cs="Times New Roman"/>
          <w:sz w:val="24"/>
          <w:szCs w:val="24"/>
        </w:rPr>
      </w:pPr>
    </w:p>
    <w:p w14:paraId="7481823D" w14:textId="77777777" w:rsidR="002D054F" w:rsidRDefault="002D054F" w:rsidP="002D054F">
      <w:pPr>
        <w:spacing w:line="240" w:lineRule="auto"/>
        <w:rPr>
          <w:rFonts w:ascii="Times New Roman" w:eastAsia="Times New Roman" w:hAnsi="Times New Roman" w:cs="Times New Roman"/>
          <w:sz w:val="24"/>
          <w:szCs w:val="24"/>
        </w:rPr>
      </w:pPr>
    </w:p>
    <w:p w14:paraId="276E4C9B" w14:textId="77777777" w:rsidR="002D054F" w:rsidRDefault="002D054F" w:rsidP="002D054F">
      <w:pPr>
        <w:spacing w:line="240" w:lineRule="auto"/>
        <w:rPr>
          <w:rFonts w:ascii="Times New Roman" w:eastAsia="Times New Roman" w:hAnsi="Times New Roman" w:cs="Times New Roman"/>
          <w:sz w:val="24"/>
          <w:szCs w:val="24"/>
        </w:rPr>
      </w:pPr>
    </w:p>
    <w:p w14:paraId="4D7DA642" w14:textId="77777777" w:rsidR="002D054F" w:rsidRDefault="002D054F" w:rsidP="002D054F">
      <w:pPr>
        <w:spacing w:line="240" w:lineRule="auto"/>
        <w:rPr>
          <w:rFonts w:ascii="Times New Roman" w:eastAsia="Times New Roman" w:hAnsi="Times New Roman" w:cs="Times New Roman"/>
          <w:sz w:val="24"/>
          <w:szCs w:val="24"/>
        </w:rPr>
      </w:pPr>
    </w:p>
    <w:p w14:paraId="6860048C" w14:textId="77777777" w:rsidR="002D054F" w:rsidRDefault="002D054F" w:rsidP="002D054F">
      <w:pPr>
        <w:spacing w:line="240" w:lineRule="auto"/>
        <w:rPr>
          <w:rFonts w:ascii="Times New Roman" w:eastAsia="Times New Roman" w:hAnsi="Times New Roman" w:cs="Times New Roman"/>
          <w:sz w:val="24"/>
          <w:szCs w:val="24"/>
        </w:rPr>
      </w:pPr>
    </w:p>
    <w:p w14:paraId="469B4F24" w14:textId="77777777" w:rsidR="002D054F" w:rsidRDefault="002D054F" w:rsidP="002D054F">
      <w:pPr>
        <w:spacing w:line="240" w:lineRule="auto"/>
        <w:rPr>
          <w:rFonts w:ascii="Times New Roman" w:eastAsia="Times New Roman" w:hAnsi="Times New Roman" w:cs="Times New Roman"/>
          <w:sz w:val="24"/>
          <w:szCs w:val="24"/>
        </w:rPr>
      </w:pPr>
    </w:p>
    <w:p w14:paraId="4F380194" w14:textId="77777777" w:rsidR="002D054F" w:rsidRDefault="002D054F" w:rsidP="002D054F">
      <w:pPr>
        <w:spacing w:line="240" w:lineRule="auto"/>
        <w:rPr>
          <w:rFonts w:ascii="Times New Roman" w:eastAsia="Times New Roman" w:hAnsi="Times New Roman" w:cs="Times New Roman"/>
          <w:sz w:val="24"/>
          <w:szCs w:val="24"/>
        </w:rPr>
      </w:pPr>
    </w:p>
    <w:p w14:paraId="32A15B04" w14:textId="77777777" w:rsidR="002D054F" w:rsidRDefault="002D054F" w:rsidP="002D054F">
      <w:pPr>
        <w:spacing w:line="240" w:lineRule="auto"/>
        <w:rPr>
          <w:rFonts w:ascii="Times New Roman" w:eastAsia="Times New Roman" w:hAnsi="Times New Roman" w:cs="Times New Roman"/>
          <w:sz w:val="24"/>
          <w:szCs w:val="24"/>
        </w:rPr>
      </w:pPr>
    </w:p>
    <w:p w14:paraId="732D7088" w14:textId="77777777" w:rsidR="002D054F" w:rsidRDefault="002D054F" w:rsidP="002D054F">
      <w:pPr>
        <w:spacing w:line="240" w:lineRule="auto"/>
        <w:rPr>
          <w:rFonts w:ascii="Times New Roman" w:eastAsia="Times New Roman" w:hAnsi="Times New Roman" w:cs="Times New Roman"/>
          <w:sz w:val="24"/>
          <w:szCs w:val="24"/>
        </w:rPr>
      </w:pPr>
    </w:p>
    <w:p w14:paraId="31430792" w14:textId="77777777" w:rsidR="002D054F" w:rsidRDefault="002D054F" w:rsidP="002D054F">
      <w:pPr>
        <w:spacing w:line="240" w:lineRule="auto"/>
        <w:rPr>
          <w:rFonts w:ascii="Times New Roman" w:eastAsia="Times New Roman" w:hAnsi="Times New Roman" w:cs="Times New Roman"/>
          <w:sz w:val="24"/>
          <w:szCs w:val="24"/>
        </w:rPr>
      </w:pPr>
    </w:p>
    <w:p w14:paraId="738630BF" w14:textId="77777777" w:rsidR="002D054F" w:rsidRDefault="002D054F" w:rsidP="002D054F">
      <w:pPr>
        <w:spacing w:line="240" w:lineRule="auto"/>
        <w:rPr>
          <w:rFonts w:ascii="Times New Roman" w:eastAsia="Times New Roman" w:hAnsi="Times New Roman" w:cs="Times New Roman"/>
          <w:sz w:val="24"/>
          <w:szCs w:val="24"/>
        </w:rPr>
      </w:pPr>
    </w:p>
    <w:p w14:paraId="7E08FEE0" w14:textId="77777777" w:rsidR="002D054F" w:rsidRDefault="002D054F" w:rsidP="002D054F">
      <w:pPr>
        <w:spacing w:line="240" w:lineRule="auto"/>
        <w:rPr>
          <w:rFonts w:ascii="Times New Roman" w:eastAsia="Times New Roman" w:hAnsi="Times New Roman" w:cs="Times New Roman"/>
          <w:sz w:val="24"/>
          <w:szCs w:val="24"/>
        </w:rPr>
      </w:pPr>
    </w:p>
    <w:p w14:paraId="3A26E25E" w14:textId="77777777" w:rsidR="002D054F" w:rsidRDefault="002D054F" w:rsidP="002D054F">
      <w:pPr>
        <w:spacing w:line="240" w:lineRule="auto"/>
        <w:rPr>
          <w:rFonts w:ascii="Times New Roman" w:eastAsia="Times New Roman" w:hAnsi="Times New Roman" w:cs="Times New Roman"/>
          <w:sz w:val="24"/>
          <w:szCs w:val="24"/>
        </w:rPr>
      </w:pPr>
    </w:p>
    <w:p w14:paraId="00C707E5" w14:textId="77777777" w:rsidR="002D054F" w:rsidRDefault="002D054F" w:rsidP="002D054F">
      <w:pPr>
        <w:spacing w:line="240" w:lineRule="auto"/>
        <w:rPr>
          <w:rFonts w:ascii="Times New Roman" w:eastAsia="Times New Roman" w:hAnsi="Times New Roman" w:cs="Times New Roman"/>
          <w:sz w:val="24"/>
          <w:szCs w:val="24"/>
        </w:rPr>
      </w:pPr>
    </w:p>
    <w:p w14:paraId="6E868433" w14:textId="77777777" w:rsidR="002D054F" w:rsidRDefault="002D054F" w:rsidP="002D054F">
      <w:pPr>
        <w:spacing w:line="240" w:lineRule="auto"/>
        <w:rPr>
          <w:rFonts w:ascii="Times New Roman" w:eastAsia="Times New Roman" w:hAnsi="Times New Roman" w:cs="Times New Roman"/>
          <w:sz w:val="24"/>
          <w:szCs w:val="24"/>
        </w:rPr>
      </w:pPr>
    </w:p>
    <w:p w14:paraId="398A9895" w14:textId="77777777" w:rsidR="002D054F" w:rsidRDefault="002D054F" w:rsidP="002D054F">
      <w:pPr>
        <w:spacing w:line="240" w:lineRule="auto"/>
        <w:rPr>
          <w:rFonts w:ascii="Times New Roman" w:eastAsia="Times New Roman" w:hAnsi="Times New Roman" w:cs="Times New Roman"/>
          <w:sz w:val="24"/>
          <w:szCs w:val="24"/>
        </w:rPr>
      </w:pPr>
    </w:p>
    <w:p w14:paraId="150C5B7B" w14:textId="77777777" w:rsidR="002D054F" w:rsidRDefault="002D054F" w:rsidP="002D054F">
      <w:pPr>
        <w:spacing w:line="240" w:lineRule="auto"/>
        <w:rPr>
          <w:rFonts w:ascii="Times New Roman" w:eastAsia="Times New Roman" w:hAnsi="Times New Roman" w:cs="Times New Roman"/>
          <w:sz w:val="24"/>
          <w:szCs w:val="24"/>
        </w:rPr>
      </w:pPr>
    </w:p>
    <w:p w14:paraId="161E3EE0" w14:textId="77777777" w:rsidR="002D054F" w:rsidRDefault="002D054F" w:rsidP="002D054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Table S1. The variance across the different groups of interest (body site, individual, sex, and age class) for compounds identified in samples collected from brown bears was significantly different, indicating the need to use </w:t>
      </w:r>
      <w:proofErr w:type="spellStart"/>
      <w:r w:rsidRPr="002D054F">
        <w:rPr>
          <w:rFonts w:ascii="Times New Roman" w:eastAsia="Times New Roman" w:hAnsi="Times New Roman" w:cs="Times New Roman"/>
          <w:i/>
          <w:iCs/>
          <w:sz w:val="24"/>
          <w:szCs w:val="24"/>
        </w:rPr>
        <w:t>adonis</w:t>
      </w:r>
      <w:proofErr w:type="spellEnd"/>
      <w:r>
        <w:rPr>
          <w:rFonts w:ascii="Times New Roman" w:eastAsia="Times New Roman" w:hAnsi="Times New Roman" w:cs="Times New Roman"/>
          <w:sz w:val="24"/>
          <w:szCs w:val="24"/>
        </w:rPr>
        <w:t xml:space="preserve"> function in </w:t>
      </w:r>
      <w:r w:rsidRPr="002D054F">
        <w:rPr>
          <w:rFonts w:ascii="Times New Roman" w:eastAsia="Times New Roman" w:hAnsi="Times New Roman" w:cs="Times New Roman"/>
          <w:i/>
          <w:iCs/>
          <w:sz w:val="24"/>
          <w:szCs w:val="24"/>
        </w:rPr>
        <w:t>vegan</w:t>
      </w:r>
      <w:r>
        <w:rPr>
          <w:rFonts w:ascii="Times New Roman" w:eastAsia="Times New Roman" w:hAnsi="Times New Roman" w:cs="Times New Roman"/>
          <w:sz w:val="24"/>
          <w:szCs w:val="24"/>
        </w:rPr>
        <w:t xml:space="preserve"> R package for the PERMANOVA.</w:t>
      </w:r>
    </w:p>
    <w:tbl>
      <w:tblPr>
        <w:tblW w:w="7935" w:type="dxa"/>
        <w:tblBorders>
          <w:top w:val="nil"/>
          <w:left w:val="nil"/>
          <w:bottom w:val="nil"/>
          <w:right w:val="nil"/>
          <w:insideH w:val="nil"/>
          <w:insideV w:val="nil"/>
        </w:tblBorders>
        <w:tblLayout w:type="fixed"/>
        <w:tblLook w:val="0600" w:firstRow="0" w:lastRow="0" w:firstColumn="0" w:lastColumn="0" w:noHBand="1" w:noVBand="1"/>
      </w:tblPr>
      <w:tblGrid>
        <w:gridCol w:w="1545"/>
        <w:gridCol w:w="1755"/>
        <w:gridCol w:w="1560"/>
        <w:gridCol w:w="1485"/>
        <w:gridCol w:w="1590"/>
      </w:tblGrid>
      <w:tr w:rsidR="002D054F" w14:paraId="0ED98185" w14:textId="77777777" w:rsidTr="00285C8D">
        <w:trPr>
          <w:trHeight w:val="590"/>
        </w:trPr>
        <w:tc>
          <w:tcPr>
            <w:tcW w:w="1545" w:type="dxa"/>
            <w:tcBorders>
              <w:top w:val="single" w:sz="8" w:space="0" w:color="000000"/>
              <w:left w:val="nil"/>
              <w:bottom w:val="single" w:sz="8" w:space="0" w:color="000000"/>
              <w:right w:val="nil"/>
            </w:tcBorders>
            <w:tcMar>
              <w:top w:w="100" w:type="dxa"/>
              <w:left w:w="100" w:type="dxa"/>
              <w:bottom w:w="100" w:type="dxa"/>
              <w:right w:w="100" w:type="dxa"/>
            </w:tcMar>
          </w:tcPr>
          <w:p w14:paraId="215ECBE7"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755" w:type="dxa"/>
            <w:tcBorders>
              <w:top w:val="single" w:sz="8" w:space="0" w:color="000000"/>
              <w:left w:val="nil"/>
              <w:bottom w:val="single" w:sz="8" w:space="0" w:color="000000"/>
              <w:right w:val="nil"/>
            </w:tcBorders>
            <w:tcMar>
              <w:top w:w="100" w:type="dxa"/>
              <w:left w:w="100" w:type="dxa"/>
              <w:bottom w:w="100" w:type="dxa"/>
              <w:right w:w="100" w:type="dxa"/>
            </w:tcMar>
          </w:tcPr>
          <w:p w14:paraId="4CC11D0E"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Body site (ID(Sex))</w:t>
            </w:r>
          </w:p>
        </w:tc>
        <w:tc>
          <w:tcPr>
            <w:tcW w:w="1560" w:type="dxa"/>
            <w:tcBorders>
              <w:top w:val="single" w:sz="8" w:space="0" w:color="000000"/>
              <w:left w:val="nil"/>
              <w:bottom w:val="single" w:sz="8" w:space="0" w:color="000000"/>
              <w:right w:val="nil"/>
            </w:tcBorders>
            <w:tcMar>
              <w:top w:w="100" w:type="dxa"/>
              <w:left w:w="100" w:type="dxa"/>
              <w:bottom w:w="100" w:type="dxa"/>
              <w:right w:w="100" w:type="dxa"/>
            </w:tcMar>
          </w:tcPr>
          <w:p w14:paraId="27848E82"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ID(Sex)</w:t>
            </w:r>
          </w:p>
        </w:tc>
        <w:tc>
          <w:tcPr>
            <w:tcW w:w="1485" w:type="dxa"/>
            <w:tcBorders>
              <w:top w:val="single" w:sz="8" w:space="0" w:color="000000"/>
              <w:left w:val="nil"/>
              <w:bottom w:val="single" w:sz="8" w:space="0" w:color="000000"/>
              <w:right w:val="nil"/>
            </w:tcBorders>
            <w:tcMar>
              <w:top w:w="100" w:type="dxa"/>
              <w:left w:w="100" w:type="dxa"/>
              <w:bottom w:w="100" w:type="dxa"/>
              <w:right w:w="100" w:type="dxa"/>
            </w:tcMar>
          </w:tcPr>
          <w:p w14:paraId="235BE4B3"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Sex</w:t>
            </w:r>
          </w:p>
        </w:tc>
        <w:tc>
          <w:tcPr>
            <w:tcW w:w="1590" w:type="dxa"/>
            <w:tcBorders>
              <w:top w:val="single" w:sz="8" w:space="0" w:color="000000"/>
              <w:left w:val="nil"/>
              <w:bottom w:val="single" w:sz="8" w:space="0" w:color="000000"/>
              <w:right w:val="nil"/>
            </w:tcBorders>
            <w:tcMar>
              <w:top w:w="100" w:type="dxa"/>
              <w:left w:w="100" w:type="dxa"/>
              <w:bottom w:w="100" w:type="dxa"/>
              <w:right w:w="100" w:type="dxa"/>
            </w:tcMar>
          </w:tcPr>
          <w:p w14:paraId="176167D8"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Age</w:t>
            </w:r>
          </w:p>
        </w:tc>
      </w:tr>
      <w:tr w:rsidR="002D054F" w14:paraId="6A40A54C" w14:textId="77777777" w:rsidTr="00285C8D">
        <w:trPr>
          <w:trHeight w:val="590"/>
        </w:trPr>
        <w:tc>
          <w:tcPr>
            <w:tcW w:w="1545" w:type="dxa"/>
            <w:tcBorders>
              <w:top w:val="nil"/>
              <w:left w:val="nil"/>
              <w:bottom w:val="nil"/>
              <w:right w:val="nil"/>
            </w:tcBorders>
            <w:tcMar>
              <w:top w:w="100" w:type="dxa"/>
              <w:left w:w="100" w:type="dxa"/>
              <w:bottom w:w="100" w:type="dxa"/>
              <w:right w:w="100" w:type="dxa"/>
            </w:tcMar>
          </w:tcPr>
          <w:p w14:paraId="494A79B2"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Bray-Curtis</w:t>
            </w:r>
          </w:p>
        </w:tc>
        <w:tc>
          <w:tcPr>
            <w:tcW w:w="1755" w:type="dxa"/>
            <w:tcBorders>
              <w:top w:val="nil"/>
              <w:left w:val="nil"/>
              <w:bottom w:val="nil"/>
              <w:right w:val="nil"/>
            </w:tcBorders>
            <w:tcMar>
              <w:top w:w="100" w:type="dxa"/>
              <w:left w:w="100" w:type="dxa"/>
              <w:bottom w:w="100" w:type="dxa"/>
              <w:right w:w="100" w:type="dxa"/>
            </w:tcMar>
          </w:tcPr>
          <w:p w14:paraId="492B8C36"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0.0001*</w:t>
            </w:r>
          </w:p>
        </w:tc>
        <w:tc>
          <w:tcPr>
            <w:tcW w:w="1560" w:type="dxa"/>
            <w:tcBorders>
              <w:top w:val="nil"/>
              <w:left w:val="nil"/>
              <w:bottom w:val="nil"/>
              <w:right w:val="nil"/>
            </w:tcBorders>
            <w:tcMar>
              <w:top w:w="100" w:type="dxa"/>
              <w:left w:w="100" w:type="dxa"/>
              <w:bottom w:w="100" w:type="dxa"/>
              <w:right w:w="100" w:type="dxa"/>
            </w:tcMar>
          </w:tcPr>
          <w:p w14:paraId="26AED8B3"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0.0001*</w:t>
            </w:r>
          </w:p>
        </w:tc>
        <w:tc>
          <w:tcPr>
            <w:tcW w:w="1485" w:type="dxa"/>
            <w:tcBorders>
              <w:top w:val="nil"/>
              <w:left w:val="nil"/>
              <w:bottom w:val="nil"/>
              <w:right w:val="nil"/>
            </w:tcBorders>
            <w:tcMar>
              <w:top w:w="100" w:type="dxa"/>
              <w:left w:w="100" w:type="dxa"/>
              <w:bottom w:w="100" w:type="dxa"/>
              <w:right w:w="100" w:type="dxa"/>
            </w:tcMar>
          </w:tcPr>
          <w:p w14:paraId="1CBBFFC8"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0.039*</w:t>
            </w:r>
          </w:p>
        </w:tc>
        <w:tc>
          <w:tcPr>
            <w:tcW w:w="1590" w:type="dxa"/>
            <w:tcBorders>
              <w:top w:val="nil"/>
              <w:left w:val="nil"/>
              <w:bottom w:val="nil"/>
              <w:right w:val="nil"/>
            </w:tcBorders>
            <w:tcMar>
              <w:top w:w="100" w:type="dxa"/>
              <w:left w:w="100" w:type="dxa"/>
              <w:bottom w:w="100" w:type="dxa"/>
              <w:right w:w="100" w:type="dxa"/>
            </w:tcMar>
          </w:tcPr>
          <w:p w14:paraId="73504A55"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0.0014*</w:t>
            </w:r>
          </w:p>
        </w:tc>
      </w:tr>
      <w:tr w:rsidR="002D054F" w14:paraId="67D37401" w14:textId="77777777" w:rsidTr="00285C8D">
        <w:trPr>
          <w:trHeight w:val="590"/>
        </w:trPr>
        <w:tc>
          <w:tcPr>
            <w:tcW w:w="1545" w:type="dxa"/>
            <w:tcBorders>
              <w:top w:val="nil"/>
              <w:left w:val="nil"/>
              <w:bottom w:val="single" w:sz="12" w:space="0" w:color="000000"/>
              <w:right w:val="nil"/>
            </w:tcBorders>
            <w:tcMar>
              <w:top w:w="100" w:type="dxa"/>
              <w:left w:w="100" w:type="dxa"/>
              <w:bottom w:w="100" w:type="dxa"/>
              <w:right w:w="100" w:type="dxa"/>
            </w:tcMar>
          </w:tcPr>
          <w:p w14:paraId="4D124FB7"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Jaccard</w:t>
            </w:r>
          </w:p>
        </w:tc>
        <w:tc>
          <w:tcPr>
            <w:tcW w:w="1755" w:type="dxa"/>
            <w:tcBorders>
              <w:top w:val="nil"/>
              <w:left w:val="nil"/>
              <w:bottom w:val="single" w:sz="12" w:space="0" w:color="000000"/>
              <w:right w:val="nil"/>
            </w:tcBorders>
            <w:tcMar>
              <w:top w:w="100" w:type="dxa"/>
              <w:left w:w="100" w:type="dxa"/>
              <w:bottom w:w="100" w:type="dxa"/>
              <w:right w:w="100" w:type="dxa"/>
            </w:tcMar>
          </w:tcPr>
          <w:p w14:paraId="52890A07"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0.0001*</w:t>
            </w:r>
          </w:p>
        </w:tc>
        <w:tc>
          <w:tcPr>
            <w:tcW w:w="1560" w:type="dxa"/>
            <w:tcBorders>
              <w:top w:val="nil"/>
              <w:left w:val="nil"/>
              <w:bottom w:val="single" w:sz="12" w:space="0" w:color="000000"/>
              <w:right w:val="nil"/>
            </w:tcBorders>
            <w:tcMar>
              <w:top w:w="100" w:type="dxa"/>
              <w:left w:w="100" w:type="dxa"/>
              <w:bottom w:w="100" w:type="dxa"/>
              <w:right w:w="100" w:type="dxa"/>
            </w:tcMar>
          </w:tcPr>
          <w:p w14:paraId="6E52939E"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0.0001*</w:t>
            </w:r>
          </w:p>
        </w:tc>
        <w:tc>
          <w:tcPr>
            <w:tcW w:w="1485" w:type="dxa"/>
            <w:tcBorders>
              <w:top w:val="nil"/>
              <w:left w:val="nil"/>
              <w:bottom w:val="single" w:sz="12" w:space="0" w:color="000000"/>
              <w:right w:val="nil"/>
            </w:tcBorders>
            <w:tcMar>
              <w:top w:w="100" w:type="dxa"/>
              <w:left w:w="100" w:type="dxa"/>
              <w:bottom w:w="100" w:type="dxa"/>
              <w:right w:w="100" w:type="dxa"/>
            </w:tcMar>
          </w:tcPr>
          <w:p w14:paraId="70F615DF"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0.060</w:t>
            </w:r>
          </w:p>
        </w:tc>
        <w:tc>
          <w:tcPr>
            <w:tcW w:w="1590" w:type="dxa"/>
            <w:tcBorders>
              <w:top w:val="nil"/>
              <w:left w:val="nil"/>
              <w:bottom w:val="single" w:sz="12" w:space="0" w:color="000000"/>
              <w:right w:val="nil"/>
            </w:tcBorders>
            <w:tcMar>
              <w:top w:w="100" w:type="dxa"/>
              <w:left w:w="100" w:type="dxa"/>
              <w:bottom w:w="100" w:type="dxa"/>
              <w:right w:w="100" w:type="dxa"/>
            </w:tcMar>
          </w:tcPr>
          <w:p w14:paraId="2BB2076C" w14:textId="77777777" w:rsidR="002D054F" w:rsidRDefault="002D054F" w:rsidP="00285C8D">
            <w:pPr>
              <w:spacing w:before="240"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0.0017*</w:t>
            </w:r>
          </w:p>
        </w:tc>
      </w:tr>
    </w:tbl>
    <w:p w14:paraId="361625ED" w14:textId="77777777" w:rsidR="002D054F" w:rsidRDefault="002D054F" w:rsidP="002D054F">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*Significant, P &lt; 0.05, </w:t>
      </w:r>
      <w:proofErr w:type="spellStart"/>
      <w:r>
        <w:rPr>
          <w:rFonts w:ascii="Times New Roman" w:eastAsia="Times New Roman" w:hAnsi="Times New Roman" w:cs="Times New Roman"/>
          <w:sz w:val="24"/>
          <w:szCs w:val="24"/>
        </w:rPr>
        <w:t>Betadisper</w:t>
      </w:r>
      <w:proofErr w:type="spellEnd"/>
      <w:r>
        <w:rPr>
          <w:rFonts w:ascii="Times New Roman" w:eastAsia="Times New Roman" w:hAnsi="Times New Roman" w:cs="Times New Roman"/>
          <w:sz w:val="24"/>
          <w:szCs w:val="24"/>
        </w:rPr>
        <w:t xml:space="preserve"> with Bonferroni correction (R, </w:t>
      </w:r>
      <w:r>
        <w:rPr>
          <w:rFonts w:ascii="Times New Roman" w:eastAsia="Times New Roman" w:hAnsi="Times New Roman" w:cs="Times New Roman"/>
          <w:i/>
          <w:sz w:val="24"/>
          <w:szCs w:val="24"/>
        </w:rPr>
        <w:t>vegan</w:t>
      </w:r>
      <w:r>
        <w:rPr>
          <w:rFonts w:ascii="Times New Roman" w:eastAsia="Times New Roman" w:hAnsi="Times New Roman" w:cs="Times New Roman"/>
          <w:sz w:val="24"/>
          <w:szCs w:val="24"/>
        </w:rPr>
        <w:t xml:space="preserve"> package).</w:t>
      </w:r>
    </w:p>
    <w:p w14:paraId="0AB9CD97" w14:textId="77777777" w:rsidR="002D054F" w:rsidRDefault="002D054F" w:rsidP="002D054F">
      <w:pPr>
        <w:spacing w:before="240" w:after="240" w:line="480" w:lineRule="auto"/>
        <w:rPr>
          <w:rFonts w:ascii="Times New Roman" w:eastAsia="Times New Roman" w:hAnsi="Times New Roman" w:cs="Times New Roman"/>
          <w:color w:val="4A86E8"/>
          <w:sz w:val="24"/>
          <w:szCs w:val="24"/>
        </w:rPr>
      </w:pPr>
    </w:p>
    <w:p w14:paraId="1510E131" w14:textId="77777777" w:rsidR="002D054F" w:rsidRDefault="002D054F" w:rsidP="002D054F">
      <w:pPr>
        <w:spacing w:before="240" w:after="240" w:line="480" w:lineRule="auto"/>
        <w:rPr>
          <w:rFonts w:ascii="Times New Roman" w:eastAsia="Times New Roman" w:hAnsi="Times New Roman" w:cs="Times New Roman"/>
          <w:color w:val="4A86E8"/>
          <w:sz w:val="24"/>
          <w:szCs w:val="24"/>
        </w:rPr>
      </w:pPr>
    </w:p>
    <w:p w14:paraId="439BC548" w14:textId="77777777" w:rsidR="002D054F" w:rsidRDefault="002D054F" w:rsidP="002D054F">
      <w:pPr>
        <w:spacing w:before="240" w:after="240" w:line="480" w:lineRule="auto"/>
        <w:rPr>
          <w:rFonts w:ascii="Times New Roman" w:eastAsia="Times New Roman" w:hAnsi="Times New Roman" w:cs="Times New Roman"/>
          <w:color w:val="4A86E8"/>
          <w:sz w:val="24"/>
          <w:szCs w:val="24"/>
        </w:rPr>
      </w:pPr>
    </w:p>
    <w:p w14:paraId="49EC22A3" w14:textId="77777777" w:rsidR="002D054F" w:rsidRDefault="002D054F" w:rsidP="002D054F">
      <w:pPr>
        <w:spacing w:before="240" w:after="240" w:line="240" w:lineRule="auto"/>
        <w:rPr>
          <w:rFonts w:ascii="Times New Roman" w:eastAsia="Times New Roman" w:hAnsi="Times New Roman" w:cs="Times New Roman"/>
          <w:sz w:val="24"/>
          <w:szCs w:val="24"/>
        </w:rPr>
      </w:pPr>
    </w:p>
    <w:p w14:paraId="02F9ABFF" w14:textId="77777777" w:rsidR="002D054F" w:rsidRDefault="002D054F" w:rsidP="002D054F">
      <w:pPr>
        <w:spacing w:before="240" w:after="240" w:line="240" w:lineRule="auto"/>
        <w:rPr>
          <w:rFonts w:ascii="Times New Roman" w:eastAsia="Times New Roman" w:hAnsi="Times New Roman" w:cs="Times New Roman"/>
          <w:sz w:val="24"/>
          <w:szCs w:val="24"/>
        </w:rPr>
      </w:pPr>
      <w:r>
        <w:br w:type="page"/>
      </w:r>
    </w:p>
    <w:p w14:paraId="3F4814E0" w14:textId="77777777" w:rsidR="002D054F" w:rsidRPr="002D054F" w:rsidRDefault="002D054F" w:rsidP="002D054F">
      <w:pPr>
        <w:spacing w:after="160" w:line="240" w:lineRule="auto"/>
        <w:rPr>
          <w:rFonts w:ascii="Times New Roman" w:eastAsia="Times New Roman" w:hAnsi="Times New Roman" w:cs="Times New Roman"/>
          <w:sz w:val="24"/>
          <w:szCs w:val="24"/>
        </w:rPr>
      </w:pPr>
      <w:r w:rsidRPr="002D054F">
        <w:rPr>
          <w:rFonts w:ascii="Times New Roman" w:eastAsia="Gungsuh" w:hAnsi="Times New Roman" w:cs="Times New Roman"/>
          <w:sz w:val="24"/>
          <w:szCs w:val="24"/>
        </w:rPr>
        <w:lastRenderedPageBreak/>
        <w:t>Table S2. Compounds (</w:t>
      </w:r>
      <w:proofErr w:type="spellStart"/>
      <w:r w:rsidRPr="002D054F">
        <w:rPr>
          <w:rFonts w:ascii="Times New Roman" w:eastAsia="Gungsuh" w:hAnsi="Times New Roman" w:cs="Times New Roman"/>
          <w:sz w:val="24"/>
          <w:szCs w:val="24"/>
        </w:rPr>
        <w:t>mass@retention</w:t>
      </w:r>
      <w:proofErr w:type="spellEnd"/>
      <w:r w:rsidRPr="002D054F">
        <w:rPr>
          <w:rFonts w:ascii="Times New Roman" w:eastAsia="Gungsuh" w:hAnsi="Times New Roman" w:cs="Times New Roman"/>
          <w:sz w:val="24"/>
          <w:szCs w:val="24"/>
        </w:rPr>
        <w:t xml:space="preserve"> time) that contributed to the variation (≥2%) in the volatile profile within individuals nested within sex.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2D054F" w14:paraId="7F037BBC"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B55BAE8"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73.0@21.80</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2F0257B"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88.0@23.07</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1DAB94C"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88.0@26.50</w:t>
            </w:r>
          </w:p>
        </w:tc>
      </w:tr>
      <w:tr w:rsidR="002D054F" w14:paraId="17862920"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AEE76A"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88.0@26.37</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F09AC3"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72.0@26.39</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46DE8BB"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2,5-Dichlorobenzyl alcohol</w:t>
            </w:r>
          </w:p>
        </w:tc>
      </w:tr>
      <w:tr w:rsidR="002D054F" w14:paraId="31EA95FD"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E46647"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74.0@24.95</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534675E"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88.0@24.87</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66E561D"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62.0@25.27</w:t>
            </w:r>
          </w:p>
        </w:tc>
      </w:tr>
      <w:tr w:rsidR="002D054F" w14:paraId="6F57004E"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88E3A1"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72.0@1.97</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1914D5D"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74.0@24.96</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E51B344"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84.0@21.14</w:t>
            </w:r>
          </w:p>
        </w:tc>
      </w:tr>
      <w:tr w:rsidR="002D054F" w14:paraId="18D9EF2F"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7B3B0E9"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88.0@26.36</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96CF28"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60.0@14.51</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B961CC2"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86.0@24.84</w:t>
            </w:r>
          </w:p>
        </w:tc>
      </w:tr>
      <w:tr w:rsidR="002D054F" w14:paraId="3DDCE240"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BB99418" w14:textId="58465A13"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Boric acid, trimethyl ester</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9735B80"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88.0@23.48</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89FDDC"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Benzaldehyde</w:t>
            </w:r>
          </w:p>
        </w:tc>
      </w:tr>
      <w:tr w:rsidR="002D054F" w14:paraId="1E4138C4"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07881"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73.0@20.56</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77BE31B"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88.0@24.85</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6C4280D"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74.0@25.31</w:t>
            </w:r>
          </w:p>
        </w:tc>
      </w:tr>
      <w:tr w:rsidR="002D054F" w14:paraId="5B982A5D" w14:textId="77777777" w:rsidTr="00285C8D">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2B79F7"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88.0@24.79</w:t>
            </w:r>
          </w:p>
        </w:tc>
        <w:tc>
          <w:tcPr>
            <w:tcW w:w="312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9F2CC80"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60.0@14.96</w:t>
            </w:r>
          </w:p>
        </w:tc>
        <w:tc>
          <w:tcPr>
            <w:tcW w:w="31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9C2730" w14:textId="77777777" w:rsidR="002D054F" w:rsidRDefault="002D054F" w:rsidP="00285C8D">
            <w:pPr>
              <w:widowControl w:val="0"/>
              <w:spacing w:line="240" w:lineRule="auto"/>
              <w:rPr>
                <w:rFonts w:ascii="Times New Roman" w:eastAsia="Times New Roman" w:hAnsi="Times New Roman" w:cs="Times New Roman"/>
                <w:sz w:val="24"/>
                <w:szCs w:val="24"/>
              </w:rPr>
            </w:pPr>
          </w:p>
        </w:tc>
      </w:tr>
    </w:tbl>
    <w:p w14:paraId="779E0806" w14:textId="77777777" w:rsidR="002D054F" w:rsidRDefault="002D054F" w:rsidP="002D054F">
      <w:pPr>
        <w:spacing w:after="160" w:line="480" w:lineRule="auto"/>
        <w:rPr>
          <w:rFonts w:ascii="Times New Roman" w:eastAsia="Times New Roman" w:hAnsi="Times New Roman" w:cs="Times New Roman"/>
          <w:sz w:val="24"/>
          <w:szCs w:val="24"/>
        </w:rPr>
      </w:pPr>
    </w:p>
    <w:p w14:paraId="04A6D102" w14:textId="77777777" w:rsidR="002D054F" w:rsidRDefault="002D054F" w:rsidP="002D054F">
      <w:pPr>
        <w:spacing w:after="160" w:line="240" w:lineRule="auto"/>
        <w:rPr>
          <w:rFonts w:ascii="Times New Roman" w:eastAsia="Times New Roman" w:hAnsi="Times New Roman" w:cs="Times New Roman"/>
          <w:sz w:val="24"/>
          <w:szCs w:val="24"/>
        </w:rPr>
      </w:pPr>
    </w:p>
    <w:p w14:paraId="0EACF2E6" w14:textId="77777777" w:rsidR="002D054F" w:rsidRDefault="002D054F" w:rsidP="002D054F">
      <w:pPr>
        <w:spacing w:after="160" w:line="240" w:lineRule="auto"/>
        <w:rPr>
          <w:rFonts w:ascii="Times New Roman" w:eastAsia="Times New Roman" w:hAnsi="Times New Roman" w:cs="Times New Roman"/>
          <w:sz w:val="24"/>
          <w:szCs w:val="24"/>
        </w:rPr>
      </w:pPr>
    </w:p>
    <w:p w14:paraId="1BEF2BBC" w14:textId="77777777" w:rsidR="002D054F" w:rsidRDefault="002D054F" w:rsidP="002D054F">
      <w:pPr>
        <w:spacing w:after="160" w:line="240" w:lineRule="auto"/>
        <w:rPr>
          <w:rFonts w:ascii="Times New Roman" w:eastAsia="Times New Roman" w:hAnsi="Times New Roman" w:cs="Times New Roman"/>
          <w:sz w:val="24"/>
          <w:szCs w:val="24"/>
        </w:rPr>
      </w:pPr>
    </w:p>
    <w:p w14:paraId="416D9E65" w14:textId="77777777" w:rsidR="002D054F" w:rsidRDefault="002D054F" w:rsidP="002D054F">
      <w:pPr>
        <w:spacing w:after="160" w:line="240" w:lineRule="auto"/>
        <w:rPr>
          <w:rFonts w:ascii="Times New Roman" w:eastAsia="Times New Roman" w:hAnsi="Times New Roman" w:cs="Times New Roman"/>
          <w:sz w:val="24"/>
          <w:szCs w:val="24"/>
        </w:rPr>
      </w:pPr>
    </w:p>
    <w:p w14:paraId="25624D07" w14:textId="77777777" w:rsidR="002D054F" w:rsidRDefault="002D054F" w:rsidP="002D054F">
      <w:pPr>
        <w:spacing w:after="160" w:line="240" w:lineRule="auto"/>
        <w:rPr>
          <w:rFonts w:ascii="Times New Roman" w:eastAsia="Times New Roman" w:hAnsi="Times New Roman" w:cs="Times New Roman"/>
          <w:sz w:val="24"/>
          <w:szCs w:val="24"/>
        </w:rPr>
      </w:pPr>
    </w:p>
    <w:p w14:paraId="4731D232" w14:textId="77777777" w:rsidR="002D054F" w:rsidRDefault="002D054F" w:rsidP="002D054F">
      <w:pPr>
        <w:spacing w:after="160" w:line="240" w:lineRule="auto"/>
        <w:rPr>
          <w:rFonts w:ascii="Times New Roman" w:eastAsia="Times New Roman" w:hAnsi="Times New Roman" w:cs="Times New Roman"/>
          <w:sz w:val="24"/>
          <w:szCs w:val="24"/>
        </w:rPr>
      </w:pPr>
    </w:p>
    <w:p w14:paraId="5D599B09" w14:textId="77777777" w:rsidR="002D054F" w:rsidRDefault="002D054F" w:rsidP="002D054F">
      <w:pPr>
        <w:spacing w:after="160" w:line="240" w:lineRule="auto"/>
        <w:rPr>
          <w:rFonts w:ascii="Times New Roman" w:eastAsia="Times New Roman" w:hAnsi="Times New Roman" w:cs="Times New Roman"/>
          <w:sz w:val="24"/>
          <w:szCs w:val="24"/>
        </w:rPr>
      </w:pPr>
    </w:p>
    <w:p w14:paraId="519D7E10" w14:textId="77777777" w:rsidR="002D054F" w:rsidRDefault="002D054F" w:rsidP="002D054F">
      <w:pPr>
        <w:spacing w:after="160" w:line="240" w:lineRule="auto"/>
        <w:rPr>
          <w:rFonts w:ascii="Times New Roman" w:eastAsia="Times New Roman" w:hAnsi="Times New Roman" w:cs="Times New Roman"/>
          <w:sz w:val="24"/>
          <w:szCs w:val="24"/>
        </w:rPr>
      </w:pPr>
    </w:p>
    <w:p w14:paraId="21FA04D4" w14:textId="77777777" w:rsidR="002D054F" w:rsidRDefault="002D054F" w:rsidP="002D054F">
      <w:pPr>
        <w:spacing w:after="160" w:line="240" w:lineRule="auto"/>
        <w:rPr>
          <w:rFonts w:ascii="Times New Roman" w:eastAsia="Times New Roman" w:hAnsi="Times New Roman" w:cs="Times New Roman"/>
          <w:sz w:val="24"/>
          <w:szCs w:val="24"/>
        </w:rPr>
      </w:pPr>
    </w:p>
    <w:p w14:paraId="0F980AC4" w14:textId="77777777" w:rsidR="002D054F" w:rsidRDefault="002D054F" w:rsidP="002D054F">
      <w:pPr>
        <w:spacing w:after="160" w:line="240" w:lineRule="auto"/>
        <w:rPr>
          <w:rFonts w:ascii="Times New Roman" w:eastAsia="Times New Roman" w:hAnsi="Times New Roman" w:cs="Times New Roman"/>
          <w:sz w:val="24"/>
          <w:szCs w:val="24"/>
        </w:rPr>
      </w:pPr>
    </w:p>
    <w:p w14:paraId="56E1BB32" w14:textId="77777777" w:rsidR="002D054F" w:rsidRDefault="002D054F" w:rsidP="002D054F">
      <w:pPr>
        <w:spacing w:after="160" w:line="240" w:lineRule="auto"/>
        <w:rPr>
          <w:rFonts w:ascii="Times New Roman" w:eastAsia="Times New Roman" w:hAnsi="Times New Roman" w:cs="Times New Roman"/>
          <w:sz w:val="24"/>
          <w:szCs w:val="24"/>
        </w:rPr>
      </w:pPr>
    </w:p>
    <w:p w14:paraId="2CD75DA2" w14:textId="77777777" w:rsidR="002D054F" w:rsidRDefault="002D054F" w:rsidP="002D054F">
      <w:pPr>
        <w:spacing w:after="160" w:line="240" w:lineRule="auto"/>
        <w:rPr>
          <w:rFonts w:ascii="Times New Roman" w:eastAsia="Times New Roman" w:hAnsi="Times New Roman" w:cs="Times New Roman"/>
          <w:sz w:val="24"/>
          <w:szCs w:val="24"/>
        </w:rPr>
      </w:pPr>
    </w:p>
    <w:p w14:paraId="5D2FDBFA" w14:textId="77777777" w:rsidR="002D054F" w:rsidRDefault="002D054F" w:rsidP="002D054F">
      <w:pPr>
        <w:spacing w:after="160" w:line="240" w:lineRule="auto"/>
        <w:rPr>
          <w:rFonts w:ascii="Times New Roman" w:eastAsia="Times New Roman" w:hAnsi="Times New Roman" w:cs="Times New Roman"/>
          <w:sz w:val="24"/>
          <w:szCs w:val="24"/>
        </w:rPr>
      </w:pPr>
    </w:p>
    <w:p w14:paraId="1016F4A4" w14:textId="77777777" w:rsidR="002D054F" w:rsidRDefault="002D054F" w:rsidP="002D054F">
      <w:pPr>
        <w:spacing w:after="160" w:line="240" w:lineRule="auto"/>
        <w:rPr>
          <w:rFonts w:ascii="Times New Roman" w:eastAsia="Times New Roman" w:hAnsi="Times New Roman" w:cs="Times New Roman"/>
          <w:sz w:val="24"/>
          <w:szCs w:val="24"/>
        </w:rPr>
      </w:pPr>
    </w:p>
    <w:p w14:paraId="5BB403DB" w14:textId="77777777" w:rsidR="002D054F" w:rsidRDefault="002D054F" w:rsidP="002D054F">
      <w:pPr>
        <w:spacing w:after="160" w:line="240" w:lineRule="auto"/>
        <w:rPr>
          <w:rFonts w:ascii="Times New Roman" w:eastAsia="Times New Roman" w:hAnsi="Times New Roman" w:cs="Times New Roman"/>
          <w:sz w:val="24"/>
          <w:szCs w:val="24"/>
        </w:rPr>
      </w:pPr>
    </w:p>
    <w:p w14:paraId="45B9479C" w14:textId="77777777" w:rsidR="002D054F" w:rsidRDefault="002D054F" w:rsidP="002D054F">
      <w:pPr>
        <w:spacing w:before="240" w:after="240" w:line="240" w:lineRule="auto"/>
        <w:rPr>
          <w:rFonts w:ascii="Times New Roman" w:eastAsia="Times New Roman" w:hAnsi="Times New Roman" w:cs="Times New Roman"/>
          <w:sz w:val="24"/>
          <w:szCs w:val="24"/>
        </w:rPr>
      </w:pPr>
    </w:p>
    <w:p w14:paraId="2404BEF4" w14:textId="7B60A57B" w:rsidR="002D054F" w:rsidRDefault="002D054F" w:rsidP="002D054F">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Table S3. P-values from both incidence and abundance generated by PERMANOVA for age-sex classes.</w:t>
      </w:r>
    </w:p>
    <w:tbl>
      <w:tblPr>
        <w:tblW w:w="10147" w:type="dxa"/>
        <w:tblInd w:w="-515" w:type="dxa"/>
        <w:tblBorders>
          <w:top w:val="nil"/>
          <w:left w:val="nil"/>
          <w:bottom w:val="nil"/>
          <w:right w:val="nil"/>
          <w:insideH w:val="nil"/>
          <w:insideV w:val="nil"/>
        </w:tblBorders>
        <w:tblLayout w:type="fixed"/>
        <w:tblLook w:val="0600" w:firstRow="0" w:lastRow="0" w:firstColumn="0" w:lastColumn="0" w:noHBand="1" w:noVBand="1"/>
      </w:tblPr>
      <w:tblGrid>
        <w:gridCol w:w="1128"/>
        <w:gridCol w:w="1128"/>
        <w:gridCol w:w="1128"/>
        <w:gridCol w:w="1128"/>
        <w:gridCol w:w="1127"/>
        <w:gridCol w:w="1127"/>
        <w:gridCol w:w="1127"/>
        <w:gridCol w:w="1127"/>
        <w:gridCol w:w="1127"/>
      </w:tblGrid>
      <w:tr w:rsidR="002D054F" w14:paraId="37805D1A" w14:textId="77777777" w:rsidTr="002D054F">
        <w:trPr>
          <w:trHeight w:val="144"/>
        </w:trPr>
        <w:tc>
          <w:tcPr>
            <w:tcW w:w="1127" w:type="dxa"/>
            <w:tcBorders>
              <w:top w:val="single" w:sz="8" w:space="0" w:color="000000"/>
              <w:left w:val="nil"/>
              <w:bottom w:val="nil"/>
              <w:right w:val="nil"/>
            </w:tcBorders>
            <w:tcMar>
              <w:top w:w="100" w:type="dxa"/>
              <w:left w:w="100" w:type="dxa"/>
              <w:bottom w:w="100" w:type="dxa"/>
              <w:right w:w="100" w:type="dxa"/>
            </w:tcMar>
          </w:tcPr>
          <w:p w14:paraId="651E5AAC" w14:textId="77777777" w:rsidR="002D054F" w:rsidRDefault="002D054F" w:rsidP="002D054F">
            <w:pPr>
              <w:spacing w:line="240" w:lineRule="auto"/>
              <w:ind w:left="144" w:right="140"/>
              <w:rPr>
                <w:rFonts w:ascii="Times New Roman" w:eastAsia="Times New Roman" w:hAnsi="Times New Roman" w:cs="Times New Roman"/>
              </w:rPr>
            </w:pPr>
          </w:p>
        </w:tc>
        <w:tc>
          <w:tcPr>
            <w:tcW w:w="2254" w:type="dxa"/>
            <w:gridSpan w:val="2"/>
            <w:tcBorders>
              <w:top w:val="single" w:sz="8" w:space="0" w:color="000000"/>
              <w:left w:val="nil"/>
              <w:bottom w:val="nil"/>
              <w:right w:val="nil"/>
            </w:tcBorders>
            <w:tcMar>
              <w:top w:w="100" w:type="dxa"/>
              <w:left w:w="100" w:type="dxa"/>
              <w:bottom w:w="100" w:type="dxa"/>
              <w:right w:w="100" w:type="dxa"/>
            </w:tcMar>
            <w:vAlign w:val="bottom"/>
          </w:tcPr>
          <w:p w14:paraId="588975FD"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Mature Male</w:t>
            </w:r>
          </w:p>
        </w:tc>
        <w:tc>
          <w:tcPr>
            <w:tcW w:w="2254" w:type="dxa"/>
            <w:gridSpan w:val="2"/>
            <w:tcBorders>
              <w:top w:val="single" w:sz="8" w:space="0" w:color="000000"/>
              <w:left w:val="nil"/>
              <w:bottom w:val="nil"/>
              <w:right w:val="nil"/>
            </w:tcBorders>
            <w:shd w:val="clear" w:color="auto" w:fill="auto"/>
            <w:tcMar>
              <w:top w:w="100" w:type="dxa"/>
              <w:left w:w="100" w:type="dxa"/>
              <w:bottom w:w="100" w:type="dxa"/>
              <w:right w:w="100" w:type="dxa"/>
            </w:tcMar>
            <w:vAlign w:val="bottom"/>
          </w:tcPr>
          <w:p w14:paraId="2C804E44"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Mature Female</w:t>
            </w:r>
          </w:p>
        </w:tc>
        <w:tc>
          <w:tcPr>
            <w:tcW w:w="2254" w:type="dxa"/>
            <w:gridSpan w:val="2"/>
            <w:tcBorders>
              <w:top w:val="single" w:sz="8" w:space="0" w:color="222222"/>
              <w:left w:val="nil"/>
              <w:bottom w:val="nil"/>
              <w:right w:val="nil"/>
            </w:tcBorders>
            <w:shd w:val="clear" w:color="auto" w:fill="auto"/>
            <w:tcMar>
              <w:top w:w="100" w:type="dxa"/>
              <w:left w:w="100" w:type="dxa"/>
              <w:bottom w:w="100" w:type="dxa"/>
              <w:right w:w="100" w:type="dxa"/>
            </w:tcMar>
            <w:vAlign w:val="bottom"/>
          </w:tcPr>
          <w:p w14:paraId="51475AFF"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Young Male</w:t>
            </w:r>
          </w:p>
        </w:tc>
        <w:tc>
          <w:tcPr>
            <w:tcW w:w="2254" w:type="dxa"/>
            <w:gridSpan w:val="2"/>
            <w:tcBorders>
              <w:top w:val="single" w:sz="8" w:space="0" w:color="222222"/>
              <w:left w:val="nil"/>
              <w:bottom w:val="nil"/>
              <w:right w:val="nil"/>
            </w:tcBorders>
            <w:shd w:val="clear" w:color="auto" w:fill="auto"/>
            <w:tcMar>
              <w:top w:w="100" w:type="dxa"/>
              <w:left w:w="100" w:type="dxa"/>
              <w:bottom w:w="100" w:type="dxa"/>
              <w:right w:w="100" w:type="dxa"/>
            </w:tcMar>
            <w:vAlign w:val="bottom"/>
          </w:tcPr>
          <w:p w14:paraId="397ACFBD"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Young Female</w:t>
            </w:r>
          </w:p>
        </w:tc>
      </w:tr>
      <w:tr w:rsidR="002D054F" w14:paraId="4208F3F1" w14:textId="77777777" w:rsidTr="002D054F">
        <w:trPr>
          <w:trHeight w:val="144"/>
        </w:trPr>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5280874F"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27D3CBE0"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ID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0341129E" w14:textId="77777777" w:rsidR="002D054F" w:rsidRDefault="002D054F" w:rsidP="002D054F">
            <w:pPr>
              <w:spacing w:line="240" w:lineRule="auto"/>
              <w:ind w:left="144" w:right="15"/>
              <w:jc w:val="center"/>
              <w:rPr>
                <w:rFonts w:ascii="Times New Roman" w:eastAsia="Times New Roman" w:hAnsi="Times New Roman" w:cs="Times New Roman"/>
              </w:rPr>
            </w:pPr>
            <w:r>
              <w:rPr>
                <w:rFonts w:ascii="Times New Roman" w:eastAsia="Times New Roman" w:hAnsi="Times New Roman" w:cs="Times New Roman"/>
              </w:rPr>
              <w:t xml:space="preserve">Body </w:t>
            </w:r>
            <w:proofErr w:type="gramStart"/>
            <w:r>
              <w:rPr>
                <w:rFonts w:ascii="Times New Roman" w:eastAsia="Times New Roman" w:hAnsi="Times New Roman" w:cs="Times New Roman"/>
              </w:rPr>
              <w:t>site(</w:t>
            </w:r>
            <w:proofErr w:type="gramEnd"/>
            <w:r>
              <w:rPr>
                <w:rFonts w:ascii="Times New Roman" w:eastAsia="Times New Roman" w:hAnsi="Times New Roman" w:cs="Times New Roman"/>
              </w:rPr>
              <w:t>ID)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7273DA63"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ID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618E0180" w14:textId="77777777" w:rsidR="002D054F" w:rsidRDefault="002D054F" w:rsidP="002D054F">
            <w:pPr>
              <w:spacing w:line="240" w:lineRule="auto"/>
              <w:ind w:left="144" w:right="15"/>
              <w:jc w:val="center"/>
              <w:rPr>
                <w:rFonts w:ascii="Times New Roman" w:eastAsia="Times New Roman" w:hAnsi="Times New Roman" w:cs="Times New Roman"/>
              </w:rPr>
            </w:pPr>
            <w:r>
              <w:rPr>
                <w:rFonts w:ascii="Times New Roman" w:eastAsia="Times New Roman" w:hAnsi="Times New Roman" w:cs="Times New Roman"/>
              </w:rPr>
              <w:t xml:space="preserve">Body </w:t>
            </w:r>
            <w:proofErr w:type="gramStart"/>
            <w:r>
              <w:rPr>
                <w:rFonts w:ascii="Times New Roman" w:eastAsia="Times New Roman" w:hAnsi="Times New Roman" w:cs="Times New Roman"/>
              </w:rPr>
              <w:t>site(</w:t>
            </w:r>
            <w:proofErr w:type="gramEnd"/>
            <w:r>
              <w:rPr>
                <w:rFonts w:ascii="Times New Roman" w:eastAsia="Times New Roman" w:hAnsi="Times New Roman" w:cs="Times New Roman"/>
              </w:rPr>
              <w:t>ID)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1FDC6DE2"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ID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66703D88" w14:textId="77777777" w:rsidR="002D054F" w:rsidRDefault="002D054F" w:rsidP="002D054F">
            <w:pPr>
              <w:spacing w:line="240" w:lineRule="auto"/>
              <w:ind w:left="144" w:right="15"/>
              <w:jc w:val="center"/>
              <w:rPr>
                <w:rFonts w:ascii="Times New Roman" w:eastAsia="Times New Roman" w:hAnsi="Times New Roman" w:cs="Times New Roman"/>
              </w:rPr>
            </w:pPr>
            <w:r>
              <w:rPr>
                <w:rFonts w:ascii="Times New Roman" w:eastAsia="Times New Roman" w:hAnsi="Times New Roman" w:cs="Times New Roman"/>
              </w:rPr>
              <w:t xml:space="preserve">Body </w:t>
            </w:r>
            <w:proofErr w:type="gramStart"/>
            <w:r>
              <w:rPr>
                <w:rFonts w:ascii="Times New Roman" w:eastAsia="Times New Roman" w:hAnsi="Times New Roman" w:cs="Times New Roman"/>
              </w:rPr>
              <w:t>site(</w:t>
            </w:r>
            <w:proofErr w:type="gramEnd"/>
            <w:r>
              <w:rPr>
                <w:rFonts w:ascii="Times New Roman" w:eastAsia="Times New Roman" w:hAnsi="Times New Roman" w:cs="Times New Roman"/>
              </w:rPr>
              <w:t>ID)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7AF580B7" w14:textId="77777777" w:rsidR="002D054F" w:rsidRDefault="002D054F" w:rsidP="002D054F">
            <w:pPr>
              <w:spacing w:line="240" w:lineRule="auto"/>
              <w:ind w:left="144" w:right="140"/>
              <w:jc w:val="center"/>
              <w:rPr>
                <w:rFonts w:ascii="Times New Roman" w:eastAsia="Times New Roman" w:hAnsi="Times New Roman" w:cs="Times New Roman"/>
              </w:rPr>
            </w:pPr>
            <w:r>
              <w:rPr>
                <w:rFonts w:ascii="Times New Roman" w:eastAsia="Times New Roman" w:hAnsi="Times New Roman" w:cs="Times New Roman"/>
              </w:rPr>
              <w:t>ID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3757E56A" w14:textId="77777777" w:rsidR="002D054F" w:rsidRDefault="002D054F" w:rsidP="002D054F">
            <w:pPr>
              <w:spacing w:line="240" w:lineRule="auto"/>
              <w:ind w:left="144" w:right="15"/>
              <w:jc w:val="center"/>
              <w:rPr>
                <w:rFonts w:ascii="Times New Roman" w:eastAsia="Times New Roman" w:hAnsi="Times New Roman" w:cs="Times New Roman"/>
              </w:rPr>
            </w:pPr>
            <w:r>
              <w:rPr>
                <w:rFonts w:ascii="Times New Roman" w:eastAsia="Times New Roman" w:hAnsi="Times New Roman" w:cs="Times New Roman"/>
              </w:rPr>
              <w:t xml:space="preserve">Body </w:t>
            </w:r>
            <w:proofErr w:type="gramStart"/>
            <w:r>
              <w:rPr>
                <w:rFonts w:ascii="Times New Roman" w:eastAsia="Times New Roman" w:hAnsi="Times New Roman" w:cs="Times New Roman"/>
              </w:rPr>
              <w:t>site(</w:t>
            </w:r>
            <w:proofErr w:type="gramEnd"/>
            <w:r>
              <w:rPr>
                <w:rFonts w:ascii="Times New Roman" w:eastAsia="Times New Roman" w:hAnsi="Times New Roman" w:cs="Times New Roman"/>
              </w:rPr>
              <w:t>ID)</w:t>
            </w:r>
          </w:p>
        </w:tc>
      </w:tr>
      <w:tr w:rsidR="002D054F" w14:paraId="405E2E9F" w14:textId="77777777" w:rsidTr="002D054F">
        <w:trPr>
          <w:trHeight w:val="144"/>
        </w:trPr>
        <w:tc>
          <w:tcPr>
            <w:tcW w:w="1127" w:type="dxa"/>
            <w:tcBorders>
              <w:top w:val="nil"/>
              <w:left w:val="nil"/>
              <w:bottom w:val="nil"/>
              <w:right w:val="nil"/>
            </w:tcBorders>
            <w:shd w:val="clear" w:color="auto" w:fill="auto"/>
            <w:tcMar>
              <w:top w:w="100" w:type="dxa"/>
              <w:left w:w="100" w:type="dxa"/>
              <w:bottom w:w="100" w:type="dxa"/>
              <w:right w:w="100" w:type="dxa"/>
            </w:tcMar>
          </w:tcPr>
          <w:p w14:paraId="6C83359F" w14:textId="77777777" w:rsidR="002D054F" w:rsidRDefault="002D054F" w:rsidP="002D054F">
            <w:pPr>
              <w:spacing w:line="240" w:lineRule="auto"/>
              <w:ind w:left="90" w:right="140"/>
              <w:jc w:val="center"/>
              <w:rPr>
                <w:rFonts w:ascii="Times New Roman" w:eastAsia="Times New Roman" w:hAnsi="Times New Roman" w:cs="Times New Roman"/>
              </w:rPr>
            </w:pPr>
            <w:r>
              <w:rPr>
                <w:rFonts w:ascii="Times New Roman" w:eastAsia="Times New Roman" w:hAnsi="Times New Roman" w:cs="Times New Roman"/>
              </w:rPr>
              <w:t>Bray- Curtis</w:t>
            </w:r>
          </w:p>
        </w:tc>
        <w:tc>
          <w:tcPr>
            <w:tcW w:w="1127" w:type="dxa"/>
            <w:tcBorders>
              <w:top w:val="nil"/>
              <w:left w:val="nil"/>
              <w:bottom w:val="nil"/>
              <w:right w:val="nil"/>
            </w:tcBorders>
            <w:shd w:val="clear" w:color="auto" w:fill="auto"/>
            <w:tcMar>
              <w:top w:w="100" w:type="dxa"/>
              <w:left w:w="100" w:type="dxa"/>
              <w:bottom w:w="100" w:type="dxa"/>
              <w:right w:w="100" w:type="dxa"/>
            </w:tcMar>
          </w:tcPr>
          <w:p w14:paraId="00AD0323"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nil"/>
              <w:right w:val="nil"/>
            </w:tcBorders>
            <w:shd w:val="clear" w:color="auto" w:fill="auto"/>
            <w:tcMar>
              <w:top w:w="100" w:type="dxa"/>
              <w:left w:w="100" w:type="dxa"/>
              <w:bottom w:w="100" w:type="dxa"/>
              <w:right w:w="100" w:type="dxa"/>
            </w:tcMar>
          </w:tcPr>
          <w:p w14:paraId="085DF843"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nil"/>
              <w:right w:val="nil"/>
            </w:tcBorders>
            <w:shd w:val="clear" w:color="auto" w:fill="auto"/>
            <w:tcMar>
              <w:top w:w="100" w:type="dxa"/>
              <w:left w:w="100" w:type="dxa"/>
              <w:bottom w:w="100" w:type="dxa"/>
              <w:right w:w="100" w:type="dxa"/>
            </w:tcMar>
          </w:tcPr>
          <w:p w14:paraId="1809CBB4"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0.0004</w:t>
            </w:r>
          </w:p>
        </w:tc>
        <w:tc>
          <w:tcPr>
            <w:tcW w:w="1127" w:type="dxa"/>
            <w:tcBorders>
              <w:top w:val="nil"/>
              <w:left w:val="nil"/>
              <w:bottom w:val="nil"/>
              <w:right w:val="nil"/>
            </w:tcBorders>
            <w:shd w:val="clear" w:color="auto" w:fill="auto"/>
            <w:tcMar>
              <w:top w:w="100" w:type="dxa"/>
              <w:left w:w="100" w:type="dxa"/>
              <w:bottom w:w="100" w:type="dxa"/>
              <w:right w:w="100" w:type="dxa"/>
            </w:tcMar>
          </w:tcPr>
          <w:p w14:paraId="4AD8818F"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nil"/>
              <w:right w:val="nil"/>
            </w:tcBorders>
            <w:shd w:val="clear" w:color="auto" w:fill="auto"/>
            <w:tcMar>
              <w:top w:w="100" w:type="dxa"/>
              <w:left w:w="100" w:type="dxa"/>
              <w:bottom w:w="100" w:type="dxa"/>
              <w:right w:w="100" w:type="dxa"/>
            </w:tcMar>
          </w:tcPr>
          <w:p w14:paraId="6EEF1FE1"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0.0002</w:t>
            </w:r>
          </w:p>
        </w:tc>
        <w:tc>
          <w:tcPr>
            <w:tcW w:w="1127" w:type="dxa"/>
            <w:tcBorders>
              <w:top w:val="nil"/>
              <w:left w:val="nil"/>
              <w:bottom w:val="nil"/>
              <w:right w:val="nil"/>
            </w:tcBorders>
            <w:shd w:val="clear" w:color="auto" w:fill="auto"/>
            <w:tcMar>
              <w:top w:w="100" w:type="dxa"/>
              <w:left w:w="100" w:type="dxa"/>
              <w:bottom w:w="100" w:type="dxa"/>
              <w:right w:w="100" w:type="dxa"/>
            </w:tcMar>
          </w:tcPr>
          <w:p w14:paraId="66A6E37C"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nil"/>
              <w:right w:val="nil"/>
            </w:tcBorders>
            <w:shd w:val="clear" w:color="auto" w:fill="auto"/>
            <w:tcMar>
              <w:top w:w="100" w:type="dxa"/>
              <w:left w:w="100" w:type="dxa"/>
              <w:bottom w:w="100" w:type="dxa"/>
              <w:right w:w="100" w:type="dxa"/>
            </w:tcMar>
          </w:tcPr>
          <w:p w14:paraId="2B7209DA"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0.0196</w:t>
            </w:r>
          </w:p>
        </w:tc>
        <w:tc>
          <w:tcPr>
            <w:tcW w:w="1127" w:type="dxa"/>
            <w:tcBorders>
              <w:top w:val="nil"/>
              <w:left w:val="nil"/>
              <w:bottom w:val="nil"/>
              <w:right w:val="nil"/>
            </w:tcBorders>
            <w:shd w:val="clear" w:color="auto" w:fill="auto"/>
            <w:tcMar>
              <w:top w:w="100" w:type="dxa"/>
              <w:left w:w="100" w:type="dxa"/>
              <w:bottom w:w="100" w:type="dxa"/>
              <w:right w:w="100" w:type="dxa"/>
            </w:tcMar>
          </w:tcPr>
          <w:p w14:paraId="50F0C90F"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r>
      <w:tr w:rsidR="002D054F" w14:paraId="16FDD758" w14:textId="77777777" w:rsidTr="002D054F">
        <w:trPr>
          <w:trHeight w:val="144"/>
        </w:trPr>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782F725C" w14:textId="77777777" w:rsidR="002D054F" w:rsidRDefault="002D054F" w:rsidP="002D054F">
            <w:pPr>
              <w:spacing w:line="240" w:lineRule="auto"/>
              <w:ind w:right="15"/>
              <w:jc w:val="center"/>
              <w:rPr>
                <w:rFonts w:ascii="Times New Roman" w:eastAsia="Times New Roman" w:hAnsi="Times New Roman" w:cs="Times New Roman"/>
              </w:rPr>
            </w:pPr>
            <w:r>
              <w:rPr>
                <w:rFonts w:ascii="Times New Roman" w:eastAsia="Times New Roman" w:hAnsi="Times New Roman" w:cs="Times New Roman"/>
              </w:rPr>
              <w:t>Jaccard</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4F432324"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5DA7EF52"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0E95156D"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0.0004</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0863BB03"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750A0F58"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0.0002</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1DFB9816"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580633DF"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0.0218</w:t>
            </w:r>
          </w:p>
        </w:tc>
        <w:tc>
          <w:tcPr>
            <w:tcW w:w="1127" w:type="dxa"/>
            <w:tcBorders>
              <w:top w:val="nil"/>
              <w:left w:val="nil"/>
              <w:bottom w:val="single" w:sz="8" w:space="0" w:color="000000"/>
              <w:right w:val="nil"/>
            </w:tcBorders>
            <w:shd w:val="clear" w:color="auto" w:fill="auto"/>
            <w:tcMar>
              <w:top w:w="100" w:type="dxa"/>
              <w:left w:w="100" w:type="dxa"/>
              <w:bottom w:w="100" w:type="dxa"/>
              <w:right w:w="100" w:type="dxa"/>
            </w:tcMar>
          </w:tcPr>
          <w:p w14:paraId="0100CE7A" w14:textId="77777777" w:rsidR="002D054F" w:rsidRDefault="002D054F" w:rsidP="002D054F">
            <w:pPr>
              <w:spacing w:line="240" w:lineRule="auto"/>
              <w:ind w:left="140" w:right="140"/>
              <w:jc w:val="center"/>
              <w:rPr>
                <w:rFonts w:ascii="Times New Roman" w:eastAsia="Times New Roman" w:hAnsi="Times New Roman" w:cs="Times New Roman"/>
              </w:rPr>
            </w:pPr>
            <w:r>
              <w:rPr>
                <w:rFonts w:ascii="Times New Roman" w:eastAsia="Times New Roman" w:hAnsi="Times New Roman" w:cs="Times New Roman"/>
              </w:rPr>
              <w:t>&gt;0.05</w:t>
            </w:r>
          </w:p>
        </w:tc>
      </w:tr>
      <w:tr w:rsidR="002D054F" w14:paraId="2A908975" w14:textId="77777777" w:rsidTr="00285C8D">
        <w:trPr>
          <w:trHeight w:val="545"/>
        </w:trPr>
        <w:tc>
          <w:tcPr>
            <w:tcW w:w="10143" w:type="dxa"/>
            <w:gridSpan w:val="9"/>
            <w:tcBorders>
              <w:top w:val="single" w:sz="8" w:space="0" w:color="000000"/>
              <w:left w:val="nil"/>
              <w:bottom w:val="nil"/>
              <w:right w:val="nil"/>
            </w:tcBorders>
            <w:shd w:val="clear" w:color="auto" w:fill="auto"/>
            <w:tcMar>
              <w:top w:w="100" w:type="dxa"/>
              <w:left w:w="100" w:type="dxa"/>
              <w:bottom w:w="100" w:type="dxa"/>
              <w:right w:w="100" w:type="dxa"/>
            </w:tcMar>
          </w:tcPr>
          <w:p w14:paraId="233B0737" w14:textId="77777777" w:rsidR="002D054F" w:rsidRDefault="002D054F" w:rsidP="00285C8D">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*Significant, P &lt; 0.05.</w:t>
            </w:r>
          </w:p>
        </w:tc>
      </w:tr>
    </w:tbl>
    <w:p w14:paraId="05F61FBE" w14:textId="77777777" w:rsidR="002D054F" w:rsidRDefault="002D054F" w:rsidP="002D054F">
      <w:pPr>
        <w:spacing w:after="160" w:line="480" w:lineRule="auto"/>
        <w:rPr>
          <w:rFonts w:ascii="Times New Roman" w:eastAsia="Times New Roman" w:hAnsi="Times New Roman" w:cs="Times New Roman"/>
          <w:sz w:val="24"/>
          <w:szCs w:val="24"/>
        </w:rPr>
      </w:pPr>
    </w:p>
    <w:p w14:paraId="4E2C69C4" w14:textId="77777777" w:rsidR="002D054F" w:rsidRDefault="002D054F" w:rsidP="002D054F">
      <w:pPr>
        <w:spacing w:after="160" w:line="480" w:lineRule="auto"/>
        <w:rPr>
          <w:rFonts w:ascii="Times New Roman" w:eastAsia="Times New Roman" w:hAnsi="Times New Roman" w:cs="Times New Roman"/>
          <w:sz w:val="24"/>
          <w:szCs w:val="24"/>
        </w:rPr>
      </w:pPr>
    </w:p>
    <w:p w14:paraId="18E26D11" w14:textId="77777777" w:rsidR="002D054F" w:rsidRDefault="002D054F" w:rsidP="002D054F">
      <w:pPr>
        <w:spacing w:after="160" w:line="480" w:lineRule="auto"/>
        <w:rPr>
          <w:rFonts w:ascii="Times New Roman" w:eastAsia="Times New Roman" w:hAnsi="Times New Roman" w:cs="Times New Roman"/>
          <w:sz w:val="24"/>
          <w:szCs w:val="24"/>
        </w:rPr>
      </w:pPr>
    </w:p>
    <w:p w14:paraId="417EF3B3" w14:textId="77777777" w:rsidR="002D054F" w:rsidRDefault="002D054F" w:rsidP="002D054F">
      <w:pPr>
        <w:spacing w:after="160" w:line="480" w:lineRule="auto"/>
        <w:rPr>
          <w:rFonts w:ascii="Times New Roman" w:eastAsia="Times New Roman" w:hAnsi="Times New Roman" w:cs="Times New Roman"/>
          <w:sz w:val="24"/>
          <w:szCs w:val="24"/>
        </w:rPr>
      </w:pPr>
    </w:p>
    <w:p w14:paraId="3E5801A7" w14:textId="77777777" w:rsidR="002D054F" w:rsidRDefault="002D054F" w:rsidP="002D054F">
      <w:pPr>
        <w:spacing w:after="160" w:line="480" w:lineRule="auto"/>
        <w:rPr>
          <w:rFonts w:ascii="Times New Roman" w:eastAsia="Times New Roman" w:hAnsi="Times New Roman" w:cs="Times New Roman"/>
          <w:sz w:val="24"/>
          <w:szCs w:val="24"/>
        </w:rPr>
      </w:pPr>
    </w:p>
    <w:p w14:paraId="51444586" w14:textId="77777777" w:rsidR="002D054F" w:rsidRDefault="002D054F" w:rsidP="002D054F">
      <w:pPr>
        <w:spacing w:after="160" w:line="480" w:lineRule="auto"/>
        <w:rPr>
          <w:rFonts w:ascii="Times New Roman" w:eastAsia="Times New Roman" w:hAnsi="Times New Roman" w:cs="Times New Roman"/>
          <w:sz w:val="24"/>
          <w:szCs w:val="24"/>
        </w:rPr>
      </w:pPr>
    </w:p>
    <w:p w14:paraId="432C0810" w14:textId="77777777" w:rsidR="002D054F" w:rsidRDefault="002D054F" w:rsidP="002D054F">
      <w:pPr>
        <w:spacing w:after="160" w:line="480" w:lineRule="auto"/>
        <w:rPr>
          <w:rFonts w:ascii="Times New Roman" w:eastAsia="Times New Roman" w:hAnsi="Times New Roman" w:cs="Times New Roman"/>
          <w:sz w:val="24"/>
          <w:szCs w:val="24"/>
        </w:rPr>
      </w:pPr>
    </w:p>
    <w:p w14:paraId="0B3E1440" w14:textId="77777777" w:rsidR="002D054F" w:rsidRDefault="002D054F" w:rsidP="002D054F">
      <w:pPr>
        <w:spacing w:after="160" w:line="480" w:lineRule="auto"/>
        <w:rPr>
          <w:rFonts w:ascii="Times New Roman" w:eastAsia="Times New Roman" w:hAnsi="Times New Roman" w:cs="Times New Roman"/>
          <w:sz w:val="24"/>
          <w:szCs w:val="24"/>
        </w:rPr>
      </w:pPr>
    </w:p>
    <w:p w14:paraId="679B84D5" w14:textId="77777777" w:rsidR="002D054F" w:rsidRDefault="002D054F" w:rsidP="002D054F">
      <w:pPr>
        <w:spacing w:after="160" w:line="480" w:lineRule="auto"/>
        <w:rPr>
          <w:rFonts w:ascii="Times New Roman" w:eastAsia="Times New Roman" w:hAnsi="Times New Roman" w:cs="Times New Roman"/>
          <w:sz w:val="24"/>
          <w:szCs w:val="24"/>
        </w:rPr>
      </w:pPr>
    </w:p>
    <w:p w14:paraId="5443D850" w14:textId="77777777" w:rsidR="002D054F" w:rsidRDefault="002D054F" w:rsidP="002D054F">
      <w:pPr>
        <w:spacing w:after="160" w:line="240" w:lineRule="auto"/>
        <w:rPr>
          <w:rFonts w:ascii="Times New Roman" w:eastAsia="Times New Roman" w:hAnsi="Times New Roman" w:cs="Times New Roman"/>
          <w:sz w:val="24"/>
          <w:szCs w:val="24"/>
        </w:rPr>
      </w:pPr>
    </w:p>
    <w:p w14:paraId="29D24061" w14:textId="77777777" w:rsidR="002D054F" w:rsidRDefault="002D054F" w:rsidP="002D054F">
      <w:pPr>
        <w:spacing w:after="160" w:line="240" w:lineRule="auto"/>
        <w:rPr>
          <w:rFonts w:ascii="Times New Roman" w:eastAsia="Times New Roman" w:hAnsi="Times New Roman" w:cs="Times New Roman"/>
          <w:sz w:val="24"/>
          <w:szCs w:val="24"/>
        </w:rPr>
      </w:pPr>
    </w:p>
    <w:p w14:paraId="507F90AD" w14:textId="77777777" w:rsidR="002D054F" w:rsidRDefault="002D054F" w:rsidP="002D054F">
      <w:pPr>
        <w:spacing w:after="160" w:line="240" w:lineRule="auto"/>
        <w:rPr>
          <w:rFonts w:ascii="Times New Roman" w:eastAsia="Times New Roman" w:hAnsi="Times New Roman" w:cs="Times New Roman"/>
          <w:sz w:val="24"/>
          <w:szCs w:val="24"/>
        </w:rPr>
      </w:pPr>
    </w:p>
    <w:p w14:paraId="0A197220" w14:textId="77777777" w:rsidR="002D054F" w:rsidRDefault="002D054F" w:rsidP="002D054F">
      <w:pPr>
        <w:spacing w:after="160" w:line="240" w:lineRule="auto"/>
        <w:rPr>
          <w:rFonts w:ascii="Times New Roman" w:eastAsia="Times New Roman" w:hAnsi="Times New Roman" w:cs="Times New Roman"/>
          <w:sz w:val="24"/>
          <w:szCs w:val="24"/>
        </w:rPr>
      </w:pPr>
    </w:p>
    <w:p w14:paraId="5036476D" w14:textId="77777777" w:rsidR="002D054F" w:rsidRDefault="002D054F" w:rsidP="002D054F">
      <w:pPr>
        <w:spacing w:after="160" w:line="240" w:lineRule="auto"/>
        <w:rPr>
          <w:rFonts w:ascii="Times New Roman" w:eastAsia="Times New Roman" w:hAnsi="Times New Roman" w:cs="Times New Roman"/>
          <w:sz w:val="24"/>
          <w:szCs w:val="24"/>
        </w:rPr>
      </w:pPr>
    </w:p>
    <w:p w14:paraId="0BACFA79" w14:textId="0D3BF518" w:rsidR="002D054F" w:rsidRPr="002D054F" w:rsidRDefault="002D054F" w:rsidP="002D054F">
      <w:pPr>
        <w:spacing w:after="160" w:line="240" w:lineRule="auto"/>
        <w:rPr>
          <w:rFonts w:ascii="Times New Roman" w:eastAsia="Times New Roman" w:hAnsi="Times New Roman" w:cs="Times New Roman"/>
          <w:sz w:val="24"/>
          <w:szCs w:val="24"/>
          <w:highlight w:val="yellow"/>
        </w:rPr>
      </w:pPr>
      <w:r w:rsidRPr="002D054F">
        <w:rPr>
          <w:rFonts w:ascii="Times New Roman" w:eastAsia="Times New Roman" w:hAnsi="Times New Roman" w:cs="Times New Roman"/>
          <w:sz w:val="24"/>
          <w:szCs w:val="24"/>
        </w:rPr>
        <w:lastRenderedPageBreak/>
        <w:t xml:space="preserve">Table S4. </w:t>
      </w:r>
      <w:r w:rsidRPr="002D054F">
        <w:rPr>
          <w:rFonts w:ascii="Times New Roman" w:eastAsia="Gungsuh" w:hAnsi="Times New Roman" w:cs="Times New Roman"/>
          <w:sz w:val="24"/>
          <w:szCs w:val="24"/>
        </w:rPr>
        <w:t>Compounds (</w:t>
      </w:r>
      <w:proofErr w:type="spellStart"/>
      <w:r w:rsidRPr="002D054F">
        <w:rPr>
          <w:rFonts w:ascii="Times New Roman" w:eastAsia="Gungsuh" w:hAnsi="Times New Roman" w:cs="Times New Roman"/>
          <w:sz w:val="24"/>
          <w:szCs w:val="24"/>
        </w:rPr>
        <w:t>mass@retention</w:t>
      </w:r>
      <w:proofErr w:type="spellEnd"/>
      <w:r w:rsidRPr="002D054F">
        <w:rPr>
          <w:rFonts w:ascii="Times New Roman" w:eastAsia="Gungsuh" w:hAnsi="Times New Roman" w:cs="Times New Roman"/>
          <w:sz w:val="24"/>
          <w:szCs w:val="24"/>
        </w:rPr>
        <w:t xml:space="preserve"> time) that contributed to the variation (≥2%) in the volatile profile within age classes separated by individuals nested within sex.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2D054F" w14:paraId="4DA91EE3" w14:textId="77777777" w:rsidTr="00285C8D">
        <w:trPr>
          <w:trHeight w:val="480"/>
        </w:trPr>
        <w:tc>
          <w:tcPr>
            <w:tcW w:w="1872" w:type="dxa"/>
            <w:tcBorders>
              <w:left w:val="nil"/>
              <w:right w:val="nil"/>
            </w:tcBorders>
            <w:tcMar>
              <w:top w:w="20" w:type="dxa"/>
              <w:left w:w="20" w:type="dxa"/>
              <w:bottom w:w="100" w:type="dxa"/>
              <w:right w:w="20" w:type="dxa"/>
            </w:tcMar>
            <w:vAlign w:val="center"/>
          </w:tcPr>
          <w:p w14:paraId="06119DD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 xml:space="preserve"> </w:t>
            </w:r>
          </w:p>
        </w:tc>
        <w:tc>
          <w:tcPr>
            <w:tcW w:w="3744" w:type="dxa"/>
            <w:gridSpan w:val="2"/>
            <w:tcBorders>
              <w:left w:val="nil"/>
              <w:right w:val="nil"/>
            </w:tcBorders>
            <w:tcMar>
              <w:top w:w="20" w:type="dxa"/>
              <w:left w:w="20" w:type="dxa"/>
              <w:bottom w:w="100" w:type="dxa"/>
              <w:right w:w="20" w:type="dxa"/>
            </w:tcMar>
            <w:vAlign w:val="center"/>
          </w:tcPr>
          <w:p w14:paraId="6CE12F8C"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Young: ID(Sex)</w:t>
            </w:r>
          </w:p>
        </w:tc>
        <w:tc>
          <w:tcPr>
            <w:tcW w:w="3744" w:type="dxa"/>
            <w:gridSpan w:val="2"/>
            <w:tcBorders>
              <w:left w:val="nil"/>
              <w:right w:val="nil"/>
            </w:tcBorders>
            <w:shd w:val="clear" w:color="auto" w:fill="auto"/>
            <w:tcMar>
              <w:top w:w="20" w:type="dxa"/>
              <w:left w:w="20" w:type="dxa"/>
              <w:bottom w:w="100" w:type="dxa"/>
              <w:right w:w="20" w:type="dxa"/>
            </w:tcMar>
            <w:vAlign w:val="center"/>
          </w:tcPr>
          <w:p w14:paraId="15EA040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Mature: ID(Sex)</w:t>
            </w:r>
          </w:p>
        </w:tc>
      </w:tr>
      <w:tr w:rsidR="002D054F" w14:paraId="2CA6D162" w14:textId="77777777" w:rsidTr="00285C8D">
        <w:tc>
          <w:tcPr>
            <w:tcW w:w="1872" w:type="dxa"/>
            <w:tcBorders>
              <w:left w:val="nil"/>
              <w:right w:val="nil"/>
            </w:tcBorders>
            <w:shd w:val="clear" w:color="auto" w:fill="auto"/>
            <w:tcMar>
              <w:top w:w="20" w:type="dxa"/>
              <w:left w:w="20" w:type="dxa"/>
              <w:bottom w:w="100" w:type="dxa"/>
              <w:right w:w="20" w:type="dxa"/>
            </w:tcMar>
            <w:vAlign w:val="center"/>
          </w:tcPr>
          <w:p w14:paraId="6C12D9F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Compound</w:t>
            </w:r>
          </w:p>
        </w:tc>
        <w:tc>
          <w:tcPr>
            <w:tcW w:w="1872" w:type="dxa"/>
            <w:tcBorders>
              <w:left w:val="nil"/>
              <w:right w:val="nil"/>
            </w:tcBorders>
            <w:shd w:val="clear" w:color="auto" w:fill="auto"/>
            <w:tcMar>
              <w:top w:w="20" w:type="dxa"/>
              <w:left w:w="20" w:type="dxa"/>
              <w:bottom w:w="100" w:type="dxa"/>
              <w:right w:w="20" w:type="dxa"/>
            </w:tcMar>
            <w:vAlign w:val="center"/>
          </w:tcPr>
          <w:p w14:paraId="2A4070A2"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p-value</w:t>
            </w:r>
          </w:p>
        </w:tc>
        <w:tc>
          <w:tcPr>
            <w:tcW w:w="1872" w:type="dxa"/>
            <w:tcBorders>
              <w:left w:val="nil"/>
              <w:right w:val="nil"/>
            </w:tcBorders>
            <w:shd w:val="clear" w:color="auto" w:fill="auto"/>
            <w:tcMar>
              <w:top w:w="20" w:type="dxa"/>
              <w:left w:w="20" w:type="dxa"/>
              <w:bottom w:w="100" w:type="dxa"/>
              <w:right w:w="20" w:type="dxa"/>
            </w:tcMar>
            <w:vAlign w:val="center"/>
          </w:tcPr>
          <w:p w14:paraId="052DCE9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SIMPER%</w:t>
            </w:r>
          </w:p>
        </w:tc>
        <w:tc>
          <w:tcPr>
            <w:tcW w:w="1872" w:type="dxa"/>
            <w:tcBorders>
              <w:left w:val="nil"/>
              <w:right w:val="nil"/>
            </w:tcBorders>
            <w:shd w:val="clear" w:color="auto" w:fill="auto"/>
            <w:tcMar>
              <w:top w:w="20" w:type="dxa"/>
              <w:left w:w="20" w:type="dxa"/>
              <w:bottom w:w="100" w:type="dxa"/>
              <w:right w:w="20" w:type="dxa"/>
            </w:tcMar>
            <w:vAlign w:val="center"/>
          </w:tcPr>
          <w:p w14:paraId="495B6B98"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p-value</w:t>
            </w:r>
          </w:p>
        </w:tc>
        <w:tc>
          <w:tcPr>
            <w:tcW w:w="1872" w:type="dxa"/>
            <w:tcBorders>
              <w:left w:val="nil"/>
              <w:right w:val="nil"/>
            </w:tcBorders>
            <w:shd w:val="clear" w:color="auto" w:fill="auto"/>
            <w:tcMar>
              <w:top w:w="20" w:type="dxa"/>
              <w:left w:w="20" w:type="dxa"/>
              <w:bottom w:w="100" w:type="dxa"/>
              <w:right w:w="20" w:type="dxa"/>
            </w:tcMar>
            <w:vAlign w:val="center"/>
          </w:tcPr>
          <w:p w14:paraId="533B7FE8"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rPr>
              <w:t>SIMPER%</w:t>
            </w:r>
          </w:p>
        </w:tc>
      </w:tr>
      <w:tr w:rsidR="002D054F" w14:paraId="62B6F5CA" w14:textId="77777777" w:rsidTr="00285C8D">
        <w:tc>
          <w:tcPr>
            <w:tcW w:w="1872" w:type="dxa"/>
            <w:tcBorders>
              <w:left w:val="nil"/>
              <w:bottom w:val="nil"/>
              <w:right w:val="nil"/>
            </w:tcBorders>
            <w:shd w:val="clear" w:color="auto" w:fill="auto"/>
            <w:tcMar>
              <w:top w:w="20" w:type="dxa"/>
              <w:left w:w="20" w:type="dxa"/>
              <w:bottom w:w="100" w:type="dxa"/>
              <w:right w:w="20" w:type="dxa"/>
            </w:tcMar>
            <w:vAlign w:val="bottom"/>
          </w:tcPr>
          <w:p w14:paraId="16BB57DF"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2,5-Dichlorobenzyl alcohol</w:t>
            </w:r>
          </w:p>
        </w:tc>
        <w:tc>
          <w:tcPr>
            <w:tcW w:w="1872" w:type="dxa"/>
            <w:tcBorders>
              <w:left w:val="nil"/>
              <w:bottom w:val="nil"/>
              <w:right w:val="nil"/>
            </w:tcBorders>
            <w:shd w:val="clear" w:color="auto" w:fill="auto"/>
            <w:tcMar>
              <w:top w:w="20" w:type="dxa"/>
              <w:left w:w="20" w:type="dxa"/>
              <w:bottom w:w="100" w:type="dxa"/>
              <w:right w:w="20" w:type="dxa"/>
            </w:tcMar>
            <w:vAlign w:val="center"/>
          </w:tcPr>
          <w:p w14:paraId="2C26D37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left w:val="nil"/>
              <w:bottom w:val="nil"/>
              <w:right w:val="nil"/>
            </w:tcBorders>
            <w:shd w:val="clear" w:color="auto" w:fill="auto"/>
            <w:tcMar>
              <w:top w:w="20" w:type="dxa"/>
              <w:left w:w="20" w:type="dxa"/>
              <w:bottom w:w="100" w:type="dxa"/>
              <w:right w:w="20" w:type="dxa"/>
            </w:tcMar>
            <w:vAlign w:val="center"/>
          </w:tcPr>
          <w:p w14:paraId="688C3534"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872" w:type="dxa"/>
            <w:tcBorders>
              <w:left w:val="nil"/>
              <w:bottom w:val="nil"/>
              <w:right w:val="nil"/>
            </w:tcBorders>
            <w:shd w:val="clear" w:color="auto" w:fill="auto"/>
            <w:tcMar>
              <w:top w:w="20" w:type="dxa"/>
              <w:left w:w="20" w:type="dxa"/>
              <w:bottom w:w="100" w:type="dxa"/>
              <w:right w:w="20" w:type="dxa"/>
            </w:tcMar>
            <w:vAlign w:val="center"/>
          </w:tcPr>
          <w:p w14:paraId="65E20114"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left w:val="nil"/>
              <w:bottom w:val="nil"/>
              <w:right w:val="nil"/>
            </w:tcBorders>
            <w:shd w:val="clear" w:color="auto" w:fill="auto"/>
            <w:tcMar>
              <w:top w:w="20" w:type="dxa"/>
              <w:left w:w="20" w:type="dxa"/>
              <w:bottom w:w="100" w:type="dxa"/>
              <w:right w:w="20" w:type="dxa"/>
            </w:tcMar>
            <w:vAlign w:val="center"/>
          </w:tcPr>
          <w:p w14:paraId="2A50396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5A6E6AFA"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20002A44"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72.0@26.39</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1622B0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E1A5BF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 ± 0.08</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4475FE3"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13647D4"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6F9B9106"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590AE64A"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Boric acid, trimethyl ester</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2318D30"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20217EC"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 ±0.22</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55C760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728B458"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22E3D47C"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3E17732A"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73.0@20.56</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4A9DFF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0.018*</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401A1B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 ± 0.25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DA55F3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C429F3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2F5A4C50"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195B4D20"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73.0@21.80</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5EAA8151"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&lt; 0.001*</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E2FDF3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 ± 0.34</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D92EBD8"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86E6D0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3BAB0AB8"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362E6291"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Benzaldehyde</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C8835C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084231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842A5E8"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5FE3A7D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2D054F" w14:paraId="48E13C34"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2BC71B59"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62.0@25.27</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070EB6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57032ECC"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30272F4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A4DE1E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r>
      <w:tr w:rsidR="002D054F" w14:paraId="665EEE43"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03CF8171"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88.0@26.50</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AA58AC4"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0.014*</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BC95C51"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6E7647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6062FA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0C36281D"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62E75D06"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60.0@14.51</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0E8A37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57D408D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C63D633"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D1D684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r>
      <w:tr w:rsidR="002D054F" w14:paraId="4CEDB836"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14AD9C7B"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88.0@26.36</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358DA2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2B5B7DF"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 ± 0.14</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05BDE92"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F766AD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r>
      <w:tr w:rsidR="002D054F" w14:paraId="1F334582"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56C0BDFE"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74.0@24.96</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3B4592F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723D17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3427A3D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FC622D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2D054F" w14:paraId="587EA974"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0CFE5715"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74.0@24.95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45F85B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F99831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 ± 0.16</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F46D961"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C0E37C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2D054F" w14:paraId="0C2A3F5C"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0E37B105"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88.0@26.37</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98EB32F"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27CC58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7B383E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CD7C19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r>
      <w:tr w:rsidR="002D054F" w14:paraId="46258286"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4BCD51D0"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84.0@21.14</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EC8648B"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8C5E30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AA2E4F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4636FA1A"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r>
      <w:tr w:rsidR="002D054F" w14:paraId="7B7EA9F1"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280D28AC"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72.0@1.97</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BDE07BB"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FDB6215"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 ± 0.16</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E4E8E9B"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76C19504"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 ± 0.44</w:t>
            </w:r>
          </w:p>
        </w:tc>
      </w:tr>
      <w:tr w:rsidR="002D054F" w14:paraId="5BB13794"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454A8D8B"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60.0@14.96</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5824E53C"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A7B238A"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 ±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10F187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3B2A2A9A"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5BED0F9F"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38AE01B5"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88.0@23.07</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06844789"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BB910E3"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5C99E32"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2C6B3D0"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 ± 0.26</w:t>
            </w:r>
          </w:p>
        </w:tc>
      </w:tr>
      <w:tr w:rsidR="002D054F" w14:paraId="7211F4AF"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307D3788"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88.0@23.48</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EC81E0B"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6E356A54"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 ±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123D0CA8"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B1B517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2D054F" w14:paraId="1D9E3BE9" w14:textId="77777777" w:rsidTr="00285C8D">
        <w:tc>
          <w:tcPr>
            <w:tcW w:w="1872" w:type="dxa"/>
            <w:tcBorders>
              <w:top w:val="nil"/>
              <w:left w:val="nil"/>
              <w:bottom w:val="nil"/>
              <w:right w:val="nil"/>
            </w:tcBorders>
            <w:shd w:val="clear" w:color="auto" w:fill="auto"/>
            <w:tcMar>
              <w:top w:w="20" w:type="dxa"/>
              <w:left w:w="20" w:type="dxa"/>
              <w:bottom w:w="100" w:type="dxa"/>
              <w:right w:w="20" w:type="dxa"/>
            </w:tcMar>
            <w:vAlign w:val="bottom"/>
          </w:tcPr>
          <w:p w14:paraId="35E4DA55"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88.0@24.79</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798B2FE"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817720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 ± 0.06</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267E090D"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bottom w:val="nil"/>
              <w:right w:val="nil"/>
            </w:tcBorders>
            <w:shd w:val="clear" w:color="auto" w:fill="auto"/>
            <w:tcMar>
              <w:top w:w="20" w:type="dxa"/>
              <w:left w:w="20" w:type="dxa"/>
              <w:bottom w:w="100" w:type="dxa"/>
              <w:right w:w="20" w:type="dxa"/>
            </w:tcMar>
            <w:vAlign w:val="center"/>
          </w:tcPr>
          <w:p w14:paraId="4C2E0C64"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 ± 0.14</w:t>
            </w:r>
          </w:p>
        </w:tc>
      </w:tr>
      <w:tr w:rsidR="002D054F" w14:paraId="6DE97286" w14:textId="77777777" w:rsidTr="00285C8D">
        <w:tc>
          <w:tcPr>
            <w:tcW w:w="1872" w:type="dxa"/>
            <w:tcBorders>
              <w:top w:val="nil"/>
              <w:left w:val="nil"/>
              <w:right w:val="nil"/>
            </w:tcBorders>
            <w:tcMar>
              <w:top w:w="20" w:type="dxa"/>
              <w:left w:w="20" w:type="dxa"/>
              <w:bottom w:w="100" w:type="dxa"/>
              <w:right w:w="20" w:type="dxa"/>
            </w:tcMar>
            <w:vAlign w:val="bottom"/>
          </w:tcPr>
          <w:p w14:paraId="5A6D1C7B" w14:textId="77777777" w:rsidR="002D054F" w:rsidRDefault="002D054F" w:rsidP="00285C8D">
            <w:pPr>
              <w:widowControl w:val="0"/>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88.0@24.87</w:t>
            </w:r>
          </w:p>
        </w:tc>
        <w:tc>
          <w:tcPr>
            <w:tcW w:w="1872" w:type="dxa"/>
            <w:tcBorders>
              <w:top w:val="nil"/>
              <w:left w:val="nil"/>
              <w:right w:val="nil"/>
            </w:tcBorders>
            <w:tcMar>
              <w:top w:w="20" w:type="dxa"/>
              <w:left w:w="20" w:type="dxa"/>
              <w:bottom w:w="100" w:type="dxa"/>
              <w:right w:w="20" w:type="dxa"/>
            </w:tcMar>
            <w:vAlign w:val="center"/>
          </w:tcPr>
          <w:p w14:paraId="26EA756C"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right w:val="nil"/>
            </w:tcBorders>
            <w:tcMar>
              <w:top w:w="20" w:type="dxa"/>
              <w:left w:w="20" w:type="dxa"/>
              <w:bottom w:w="100" w:type="dxa"/>
              <w:right w:w="20" w:type="dxa"/>
            </w:tcMar>
            <w:vAlign w:val="center"/>
          </w:tcPr>
          <w:p w14:paraId="0BA788CE"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2.13</w:t>
            </w:r>
          </w:p>
        </w:tc>
        <w:tc>
          <w:tcPr>
            <w:tcW w:w="1872" w:type="dxa"/>
            <w:tcBorders>
              <w:top w:val="nil"/>
              <w:left w:val="nil"/>
              <w:right w:val="nil"/>
            </w:tcBorders>
            <w:tcMar>
              <w:top w:w="20" w:type="dxa"/>
              <w:left w:w="20" w:type="dxa"/>
              <w:bottom w:w="100" w:type="dxa"/>
              <w:right w:w="20" w:type="dxa"/>
            </w:tcMar>
            <w:vAlign w:val="center"/>
          </w:tcPr>
          <w:p w14:paraId="3537EEC6"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&gt; 0.05</w:t>
            </w:r>
          </w:p>
        </w:tc>
        <w:tc>
          <w:tcPr>
            <w:tcW w:w="1872" w:type="dxa"/>
            <w:tcBorders>
              <w:top w:val="nil"/>
              <w:left w:val="nil"/>
              <w:right w:val="nil"/>
            </w:tcBorders>
            <w:tcMar>
              <w:top w:w="20" w:type="dxa"/>
              <w:left w:w="20" w:type="dxa"/>
              <w:bottom w:w="100" w:type="dxa"/>
              <w:right w:w="20" w:type="dxa"/>
            </w:tcMar>
            <w:vAlign w:val="center"/>
          </w:tcPr>
          <w:p w14:paraId="3DCFF4A7" w14:textId="77777777" w:rsidR="002D054F" w:rsidRDefault="002D054F" w:rsidP="00285C8D">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2.4±0.30</w:t>
            </w:r>
          </w:p>
        </w:tc>
      </w:tr>
    </w:tbl>
    <w:p w14:paraId="2FDB5FF0" w14:textId="77777777" w:rsidR="002D054F" w:rsidRDefault="002D054F" w:rsidP="002D054F">
      <w:pPr>
        <w:spacing w:before="240" w:after="240" w:line="240" w:lineRule="auto"/>
        <w:ind w:left="140" w:right="140"/>
        <w:rPr>
          <w:rFonts w:ascii="Times New Roman" w:eastAsia="Times New Roman" w:hAnsi="Times New Roman" w:cs="Times New Roman"/>
          <w:sz w:val="24"/>
          <w:szCs w:val="24"/>
        </w:rPr>
      </w:pPr>
      <w:r>
        <w:rPr>
          <w:rFonts w:ascii="Times New Roman" w:eastAsia="Times New Roman" w:hAnsi="Times New Roman" w:cs="Times New Roman"/>
          <w:sz w:val="24"/>
          <w:szCs w:val="24"/>
        </w:rPr>
        <w:t>*Significant, P &lt; 0.05.</w:t>
      </w:r>
    </w:p>
    <w:p w14:paraId="0DFC4B57" w14:textId="77777777" w:rsidR="002D054F" w:rsidRDefault="002D054F" w:rsidP="002D054F">
      <w:pPr>
        <w:spacing w:after="160" w:line="480" w:lineRule="auto"/>
        <w:rPr>
          <w:rFonts w:ascii="Times New Roman" w:eastAsia="Times New Roman" w:hAnsi="Times New Roman" w:cs="Times New Roman"/>
          <w:sz w:val="24"/>
          <w:szCs w:val="24"/>
        </w:rPr>
      </w:pPr>
    </w:p>
    <w:p w14:paraId="22E2F138" w14:textId="77777777" w:rsidR="002D054F" w:rsidRDefault="002D054F" w:rsidP="002D054F">
      <w:pPr>
        <w:spacing w:after="160" w:line="240" w:lineRule="auto"/>
        <w:rPr>
          <w:rFonts w:ascii="Times New Roman" w:eastAsia="Times New Roman" w:hAnsi="Times New Roman" w:cs="Times New Roman"/>
          <w:sz w:val="24"/>
          <w:szCs w:val="24"/>
        </w:rPr>
      </w:pPr>
    </w:p>
    <w:p w14:paraId="54F10037" w14:textId="77777777" w:rsidR="002D054F" w:rsidRDefault="002D054F" w:rsidP="002D054F">
      <w:pPr>
        <w:spacing w:after="16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sz w:val="24"/>
          <w:szCs w:val="24"/>
        </w:rPr>
        <w:lastRenderedPageBreak/>
        <w:t>Table S5. Compounds (</w:t>
      </w:r>
      <w:proofErr w:type="spellStart"/>
      <w:r>
        <w:rPr>
          <w:rFonts w:ascii="Times New Roman" w:eastAsia="Times New Roman" w:hAnsi="Times New Roman" w:cs="Times New Roman"/>
          <w:sz w:val="24"/>
          <w:szCs w:val="24"/>
        </w:rPr>
        <w:t>mass@retention</w:t>
      </w:r>
      <w:proofErr w:type="spellEnd"/>
      <w:r>
        <w:rPr>
          <w:rFonts w:ascii="Times New Roman" w:eastAsia="Times New Roman" w:hAnsi="Times New Roman" w:cs="Times New Roman"/>
          <w:sz w:val="24"/>
          <w:szCs w:val="24"/>
        </w:rPr>
        <w:t xml:space="preserve"> time) present in number of samples with respect to age and body site within females. One unique (bolded), 21 signature dominant, and </w:t>
      </w:r>
      <w:r>
        <w:rPr>
          <w:rFonts w:ascii="Times New Roman" w:eastAsia="Times New Roman" w:hAnsi="Times New Roman" w:cs="Times New Roman"/>
          <w:color w:val="222222"/>
          <w:sz w:val="24"/>
          <w:szCs w:val="24"/>
        </w:rPr>
        <w:t>5 dominant compounds were detected in samples collected from body sites within mature and young female bears.</w:t>
      </w:r>
    </w:p>
    <w:tbl>
      <w:tblPr>
        <w:tblW w:w="86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669"/>
        <w:gridCol w:w="874"/>
        <w:gridCol w:w="874"/>
        <w:gridCol w:w="873"/>
        <w:gridCol w:w="873"/>
        <w:gridCol w:w="873"/>
        <w:gridCol w:w="873"/>
        <w:gridCol w:w="873"/>
        <w:gridCol w:w="873"/>
      </w:tblGrid>
      <w:tr w:rsidR="002D054F" w14:paraId="7CF6DFE6"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CA2229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492" w:type="dxa"/>
            <w:gridSpan w:val="4"/>
            <w:tcBorders>
              <w:top w:val="single" w:sz="8" w:space="0" w:color="000000"/>
              <w:left w:val="single" w:sz="4" w:space="0" w:color="000000"/>
              <w:bottom w:val="single" w:sz="8" w:space="0" w:color="000000"/>
              <w:right w:val="single" w:sz="8" w:space="0" w:color="000000"/>
            </w:tcBorders>
            <w:tcMar>
              <w:top w:w="100" w:type="dxa"/>
              <w:left w:w="100" w:type="dxa"/>
              <w:bottom w:w="100" w:type="dxa"/>
              <w:right w:w="100" w:type="dxa"/>
            </w:tcMar>
          </w:tcPr>
          <w:p w14:paraId="3316925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Mature</w:t>
            </w:r>
          </w:p>
        </w:tc>
        <w:tc>
          <w:tcPr>
            <w:tcW w:w="3492" w:type="dxa"/>
            <w:gridSpan w:val="4"/>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03F8DB0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Young</w:t>
            </w:r>
          </w:p>
        </w:tc>
      </w:tr>
      <w:tr w:rsidR="002D054F" w14:paraId="10F3490B" w14:textId="77777777" w:rsidTr="00285C8D">
        <w:trPr>
          <w:trHeight w:val="104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F8644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Compound</w:t>
            </w:r>
          </w:p>
          <w:p w14:paraId="452BDD05" w14:textId="77777777" w:rsidR="002D054F" w:rsidRDefault="002D054F" w:rsidP="00285C8D">
            <w:pPr>
              <w:rPr>
                <w:rFonts w:ascii="Times New Roman" w:eastAsia="Times New Roman" w:hAnsi="Times New Roman" w:cs="Times New Roman"/>
                <w:sz w:val="24"/>
                <w:szCs w:val="24"/>
              </w:rPr>
            </w:pP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3ECAF1D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Cheek (n=4)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AD9E7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Flank (n=4)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A4829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Hump (n=4)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32820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Pedes (n=4)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FB3B9C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Cheek (n=3)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CEA388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Flank (n=3)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0880A0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Hump (n=3)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DF4BC9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Pedes (n=3)</w:t>
            </w:r>
          </w:p>
        </w:tc>
      </w:tr>
      <w:tr w:rsidR="002D054F" w14:paraId="2AE31F70"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45E53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88.0@23.74</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74774DF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FF7C90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E84E4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E10359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E3B6A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0E2AFE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3833A9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C6A73A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54F" w14:paraId="5AF40201"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39E2C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88.0@21.94</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5BCE28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A4A20E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8DD97B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12E24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77EEB7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B1B5CB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C0AC5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19FCFC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54F" w14:paraId="6EE1D31F"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FDB6FB"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72.0@26.59</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6961941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7C5A6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0A505E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5E0124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02A4A2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16C30B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E9473F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03225D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56DFE406"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86D4F0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Benzaldehyde, 2,6-dichloro-</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47E6E7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61267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70DB5D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406CB2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3AD932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4F236B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B2A39F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DFE7BC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771CC0F3"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3BACE5"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104.0@1.68</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A64AA8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EFC98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4120B0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3D784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3C6E9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16AC00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7551F4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79E187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4DE7BE67"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232DE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62.0@24.95</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1A5BC7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3C9D4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66AFB3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1347D4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B779F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ACDE84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854711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A843B6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6839E647"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80430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59.0@24.98</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998DDB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87F158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E6946D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7CF706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C19335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DD40C8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AF0F15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867FBF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4B925E95"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04430CD"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59.0@1.55</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310D76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82372D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2F96A5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57142F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23539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74A17A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07B298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FF6010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1F4DC237"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43497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62.0@1.96</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3566B4D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035A9E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5C3C30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1EDC8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4FE3AB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1EA5D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ACD078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6A627B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3451141E"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52076B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60.0@25.34</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97665C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2B585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FE8BB4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664D9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5BA904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13E2DD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9716B7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34B6A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215B3BEA"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7D93B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93.0@1.49</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D99DFD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2D836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165AF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8AC5BB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7477F3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CE7D42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4C34D2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73178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54F" w14:paraId="1E020935"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41642C5"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57.0@25.59</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50C535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4E5E6E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2D9066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D6DA3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7DFFB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C7EED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2376E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94E42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3CDCF169"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2809F3" w14:textId="77777777" w:rsidR="002D054F" w:rsidRDefault="002D054F" w:rsidP="00285C8D">
            <w:pPr>
              <w:rPr>
                <w:rFonts w:ascii="Times New Roman" w:eastAsia="Times New Roman" w:hAnsi="Times New Roman" w:cs="Times New Roman"/>
                <w:b/>
                <w:sz w:val="34"/>
                <w:szCs w:val="34"/>
                <w:vertAlign w:val="superscript"/>
              </w:rPr>
            </w:pPr>
            <w:r>
              <w:rPr>
                <w:rFonts w:ascii="Times New Roman" w:eastAsia="Times New Roman" w:hAnsi="Times New Roman" w:cs="Times New Roman"/>
                <w:b/>
                <w:sz w:val="24"/>
                <w:szCs w:val="24"/>
              </w:rPr>
              <w:t>62.0@2.63</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E1284F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784FCA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3DE9B7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DFE1E0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8D30CE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3A28DE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E2B83A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667881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42A626C8"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262A2E"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lastRenderedPageBreak/>
              <w:t>92.0@4.53</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6A2CE2C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705C63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392F4F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7CD7E2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16D7BC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0316FE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39FEEF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99FCDC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7C7DA4B9"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2A982D"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62.0@2.30</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C1CE82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C0369C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9FEAF7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A9D777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5FCDBE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08D3EA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5A971A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7AA7A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1F51F81B"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B255A38"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92.0@3.33</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63031C3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95F40C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644EC5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2C45A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6784B3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FEB58E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2BD4A8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2E2513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74DC79A3"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6A7F0D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88.0@22.60</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3CF111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9CF86E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774D2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0D8511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ACFEA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B3531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88940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CA4444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45F12B13"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33493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72.0@1.97</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F8DA01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742B67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55FE57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AF2594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E57ACD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8FA3C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AEF2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044C5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54F" w14:paraId="0683298E"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00E5BB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59.0@1.79</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1E1067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0C3048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490EF4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3860E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8E9EC7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121385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7B5AC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155E01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D054F" w14:paraId="520F668A"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0DDD37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88.0@25.02</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0906AD3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02FCBF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4B0399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9E298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9ACDBF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77E7E9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ACB897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D64E0C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D054F" w14:paraId="7D81F7AE" w14:textId="77777777" w:rsidTr="00285C8D">
        <w:trPr>
          <w:trHeight w:val="52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3DDA3E9"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104.0@2.66</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8E5EB1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778120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458F72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0F689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2D451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9C19A4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348F58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100246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D054F" w14:paraId="74FB9733"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E07D41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88.0@23.30</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0D610BF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14DBD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41E00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3B629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142786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E12B63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E4D17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B4519C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3678AD20"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2E4758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88.0@29.18</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17E0C4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BA9848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14D807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545234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867256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81376C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DC0824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D52399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24D25570"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E9678D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88.0@23.15</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7DA6D69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83AD8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AA42CD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5A15E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607A6F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9D66B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794BA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58E83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54F" w14:paraId="20CF2090"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424650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88.0@23.59</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7344B85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E61235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96C2D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BE597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27B51D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FFFB1F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5B638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005926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6B31F219" w14:textId="77777777" w:rsidTr="00285C8D">
        <w:trPr>
          <w:trHeight w:val="500"/>
        </w:trPr>
        <w:tc>
          <w:tcPr>
            <w:tcW w:w="166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20FA5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88.0@22.72</w:t>
            </w:r>
          </w:p>
        </w:tc>
        <w:tc>
          <w:tcPr>
            <w:tcW w:w="873"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D31E1F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DB7415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A5344D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784742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67B3C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69F14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5A0BF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3"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08A783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14:paraId="7621A469" w14:textId="77777777" w:rsidR="002D054F" w:rsidRDefault="002D054F" w:rsidP="002D054F">
      <w:pPr>
        <w:spacing w:after="160" w:line="480" w:lineRule="auto"/>
        <w:rPr>
          <w:rFonts w:ascii="Times New Roman" w:eastAsia="Times New Roman" w:hAnsi="Times New Roman" w:cs="Times New Roman"/>
          <w:sz w:val="24"/>
          <w:szCs w:val="24"/>
        </w:rPr>
      </w:pPr>
    </w:p>
    <w:p w14:paraId="03AD4FC0" w14:textId="77777777" w:rsidR="002D054F" w:rsidRDefault="002D054F" w:rsidP="002D054F">
      <w:pPr>
        <w:spacing w:after="160" w:line="480" w:lineRule="auto"/>
        <w:rPr>
          <w:rFonts w:ascii="Times New Roman" w:eastAsia="Times New Roman" w:hAnsi="Times New Roman" w:cs="Times New Roman"/>
          <w:sz w:val="24"/>
          <w:szCs w:val="24"/>
        </w:rPr>
      </w:pPr>
    </w:p>
    <w:p w14:paraId="2AD9391D" w14:textId="77777777" w:rsidR="002D054F" w:rsidRDefault="002D054F" w:rsidP="002D054F">
      <w:pPr>
        <w:spacing w:after="160" w:line="480" w:lineRule="auto"/>
        <w:rPr>
          <w:rFonts w:ascii="Times New Roman" w:eastAsia="Times New Roman" w:hAnsi="Times New Roman" w:cs="Times New Roman"/>
          <w:sz w:val="24"/>
          <w:szCs w:val="24"/>
        </w:rPr>
      </w:pPr>
    </w:p>
    <w:p w14:paraId="6A70E87F" w14:textId="77777777" w:rsidR="002D054F" w:rsidRDefault="002D054F" w:rsidP="002D054F">
      <w:pPr>
        <w:spacing w:after="160" w:line="480" w:lineRule="auto"/>
        <w:rPr>
          <w:rFonts w:ascii="Times New Roman" w:eastAsia="Times New Roman" w:hAnsi="Times New Roman" w:cs="Times New Roman"/>
          <w:sz w:val="24"/>
          <w:szCs w:val="24"/>
        </w:rPr>
      </w:pPr>
    </w:p>
    <w:p w14:paraId="08943D9C" w14:textId="77777777" w:rsidR="002D054F" w:rsidRDefault="002D054F" w:rsidP="002D054F">
      <w:pPr>
        <w:spacing w:after="160" w:line="480" w:lineRule="auto"/>
        <w:rPr>
          <w:rFonts w:ascii="Times New Roman" w:eastAsia="Times New Roman" w:hAnsi="Times New Roman" w:cs="Times New Roman"/>
          <w:sz w:val="24"/>
          <w:szCs w:val="24"/>
        </w:rPr>
      </w:pPr>
    </w:p>
    <w:p w14:paraId="04BD7385" w14:textId="784B5F7C" w:rsidR="002D054F" w:rsidRDefault="002D054F" w:rsidP="002D054F">
      <w:pPr>
        <w:spacing w:after="160" w:line="240" w:lineRule="auto"/>
        <w:rPr>
          <w:rFonts w:ascii="Times New Roman" w:eastAsia="Times New Roman" w:hAnsi="Times New Roman" w:cs="Times New Roman"/>
          <w:sz w:val="24"/>
          <w:szCs w:val="24"/>
        </w:rPr>
      </w:pPr>
      <w:r>
        <w:br w:type="page"/>
      </w:r>
      <w:r>
        <w:rPr>
          <w:rFonts w:ascii="Times New Roman" w:eastAsia="Times New Roman" w:hAnsi="Times New Roman" w:cs="Times New Roman"/>
          <w:sz w:val="24"/>
          <w:szCs w:val="24"/>
        </w:rPr>
        <w:lastRenderedPageBreak/>
        <w:t>Table S6. Compounds (</w:t>
      </w:r>
      <w:proofErr w:type="spellStart"/>
      <w:r>
        <w:rPr>
          <w:rFonts w:ascii="Times New Roman" w:eastAsia="Times New Roman" w:hAnsi="Times New Roman" w:cs="Times New Roman"/>
          <w:sz w:val="24"/>
          <w:szCs w:val="24"/>
        </w:rPr>
        <w:t>mass@retention</w:t>
      </w:r>
      <w:proofErr w:type="spellEnd"/>
      <w:r>
        <w:rPr>
          <w:rFonts w:ascii="Times New Roman" w:eastAsia="Times New Roman" w:hAnsi="Times New Roman" w:cs="Times New Roman"/>
          <w:sz w:val="24"/>
          <w:szCs w:val="24"/>
        </w:rPr>
        <w:t xml:space="preserve"> time) present in number of samples with respect to age and body site within males. Zero unique</w:t>
      </w:r>
      <w:r>
        <w:rPr>
          <w:rFonts w:ascii="Times New Roman" w:eastAsia="Times New Roman" w:hAnsi="Times New Roman" w:cs="Times New Roman"/>
          <w:color w:val="222222"/>
          <w:sz w:val="24"/>
          <w:szCs w:val="24"/>
        </w:rPr>
        <w:t>, 17 signature dominant, and 4 dominant compounds were found in samples collected from body sites within mature and young male bears.</w:t>
      </w:r>
      <w:r>
        <w:rPr>
          <w:rFonts w:ascii="Times New Roman" w:eastAsia="Times New Roman" w:hAnsi="Times New Roman" w:cs="Times New Roman"/>
          <w:color w:val="4A86E8"/>
          <w:sz w:val="24"/>
          <w:szCs w:val="24"/>
        </w:rPr>
        <w:t xml:space="preserve"> </w:t>
      </w:r>
    </w:p>
    <w:tbl>
      <w:tblPr>
        <w:tblW w:w="86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654"/>
        <w:gridCol w:w="872"/>
        <w:gridCol w:w="872"/>
        <w:gridCol w:w="871"/>
        <w:gridCol w:w="871"/>
        <w:gridCol w:w="871"/>
        <w:gridCol w:w="871"/>
        <w:gridCol w:w="871"/>
        <w:gridCol w:w="871"/>
      </w:tblGrid>
      <w:tr w:rsidR="002D054F" w14:paraId="6287C9FF" w14:textId="77777777" w:rsidTr="00285C8D">
        <w:tc>
          <w:tcPr>
            <w:tcW w:w="165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305729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484" w:type="dxa"/>
            <w:gridSpan w:val="4"/>
            <w:tcBorders>
              <w:top w:val="single" w:sz="8" w:space="0" w:color="000000"/>
              <w:left w:val="single" w:sz="4" w:space="0" w:color="000000"/>
              <w:bottom w:val="single" w:sz="8" w:space="0" w:color="000000"/>
              <w:right w:val="single" w:sz="8" w:space="0" w:color="000000"/>
            </w:tcBorders>
            <w:tcMar>
              <w:top w:w="100" w:type="dxa"/>
              <w:left w:w="100" w:type="dxa"/>
              <w:bottom w:w="100" w:type="dxa"/>
              <w:right w:w="100" w:type="dxa"/>
            </w:tcMar>
          </w:tcPr>
          <w:p w14:paraId="330A947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Mature</w:t>
            </w:r>
          </w:p>
        </w:tc>
        <w:tc>
          <w:tcPr>
            <w:tcW w:w="3484" w:type="dxa"/>
            <w:gridSpan w:val="4"/>
            <w:tcBorders>
              <w:top w:val="single" w:sz="8"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37EEE303"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Young</w:t>
            </w:r>
          </w:p>
        </w:tc>
      </w:tr>
      <w:tr w:rsidR="002D054F" w14:paraId="494939A7"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E5D28A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Compound</w:t>
            </w:r>
          </w:p>
          <w:p w14:paraId="26ED99E3" w14:textId="77777777" w:rsidR="002D054F" w:rsidRDefault="002D054F" w:rsidP="00285C8D">
            <w:pPr>
              <w:rPr>
                <w:rFonts w:ascii="Times New Roman" w:eastAsia="Times New Roman" w:hAnsi="Times New Roman" w:cs="Times New Roman"/>
                <w:sz w:val="24"/>
                <w:szCs w:val="24"/>
              </w:rPr>
            </w:pP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04355FA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Cheek (n=3)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EA42AE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Flank (n=3)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B0E4BC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Hump (n=3)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E7D56F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Pedes (n=3)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97F68B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Cheek (n=10)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E082C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Flank (n=10)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B06E24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Hump (n=9)</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22324D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Pedes (n=8)</w:t>
            </w:r>
          </w:p>
        </w:tc>
      </w:tr>
      <w:tr w:rsidR="002D054F" w14:paraId="6DD09AA8"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93584BA"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88.0@21.49</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35318AD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A9426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06689B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8BE392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4A44B5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EA1F5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9C1404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5CC687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D054F" w14:paraId="7F2DC739"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6CA21C7"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86.0@25.11</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37ECE2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2B74F3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D66A86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658475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3B4FA0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0E8548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BFEA5A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3264B9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0C6A1E92"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A40D5D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88.0@24.88</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4583D9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3FDBA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4DAF4B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EEB79F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AB2858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DBA01A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DE73E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811580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D054F" w14:paraId="44ABBA4A"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E23725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88.0@26.42</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0E699B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A41C6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7E39A1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19ABD5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5DB44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DD9D83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47A5D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CB130D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D054F" w14:paraId="1FD9C1B7"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B169156"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62.0@25.32</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7BD24BA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DAD6DC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15A68C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47183B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D5CD0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277A6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90B59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D931D5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3DC25182"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FE94FE9"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62.0@25.51</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34AB93F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57F0A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9B7F78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1A0E7F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4EFBF5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C8CCA9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45F0F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639AD8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54F" w14:paraId="33F36853"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2BDC50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Benzaldehyde</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53D1AB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37225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22D5C7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1411A8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9A4341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B7032C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A58A18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539C2D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38D11E81"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F60BE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88.0@22.59</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934396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8BB22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13EA52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B520C4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5ACD99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324C79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09626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4115AB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2D054F" w14:paraId="641445B0"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98C0B69"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74.0@25.76</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C9E9F1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C4A67C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D7B69F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9D4FE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0EE74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CA3AA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F39A9B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2305AB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2326A01F"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8C267C5"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58.0@25.56</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513F3E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8141E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EC947D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D569D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84AC84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7F338B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8D2CEC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5327B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24509110"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D9918B"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59.0@25.77</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04B1318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CC5CC1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B32F26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C8A632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0A0A2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034959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C5AD13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319EAC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22AE669B"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1D9D234"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56.0@2.76</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C61E1F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227A39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BBBB4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E0CBAC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9666DA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88DE1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2BD8E2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D020CB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3C720477"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A2FC89"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72.0@25.00</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62BEDE6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66C59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B7508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79A267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FC3472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18D706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A1E9D3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818FA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48472D14"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22258A"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59.0@25.33</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20716F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08067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FED318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9915B7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6E94C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54EB17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6FB294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C6A623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541C007D"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D992238"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74.0@25.37</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6C2A2E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3F0226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E64A2E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5C98D4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03E645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9B4AD3"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4923A7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DAFCA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32D6B4A8"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14BA97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72.0@25.07</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EB1A70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060AA9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77DBC9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DB90D9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F4AB21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9E251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100F6C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D084F4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2D054F" w14:paraId="43D57B47" w14:textId="77777777" w:rsidTr="00285C8D">
        <w:trPr>
          <w:trHeight w:val="360"/>
        </w:trPr>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DD64A6"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56.0@2.20</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556B296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B20C41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310690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798DE0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E8A486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09499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586D4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8655E0A"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210E4E32"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E71DDE"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72.0@1.96</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071CE0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F8B5A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5ED2B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8C59B2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DE12B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7FDCE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5496FC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52803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D054F" w14:paraId="139D69D4"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CDAAA2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62.0@1.94</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BBF94A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FB5D03C"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D026F48"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173DCC5"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4E9539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637F85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C3F9F9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DB1AB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0414059B" w14:textId="77777777" w:rsidTr="00285C8D">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8F1A117"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lastRenderedPageBreak/>
              <w:t>74.0@24.94</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08BDB63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105158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B18C8CB"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0DBF647"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183D63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9BEB0D6"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392D0F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26692A2"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172C42E1" w14:textId="77777777" w:rsidTr="00285C8D">
        <w:trPr>
          <w:trHeight w:val="375"/>
        </w:trPr>
        <w:tc>
          <w:tcPr>
            <w:tcW w:w="165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F27B9FE"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59.0@1.79</w:t>
            </w:r>
          </w:p>
        </w:tc>
        <w:tc>
          <w:tcPr>
            <w:tcW w:w="871"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0216FEF9"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74044B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797F08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AF42F2E"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C2EF5F"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65EC8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2EADF0"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71"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D395F1"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bl>
    <w:p w14:paraId="180E5CD3" w14:textId="77777777" w:rsidR="002D054F" w:rsidRDefault="002D054F" w:rsidP="002D054F">
      <w:pPr>
        <w:spacing w:line="480" w:lineRule="auto"/>
        <w:rPr>
          <w:rFonts w:ascii="Times New Roman" w:eastAsia="Times New Roman" w:hAnsi="Times New Roman" w:cs="Times New Roman"/>
          <w:sz w:val="24"/>
          <w:szCs w:val="24"/>
        </w:rPr>
      </w:pPr>
    </w:p>
    <w:p w14:paraId="7A0BCF22" w14:textId="77777777" w:rsidR="002D054F" w:rsidRDefault="002D054F" w:rsidP="002D054F">
      <w:pPr>
        <w:spacing w:line="240" w:lineRule="auto"/>
        <w:rPr>
          <w:rFonts w:ascii="Times New Roman" w:eastAsia="Times New Roman" w:hAnsi="Times New Roman" w:cs="Times New Roman"/>
          <w:sz w:val="24"/>
          <w:szCs w:val="24"/>
        </w:rPr>
      </w:pPr>
    </w:p>
    <w:p w14:paraId="32164C4E" w14:textId="77777777" w:rsidR="002D054F" w:rsidRDefault="002D054F" w:rsidP="002D054F">
      <w:pPr>
        <w:spacing w:line="240" w:lineRule="auto"/>
        <w:rPr>
          <w:rFonts w:ascii="Times New Roman" w:eastAsia="Times New Roman" w:hAnsi="Times New Roman" w:cs="Times New Roman"/>
          <w:sz w:val="24"/>
          <w:szCs w:val="24"/>
        </w:rPr>
      </w:pPr>
    </w:p>
    <w:p w14:paraId="1C7A170B" w14:textId="77777777" w:rsidR="002D054F" w:rsidRDefault="002D054F" w:rsidP="002D054F">
      <w:pPr>
        <w:spacing w:line="240" w:lineRule="auto"/>
        <w:rPr>
          <w:rFonts w:ascii="Times New Roman" w:eastAsia="Times New Roman" w:hAnsi="Times New Roman" w:cs="Times New Roman"/>
          <w:sz w:val="24"/>
          <w:szCs w:val="24"/>
        </w:rPr>
      </w:pPr>
    </w:p>
    <w:p w14:paraId="12D2B825" w14:textId="77777777" w:rsidR="002D054F" w:rsidRDefault="002D054F" w:rsidP="002D054F">
      <w:pPr>
        <w:spacing w:line="240" w:lineRule="auto"/>
        <w:rPr>
          <w:rFonts w:ascii="Times New Roman" w:eastAsia="Times New Roman" w:hAnsi="Times New Roman" w:cs="Times New Roman"/>
          <w:sz w:val="24"/>
          <w:szCs w:val="24"/>
        </w:rPr>
      </w:pPr>
    </w:p>
    <w:p w14:paraId="38EF314B" w14:textId="77777777" w:rsidR="002D054F" w:rsidRDefault="002D054F" w:rsidP="002D054F">
      <w:pPr>
        <w:spacing w:line="240" w:lineRule="auto"/>
        <w:rPr>
          <w:rFonts w:ascii="Times New Roman" w:eastAsia="Times New Roman" w:hAnsi="Times New Roman" w:cs="Times New Roman"/>
          <w:sz w:val="24"/>
          <w:szCs w:val="24"/>
        </w:rPr>
      </w:pPr>
    </w:p>
    <w:p w14:paraId="4B42D985" w14:textId="77777777" w:rsidR="002D054F" w:rsidRDefault="002D054F" w:rsidP="002D054F">
      <w:pPr>
        <w:spacing w:line="240" w:lineRule="auto"/>
        <w:rPr>
          <w:rFonts w:ascii="Times New Roman" w:eastAsia="Times New Roman" w:hAnsi="Times New Roman" w:cs="Times New Roman"/>
          <w:sz w:val="24"/>
          <w:szCs w:val="24"/>
        </w:rPr>
      </w:pPr>
    </w:p>
    <w:p w14:paraId="5E9FA3E6" w14:textId="77777777" w:rsidR="002D054F" w:rsidRDefault="002D054F" w:rsidP="002D054F">
      <w:pPr>
        <w:spacing w:line="240" w:lineRule="auto"/>
        <w:rPr>
          <w:rFonts w:ascii="Times New Roman" w:eastAsia="Times New Roman" w:hAnsi="Times New Roman" w:cs="Times New Roman"/>
          <w:sz w:val="24"/>
          <w:szCs w:val="24"/>
        </w:rPr>
      </w:pPr>
    </w:p>
    <w:p w14:paraId="2D5F8D91" w14:textId="77777777" w:rsidR="002D054F" w:rsidRDefault="002D054F" w:rsidP="002D054F">
      <w:pPr>
        <w:spacing w:line="240" w:lineRule="auto"/>
        <w:rPr>
          <w:rFonts w:ascii="Times New Roman" w:eastAsia="Times New Roman" w:hAnsi="Times New Roman" w:cs="Times New Roman"/>
          <w:sz w:val="24"/>
          <w:szCs w:val="24"/>
        </w:rPr>
      </w:pPr>
    </w:p>
    <w:p w14:paraId="45C6B371" w14:textId="77777777" w:rsidR="002D054F" w:rsidRDefault="002D054F" w:rsidP="002D054F">
      <w:pPr>
        <w:spacing w:line="240" w:lineRule="auto"/>
        <w:rPr>
          <w:rFonts w:ascii="Times New Roman" w:eastAsia="Times New Roman" w:hAnsi="Times New Roman" w:cs="Times New Roman"/>
          <w:sz w:val="24"/>
          <w:szCs w:val="24"/>
        </w:rPr>
      </w:pPr>
    </w:p>
    <w:p w14:paraId="72DEBFA1" w14:textId="77777777" w:rsidR="002D054F" w:rsidRDefault="002D054F" w:rsidP="002D054F">
      <w:pPr>
        <w:spacing w:line="240" w:lineRule="auto"/>
        <w:rPr>
          <w:rFonts w:ascii="Times New Roman" w:eastAsia="Times New Roman" w:hAnsi="Times New Roman" w:cs="Times New Roman"/>
          <w:sz w:val="24"/>
          <w:szCs w:val="24"/>
        </w:rPr>
      </w:pPr>
    </w:p>
    <w:p w14:paraId="666A6B90" w14:textId="77777777" w:rsidR="002D054F" w:rsidRDefault="002D054F" w:rsidP="002D054F">
      <w:pPr>
        <w:spacing w:line="240" w:lineRule="auto"/>
        <w:rPr>
          <w:rFonts w:ascii="Times New Roman" w:eastAsia="Times New Roman" w:hAnsi="Times New Roman" w:cs="Times New Roman"/>
          <w:sz w:val="24"/>
          <w:szCs w:val="24"/>
        </w:rPr>
      </w:pPr>
    </w:p>
    <w:p w14:paraId="1BAD58B1" w14:textId="77777777" w:rsidR="002D054F" w:rsidRDefault="002D054F" w:rsidP="002D054F">
      <w:pPr>
        <w:spacing w:line="240" w:lineRule="auto"/>
        <w:rPr>
          <w:rFonts w:ascii="Times New Roman" w:eastAsia="Times New Roman" w:hAnsi="Times New Roman" w:cs="Times New Roman"/>
          <w:sz w:val="24"/>
          <w:szCs w:val="24"/>
        </w:rPr>
      </w:pPr>
    </w:p>
    <w:p w14:paraId="64304EEC" w14:textId="77777777" w:rsidR="002D054F" w:rsidRDefault="002D054F" w:rsidP="002D054F">
      <w:pPr>
        <w:spacing w:line="240" w:lineRule="auto"/>
        <w:rPr>
          <w:rFonts w:ascii="Times New Roman" w:eastAsia="Times New Roman" w:hAnsi="Times New Roman" w:cs="Times New Roman"/>
          <w:sz w:val="24"/>
          <w:szCs w:val="24"/>
        </w:rPr>
      </w:pPr>
    </w:p>
    <w:p w14:paraId="2C509EA9" w14:textId="77777777" w:rsidR="002D054F" w:rsidRDefault="002D054F" w:rsidP="002D054F">
      <w:pPr>
        <w:spacing w:line="240" w:lineRule="auto"/>
        <w:rPr>
          <w:rFonts w:ascii="Times New Roman" w:eastAsia="Times New Roman" w:hAnsi="Times New Roman" w:cs="Times New Roman"/>
          <w:sz w:val="24"/>
          <w:szCs w:val="24"/>
        </w:rPr>
      </w:pPr>
    </w:p>
    <w:p w14:paraId="2BE37497" w14:textId="77777777" w:rsidR="002D054F" w:rsidRDefault="002D054F" w:rsidP="002D054F">
      <w:pPr>
        <w:spacing w:line="240" w:lineRule="auto"/>
        <w:rPr>
          <w:rFonts w:ascii="Times New Roman" w:eastAsia="Times New Roman" w:hAnsi="Times New Roman" w:cs="Times New Roman"/>
          <w:sz w:val="24"/>
          <w:szCs w:val="24"/>
        </w:rPr>
      </w:pPr>
    </w:p>
    <w:p w14:paraId="4FFC8B5D" w14:textId="77777777" w:rsidR="002D054F" w:rsidRDefault="002D054F" w:rsidP="002D054F">
      <w:pPr>
        <w:spacing w:line="240" w:lineRule="auto"/>
        <w:rPr>
          <w:rFonts w:ascii="Times New Roman" w:eastAsia="Times New Roman" w:hAnsi="Times New Roman" w:cs="Times New Roman"/>
          <w:sz w:val="24"/>
          <w:szCs w:val="24"/>
        </w:rPr>
      </w:pPr>
    </w:p>
    <w:p w14:paraId="267B45B4" w14:textId="77777777" w:rsidR="002D054F" w:rsidRDefault="002D054F" w:rsidP="002D054F">
      <w:pPr>
        <w:spacing w:line="240" w:lineRule="auto"/>
        <w:rPr>
          <w:rFonts w:ascii="Times New Roman" w:eastAsia="Times New Roman" w:hAnsi="Times New Roman" w:cs="Times New Roman"/>
          <w:sz w:val="24"/>
          <w:szCs w:val="24"/>
        </w:rPr>
      </w:pPr>
    </w:p>
    <w:p w14:paraId="622DD8D7" w14:textId="77777777" w:rsidR="002D054F" w:rsidRDefault="002D054F" w:rsidP="002D054F">
      <w:pPr>
        <w:spacing w:line="240" w:lineRule="auto"/>
        <w:rPr>
          <w:rFonts w:ascii="Times New Roman" w:eastAsia="Times New Roman" w:hAnsi="Times New Roman" w:cs="Times New Roman"/>
          <w:sz w:val="24"/>
          <w:szCs w:val="24"/>
        </w:rPr>
      </w:pPr>
    </w:p>
    <w:p w14:paraId="13E490C4" w14:textId="77777777" w:rsidR="002D054F" w:rsidRDefault="002D054F" w:rsidP="002D054F">
      <w:pPr>
        <w:spacing w:line="240" w:lineRule="auto"/>
        <w:rPr>
          <w:rFonts w:ascii="Times New Roman" w:eastAsia="Times New Roman" w:hAnsi="Times New Roman" w:cs="Times New Roman"/>
          <w:sz w:val="24"/>
          <w:szCs w:val="24"/>
        </w:rPr>
      </w:pPr>
    </w:p>
    <w:p w14:paraId="42926ED1" w14:textId="77777777" w:rsidR="002D054F" w:rsidRDefault="002D054F" w:rsidP="002D054F">
      <w:pPr>
        <w:spacing w:line="240" w:lineRule="auto"/>
        <w:rPr>
          <w:rFonts w:ascii="Times New Roman" w:eastAsia="Times New Roman" w:hAnsi="Times New Roman" w:cs="Times New Roman"/>
          <w:sz w:val="24"/>
          <w:szCs w:val="24"/>
        </w:rPr>
      </w:pPr>
    </w:p>
    <w:p w14:paraId="06B229F0" w14:textId="77777777" w:rsidR="002D054F" w:rsidRDefault="002D054F" w:rsidP="002D054F">
      <w:pPr>
        <w:spacing w:line="240" w:lineRule="auto"/>
        <w:rPr>
          <w:rFonts w:ascii="Times New Roman" w:eastAsia="Times New Roman" w:hAnsi="Times New Roman" w:cs="Times New Roman"/>
          <w:sz w:val="24"/>
          <w:szCs w:val="24"/>
        </w:rPr>
      </w:pPr>
    </w:p>
    <w:p w14:paraId="7BFF7FC6" w14:textId="77777777" w:rsidR="002D054F" w:rsidRDefault="002D054F" w:rsidP="002D054F">
      <w:pPr>
        <w:spacing w:line="240" w:lineRule="auto"/>
        <w:rPr>
          <w:rFonts w:ascii="Times New Roman" w:eastAsia="Times New Roman" w:hAnsi="Times New Roman" w:cs="Times New Roman"/>
          <w:sz w:val="24"/>
          <w:szCs w:val="24"/>
        </w:rPr>
      </w:pPr>
    </w:p>
    <w:p w14:paraId="13D5D9DA" w14:textId="77777777" w:rsidR="002D054F" w:rsidRDefault="002D054F" w:rsidP="002D054F">
      <w:pPr>
        <w:spacing w:line="240" w:lineRule="auto"/>
        <w:rPr>
          <w:rFonts w:ascii="Times New Roman" w:eastAsia="Times New Roman" w:hAnsi="Times New Roman" w:cs="Times New Roman"/>
          <w:sz w:val="24"/>
          <w:szCs w:val="24"/>
        </w:rPr>
      </w:pPr>
    </w:p>
    <w:p w14:paraId="0E132AAF" w14:textId="77777777" w:rsidR="002D054F" w:rsidRDefault="002D054F" w:rsidP="002D054F">
      <w:pPr>
        <w:spacing w:line="240" w:lineRule="auto"/>
        <w:rPr>
          <w:rFonts w:ascii="Times New Roman" w:eastAsia="Times New Roman" w:hAnsi="Times New Roman" w:cs="Times New Roman"/>
          <w:sz w:val="24"/>
          <w:szCs w:val="24"/>
        </w:rPr>
      </w:pPr>
    </w:p>
    <w:p w14:paraId="10592EAE" w14:textId="77777777" w:rsidR="002D054F" w:rsidRDefault="002D054F" w:rsidP="002D054F">
      <w:pPr>
        <w:spacing w:line="240" w:lineRule="auto"/>
        <w:rPr>
          <w:rFonts w:ascii="Times New Roman" w:eastAsia="Times New Roman" w:hAnsi="Times New Roman" w:cs="Times New Roman"/>
          <w:sz w:val="24"/>
          <w:szCs w:val="24"/>
        </w:rPr>
      </w:pPr>
    </w:p>
    <w:p w14:paraId="4860780A" w14:textId="77777777" w:rsidR="002D054F" w:rsidRDefault="002D054F" w:rsidP="002D054F">
      <w:pPr>
        <w:spacing w:line="240" w:lineRule="auto"/>
        <w:rPr>
          <w:rFonts w:ascii="Times New Roman" w:eastAsia="Times New Roman" w:hAnsi="Times New Roman" w:cs="Times New Roman"/>
          <w:sz w:val="24"/>
          <w:szCs w:val="24"/>
        </w:rPr>
      </w:pPr>
    </w:p>
    <w:p w14:paraId="37EA05A1" w14:textId="77777777" w:rsidR="002D054F" w:rsidRDefault="002D054F" w:rsidP="002D054F">
      <w:pPr>
        <w:spacing w:line="240" w:lineRule="auto"/>
        <w:rPr>
          <w:rFonts w:ascii="Times New Roman" w:eastAsia="Times New Roman" w:hAnsi="Times New Roman" w:cs="Times New Roman"/>
          <w:sz w:val="24"/>
          <w:szCs w:val="24"/>
        </w:rPr>
      </w:pPr>
    </w:p>
    <w:p w14:paraId="27E6BDD8" w14:textId="77777777" w:rsidR="002D054F" w:rsidRDefault="002D054F" w:rsidP="002D054F">
      <w:pPr>
        <w:spacing w:line="240" w:lineRule="auto"/>
        <w:rPr>
          <w:rFonts w:ascii="Times New Roman" w:eastAsia="Times New Roman" w:hAnsi="Times New Roman" w:cs="Times New Roman"/>
          <w:sz w:val="24"/>
          <w:szCs w:val="24"/>
        </w:rPr>
      </w:pPr>
    </w:p>
    <w:p w14:paraId="5A0DBE77" w14:textId="77777777" w:rsidR="002D054F" w:rsidRDefault="002D054F" w:rsidP="002D054F">
      <w:pPr>
        <w:spacing w:line="240" w:lineRule="auto"/>
        <w:rPr>
          <w:rFonts w:ascii="Times New Roman" w:eastAsia="Times New Roman" w:hAnsi="Times New Roman" w:cs="Times New Roman"/>
          <w:sz w:val="24"/>
          <w:szCs w:val="24"/>
        </w:rPr>
      </w:pPr>
    </w:p>
    <w:p w14:paraId="5C50C182" w14:textId="77777777" w:rsidR="002D054F" w:rsidRDefault="002D054F" w:rsidP="002D054F">
      <w:pPr>
        <w:spacing w:line="240" w:lineRule="auto"/>
        <w:rPr>
          <w:rFonts w:ascii="Times New Roman" w:eastAsia="Times New Roman" w:hAnsi="Times New Roman" w:cs="Times New Roman"/>
          <w:sz w:val="24"/>
          <w:szCs w:val="24"/>
        </w:rPr>
      </w:pPr>
    </w:p>
    <w:p w14:paraId="211C6FBF" w14:textId="77777777" w:rsidR="002D054F" w:rsidRDefault="002D054F" w:rsidP="002D054F">
      <w:pPr>
        <w:spacing w:line="240" w:lineRule="auto"/>
        <w:rPr>
          <w:rFonts w:ascii="Times New Roman" w:eastAsia="Times New Roman" w:hAnsi="Times New Roman" w:cs="Times New Roman"/>
          <w:sz w:val="24"/>
          <w:szCs w:val="24"/>
        </w:rPr>
      </w:pPr>
    </w:p>
    <w:p w14:paraId="5AF7ABDB" w14:textId="77777777" w:rsidR="002D054F" w:rsidRDefault="002D054F" w:rsidP="002D054F">
      <w:pPr>
        <w:spacing w:line="240" w:lineRule="auto"/>
        <w:rPr>
          <w:rFonts w:ascii="Times New Roman" w:eastAsia="Times New Roman" w:hAnsi="Times New Roman" w:cs="Times New Roman"/>
          <w:sz w:val="24"/>
          <w:szCs w:val="24"/>
        </w:rPr>
      </w:pPr>
    </w:p>
    <w:p w14:paraId="6A88D69C" w14:textId="77777777" w:rsidR="002D054F" w:rsidRDefault="002D054F" w:rsidP="002D054F">
      <w:pPr>
        <w:spacing w:line="240" w:lineRule="auto"/>
        <w:rPr>
          <w:rFonts w:ascii="Times New Roman" w:eastAsia="Times New Roman" w:hAnsi="Times New Roman" w:cs="Times New Roman"/>
          <w:sz w:val="24"/>
          <w:szCs w:val="24"/>
        </w:rPr>
      </w:pPr>
    </w:p>
    <w:p w14:paraId="1E9E07A6" w14:textId="77777777" w:rsidR="002D054F" w:rsidRDefault="002D054F" w:rsidP="002D054F">
      <w:pPr>
        <w:spacing w:line="240" w:lineRule="auto"/>
        <w:rPr>
          <w:rFonts w:ascii="Times New Roman" w:eastAsia="Times New Roman" w:hAnsi="Times New Roman" w:cs="Times New Roman"/>
          <w:sz w:val="24"/>
          <w:szCs w:val="24"/>
        </w:rPr>
      </w:pPr>
    </w:p>
    <w:p w14:paraId="2F983124" w14:textId="77777777" w:rsidR="002D054F" w:rsidRDefault="002D054F" w:rsidP="002D054F">
      <w:pPr>
        <w:spacing w:line="240" w:lineRule="auto"/>
        <w:rPr>
          <w:rFonts w:ascii="Times New Roman" w:eastAsia="Times New Roman" w:hAnsi="Times New Roman" w:cs="Times New Roman"/>
          <w:sz w:val="24"/>
          <w:szCs w:val="24"/>
        </w:rPr>
      </w:pPr>
    </w:p>
    <w:p w14:paraId="70BF7F34" w14:textId="77777777" w:rsidR="002D054F" w:rsidRDefault="002D054F" w:rsidP="002D054F">
      <w:pPr>
        <w:spacing w:line="240" w:lineRule="auto"/>
        <w:ind w:left="-180"/>
        <w:rPr>
          <w:rFonts w:ascii="Times New Roman" w:eastAsia="Times New Roman" w:hAnsi="Times New Roman" w:cs="Times New Roman"/>
          <w:sz w:val="24"/>
          <w:szCs w:val="24"/>
        </w:rPr>
      </w:pPr>
    </w:p>
    <w:p w14:paraId="2B65D3F0" w14:textId="77777777" w:rsidR="002D054F" w:rsidRDefault="002D054F" w:rsidP="002D054F">
      <w:pPr>
        <w:spacing w:line="240" w:lineRule="auto"/>
        <w:ind w:left="-180"/>
        <w:rPr>
          <w:rFonts w:ascii="Times New Roman" w:eastAsia="Times New Roman" w:hAnsi="Times New Roman" w:cs="Times New Roman"/>
          <w:sz w:val="24"/>
          <w:szCs w:val="24"/>
        </w:rPr>
      </w:pPr>
    </w:p>
    <w:p w14:paraId="671C3B21" w14:textId="77777777" w:rsidR="002D054F" w:rsidRDefault="002D054F" w:rsidP="002D054F">
      <w:pPr>
        <w:spacing w:line="240" w:lineRule="auto"/>
        <w:ind w:left="-180"/>
        <w:rPr>
          <w:rFonts w:ascii="Times New Roman" w:eastAsia="Times New Roman" w:hAnsi="Times New Roman" w:cs="Times New Roman"/>
          <w:sz w:val="24"/>
          <w:szCs w:val="24"/>
        </w:rPr>
      </w:pPr>
    </w:p>
    <w:p w14:paraId="7CA1F0A4" w14:textId="7C80752D" w:rsidR="002D054F" w:rsidRDefault="002D054F" w:rsidP="002D054F">
      <w:pPr>
        <w:spacing w:line="240" w:lineRule="auto"/>
        <w:ind w:left="-180"/>
        <w:rPr>
          <w:rFonts w:ascii="Times New Roman" w:eastAsia="Times New Roman" w:hAnsi="Times New Roman" w:cs="Times New Roman"/>
          <w:color w:val="222222"/>
          <w:sz w:val="24"/>
          <w:szCs w:val="24"/>
        </w:rPr>
      </w:pPr>
      <w:r>
        <w:rPr>
          <w:rFonts w:ascii="Times New Roman" w:eastAsia="Times New Roman" w:hAnsi="Times New Roman" w:cs="Times New Roman"/>
          <w:sz w:val="24"/>
          <w:szCs w:val="24"/>
        </w:rPr>
        <w:lastRenderedPageBreak/>
        <w:t>Table S7. Compounds (</w:t>
      </w:r>
      <w:proofErr w:type="spellStart"/>
      <w:r>
        <w:rPr>
          <w:rFonts w:ascii="Times New Roman" w:eastAsia="Times New Roman" w:hAnsi="Times New Roman" w:cs="Times New Roman"/>
          <w:sz w:val="24"/>
          <w:szCs w:val="24"/>
        </w:rPr>
        <w:t>mass@retention</w:t>
      </w:r>
      <w:proofErr w:type="spellEnd"/>
      <w:r>
        <w:rPr>
          <w:rFonts w:ascii="Times New Roman" w:eastAsia="Times New Roman" w:hAnsi="Times New Roman" w:cs="Times New Roman"/>
          <w:sz w:val="24"/>
          <w:szCs w:val="24"/>
        </w:rPr>
        <w:t xml:space="preserve"> time) present in number of samples with respect to individual. Zero uniqu</w:t>
      </w:r>
      <w:r>
        <w:rPr>
          <w:rFonts w:ascii="Times New Roman" w:eastAsia="Times New Roman" w:hAnsi="Times New Roman" w:cs="Times New Roman"/>
          <w:color w:val="222222"/>
          <w:sz w:val="24"/>
          <w:szCs w:val="24"/>
        </w:rPr>
        <w:t xml:space="preserve">e, ten signature dominant, and one dominant compound were found across individuals. </w:t>
      </w:r>
    </w:p>
    <w:tbl>
      <w:tblPr>
        <w:tblW w:w="9960" w:type="dxa"/>
        <w:tblInd w:w="-1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456"/>
        <w:gridCol w:w="774"/>
        <w:gridCol w:w="773"/>
        <w:gridCol w:w="773"/>
        <w:gridCol w:w="773"/>
        <w:gridCol w:w="773"/>
        <w:gridCol w:w="773"/>
        <w:gridCol w:w="773"/>
        <w:gridCol w:w="773"/>
        <w:gridCol w:w="773"/>
        <w:gridCol w:w="773"/>
        <w:gridCol w:w="773"/>
      </w:tblGrid>
      <w:tr w:rsidR="002D054F" w14:paraId="002CAD1D" w14:textId="77777777" w:rsidTr="00285C8D">
        <w:trPr>
          <w:trHeight w:val="811"/>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B99B71D"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Compound</w:t>
            </w:r>
          </w:p>
        </w:tc>
        <w:tc>
          <w:tcPr>
            <w:tcW w:w="773" w:type="dxa"/>
            <w:tcBorders>
              <w:top w:val="single" w:sz="8" w:space="0" w:color="000000"/>
              <w:left w:val="single" w:sz="4" w:space="0" w:color="000000"/>
              <w:bottom w:val="single" w:sz="8" w:space="0" w:color="000000"/>
              <w:right w:val="single" w:sz="8" w:space="0" w:color="000000"/>
            </w:tcBorders>
            <w:tcMar>
              <w:top w:w="100" w:type="dxa"/>
              <w:left w:w="100" w:type="dxa"/>
              <w:bottom w:w="100" w:type="dxa"/>
              <w:right w:w="100" w:type="dxa"/>
            </w:tcMar>
          </w:tcPr>
          <w:p w14:paraId="0312D75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Y742 (n=8)</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4DBC53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Y743 (n=4)</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E290FE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Y860 (n=8)</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85390E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Y861 (n=8)</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8EB055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Y862 (n=7)</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B3904D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Y863 (n=8)</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57BA05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Y864 (n=8)</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2C23910"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Y865 (n=4)</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013FB6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Y866 (n=8)</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9A030B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Y867 (n=8)</w:t>
            </w:r>
          </w:p>
        </w:tc>
        <w:tc>
          <w:tcPr>
            <w:tcW w:w="773"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179292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Y868 (n=4)</w:t>
            </w:r>
          </w:p>
        </w:tc>
      </w:tr>
      <w:tr w:rsidR="002D054F" w14:paraId="62A1303F" w14:textId="77777777" w:rsidTr="00285C8D">
        <w:trPr>
          <w:trHeight w:val="329"/>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CF9F33F"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74.0@24.94</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2BF59D3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89C38D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C3D7A5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D8BBE4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50EFC03"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AE6D99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536D2F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3484ED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80519F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6C1273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B0A3BB3"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D054F" w14:paraId="2BAC54DD"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CC4C224" w14:textId="77777777" w:rsidR="002D054F" w:rsidRDefault="002D054F" w:rsidP="00285C8D">
            <w:pPr>
              <w:rPr>
                <w:rFonts w:ascii="Times New Roman" w:eastAsia="Times New Roman" w:hAnsi="Times New Roman" w:cs="Times New Roman"/>
                <w:sz w:val="24"/>
                <w:szCs w:val="24"/>
              </w:rPr>
            </w:pPr>
            <w:r>
              <w:rPr>
                <w:rFonts w:ascii="Times New Roman" w:eastAsia="Times New Roman" w:hAnsi="Times New Roman" w:cs="Times New Roman"/>
                <w:sz w:val="24"/>
                <w:szCs w:val="24"/>
              </w:rPr>
              <w:t>59.0@24.99</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0358D67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2276E1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DB7354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884E01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C9561F0"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9DB2BF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833C07D"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46C2FA3"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56C4AD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680170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2AFFA010"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053BB5A0"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D406DF7"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60.0@25.24</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7BC761B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2AFD74A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87171E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32B841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776F95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A474A2D"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BF5919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6DE2CD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46ADA53"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24647B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2D392B3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D054F" w14:paraId="200EA5F5"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EB36A07"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88.0@23.29</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23F7838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97CDA7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5D5983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E3E3EE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500806E"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F4BEB9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E9A658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435220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566BB9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138267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2277DB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D054F" w14:paraId="3223BB37"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D016A17"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88.0@23.57</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6A4FD62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3D6D83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431146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9E8F1F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89740D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D9F1CB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C1E9E6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DAFDF8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F1E755D"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E89434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2E6FA7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3FB92CD0"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FD1FCDB"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88.0@24.81</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55DE292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6DDEE4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B0BC2B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D3A7A1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769BAD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E327E3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220B3D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BA0DB6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50D1DF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3442F2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9D1C68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2D054F" w14:paraId="5F41DF2C"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F8FB42"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86.0@25.01</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13CBE8B3"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0AAC6B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29609FD"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109E88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42A770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C2565A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1B9287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751EF4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D55BB2E"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CFAB09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856A69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D054F" w14:paraId="136321F9"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D1B7F89"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59.0@1.79</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22F8A1D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76533F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088089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DBE4B9E"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867C02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F440E4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0E5BAA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835625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30B8C9D"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D1E278E"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8E063D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D054F" w14:paraId="07083DB1"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1B1264"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74.0@25.24</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729D645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1B201C0E"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9E0F7A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689FF8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71D0F3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0DED3F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F7713D4"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640AF7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A974C9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962A5E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882A53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D054F" w14:paraId="2A887C60"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2337090"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74.0@25.37</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6A72262B"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82F2201"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33846CD"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2100D00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73AA206"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F66911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CD972E0"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D18F2D0"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127DDB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7171B29C"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1DDF18D"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2D054F" w14:paraId="6EC488EE" w14:textId="77777777" w:rsidTr="00285C8D">
        <w:trPr>
          <w:trHeight w:val="453"/>
        </w:trPr>
        <w:tc>
          <w:tcPr>
            <w:tcW w:w="145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11833A9" w14:textId="77777777" w:rsidR="002D054F" w:rsidRDefault="002D054F" w:rsidP="00285C8D">
            <w:pPr>
              <w:rPr>
                <w:rFonts w:ascii="Times New Roman" w:eastAsia="Times New Roman" w:hAnsi="Times New Roman" w:cs="Times New Roman"/>
                <w:sz w:val="34"/>
                <w:szCs w:val="34"/>
                <w:vertAlign w:val="superscript"/>
              </w:rPr>
            </w:pPr>
            <w:r>
              <w:rPr>
                <w:rFonts w:ascii="Times New Roman" w:eastAsia="Times New Roman" w:hAnsi="Times New Roman" w:cs="Times New Roman"/>
                <w:sz w:val="24"/>
                <w:szCs w:val="24"/>
              </w:rPr>
              <w:t>72.0@1.96</w:t>
            </w:r>
          </w:p>
        </w:tc>
        <w:tc>
          <w:tcPr>
            <w:tcW w:w="773" w:type="dxa"/>
            <w:tcBorders>
              <w:top w:val="nil"/>
              <w:left w:val="single" w:sz="4" w:space="0" w:color="000000"/>
              <w:bottom w:val="single" w:sz="8" w:space="0" w:color="000000"/>
              <w:right w:val="single" w:sz="8" w:space="0" w:color="000000"/>
            </w:tcBorders>
            <w:tcMar>
              <w:top w:w="100" w:type="dxa"/>
              <w:left w:w="100" w:type="dxa"/>
              <w:bottom w:w="100" w:type="dxa"/>
              <w:right w:w="100" w:type="dxa"/>
            </w:tcMar>
          </w:tcPr>
          <w:p w14:paraId="2882AA7F"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7D3844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8869632"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6E3CE669"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316039B7"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392E6C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5ACADE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0C981438"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414C5CA5"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298AF78A"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73" w:type="dxa"/>
            <w:tcBorders>
              <w:top w:val="nil"/>
              <w:left w:val="nil"/>
              <w:bottom w:val="single" w:sz="8" w:space="0" w:color="000000"/>
              <w:right w:val="single" w:sz="8" w:space="0" w:color="000000"/>
            </w:tcBorders>
            <w:tcMar>
              <w:top w:w="100" w:type="dxa"/>
              <w:left w:w="100" w:type="dxa"/>
              <w:bottom w:w="100" w:type="dxa"/>
              <w:right w:w="100" w:type="dxa"/>
            </w:tcMar>
          </w:tcPr>
          <w:p w14:paraId="53473B8E" w14:textId="77777777" w:rsidR="002D054F" w:rsidRDefault="002D054F" w:rsidP="00285C8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bl>
    <w:p w14:paraId="04C60435" w14:textId="77777777" w:rsidR="002D054F" w:rsidRDefault="002D054F" w:rsidP="002D054F">
      <w:pPr>
        <w:spacing w:line="480" w:lineRule="auto"/>
        <w:rPr>
          <w:rFonts w:ascii="Times New Roman" w:eastAsia="Times New Roman" w:hAnsi="Times New Roman" w:cs="Times New Roman"/>
          <w:sz w:val="24"/>
          <w:szCs w:val="24"/>
        </w:rPr>
      </w:pPr>
    </w:p>
    <w:p w14:paraId="3B9C0E8A" w14:textId="77777777" w:rsidR="002D054F" w:rsidRDefault="002D054F" w:rsidP="002D054F">
      <w:pPr>
        <w:spacing w:line="480" w:lineRule="auto"/>
        <w:rPr>
          <w:rFonts w:ascii="Times New Roman" w:eastAsia="Times New Roman" w:hAnsi="Times New Roman" w:cs="Times New Roman"/>
          <w:sz w:val="24"/>
          <w:szCs w:val="24"/>
        </w:rPr>
      </w:pPr>
    </w:p>
    <w:p w14:paraId="6CE6A131" w14:textId="77777777" w:rsidR="002D054F" w:rsidRDefault="002D054F" w:rsidP="002D054F">
      <w:pPr>
        <w:spacing w:line="480" w:lineRule="auto"/>
        <w:rPr>
          <w:rFonts w:ascii="Times New Roman" w:eastAsia="Times New Roman" w:hAnsi="Times New Roman" w:cs="Times New Roman"/>
          <w:sz w:val="24"/>
          <w:szCs w:val="24"/>
        </w:rPr>
      </w:pPr>
    </w:p>
    <w:p w14:paraId="66C2C591" w14:textId="77777777" w:rsidR="002D054F" w:rsidRDefault="002D054F" w:rsidP="002D054F">
      <w:pPr>
        <w:spacing w:after="160" w:line="480" w:lineRule="auto"/>
        <w:rPr>
          <w:color w:val="4A86E8"/>
          <w:sz w:val="24"/>
          <w:szCs w:val="24"/>
        </w:rPr>
        <w:sectPr w:rsidR="002D054F">
          <w:footerReference w:type="default" r:id="rId6"/>
          <w:pgSz w:w="12240" w:h="15840"/>
          <w:pgMar w:top="1440" w:right="1440" w:bottom="1440" w:left="1440" w:header="0" w:footer="720" w:gutter="0"/>
          <w:cols w:space="720"/>
        </w:sectPr>
      </w:pPr>
    </w:p>
    <w:p w14:paraId="592233C0" w14:textId="77777777" w:rsidR="002D054F" w:rsidRDefault="002D054F" w:rsidP="002D054F">
      <w:pPr>
        <w:spacing w:after="160" w:line="480" w:lineRule="auto"/>
        <w:rPr>
          <w:color w:val="4A86E8"/>
          <w:sz w:val="24"/>
          <w:szCs w:val="24"/>
        </w:rPr>
      </w:pPr>
      <w:r>
        <w:rPr>
          <w:noProof/>
          <w:color w:val="4A86E8"/>
          <w:sz w:val="24"/>
          <w:szCs w:val="24"/>
        </w:rPr>
        <w:lastRenderedPageBreak/>
        <w:drawing>
          <wp:inline distT="114300" distB="114300" distL="114300" distR="114300" wp14:anchorId="602CE3B9" wp14:editId="3529082D">
            <wp:extent cx="8161578" cy="2681288"/>
            <wp:effectExtent l="0" t="0" r="0" b="0"/>
            <wp:docPr id="4" name="image1.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1.png" descr="Diagram&#10;&#10;Description automatically generated"/>
                    <pic:cNvPicPr preferRelativeResize="0"/>
                  </pic:nvPicPr>
                  <pic:blipFill>
                    <a:blip r:embed="rId7"/>
                    <a:srcRect/>
                    <a:stretch>
                      <a:fillRect/>
                    </a:stretch>
                  </pic:blipFill>
                  <pic:spPr>
                    <a:xfrm>
                      <a:off x="0" y="0"/>
                      <a:ext cx="8161578" cy="2681288"/>
                    </a:xfrm>
                    <a:prstGeom prst="rect">
                      <a:avLst/>
                    </a:prstGeom>
                    <a:ln/>
                  </pic:spPr>
                </pic:pic>
              </a:graphicData>
            </a:graphic>
          </wp:inline>
        </w:drawing>
      </w:r>
    </w:p>
    <w:p w14:paraId="1028320E" w14:textId="77777777" w:rsidR="002D054F" w:rsidRDefault="002D054F" w:rsidP="002D054F">
      <w:pPr>
        <w:spacing w:line="480" w:lineRule="auto"/>
        <w:rPr>
          <w:rFonts w:ascii="Times New Roman" w:eastAsia="Times New Roman" w:hAnsi="Times New Roman" w:cs="Times New Roman"/>
          <w:sz w:val="24"/>
          <w:szCs w:val="24"/>
        </w:rPr>
        <w:sectPr w:rsidR="002D054F">
          <w:pgSz w:w="15840" w:h="12240" w:orient="landscape"/>
          <w:pgMar w:top="1440" w:right="1440" w:bottom="1440" w:left="1440" w:header="0" w:footer="720" w:gutter="0"/>
          <w:cols w:space="720"/>
        </w:sectPr>
      </w:pPr>
      <w:r>
        <w:rPr>
          <w:rFonts w:ascii="Times New Roman" w:eastAsia="Times New Roman" w:hAnsi="Times New Roman" w:cs="Times New Roman"/>
          <w:sz w:val="24"/>
          <w:szCs w:val="24"/>
        </w:rPr>
        <w:t>Figure S1. Representative total ion chromatograms of brown bear samples. The flank region in young females had the greatest number of signature compounds compared to all body sites and age classes within females. The hump region in mature males had the greatest number of signature compounds compared to all body sites and age classes within males.</w:t>
      </w:r>
    </w:p>
    <w:p w14:paraId="71150CBD" w14:textId="77777777" w:rsidR="002D054F" w:rsidRDefault="002D054F" w:rsidP="002D054F">
      <w:pPr>
        <w:spacing w:line="480" w:lineRule="auto"/>
        <w:rPr>
          <w:rFonts w:ascii="Times New Roman" w:eastAsia="Times New Roman" w:hAnsi="Times New Roman" w:cs="Times New Roman"/>
          <w:sz w:val="24"/>
          <w:szCs w:val="24"/>
        </w:rPr>
      </w:pPr>
      <w:r>
        <w:rPr>
          <w:noProof/>
          <w:color w:val="4A86E8"/>
          <w:sz w:val="24"/>
          <w:szCs w:val="24"/>
        </w:rPr>
        <w:lastRenderedPageBreak/>
        <w:drawing>
          <wp:inline distT="114300" distB="114300" distL="114300" distR="114300" wp14:anchorId="022B6345" wp14:editId="558BF507">
            <wp:extent cx="8248650" cy="3086100"/>
            <wp:effectExtent l="0" t="0" r="0" b="0"/>
            <wp:docPr id="2" name="image3.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3.png" descr="Chart, scatter chart&#10;&#10;Description automatically generated"/>
                    <pic:cNvPicPr preferRelativeResize="0"/>
                  </pic:nvPicPr>
                  <pic:blipFill>
                    <a:blip r:embed="rId8"/>
                    <a:srcRect t="2186" b="4491"/>
                    <a:stretch>
                      <a:fillRect/>
                    </a:stretch>
                  </pic:blipFill>
                  <pic:spPr>
                    <a:xfrm>
                      <a:off x="0" y="0"/>
                      <a:ext cx="8248650" cy="3086100"/>
                    </a:xfrm>
                    <a:prstGeom prst="rect">
                      <a:avLst/>
                    </a:prstGeom>
                    <a:ln/>
                  </pic:spPr>
                </pic:pic>
              </a:graphicData>
            </a:graphic>
          </wp:inline>
        </w:drawing>
      </w:r>
    </w:p>
    <w:p w14:paraId="4F969DB4" w14:textId="77777777" w:rsidR="002D054F" w:rsidRDefault="002D054F" w:rsidP="002D054F">
      <w:pPr>
        <w:spacing w:line="480" w:lineRule="auto"/>
        <w:rPr>
          <w:color w:val="4A86E8"/>
          <w:sz w:val="24"/>
          <w:szCs w:val="24"/>
        </w:rPr>
      </w:pPr>
      <w:r>
        <w:rPr>
          <w:rFonts w:ascii="Times New Roman" w:eastAsia="Times New Roman" w:hAnsi="Times New Roman" w:cs="Times New Roman"/>
          <w:sz w:val="24"/>
          <w:szCs w:val="24"/>
        </w:rPr>
        <w:t>Figure S2. Nonmetric multidimensional scaling (</w:t>
      </w:r>
      <w:proofErr w:type="spellStart"/>
      <w:r>
        <w:rPr>
          <w:rFonts w:ascii="Times New Roman" w:eastAsia="Times New Roman" w:hAnsi="Times New Roman" w:cs="Times New Roman"/>
          <w:sz w:val="24"/>
          <w:szCs w:val="24"/>
        </w:rPr>
        <w:t>nMDS</w:t>
      </w:r>
      <w:proofErr w:type="spellEnd"/>
      <w:r>
        <w:rPr>
          <w:rFonts w:ascii="Times New Roman" w:eastAsia="Times New Roman" w:hAnsi="Times New Roman" w:cs="Times New Roman"/>
          <w:sz w:val="24"/>
          <w:szCs w:val="24"/>
        </w:rPr>
        <w:t>) analysis displaying overall differences in volatile organic compounds as observed by mass spectrometry based on Bray-Curtis distances (stress: 0.13, Goodness of fit R</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0.987). </w:t>
      </w:r>
    </w:p>
    <w:p w14:paraId="6BE50C86" w14:textId="77777777" w:rsidR="002D054F" w:rsidRDefault="002D054F"/>
    <w:sectPr w:rsidR="002D054F">
      <w:pgSz w:w="15840" w:h="12240" w:orient="landscape"/>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ADC25" w14:textId="77777777" w:rsidR="008B0D95" w:rsidRDefault="008B0D95" w:rsidP="002D054F">
      <w:pPr>
        <w:spacing w:line="240" w:lineRule="auto"/>
      </w:pPr>
      <w:r>
        <w:separator/>
      </w:r>
    </w:p>
  </w:endnote>
  <w:endnote w:type="continuationSeparator" w:id="0">
    <w:p w14:paraId="3401F53A" w14:textId="77777777" w:rsidR="008B0D95" w:rsidRDefault="008B0D95" w:rsidP="002D05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1198809"/>
      <w:docPartObj>
        <w:docPartGallery w:val="Page Numbers (Bottom of Page)"/>
        <w:docPartUnique/>
      </w:docPartObj>
    </w:sdtPr>
    <w:sdtEndPr>
      <w:rPr>
        <w:noProof/>
      </w:rPr>
    </w:sdtEndPr>
    <w:sdtContent>
      <w:p w14:paraId="68F1C05C" w14:textId="0E624F82" w:rsidR="002D054F" w:rsidRDefault="002D054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34F727" w14:textId="77777777" w:rsidR="002D054F" w:rsidRDefault="002D0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7FED6E" w14:textId="77777777" w:rsidR="008B0D95" w:rsidRDefault="008B0D95" w:rsidP="002D054F">
      <w:pPr>
        <w:spacing w:line="240" w:lineRule="auto"/>
      </w:pPr>
      <w:r>
        <w:separator/>
      </w:r>
    </w:p>
  </w:footnote>
  <w:footnote w:type="continuationSeparator" w:id="0">
    <w:p w14:paraId="2601357C" w14:textId="77777777" w:rsidR="008B0D95" w:rsidRDefault="008B0D95" w:rsidP="002D054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54F"/>
    <w:rsid w:val="002D054F"/>
    <w:rsid w:val="008B0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CE379"/>
  <w15:chartTrackingRefBased/>
  <w15:docId w15:val="{E61AA3D6-2FFF-4EBF-88C6-F6979847F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054F"/>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2D054F"/>
    <w:pPr>
      <w:keepNext/>
      <w:keepLines/>
      <w:spacing w:before="400" w:after="120"/>
      <w:outlineLvl w:val="0"/>
    </w:pPr>
    <w:rPr>
      <w:sz w:val="40"/>
      <w:szCs w:val="40"/>
    </w:rPr>
  </w:style>
  <w:style w:type="paragraph" w:styleId="Heading2">
    <w:name w:val="heading 2"/>
    <w:basedOn w:val="Normal"/>
    <w:next w:val="Normal"/>
    <w:link w:val="Heading2Char"/>
    <w:uiPriority w:val="9"/>
    <w:semiHidden/>
    <w:unhideWhenUsed/>
    <w:qFormat/>
    <w:rsid w:val="002D054F"/>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rsid w:val="002D054F"/>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2D054F"/>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2D054F"/>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2D054F"/>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054F"/>
    <w:rPr>
      <w:rFonts w:ascii="Arial" w:eastAsia="Arial" w:hAnsi="Arial" w:cs="Arial"/>
      <w:sz w:val="40"/>
      <w:szCs w:val="40"/>
      <w:lang w:val="en"/>
    </w:rPr>
  </w:style>
  <w:style w:type="character" w:customStyle="1" w:styleId="Heading2Char">
    <w:name w:val="Heading 2 Char"/>
    <w:basedOn w:val="DefaultParagraphFont"/>
    <w:link w:val="Heading2"/>
    <w:uiPriority w:val="9"/>
    <w:semiHidden/>
    <w:rsid w:val="002D054F"/>
    <w:rPr>
      <w:rFonts w:ascii="Arial" w:eastAsia="Arial" w:hAnsi="Arial" w:cs="Arial"/>
      <w:sz w:val="32"/>
      <w:szCs w:val="32"/>
      <w:lang w:val="en"/>
    </w:rPr>
  </w:style>
  <w:style w:type="character" w:customStyle="1" w:styleId="Heading3Char">
    <w:name w:val="Heading 3 Char"/>
    <w:basedOn w:val="DefaultParagraphFont"/>
    <w:link w:val="Heading3"/>
    <w:uiPriority w:val="9"/>
    <w:semiHidden/>
    <w:rsid w:val="002D054F"/>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semiHidden/>
    <w:rsid w:val="002D054F"/>
    <w:rPr>
      <w:rFonts w:ascii="Arial" w:eastAsia="Arial" w:hAnsi="Arial" w:cs="Arial"/>
      <w:color w:val="666666"/>
      <w:sz w:val="24"/>
      <w:szCs w:val="24"/>
      <w:lang w:val="en"/>
    </w:rPr>
  </w:style>
  <w:style w:type="character" w:customStyle="1" w:styleId="Heading5Char">
    <w:name w:val="Heading 5 Char"/>
    <w:basedOn w:val="DefaultParagraphFont"/>
    <w:link w:val="Heading5"/>
    <w:uiPriority w:val="9"/>
    <w:semiHidden/>
    <w:rsid w:val="002D054F"/>
    <w:rPr>
      <w:rFonts w:ascii="Arial" w:eastAsia="Arial" w:hAnsi="Arial" w:cs="Arial"/>
      <w:color w:val="666666"/>
      <w:lang w:val="en"/>
    </w:rPr>
  </w:style>
  <w:style w:type="character" w:customStyle="1" w:styleId="Heading6Char">
    <w:name w:val="Heading 6 Char"/>
    <w:basedOn w:val="DefaultParagraphFont"/>
    <w:link w:val="Heading6"/>
    <w:uiPriority w:val="9"/>
    <w:semiHidden/>
    <w:rsid w:val="002D054F"/>
    <w:rPr>
      <w:rFonts w:ascii="Arial" w:eastAsia="Arial" w:hAnsi="Arial" w:cs="Arial"/>
      <w:i/>
      <w:color w:val="666666"/>
      <w:lang w:val="en"/>
    </w:rPr>
  </w:style>
  <w:style w:type="paragraph" w:styleId="Title">
    <w:name w:val="Title"/>
    <w:basedOn w:val="Normal"/>
    <w:next w:val="Normal"/>
    <w:link w:val="TitleChar"/>
    <w:uiPriority w:val="10"/>
    <w:qFormat/>
    <w:rsid w:val="002D054F"/>
    <w:pPr>
      <w:keepNext/>
      <w:keepLines/>
      <w:spacing w:after="60"/>
    </w:pPr>
    <w:rPr>
      <w:sz w:val="52"/>
      <w:szCs w:val="52"/>
    </w:rPr>
  </w:style>
  <w:style w:type="character" w:customStyle="1" w:styleId="TitleChar">
    <w:name w:val="Title Char"/>
    <w:basedOn w:val="DefaultParagraphFont"/>
    <w:link w:val="Title"/>
    <w:uiPriority w:val="10"/>
    <w:rsid w:val="002D054F"/>
    <w:rPr>
      <w:rFonts w:ascii="Arial" w:eastAsia="Arial" w:hAnsi="Arial" w:cs="Arial"/>
      <w:sz w:val="52"/>
      <w:szCs w:val="52"/>
      <w:lang w:val="en"/>
    </w:rPr>
  </w:style>
  <w:style w:type="paragraph" w:styleId="Subtitle">
    <w:name w:val="Subtitle"/>
    <w:basedOn w:val="Normal"/>
    <w:next w:val="Normal"/>
    <w:link w:val="SubtitleChar"/>
    <w:uiPriority w:val="11"/>
    <w:qFormat/>
    <w:rsid w:val="002D054F"/>
    <w:pPr>
      <w:keepNext/>
      <w:keepLines/>
      <w:spacing w:after="320"/>
    </w:pPr>
    <w:rPr>
      <w:color w:val="666666"/>
      <w:sz w:val="30"/>
      <w:szCs w:val="30"/>
    </w:rPr>
  </w:style>
  <w:style w:type="character" w:customStyle="1" w:styleId="SubtitleChar">
    <w:name w:val="Subtitle Char"/>
    <w:basedOn w:val="DefaultParagraphFont"/>
    <w:link w:val="Subtitle"/>
    <w:uiPriority w:val="11"/>
    <w:rsid w:val="002D054F"/>
    <w:rPr>
      <w:rFonts w:ascii="Arial" w:eastAsia="Arial" w:hAnsi="Arial" w:cs="Arial"/>
      <w:color w:val="666666"/>
      <w:sz w:val="30"/>
      <w:szCs w:val="30"/>
      <w:lang w:val="en"/>
    </w:rPr>
  </w:style>
  <w:style w:type="paragraph" w:styleId="Header">
    <w:name w:val="header"/>
    <w:basedOn w:val="Normal"/>
    <w:link w:val="HeaderChar"/>
    <w:uiPriority w:val="99"/>
    <w:unhideWhenUsed/>
    <w:rsid w:val="002D054F"/>
    <w:pPr>
      <w:tabs>
        <w:tab w:val="center" w:pos="4680"/>
        <w:tab w:val="right" w:pos="9360"/>
      </w:tabs>
      <w:spacing w:line="240" w:lineRule="auto"/>
    </w:pPr>
  </w:style>
  <w:style w:type="character" w:customStyle="1" w:styleId="HeaderChar">
    <w:name w:val="Header Char"/>
    <w:basedOn w:val="DefaultParagraphFont"/>
    <w:link w:val="Header"/>
    <w:uiPriority w:val="99"/>
    <w:rsid w:val="002D054F"/>
    <w:rPr>
      <w:rFonts w:ascii="Arial" w:eastAsia="Arial" w:hAnsi="Arial" w:cs="Arial"/>
      <w:lang w:val="en"/>
    </w:rPr>
  </w:style>
  <w:style w:type="paragraph" w:styleId="Footer">
    <w:name w:val="footer"/>
    <w:basedOn w:val="Normal"/>
    <w:link w:val="FooterChar"/>
    <w:uiPriority w:val="99"/>
    <w:unhideWhenUsed/>
    <w:rsid w:val="002D054F"/>
    <w:pPr>
      <w:tabs>
        <w:tab w:val="center" w:pos="4680"/>
        <w:tab w:val="right" w:pos="9360"/>
      </w:tabs>
      <w:spacing w:line="240" w:lineRule="auto"/>
    </w:pPr>
  </w:style>
  <w:style w:type="character" w:customStyle="1" w:styleId="FooterChar">
    <w:name w:val="Footer Char"/>
    <w:basedOn w:val="DefaultParagraphFont"/>
    <w:link w:val="Footer"/>
    <w:uiPriority w:val="99"/>
    <w:rsid w:val="002D054F"/>
    <w:rPr>
      <w:rFonts w:ascii="Arial" w:eastAsia="Arial" w:hAnsi="Arial" w:cs="Arial"/>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914</Words>
  <Characters>5211</Characters>
  <Application>Microsoft Office Word</Application>
  <DocSecurity>0</DocSecurity>
  <Lines>43</Lines>
  <Paragraphs>12</Paragraphs>
  <ScaleCrop>false</ScaleCrop>
  <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Clapham</dc:creator>
  <cp:keywords/>
  <dc:description/>
  <cp:lastModifiedBy>Melanie Clapham</cp:lastModifiedBy>
  <cp:revision>1</cp:revision>
  <dcterms:created xsi:type="dcterms:W3CDTF">2022-09-15T23:33:00Z</dcterms:created>
  <dcterms:modified xsi:type="dcterms:W3CDTF">2022-09-15T23:41:00Z</dcterms:modified>
</cp:coreProperties>
</file>