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B37B3C" w14:textId="77777777" w:rsidR="00A25F1E" w:rsidRPr="001A5B90" w:rsidRDefault="00A25F1E" w:rsidP="00AD5FA6">
      <w:pPr>
        <w:spacing w:line="480" w:lineRule="auto"/>
        <w:contextualSpacing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bookmarkStart w:id="0" w:name="_Hlk23321605"/>
      <w:r w:rsidRPr="001A5B90">
        <w:rPr>
          <w:rFonts w:ascii="Times New Roman" w:hAnsi="Times New Roman" w:cs="Times New Roman"/>
          <w:b/>
          <w:bCs/>
          <w:sz w:val="44"/>
          <w:szCs w:val="44"/>
        </w:rPr>
        <w:t>Supporting Information</w:t>
      </w:r>
    </w:p>
    <w:p w14:paraId="32B575B8" w14:textId="77777777" w:rsidR="009E3D8B" w:rsidRPr="009E3D8B" w:rsidRDefault="009E3D8B" w:rsidP="009E3D8B">
      <w:pPr>
        <w:spacing w:line="48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1" w:name="_Hlk50490273"/>
      <w:bookmarkStart w:id="2" w:name="_Hlk63101713"/>
      <w:bookmarkStart w:id="3" w:name="_Hlk31285657"/>
      <w:bookmarkEnd w:id="0"/>
      <w:r w:rsidRPr="009E3D8B">
        <w:rPr>
          <w:rFonts w:ascii="Times New Roman" w:hAnsi="Times New Roman" w:cs="Times New Roman"/>
          <w:b/>
          <w:bCs/>
          <w:sz w:val="28"/>
          <w:szCs w:val="28"/>
        </w:rPr>
        <w:t>Interfacial Chemical Bond</w:t>
      </w:r>
      <w:r w:rsidRPr="009E3D8B">
        <w:rPr>
          <w:sz w:val="20"/>
          <w:szCs w:val="20"/>
        </w:rPr>
        <w:t xml:space="preserve"> </w:t>
      </w:r>
      <w:r w:rsidRPr="009E3D8B">
        <w:rPr>
          <w:rFonts w:ascii="Times New Roman" w:hAnsi="Times New Roman" w:cs="Times New Roman"/>
          <w:b/>
          <w:bCs/>
          <w:sz w:val="28"/>
          <w:szCs w:val="28"/>
        </w:rPr>
        <w:t>and Internal Electric Field Modulated Z-Scheme V</w:t>
      </w:r>
      <w:r w:rsidRPr="009E3D8B"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  <w:r w:rsidRPr="009E3D8B">
        <w:rPr>
          <w:rFonts w:ascii="Times New Roman" w:hAnsi="Times New Roman" w:cs="Times New Roman"/>
          <w:b/>
          <w:bCs/>
          <w:sz w:val="28"/>
          <w:szCs w:val="28"/>
        </w:rPr>
        <w:t>-ZnIn</w:t>
      </w:r>
      <w:r w:rsidRPr="009E3D8B">
        <w:rPr>
          <w:rFonts w:ascii="Times New Roman" w:hAnsi="Times New Roman" w:cs="Times New Roman"/>
          <w:b/>
          <w:bCs/>
          <w:sz w:val="28"/>
          <w:szCs w:val="28"/>
          <w:vertAlign w:val="subscript"/>
        </w:rPr>
        <w:t>2</w:t>
      </w:r>
      <w:r w:rsidRPr="009E3D8B"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Pr="009E3D8B">
        <w:rPr>
          <w:rFonts w:ascii="Times New Roman" w:hAnsi="Times New Roman" w:cs="Times New Roman"/>
          <w:b/>
          <w:bCs/>
          <w:sz w:val="28"/>
          <w:szCs w:val="28"/>
          <w:vertAlign w:val="subscript"/>
        </w:rPr>
        <w:t>4</w:t>
      </w:r>
      <w:r w:rsidRPr="009E3D8B">
        <w:rPr>
          <w:rFonts w:ascii="Times New Roman" w:hAnsi="Times New Roman" w:cs="Times New Roman"/>
          <w:b/>
          <w:bCs/>
          <w:sz w:val="28"/>
          <w:szCs w:val="28"/>
        </w:rPr>
        <w:t>/MoSe</w:t>
      </w:r>
      <w:r w:rsidRPr="009E3D8B">
        <w:rPr>
          <w:rFonts w:ascii="Times New Roman" w:hAnsi="Times New Roman" w:cs="Times New Roman"/>
          <w:b/>
          <w:bCs/>
          <w:sz w:val="28"/>
          <w:szCs w:val="28"/>
          <w:vertAlign w:val="subscript"/>
        </w:rPr>
        <w:t>2</w:t>
      </w:r>
      <w:r w:rsidRPr="009E3D8B">
        <w:rPr>
          <w:rFonts w:ascii="Times New Roman" w:hAnsi="Times New Roman" w:cs="Times New Roman" w:hint="eastAsia"/>
          <w:b/>
          <w:bCs/>
          <w:sz w:val="28"/>
          <w:szCs w:val="28"/>
          <w:vertAlign w:val="subscript"/>
        </w:rPr>
        <w:t xml:space="preserve"> </w:t>
      </w:r>
      <w:r w:rsidRPr="009E3D8B">
        <w:rPr>
          <w:rFonts w:ascii="Times New Roman" w:hAnsi="Times New Roman" w:cs="Times New Roman"/>
          <w:b/>
          <w:bCs/>
          <w:sz w:val="28"/>
          <w:szCs w:val="28"/>
        </w:rPr>
        <w:t>Photocataly</w:t>
      </w:r>
      <w:r w:rsidRPr="009E3D8B">
        <w:rPr>
          <w:rFonts w:ascii="Times New Roman" w:hAnsi="Times New Roman" w:cs="Times New Roman" w:hint="eastAsia"/>
          <w:b/>
          <w:bCs/>
          <w:sz w:val="28"/>
          <w:szCs w:val="28"/>
        </w:rPr>
        <w:t>st</w:t>
      </w:r>
      <w:r w:rsidRPr="009E3D8B">
        <w:rPr>
          <w:rFonts w:ascii="Times New Roman" w:hAnsi="Times New Roman" w:cs="Times New Roman"/>
          <w:b/>
          <w:bCs/>
          <w:sz w:val="28"/>
          <w:szCs w:val="28"/>
        </w:rPr>
        <w:t xml:space="preserve"> for</w:t>
      </w:r>
      <w:r w:rsidRPr="009E3D8B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Pr="009E3D8B">
        <w:rPr>
          <w:rFonts w:ascii="Times New Roman" w:hAnsi="Times New Roman" w:cs="Times New Roman"/>
          <w:b/>
          <w:bCs/>
          <w:sz w:val="28"/>
          <w:szCs w:val="28"/>
        </w:rPr>
        <w:t xml:space="preserve">Efficient Hydrogen Evolution </w:t>
      </w:r>
    </w:p>
    <w:bookmarkEnd w:id="1"/>
    <w:p w14:paraId="7671EDC1" w14:textId="77777777" w:rsidR="009E3D8B" w:rsidRPr="009E3D8B" w:rsidRDefault="009E3D8B" w:rsidP="009E3D8B">
      <w:pPr>
        <w:spacing w:line="480" w:lineRule="auto"/>
        <w:contextualSpacing/>
        <w:jc w:val="both"/>
        <w:rPr>
          <w:rFonts w:ascii="Times New Roman" w:eastAsia="宋体" w:hAnsi="Times New Roman" w:cs="Times New Roman"/>
          <w:b/>
          <w:bCs/>
        </w:rPr>
      </w:pPr>
      <w:r w:rsidRPr="009E3D8B">
        <w:rPr>
          <w:rFonts w:ascii="Times New Roman" w:eastAsia="宋体" w:hAnsi="Times New Roman" w:cs="Times New Roman"/>
        </w:rPr>
        <w:t>Xuehua Wang</w:t>
      </w:r>
      <w:r w:rsidRPr="009E3D8B">
        <w:rPr>
          <w:rFonts w:ascii="Times New Roman" w:eastAsia="宋体" w:hAnsi="Times New Roman" w:cs="Times New Roman" w:hint="eastAsia"/>
          <w:vertAlign w:val="superscript"/>
        </w:rPr>
        <w:t>1</w:t>
      </w:r>
      <w:r w:rsidRPr="009E3D8B">
        <w:rPr>
          <w:rFonts w:ascii="Times New Roman" w:eastAsia="宋体" w:hAnsi="Times New Roman" w:cs="Times New Roman"/>
        </w:rPr>
        <w:t xml:space="preserve">, </w:t>
      </w:r>
      <w:proofErr w:type="spellStart"/>
      <w:r w:rsidRPr="009E3D8B">
        <w:rPr>
          <w:rFonts w:ascii="Times New Roman" w:eastAsia="宋体" w:hAnsi="Times New Roman" w:cs="Times New Roman"/>
        </w:rPr>
        <w:t>X</w:t>
      </w:r>
      <w:r w:rsidRPr="009E3D8B">
        <w:rPr>
          <w:rFonts w:ascii="Times New Roman" w:eastAsia="宋体" w:hAnsi="Times New Roman" w:cs="Times New Roman" w:hint="eastAsia"/>
        </w:rPr>
        <w:t>iang</w:t>
      </w:r>
      <w:r w:rsidRPr="009E3D8B">
        <w:rPr>
          <w:rFonts w:ascii="Times New Roman" w:eastAsia="宋体" w:hAnsi="Times New Roman" w:cs="Times New Roman"/>
        </w:rPr>
        <w:t>hu</w:t>
      </w:r>
      <w:proofErr w:type="spellEnd"/>
      <w:r w:rsidRPr="009E3D8B">
        <w:rPr>
          <w:rFonts w:ascii="Times New Roman" w:eastAsia="宋体" w:hAnsi="Times New Roman" w:cs="Times New Roman"/>
        </w:rPr>
        <w:t xml:space="preserve"> Wang</w:t>
      </w:r>
      <w:r w:rsidRPr="009E3D8B">
        <w:rPr>
          <w:rFonts w:ascii="Times New Roman" w:eastAsia="宋体" w:hAnsi="Times New Roman" w:cs="Times New Roman" w:hint="eastAsia"/>
          <w:vertAlign w:val="superscript"/>
        </w:rPr>
        <w:t>2</w:t>
      </w:r>
      <w:r w:rsidRPr="009E3D8B">
        <w:rPr>
          <w:rFonts w:ascii="Times New Roman" w:eastAsia="宋体" w:hAnsi="Times New Roman" w:cs="Times New Roman"/>
        </w:rPr>
        <w:t>,</w:t>
      </w:r>
      <w:r w:rsidRPr="009E3D8B">
        <w:rPr>
          <w:rFonts w:ascii="Times New Roman" w:eastAsia="宋体" w:hAnsi="Times New Roman" w:cs="Times New Roman"/>
          <w:vertAlign w:val="superscript"/>
        </w:rPr>
        <w:t xml:space="preserve"> </w:t>
      </w:r>
      <w:proofErr w:type="spellStart"/>
      <w:r w:rsidRPr="009E3D8B">
        <w:rPr>
          <w:rFonts w:ascii="Times New Roman" w:eastAsia="宋体" w:hAnsi="Times New Roman" w:cs="Times New Roman"/>
        </w:rPr>
        <w:t>Jianfeng</w:t>
      </w:r>
      <w:proofErr w:type="spellEnd"/>
      <w:r w:rsidRPr="009E3D8B">
        <w:rPr>
          <w:rFonts w:ascii="Times New Roman" w:eastAsia="宋体" w:hAnsi="Times New Roman" w:cs="Times New Roman"/>
        </w:rPr>
        <w:t xml:space="preserve"> Huang</w:t>
      </w:r>
      <w:r w:rsidRPr="009E3D8B">
        <w:rPr>
          <w:rFonts w:ascii="Times New Roman" w:eastAsia="宋体" w:hAnsi="Times New Roman" w:cs="Times New Roman"/>
          <w:vertAlign w:val="superscript"/>
        </w:rPr>
        <w:t>4</w:t>
      </w:r>
      <w:r w:rsidRPr="009E3D8B">
        <w:rPr>
          <w:rFonts w:ascii="Times New Roman" w:eastAsia="宋体" w:hAnsi="Times New Roman" w:cs="Times New Roman"/>
        </w:rPr>
        <w:t xml:space="preserve">, </w:t>
      </w:r>
      <w:proofErr w:type="spellStart"/>
      <w:r w:rsidRPr="009E3D8B">
        <w:rPr>
          <w:rFonts w:ascii="Times New Roman" w:eastAsia="宋体" w:hAnsi="Times New Roman" w:cs="Times New Roman"/>
        </w:rPr>
        <w:t>Shaoxiang</w:t>
      </w:r>
      <w:proofErr w:type="spellEnd"/>
      <w:r w:rsidRPr="009E3D8B">
        <w:rPr>
          <w:rFonts w:ascii="Times New Roman" w:eastAsia="宋体" w:hAnsi="Times New Roman" w:cs="Times New Roman"/>
        </w:rPr>
        <w:t xml:space="preserve"> Li</w:t>
      </w:r>
      <w:r w:rsidRPr="009E3D8B">
        <w:rPr>
          <w:rFonts w:ascii="Times New Roman" w:eastAsia="宋体" w:hAnsi="Times New Roman" w:cs="Times New Roman"/>
          <w:vertAlign w:val="superscript"/>
        </w:rPr>
        <w:t>5</w:t>
      </w:r>
      <w:r w:rsidRPr="009E3D8B">
        <w:rPr>
          <w:rFonts w:ascii="Times New Roman" w:eastAsia="宋体" w:hAnsi="Times New Roman" w:cs="Times New Roman"/>
        </w:rPr>
        <w:t>, Alan Meng</w:t>
      </w:r>
      <w:proofErr w:type="gramStart"/>
      <w:r w:rsidRPr="009E3D8B">
        <w:rPr>
          <w:rFonts w:ascii="Times New Roman" w:eastAsia="宋体" w:hAnsi="Times New Roman" w:cs="Times New Roman"/>
          <w:vertAlign w:val="superscript"/>
        </w:rPr>
        <w:t>2,*</w:t>
      </w:r>
      <w:proofErr w:type="gramEnd"/>
      <w:r w:rsidRPr="009E3D8B">
        <w:rPr>
          <w:rFonts w:ascii="Times New Roman" w:eastAsia="宋体" w:hAnsi="Times New Roman" w:cs="Times New Roman"/>
        </w:rPr>
        <w:t>, Zhenjiang Li</w:t>
      </w:r>
      <w:r w:rsidRPr="009E3D8B">
        <w:rPr>
          <w:rFonts w:ascii="Times New Roman" w:eastAsia="宋体" w:hAnsi="Times New Roman" w:cs="Times New Roman"/>
          <w:vertAlign w:val="superscript"/>
        </w:rPr>
        <w:t>1,3,5*</w:t>
      </w:r>
      <w:r w:rsidRPr="009E3D8B">
        <w:rPr>
          <w:rFonts w:ascii="Times New Roman" w:eastAsia="宋体" w:hAnsi="Times New Roman" w:cs="Times New Roman"/>
        </w:rPr>
        <w:t xml:space="preserve"> </w:t>
      </w:r>
    </w:p>
    <w:p w14:paraId="0BBB041F" w14:textId="77777777" w:rsidR="009E3D8B" w:rsidRPr="009E3D8B" w:rsidRDefault="009E3D8B" w:rsidP="009E3D8B">
      <w:pPr>
        <w:spacing w:line="480" w:lineRule="auto"/>
        <w:ind w:left="200" w:hangingChars="100" w:hanging="200"/>
        <w:contextualSpacing/>
        <w:jc w:val="both"/>
        <w:rPr>
          <w:rFonts w:ascii="Times New Roman" w:eastAsia="宋体" w:hAnsi="Times New Roman" w:cs="Times New Roman"/>
          <w:i/>
          <w:iCs/>
          <w:sz w:val="20"/>
          <w:szCs w:val="20"/>
        </w:rPr>
      </w:pPr>
      <w:r w:rsidRPr="009E3D8B">
        <w:rPr>
          <w:rFonts w:ascii="Times New Roman" w:eastAsia="宋体" w:hAnsi="Times New Roman" w:cs="Times New Roman" w:hint="eastAsia"/>
          <w:sz w:val="20"/>
          <w:szCs w:val="20"/>
          <w:vertAlign w:val="superscript"/>
        </w:rPr>
        <w:t>1</w:t>
      </w:r>
      <w:r w:rsidRPr="009E3D8B"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 </w:t>
      </w:r>
      <w:r w:rsidRPr="009E3D8B">
        <w:rPr>
          <w:rFonts w:ascii="Times New Roman" w:eastAsia="宋体" w:hAnsi="Times New Roman" w:cs="Times New Roman"/>
          <w:i/>
          <w:iCs/>
          <w:sz w:val="20"/>
          <w:szCs w:val="20"/>
        </w:rPr>
        <w:t>College of Materials Science and Engineering, Qingdao University of Science and Technology, Qingdao 266042, Shandong, P. R. China</w:t>
      </w:r>
    </w:p>
    <w:p w14:paraId="2099C83E" w14:textId="77777777" w:rsidR="009E3D8B" w:rsidRPr="009E3D8B" w:rsidRDefault="009E3D8B" w:rsidP="009E3D8B">
      <w:pPr>
        <w:spacing w:line="480" w:lineRule="auto"/>
        <w:ind w:left="200" w:hangingChars="100" w:hanging="200"/>
        <w:contextualSpacing/>
        <w:jc w:val="both"/>
        <w:rPr>
          <w:rFonts w:ascii="Times New Roman" w:eastAsia="宋体" w:hAnsi="Times New Roman" w:cs="Times New Roman"/>
          <w:i/>
          <w:iCs/>
          <w:sz w:val="20"/>
          <w:szCs w:val="20"/>
        </w:rPr>
      </w:pPr>
      <w:r w:rsidRPr="009E3D8B">
        <w:rPr>
          <w:rFonts w:ascii="Times New Roman" w:eastAsia="宋体" w:hAnsi="Times New Roman" w:cs="Times New Roman" w:hint="eastAsia"/>
          <w:i/>
          <w:iCs/>
          <w:sz w:val="20"/>
          <w:szCs w:val="20"/>
          <w:vertAlign w:val="superscript"/>
        </w:rPr>
        <w:t>2</w:t>
      </w:r>
      <w:r w:rsidRPr="009E3D8B">
        <w:rPr>
          <w:rFonts w:ascii="Times New Roman" w:eastAsia="宋体" w:hAnsi="Times New Roman" w:cs="Times New Roman"/>
          <w:i/>
          <w:iCs/>
          <w:sz w:val="20"/>
          <w:szCs w:val="20"/>
          <w:vertAlign w:val="superscript"/>
        </w:rPr>
        <w:t xml:space="preserve"> </w:t>
      </w:r>
      <w:r w:rsidRPr="009E3D8B">
        <w:rPr>
          <w:rFonts w:ascii="Times New Roman" w:eastAsia="宋体" w:hAnsi="Times New Roman" w:cs="Times New Roman"/>
          <w:i/>
          <w:iCs/>
          <w:sz w:val="20"/>
          <w:szCs w:val="20"/>
        </w:rPr>
        <w:t>Key Laboratory of Optic-electric Sensing and Analytical Chemistry for Life Science, MOE. College of Chemistry and Molecular Engineering, Qingdao University of Science and Technology, Qingdao 266042, Shandong, P</w:t>
      </w:r>
      <w:r w:rsidRPr="009E3D8B">
        <w:rPr>
          <w:rFonts w:ascii="Times New Roman" w:eastAsia="宋体" w:hAnsi="Times New Roman" w:cs="Times New Roman" w:hint="eastAsia"/>
          <w:i/>
          <w:iCs/>
          <w:sz w:val="20"/>
          <w:szCs w:val="20"/>
        </w:rPr>
        <w:t>.</w:t>
      </w:r>
      <w:r w:rsidRPr="009E3D8B">
        <w:rPr>
          <w:rFonts w:ascii="Times New Roman" w:eastAsia="宋体" w:hAnsi="Times New Roman" w:cs="Times New Roman"/>
          <w:i/>
          <w:iCs/>
          <w:sz w:val="20"/>
          <w:szCs w:val="20"/>
        </w:rPr>
        <w:t xml:space="preserve"> R. China.</w:t>
      </w:r>
    </w:p>
    <w:p w14:paraId="46A3C817" w14:textId="77777777" w:rsidR="009E3D8B" w:rsidRPr="009E3D8B" w:rsidRDefault="009E3D8B" w:rsidP="009E3D8B">
      <w:pPr>
        <w:spacing w:line="480" w:lineRule="auto"/>
        <w:ind w:left="200" w:hangingChars="100" w:hanging="200"/>
        <w:contextualSpacing/>
        <w:jc w:val="both"/>
        <w:rPr>
          <w:rFonts w:ascii="Times New Roman" w:eastAsia="宋体" w:hAnsi="Times New Roman" w:cs="Times New Roman"/>
          <w:i/>
          <w:iCs/>
          <w:sz w:val="20"/>
          <w:szCs w:val="20"/>
        </w:rPr>
      </w:pPr>
      <w:r w:rsidRPr="009E3D8B">
        <w:rPr>
          <w:rFonts w:ascii="Times New Roman" w:eastAsia="宋体" w:hAnsi="Times New Roman" w:cs="Times New Roman" w:hint="eastAsia"/>
          <w:i/>
          <w:iCs/>
          <w:sz w:val="20"/>
          <w:szCs w:val="20"/>
          <w:vertAlign w:val="superscript"/>
        </w:rPr>
        <w:t>3</w:t>
      </w:r>
      <w:r w:rsidRPr="009E3D8B">
        <w:rPr>
          <w:rFonts w:ascii="Times New Roman" w:eastAsia="宋体" w:hAnsi="Times New Roman" w:cs="Times New Roman"/>
          <w:i/>
          <w:iCs/>
          <w:sz w:val="20"/>
          <w:szCs w:val="20"/>
          <w:vertAlign w:val="superscript"/>
        </w:rPr>
        <w:t xml:space="preserve">  </w:t>
      </w:r>
      <w:r w:rsidRPr="009E3D8B">
        <w:rPr>
          <w:rFonts w:ascii="Times New Roman" w:eastAsia="宋体" w:hAnsi="Times New Roman" w:cs="Times New Roman"/>
          <w:i/>
          <w:iCs/>
          <w:sz w:val="20"/>
          <w:szCs w:val="20"/>
        </w:rPr>
        <w:t>College of Sino-German Science and Technology, Qingdao University of Science and Technology, Qingdao 2660</w:t>
      </w:r>
      <w:r w:rsidRPr="009E3D8B">
        <w:rPr>
          <w:rFonts w:ascii="Times New Roman" w:eastAsia="宋体" w:hAnsi="Times New Roman" w:cs="Times New Roman" w:hint="eastAsia"/>
          <w:i/>
          <w:iCs/>
          <w:sz w:val="20"/>
          <w:szCs w:val="20"/>
        </w:rPr>
        <w:t>61</w:t>
      </w:r>
      <w:r w:rsidRPr="009E3D8B">
        <w:rPr>
          <w:rFonts w:ascii="Times New Roman" w:eastAsia="宋体" w:hAnsi="Times New Roman" w:cs="Times New Roman"/>
          <w:i/>
          <w:iCs/>
          <w:sz w:val="20"/>
          <w:szCs w:val="20"/>
        </w:rPr>
        <w:t>, Shandong, P. R. China.</w:t>
      </w:r>
    </w:p>
    <w:p w14:paraId="144004D5" w14:textId="77777777" w:rsidR="009E3D8B" w:rsidRPr="009E3D8B" w:rsidRDefault="009E3D8B" w:rsidP="009E3D8B">
      <w:pPr>
        <w:spacing w:line="480" w:lineRule="auto"/>
        <w:ind w:left="200" w:hangingChars="100" w:hanging="200"/>
        <w:contextualSpacing/>
        <w:jc w:val="both"/>
        <w:rPr>
          <w:rFonts w:ascii="Times New Roman" w:eastAsia="宋体" w:hAnsi="Times New Roman" w:cs="Times New Roman"/>
          <w:i/>
          <w:iCs/>
          <w:sz w:val="20"/>
          <w:szCs w:val="20"/>
        </w:rPr>
      </w:pPr>
      <w:r w:rsidRPr="009E3D8B">
        <w:rPr>
          <w:rFonts w:ascii="Times New Roman" w:eastAsia="宋体" w:hAnsi="Times New Roman" w:cs="Times New Roman"/>
          <w:i/>
          <w:iCs/>
          <w:sz w:val="20"/>
          <w:szCs w:val="20"/>
          <w:vertAlign w:val="superscript"/>
        </w:rPr>
        <w:t>4</w:t>
      </w:r>
      <w:r w:rsidRPr="009E3D8B">
        <w:rPr>
          <w:rFonts w:ascii="Times New Roman" w:eastAsia="宋体" w:hAnsi="Times New Roman" w:cs="Times New Roman" w:hint="eastAsia"/>
          <w:i/>
          <w:iCs/>
          <w:sz w:val="20"/>
          <w:szCs w:val="20"/>
        </w:rPr>
        <w:t xml:space="preserve"> School of Material Science and Engineering, International S&amp;T Cooperation Foundation of Shaanxi Province</w:t>
      </w:r>
      <w:r w:rsidRPr="009E3D8B">
        <w:rPr>
          <w:rFonts w:ascii="Times New Roman" w:eastAsia="宋体" w:hAnsi="Times New Roman" w:cs="Times New Roman"/>
          <w:i/>
          <w:iCs/>
          <w:sz w:val="20"/>
          <w:szCs w:val="20"/>
        </w:rPr>
        <w:t xml:space="preserve">, </w:t>
      </w:r>
      <w:r w:rsidRPr="009E3D8B">
        <w:rPr>
          <w:rFonts w:ascii="Times New Roman" w:eastAsia="宋体" w:hAnsi="Times New Roman" w:cs="Times New Roman" w:hint="eastAsia"/>
          <w:i/>
          <w:iCs/>
          <w:sz w:val="20"/>
          <w:szCs w:val="20"/>
        </w:rPr>
        <w:t>Xi</w:t>
      </w:r>
      <w:r w:rsidRPr="009E3D8B">
        <w:rPr>
          <w:rFonts w:ascii="Times New Roman" w:eastAsia="宋体" w:hAnsi="Times New Roman" w:cs="Times New Roman"/>
          <w:i/>
          <w:iCs/>
          <w:sz w:val="20"/>
          <w:szCs w:val="20"/>
        </w:rPr>
        <w:t>’</w:t>
      </w:r>
      <w:r w:rsidRPr="009E3D8B">
        <w:rPr>
          <w:rFonts w:ascii="Times New Roman" w:eastAsia="宋体" w:hAnsi="Times New Roman" w:cs="Times New Roman" w:hint="eastAsia"/>
          <w:i/>
          <w:iCs/>
          <w:sz w:val="20"/>
          <w:szCs w:val="20"/>
        </w:rPr>
        <w:t>an Key Laboratory of Green Manufacture of Ceramic Materials,</w:t>
      </w:r>
      <w:r w:rsidRPr="009E3D8B">
        <w:rPr>
          <w:rFonts w:ascii="Times New Roman" w:eastAsia="宋体" w:hAnsi="Times New Roman" w:cs="Times New Roman"/>
          <w:i/>
          <w:iCs/>
          <w:sz w:val="20"/>
          <w:szCs w:val="20"/>
        </w:rPr>
        <w:t xml:space="preserve"> </w:t>
      </w:r>
      <w:r w:rsidRPr="009E3D8B">
        <w:rPr>
          <w:rFonts w:ascii="Times New Roman" w:eastAsia="宋体" w:hAnsi="Times New Roman" w:cs="Times New Roman" w:hint="eastAsia"/>
          <w:i/>
          <w:iCs/>
          <w:sz w:val="20"/>
          <w:szCs w:val="20"/>
        </w:rPr>
        <w:t>Shaanxi University of Science and Technology, Xi</w:t>
      </w:r>
      <w:r w:rsidRPr="009E3D8B">
        <w:rPr>
          <w:rFonts w:ascii="Times New Roman" w:eastAsia="宋体" w:hAnsi="Times New Roman" w:cs="Times New Roman"/>
          <w:i/>
          <w:iCs/>
          <w:sz w:val="20"/>
          <w:szCs w:val="20"/>
        </w:rPr>
        <w:t>’</w:t>
      </w:r>
      <w:r w:rsidRPr="009E3D8B">
        <w:rPr>
          <w:rFonts w:ascii="Times New Roman" w:eastAsia="宋体" w:hAnsi="Times New Roman" w:cs="Times New Roman" w:hint="eastAsia"/>
          <w:i/>
          <w:iCs/>
          <w:sz w:val="20"/>
          <w:szCs w:val="20"/>
        </w:rPr>
        <w:t>an 710021, China</w:t>
      </w:r>
    </w:p>
    <w:p w14:paraId="7706171F" w14:textId="77777777" w:rsidR="009E3D8B" w:rsidRPr="009E3D8B" w:rsidRDefault="009E3D8B" w:rsidP="009E3D8B">
      <w:pPr>
        <w:spacing w:line="480" w:lineRule="auto"/>
        <w:ind w:left="200" w:hangingChars="100" w:hanging="200"/>
        <w:contextualSpacing/>
        <w:jc w:val="both"/>
        <w:rPr>
          <w:rFonts w:ascii="Times New Roman" w:eastAsia="宋体" w:hAnsi="Times New Roman" w:cs="Times New Roman"/>
          <w:i/>
          <w:iCs/>
          <w:color w:val="0000FF"/>
          <w:sz w:val="20"/>
          <w:szCs w:val="20"/>
        </w:rPr>
      </w:pPr>
      <w:r w:rsidRPr="009E3D8B">
        <w:rPr>
          <w:rFonts w:ascii="Times New Roman" w:eastAsia="宋体" w:hAnsi="Times New Roman" w:cs="Times New Roman"/>
          <w:i/>
          <w:iCs/>
          <w:sz w:val="20"/>
          <w:szCs w:val="20"/>
          <w:vertAlign w:val="superscript"/>
        </w:rPr>
        <w:t>5</w:t>
      </w:r>
      <w:r w:rsidRPr="009E3D8B">
        <w:rPr>
          <w:i/>
          <w:iCs/>
          <w:sz w:val="20"/>
          <w:szCs w:val="20"/>
        </w:rPr>
        <w:t xml:space="preserve"> </w:t>
      </w:r>
      <w:r w:rsidRPr="009E3D8B">
        <w:rPr>
          <w:rFonts w:ascii="Times New Roman" w:eastAsia="宋体" w:hAnsi="Times New Roman" w:cs="Times New Roman"/>
          <w:i/>
          <w:iCs/>
          <w:sz w:val="20"/>
          <w:szCs w:val="20"/>
        </w:rPr>
        <w:t>Shandong Engineering Technology Research Center for Advanced Coating, Qingdao University of Science and Technology, Qingdao, 266042, P. R. China</w:t>
      </w:r>
    </w:p>
    <w:p w14:paraId="3FB205DC" w14:textId="77777777" w:rsidR="009E3D8B" w:rsidRPr="009E3D8B" w:rsidRDefault="009E3D8B" w:rsidP="009E3D8B">
      <w:pPr>
        <w:spacing w:line="480" w:lineRule="auto"/>
        <w:contextualSpacing/>
        <w:jc w:val="both"/>
        <w:rPr>
          <w:rFonts w:ascii="Times New Roman" w:eastAsia="宋体" w:hAnsi="Times New Roman" w:cs="Times New Roman"/>
          <w:sz w:val="20"/>
          <w:szCs w:val="20"/>
        </w:rPr>
      </w:pPr>
      <w:r w:rsidRPr="009E3D8B"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* </w:t>
      </w:r>
      <w:r w:rsidRPr="009E3D8B">
        <w:rPr>
          <w:rFonts w:ascii="Times New Roman" w:eastAsia="宋体" w:hAnsi="Times New Roman" w:cs="Times New Roman"/>
          <w:sz w:val="20"/>
          <w:szCs w:val="20"/>
        </w:rPr>
        <w:t xml:space="preserve">Corresponding author. </w:t>
      </w:r>
    </w:p>
    <w:p w14:paraId="2B979DAB" w14:textId="77777777" w:rsidR="009E3D8B" w:rsidRPr="009E3D8B" w:rsidRDefault="009E3D8B" w:rsidP="009E3D8B">
      <w:pPr>
        <w:spacing w:line="480" w:lineRule="auto"/>
        <w:ind w:leftChars="50" w:left="210" w:hangingChars="50" w:hanging="100"/>
        <w:contextualSpacing/>
        <w:jc w:val="both"/>
        <w:rPr>
          <w:rFonts w:ascii="Times New Roman" w:eastAsia="宋体" w:hAnsi="Times New Roman" w:cs="Times New Roman"/>
          <w:sz w:val="20"/>
          <w:szCs w:val="20"/>
        </w:rPr>
      </w:pPr>
      <w:r w:rsidRPr="009E3D8B">
        <w:rPr>
          <w:rFonts w:ascii="Times New Roman" w:eastAsia="宋体" w:hAnsi="Times New Roman" w:cs="Times New Roman"/>
          <w:sz w:val="20"/>
          <w:szCs w:val="20"/>
        </w:rPr>
        <w:t>E-mail address:</w:t>
      </w:r>
    </w:p>
    <w:p w14:paraId="72886D4E" w14:textId="77777777" w:rsidR="009E3D8B" w:rsidRPr="009E3D8B" w:rsidRDefault="00985003" w:rsidP="009E3D8B">
      <w:pPr>
        <w:spacing w:line="480" w:lineRule="auto"/>
        <w:ind w:leftChars="50" w:left="220" w:hangingChars="50" w:hanging="110"/>
        <w:contextualSpacing/>
        <w:jc w:val="both"/>
        <w:rPr>
          <w:sz w:val="20"/>
          <w:szCs w:val="20"/>
        </w:rPr>
      </w:pPr>
      <w:hyperlink r:id="rId7" w:history="1">
        <w:r w:rsidR="009E3D8B" w:rsidRPr="009E3D8B">
          <w:rPr>
            <w:rFonts w:ascii="Times New Roman" w:hAnsi="Times New Roman" w:cs="Times New Roman"/>
            <w:color w:val="0000FF"/>
            <w:sz w:val="20"/>
            <w:szCs w:val="20"/>
            <w:u w:val="single"/>
          </w:rPr>
          <w:t>zhenjiangli@qust.edu.cn</w:t>
        </w:r>
      </w:hyperlink>
      <w:r w:rsidR="009E3D8B" w:rsidRPr="009E3D8B">
        <w:rPr>
          <w:rFonts w:ascii="Times New Roman" w:hAnsi="Times New Roman" w:cs="Times New Roman"/>
          <w:sz w:val="20"/>
          <w:szCs w:val="20"/>
        </w:rPr>
        <w:t xml:space="preserve"> (Z. J. Li); </w:t>
      </w:r>
      <w:hyperlink r:id="rId8" w:history="1">
        <w:r w:rsidR="009E3D8B" w:rsidRPr="009E3D8B">
          <w:rPr>
            <w:rFonts w:ascii="Times New Roman" w:eastAsia="宋体" w:hAnsi="Times New Roman" w:cs="Times New Roman"/>
            <w:color w:val="0000FF"/>
            <w:sz w:val="20"/>
            <w:szCs w:val="20"/>
            <w:u w:val="single"/>
          </w:rPr>
          <w:t>alanmengqust@163.com</w:t>
        </w:r>
      </w:hyperlink>
      <w:r w:rsidR="009E3D8B" w:rsidRPr="009E3D8B">
        <w:rPr>
          <w:rFonts w:ascii="Times New Roman" w:eastAsia="宋体" w:hAnsi="Times New Roman" w:cs="Times New Roman"/>
          <w:sz w:val="20"/>
          <w:szCs w:val="20"/>
        </w:rPr>
        <w:t xml:space="preserve"> (A. L. Meng)</w:t>
      </w:r>
    </w:p>
    <w:bookmarkEnd w:id="2"/>
    <w:p w14:paraId="1ADCCE87" w14:textId="77777777" w:rsidR="00A25F1E" w:rsidRDefault="00A25F1E" w:rsidP="00AD5FA6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27868D8D" wp14:editId="6FF134BC">
            <wp:extent cx="4363720" cy="3501919"/>
            <wp:effectExtent l="0" t="0" r="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拼图--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37" t="15279" r="36389" b="13610"/>
                    <a:stretch/>
                  </pic:blipFill>
                  <pic:spPr bwMode="auto">
                    <a:xfrm>
                      <a:off x="0" y="0"/>
                      <a:ext cx="4370081" cy="35070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EBE02B" w14:textId="3A9179C6" w:rsidR="00A25F1E" w:rsidRPr="000A1D1A" w:rsidRDefault="00A25F1E" w:rsidP="00AD5FA6">
      <w:pPr>
        <w:spacing w:line="480" w:lineRule="auto"/>
        <w:contextualSpacing/>
        <w:jc w:val="both"/>
        <w:rPr>
          <w:rFonts w:ascii="Tahoma" w:hAnsi="Tahoma" w:cs="Tahoma"/>
          <w:sz w:val="18"/>
          <w:szCs w:val="16"/>
        </w:rPr>
      </w:pPr>
      <w:r w:rsidRPr="000A1D1A">
        <w:rPr>
          <w:rFonts w:ascii="Tahoma" w:hAnsi="Tahoma" w:cs="Tahoma"/>
          <w:b/>
          <w:bCs/>
          <w:sz w:val="18"/>
          <w:szCs w:val="16"/>
        </w:rPr>
        <w:t>Fig</w:t>
      </w:r>
      <w:r w:rsidR="000A1D1A">
        <w:rPr>
          <w:rFonts w:ascii="Tahoma" w:hAnsi="Tahoma" w:cs="Tahoma"/>
          <w:b/>
          <w:bCs/>
          <w:sz w:val="18"/>
          <w:szCs w:val="16"/>
        </w:rPr>
        <w:t>.</w:t>
      </w:r>
      <w:r w:rsidRPr="000A1D1A">
        <w:rPr>
          <w:rFonts w:ascii="Tahoma" w:hAnsi="Tahoma" w:cs="Tahoma"/>
          <w:b/>
          <w:bCs/>
          <w:sz w:val="18"/>
          <w:szCs w:val="16"/>
        </w:rPr>
        <w:t xml:space="preserve"> S1.</w:t>
      </w:r>
      <w:r w:rsidRPr="000A1D1A">
        <w:rPr>
          <w:rFonts w:ascii="Tahoma" w:hAnsi="Tahoma" w:cs="Tahoma"/>
          <w:sz w:val="18"/>
          <w:szCs w:val="16"/>
        </w:rPr>
        <w:t xml:space="preserve"> </w:t>
      </w:r>
      <w:r w:rsidR="000A1D1A" w:rsidRPr="000A1D1A">
        <w:rPr>
          <w:rFonts w:ascii="Tahoma" w:hAnsi="Tahoma" w:cs="Tahoma"/>
          <w:b/>
          <w:bCs/>
          <w:sz w:val="18"/>
          <w:szCs w:val="16"/>
        </w:rPr>
        <w:t>Morphology characterizations of ZIS.</w:t>
      </w:r>
      <w:r w:rsidR="000A1D1A" w:rsidRPr="000A1D1A">
        <w:rPr>
          <w:rFonts w:ascii="Tahoma" w:hAnsi="Tahoma" w:cs="Tahoma"/>
          <w:sz w:val="18"/>
          <w:szCs w:val="16"/>
        </w:rPr>
        <w:t xml:space="preserve"> </w:t>
      </w:r>
      <w:r w:rsidRPr="000A1D1A">
        <w:rPr>
          <w:rFonts w:ascii="Tahoma" w:hAnsi="Tahoma" w:cs="Tahoma"/>
          <w:b/>
          <w:bCs/>
          <w:sz w:val="18"/>
          <w:szCs w:val="16"/>
        </w:rPr>
        <w:t xml:space="preserve">a </w:t>
      </w:r>
      <w:r w:rsidRPr="000A1D1A">
        <w:rPr>
          <w:rFonts w:ascii="Tahoma" w:hAnsi="Tahoma" w:cs="Tahoma"/>
          <w:sz w:val="18"/>
          <w:szCs w:val="16"/>
        </w:rPr>
        <w:t>SEM</w:t>
      </w:r>
      <w:r w:rsidR="000A1D1A">
        <w:rPr>
          <w:rFonts w:ascii="Tahoma" w:hAnsi="Tahoma" w:cs="Tahoma"/>
          <w:sz w:val="18"/>
          <w:szCs w:val="16"/>
        </w:rPr>
        <w:t xml:space="preserve">, </w:t>
      </w:r>
      <w:r w:rsidR="000A1D1A" w:rsidRPr="000A1D1A">
        <w:rPr>
          <w:rFonts w:ascii="Tahoma" w:hAnsi="Tahoma" w:cs="Tahoma"/>
          <w:b/>
          <w:bCs/>
          <w:sz w:val="18"/>
          <w:szCs w:val="16"/>
        </w:rPr>
        <w:t>b-d</w:t>
      </w:r>
      <w:r w:rsidRPr="000A1D1A">
        <w:rPr>
          <w:rFonts w:ascii="Tahoma" w:hAnsi="Tahoma" w:cs="Tahoma"/>
          <w:sz w:val="18"/>
          <w:szCs w:val="16"/>
        </w:rPr>
        <w:t xml:space="preserve"> the corresponding element mapping images of </w:t>
      </w:r>
      <w:r w:rsidRPr="000A1D1A">
        <w:rPr>
          <w:rFonts w:ascii="Tahoma" w:hAnsi="Tahoma" w:cs="Tahoma"/>
          <w:b/>
          <w:bCs/>
          <w:sz w:val="18"/>
          <w:szCs w:val="16"/>
        </w:rPr>
        <w:t>b</w:t>
      </w:r>
      <w:r w:rsidRPr="000A1D1A">
        <w:rPr>
          <w:rFonts w:ascii="Tahoma" w:hAnsi="Tahoma" w:cs="Tahoma"/>
          <w:sz w:val="18"/>
          <w:szCs w:val="16"/>
        </w:rPr>
        <w:t xml:space="preserve"> Zn, </w:t>
      </w:r>
      <w:r w:rsidRPr="000A1D1A">
        <w:rPr>
          <w:rFonts w:ascii="Tahoma" w:hAnsi="Tahoma" w:cs="Tahoma"/>
          <w:b/>
          <w:bCs/>
          <w:sz w:val="18"/>
          <w:szCs w:val="16"/>
        </w:rPr>
        <w:t>c</w:t>
      </w:r>
      <w:r w:rsidRPr="000A1D1A">
        <w:rPr>
          <w:rFonts w:ascii="Tahoma" w:hAnsi="Tahoma" w:cs="Tahoma"/>
          <w:sz w:val="18"/>
          <w:szCs w:val="16"/>
        </w:rPr>
        <w:t xml:space="preserve"> In and </w:t>
      </w:r>
      <w:r w:rsidRPr="000A1D1A">
        <w:rPr>
          <w:rFonts w:ascii="Tahoma" w:hAnsi="Tahoma" w:cs="Tahoma"/>
          <w:b/>
          <w:bCs/>
          <w:sz w:val="18"/>
          <w:szCs w:val="16"/>
        </w:rPr>
        <w:t>d</w:t>
      </w:r>
      <w:r w:rsidRPr="000A1D1A">
        <w:rPr>
          <w:rFonts w:ascii="Tahoma" w:hAnsi="Tahoma" w:cs="Tahoma"/>
          <w:sz w:val="18"/>
          <w:szCs w:val="16"/>
        </w:rPr>
        <w:t xml:space="preserve"> S in ZIS</w:t>
      </w:r>
    </w:p>
    <w:p w14:paraId="2B03A445" w14:textId="77777777" w:rsidR="00A25F1E" w:rsidRDefault="00A25F1E" w:rsidP="00AD5FA6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</w:rPr>
      </w:pPr>
    </w:p>
    <w:p w14:paraId="45C1ABF4" w14:textId="77777777" w:rsidR="00A25F1E" w:rsidRDefault="00A25F1E" w:rsidP="00AD5FA6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1380FA53" wp14:editId="560FF687">
            <wp:extent cx="4242053" cy="2606040"/>
            <wp:effectExtent l="0" t="0" r="635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5888" cy="2614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EE9505" w14:textId="735BC3E6" w:rsidR="00A25F1E" w:rsidRPr="000A1D1A" w:rsidRDefault="00A25F1E" w:rsidP="00AD5FA6">
      <w:pPr>
        <w:spacing w:line="480" w:lineRule="auto"/>
        <w:contextualSpacing/>
        <w:jc w:val="both"/>
        <w:rPr>
          <w:rFonts w:ascii="Tahoma" w:hAnsi="Tahoma" w:cs="Tahoma"/>
          <w:sz w:val="18"/>
          <w:szCs w:val="16"/>
        </w:rPr>
      </w:pPr>
      <w:r w:rsidRPr="000A1D1A">
        <w:rPr>
          <w:rFonts w:ascii="Tahoma" w:hAnsi="Tahoma" w:cs="Tahoma"/>
          <w:b/>
          <w:bCs/>
          <w:sz w:val="18"/>
          <w:szCs w:val="16"/>
        </w:rPr>
        <w:t>Fig</w:t>
      </w:r>
      <w:r w:rsidR="000A1D1A">
        <w:rPr>
          <w:rFonts w:ascii="Tahoma" w:hAnsi="Tahoma" w:cs="Tahoma"/>
          <w:b/>
          <w:bCs/>
          <w:sz w:val="18"/>
          <w:szCs w:val="16"/>
        </w:rPr>
        <w:t>.</w:t>
      </w:r>
      <w:r w:rsidRPr="000A1D1A">
        <w:rPr>
          <w:rFonts w:ascii="Tahoma" w:hAnsi="Tahoma" w:cs="Tahoma"/>
          <w:b/>
          <w:bCs/>
          <w:sz w:val="18"/>
          <w:szCs w:val="16"/>
        </w:rPr>
        <w:t xml:space="preserve"> S2.</w:t>
      </w:r>
      <w:r w:rsidRPr="000A1D1A">
        <w:rPr>
          <w:rFonts w:ascii="Tahoma" w:hAnsi="Tahoma" w:cs="Tahoma"/>
          <w:sz w:val="18"/>
          <w:szCs w:val="16"/>
        </w:rPr>
        <w:t xml:space="preserve"> EDS spectrum</w:t>
      </w:r>
      <w:r w:rsidRPr="000A1D1A">
        <w:rPr>
          <w:rFonts w:ascii="Tahoma" w:hAnsi="Tahoma" w:cs="Tahoma"/>
          <w:color w:val="FF0000"/>
          <w:sz w:val="18"/>
          <w:szCs w:val="16"/>
        </w:rPr>
        <w:t xml:space="preserve"> </w:t>
      </w:r>
      <w:r w:rsidRPr="000A1D1A">
        <w:rPr>
          <w:rFonts w:ascii="Tahoma" w:hAnsi="Tahoma" w:cs="Tahoma"/>
          <w:sz w:val="18"/>
          <w:szCs w:val="16"/>
        </w:rPr>
        <w:t>of ZIS</w:t>
      </w:r>
      <w:r w:rsidR="00925EA0">
        <w:rPr>
          <w:rFonts w:ascii="Tahoma" w:hAnsi="Tahoma" w:cs="Tahoma"/>
          <w:sz w:val="18"/>
          <w:szCs w:val="16"/>
        </w:rPr>
        <w:t>.</w:t>
      </w:r>
    </w:p>
    <w:p w14:paraId="28D7B171" w14:textId="2277470B" w:rsidR="00A25F1E" w:rsidRDefault="00A25F1E" w:rsidP="00AD5FA6">
      <w:pPr>
        <w:spacing w:line="480" w:lineRule="auto"/>
        <w:contextualSpacing/>
        <w:rPr>
          <w:rFonts w:ascii="Times New Roman" w:hAnsi="Times New Roman" w:cs="Times New Roman"/>
          <w:szCs w:val="20"/>
        </w:rPr>
      </w:pPr>
    </w:p>
    <w:p w14:paraId="54ED2778" w14:textId="77777777" w:rsidR="00925EA0" w:rsidRPr="00FC355B" w:rsidRDefault="00925EA0" w:rsidP="00AD5FA6">
      <w:pPr>
        <w:spacing w:line="480" w:lineRule="auto"/>
        <w:contextualSpacing/>
        <w:rPr>
          <w:rFonts w:ascii="Times New Roman" w:hAnsi="Times New Roman" w:cs="Times New Roman"/>
          <w:szCs w:val="20"/>
        </w:rPr>
      </w:pPr>
    </w:p>
    <w:p w14:paraId="75BF009B" w14:textId="77777777" w:rsidR="00A25F1E" w:rsidRPr="000A1D1A" w:rsidRDefault="00A25F1E" w:rsidP="00AD5FA6">
      <w:pPr>
        <w:spacing w:line="480" w:lineRule="auto"/>
        <w:contextualSpacing/>
        <w:jc w:val="both"/>
        <w:rPr>
          <w:rFonts w:ascii="Tahoma" w:hAnsi="Tahoma" w:cs="Tahoma"/>
          <w:sz w:val="18"/>
          <w:szCs w:val="16"/>
        </w:rPr>
      </w:pPr>
      <w:r w:rsidRPr="000A1D1A">
        <w:rPr>
          <w:rFonts w:ascii="Tahoma" w:hAnsi="Tahoma" w:cs="Tahoma"/>
          <w:b/>
          <w:bCs/>
          <w:color w:val="000000" w:themeColor="text1"/>
          <w:sz w:val="18"/>
          <w:szCs w:val="18"/>
        </w:rPr>
        <w:lastRenderedPageBreak/>
        <w:t>Table S1</w:t>
      </w:r>
      <w:r w:rsidRPr="000A1D1A">
        <w:rPr>
          <w:rFonts w:ascii="Tahoma" w:hAnsi="Tahoma" w:cs="Tahoma"/>
          <w:sz w:val="18"/>
          <w:szCs w:val="18"/>
        </w:rPr>
        <w:t>. Elemental analyses of the ZIS photocatalyst by EDS.</w:t>
      </w:r>
    </w:p>
    <w:tbl>
      <w:tblPr>
        <w:tblStyle w:val="a7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26"/>
        <w:gridCol w:w="4430"/>
      </w:tblGrid>
      <w:tr w:rsidR="00A25F1E" w:rsidRPr="005671AB" w14:paraId="7E4B8F35" w14:textId="77777777" w:rsidTr="00AD5FA6">
        <w:trPr>
          <w:trHeight w:val="454"/>
          <w:jc w:val="center"/>
        </w:trPr>
        <w:tc>
          <w:tcPr>
            <w:tcW w:w="2499" w:type="pct"/>
            <w:tcBorders>
              <w:bottom w:val="single" w:sz="8" w:space="0" w:color="auto"/>
            </w:tcBorders>
            <w:vAlign w:val="center"/>
          </w:tcPr>
          <w:p w14:paraId="3B87423B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5671AB">
              <w:rPr>
                <w:rFonts w:ascii="Times New Roman" w:hAnsi="Times New Roman" w:cs="Times New Roman"/>
              </w:rPr>
              <w:t>Element</w:t>
            </w:r>
          </w:p>
        </w:tc>
        <w:tc>
          <w:tcPr>
            <w:tcW w:w="2501" w:type="pct"/>
            <w:tcBorders>
              <w:bottom w:val="single" w:sz="8" w:space="0" w:color="auto"/>
            </w:tcBorders>
            <w:vAlign w:val="center"/>
          </w:tcPr>
          <w:p w14:paraId="4F049817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5671AB">
              <w:rPr>
                <w:rFonts w:ascii="Times New Roman" w:hAnsi="Times New Roman" w:cs="Times New Roman"/>
              </w:rPr>
              <w:t>Atomic (%)</w:t>
            </w:r>
          </w:p>
        </w:tc>
      </w:tr>
      <w:tr w:rsidR="00A25F1E" w:rsidRPr="005671AB" w14:paraId="7EF8CE40" w14:textId="77777777" w:rsidTr="00AD5FA6">
        <w:trPr>
          <w:trHeight w:val="454"/>
          <w:jc w:val="center"/>
        </w:trPr>
        <w:tc>
          <w:tcPr>
            <w:tcW w:w="2499" w:type="pct"/>
            <w:tcBorders>
              <w:top w:val="nil"/>
              <w:bottom w:val="nil"/>
            </w:tcBorders>
            <w:vAlign w:val="center"/>
          </w:tcPr>
          <w:p w14:paraId="33C1D0D3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5671AB">
              <w:rPr>
                <w:rFonts w:ascii="Times New Roman" w:hAnsi="Times New Roman" w:cs="Times New Roman"/>
              </w:rPr>
              <w:t>Zn</w:t>
            </w:r>
          </w:p>
        </w:tc>
        <w:tc>
          <w:tcPr>
            <w:tcW w:w="2501" w:type="pct"/>
            <w:tcBorders>
              <w:top w:val="nil"/>
              <w:bottom w:val="nil"/>
            </w:tcBorders>
            <w:vAlign w:val="center"/>
          </w:tcPr>
          <w:p w14:paraId="2D751023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14.33</w:t>
            </w:r>
          </w:p>
        </w:tc>
      </w:tr>
      <w:tr w:rsidR="00A25F1E" w:rsidRPr="005671AB" w14:paraId="16239F13" w14:textId="77777777" w:rsidTr="00AD5FA6">
        <w:trPr>
          <w:trHeight w:val="454"/>
          <w:jc w:val="center"/>
        </w:trPr>
        <w:tc>
          <w:tcPr>
            <w:tcW w:w="2499" w:type="pct"/>
            <w:tcBorders>
              <w:top w:val="nil"/>
              <w:bottom w:val="nil"/>
            </w:tcBorders>
            <w:vAlign w:val="center"/>
          </w:tcPr>
          <w:p w14:paraId="2A0D6EA7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5671AB">
              <w:rPr>
                <w:rFonts w:ascii="Times New Roman" w:hAnsi="Times New Roman" w:cs="Times New Roman"/>
              </w:rPr>
              <w:t>In</w:t>
            </w:r>
          </w:p>
        </w:tc>
        <w:tc>
          <w:tcPr>
            <w:tcW w:w="2501" w:type="pct"/>
            <w:tcBorders>
              <w:top w:val="nil"/>
              <w:bottom w:val="nil"/>
            </w:tcBorders>
            <w:vAlign w:val="center"/>
          </w:tcPr>
          <w:p w14:paraId="605ACAD1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26.49</w:t>
            </w:r>
          </w:p>
        </w:tc>
      </w:tr>
      <w:tr w:rsidR="00A25F1E" w:rsidRPr="005671AB" w14:paraId="0E087F45" w14:textId="77777777" w:rsidTr="00AD5FA6">
        <w:trPr>
          <w:trHeight w:val="454"/>
          <w:jc w:val="center"/>
        </w:trPr>
        <w:tc>
          <w:tcPr>
            <w:tcW w:w="2499" w:type="pct"/>
            <w:tcBorders>
              <w:top w:val="nil"/>
              <w:bottom w:val="single" w:sz="6" w:space="0" w:color="auto"/>
            </w:tcBorders>
            <w:vAlign w:val="center"/>
          </w:tcPr>
          <w:p w14:paraId="6F9A6C00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5671AB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2501" w:type="pct"/>
            <w:tcBorders>
              <w:top w:val="nil"/>
              <w:bottom w:val="single" w:sz="6" w:space="0" w:color="auto"/>
            </w:tcBorders>
            <w:vAlign w:val="center"/>
          </w:tcPr>
          <w:p w14:paraId="122E1C83" w14:textId="77777777" w:rsidR="00A25F1E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59.18</w:t>
            </w:r>
          </w:p>
        </w:tc>
      </w:tr>
      <w:tr w:rsidR="00A25F1E" w:rsidRPr="005671AB" w14:paraId="6BE082D8" w14:textId="77777777" w:rsidTr="00AD5FA6">
        <w:trPr>
          <w:trHeight w:val="454"/>
          <w:jc w:val="center"/>
        </w:trPr>
        <w:tc>
          <w:tcPr>
            <w:tcW w:w="5000" w:type="pct"/>
            <w:gridSpan w:val="2"/>
            <w:tcBorders>
              <w:top w:val="single" w:sz="6" w:space="0" w:color="auto"/>
            </w:tcBorders>
            <w:vAlign w:val="center"/>
          </w:tcPr>
          <w:p w14:paraId="77073DF3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</w:t>
            </w:r>
            <w:r w:rsidRPr="00AA14F8">
              <w:rPr>
                <w:rFonts w:ascii="Times New Roman" w:hAnsi="Times New Roman" w:cs="Times New Roman"/>
                <w:vertAlign w:val="subscript"/>
              </w:rPr>
              <w:t>1.00</w:t>
            </w:r>
            <w:r>
              <w:rPr>
                <w:rFonts w:ascii="Times New Roman" w:hAnsi="Times New Roman" w:cs="Times New Roman"/>
              </w:rPr>
              <w:t>In</w:t>
            </w:r>
            <w:r w:rsidRPr="00AA14F8">
              <w:rPr>
                <w:rFonts w:ascii="Times New Roman" w:hAnsi="Times New Roman" w:cs="Times New Roman"/>
                <w:vertAlign w:val="subscript"/>
              </w:rPr>
              <w:t>1.</w:t>
            </w:r>
            <w:r>
              <w:rPr>
                <w:rFonts w:ascii="Times New Roman" w:hAnsi="Times New Roman" w:cs="Times New Roman"/>
                <w:vertAlign w:val="subscript"/>
              </w:rPr>
              <w:t>85</w:t>
            </w:r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  <w:vertAlign w:val="subscript"/>
              </w:rPr>
              <w:t>4.13</w:t>
            </w:r>
          </w:p>
        </w:tc>
      </w:tr>
    </w:tbl>
    <w:p w14:paraId="1F088425" w14:textId="77777777" w:rsidR="00A25F1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  <w:sz w:val="24"/>
        </w:rPr>
      </w:pPr>
    </w:p>
    <w:p w14:paraId="24C233AB" w14:textId="77777777" w:rsidR="00A25F1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  <w:sz w:val="24"/>
        </w:rPr>
      </w:pPr>
    </w:p>
    <w:p w14:paraId="4944F1C0" w14:textId="77777777" w:rsidR="00A25F1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D71719C" wp14:editId="44203BF9">
            <wp:extent cx="5400000" cy="338760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68" t="7987" r="8594" b="22910"/>
                    <a:stretch/>
                  </pic:blipFill>
                  <pic:spPr bwMode="auto">
                    <a:xfrm>
                      <a:off x="0" y="0"/>
                      <a:ext cx="5400000" cy="3387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FB294A" w14:textId="3CC404DD" w:rsidR="00A25F1E" w:rsidRPr="000A1D1A" w:rsidRDefault="00A25F1E" w:rsidP="00AD5FA6">
      <w:pPr>
        <w:spacing w:line="480" w:lineRule="auto"/>
        <w:contextualSpacing/>
        <w:jc w:val="both"/>
        <w:rPr>
          <w:rFonts w:ascii="Tahoma" w:hAnsi="Tahoma" w:cs="Tahoma"/>
          <w:sz w:val="18"/>
          <w:szCs w:val="16"/>
        </w:rPr>
      </w:pPr>
      <w:r w:rsidRPr="000A1D1A">
        <w:rPr>
          <w:rFonts w:ascii="Tahoma" w:hAnsi="Tahoma" w:cs="Tahoma"/>
          <w:b/>
          <w:bCs/>
          <w:sz w:val="18"/>
          <w:szCs w:val="16"/>
        </w:rPr>
        <w:t>Fig</w:t>
      </w:r>
      <w:r w:rsidR="000A1D1A">
        <w:rPr>
          <w:rFonts w:ascii="Tahoma" w:hAnsi="Tahoma" w:cs="Tahoma"/>
          <w:b/>
          <w:bCs/>
          <w:sz w:val="18"/>
          <w:szCs w:val="16"/>
        </w:rPr>
        <w:t>.</w:t>
      </w:r>
      <w:r w:rsidRPr="000A1D1A">
        <w:rPr>
          <w:rFonts w:ascii="Tahoma" w:hAnsi="Tahoma" w:cs="Tahoma"/>
          <w:b/>
          <w:bCs/>
          <w:sz w:val="18"/>
          <w:szCs w:val="16"/>
        </w:rPr>
        <w:t>S3.</w:t>
      </w:r>
      <w:r w:rsidRPr="000A1D1A">
        <w:rPr>
          <w:rFonts w:ascii="Tahoma" w:hAnsi="Tahoma" w:cs="Tahoma"/>
          <w:sz w:val="18"/>
          <w:szCs w:val="16"/>
        </w:rPr>
        <w:t xml:space="preserve"> </w:t>
      </w:r>
      <w:r w:rsidR="000A1D1A" w:rsidRPr="000A1D1A">
        <w:rPr>
          <w:rFonts w:ascii="Tahoma" w:hAnsi="Tahoma" w:cs="Tahoma"/>
          <w:b/>
          <w:bCs/>
          <w:sz w:val="18"/>
          <w:szCs w:val="16"/>
        </w:rPr>
        <w:t>Morphology characterizations</w:t>
      </w:r>
      <w:r w:rsidR="000A1D1A">
        <w:rPr>
          <w:rFonts w:ascii="Tahoma" w:hAnsi="Tahoma" w:cs="Tahoma"/>
          <w:b/>
          <w:bCs/>
          <w:sz w:val="18"/>
          <w:szCs w:val="16"/>
        </w:rPr>
        <w:t xml:space="preserve"> of Vs-ZIS.</w:t>
      </w:r>
      <w:r w:rsidR="000A1D1A" w:rsidRPr="000A1D1A">
        <w:rPr>
          <w:rFonts w:ascii="Tahoma" w:hAnsi="Tahoma" w:cs="Tahoma"/>
          <w:b/>
          <w:bCs/>
          <w:sz w:val="18"/>
          <w:szCs w:val="16"/>
        </w:rPr>
        <w:t xml:space="preserve"> </w:t>
      </w:r>
      <w:r w:rsidRPr="000A1D1A">
        <w:rPr>
          <w:rFonts w:ascii="Tahoma" w:hAnsi="Tahoma" w:cs="Tahoma"/>
          <w:b/>
          <w:bCs/>
          <w:sz w:val="18"/>
          <w:szCs w:val="16"/>
        </w:rPr>
        <w:t>a,</w:t>
      </w:r>
      <w:r w:rsidR="000A1D1A">
        <w:rPr>
          <w:rFonts w:ascii="Tahoma" w:hAnsi="Tahoma" w:cs="Tahoma"/>
          <w:b/>
          <w:bCs/>
          <w:sz w:val="18"/>
          <w:szCs w:val="16"/>
        </w:rPr>
        <w:t xml:space="preserve"> </w:t>
      </w:r>
      <w:r w:rsidRPr="000A1D1A">
        <w:rPr>
          <w:rFonts w:ascii="Tahoma" w:hAnsi="Tahoma" w:cs="Tahoma"/>
          <w:b/>
          <w:bCs/>
          <w:sz w:val="18"/>
          <w:szCs w:val="16"/>
        </w:rPr>
        <w:t>b</w:t>
      </w:r>
      <w:r w:rsidRPr="000A1D1A">
        <w:rPr>
          <w:rFonts w:ascii="Tahoma" w:hAnsi="Tahoma" w:cs="Tahoma"/>
          <w:sz w:val="18"/>
          <w:szCs w:val="16"/>
        </w:rPr>
        <w:t xml:space="preserve"> SEM, </w:t>
      </w:r>
      <w:r w:rsidRPr="000A1D1A">
        <w:rPr>
          <w:rFonts w:ascii="Tahoma" w:hAnsi="Tahoma" w:cs="Tahoma"/>
          <w:b/>
          <w:bCs/>
          <w:sz w:val="18"/>
          <w:szCs w:val="16"/>
        </w:rPr>
        <w:t>c, d</w:t>
      </w:r>
      <w:r w:rsidRPr="000A1D1A">
        <w:rPr>
          <w:rFonts w:ascii="Tahoma" w:hAnsi="Tahoma" w:cs="Tahoma"/>
          <w:sz w:val="18"/>
          <w:szCs w:val="16"/>
        </w:rPr>
        <w:t xml:space="preserve"> TEM and HRTEM, </w:t>
      </w:r>
      <w:r w:rsidRPr="000A1D1A">
        <w:rPr>
          <w:rFonts w:ascii="Tahoma" w:hAnsi="Tahoma" w:cs="Tahoma"/>
          <w:b/>
          <w:bCs/>
          <w:sz w:val="18"/>
          <w:szCs w:val="16"/>
        </w:rPr>
        <w:t>e-g</w:t>
      </w:r>
      <w:r w:rsidRPr="000A1D1A">
        <w:rPr>
          <w:rFonts w:ascii="Tahoma" w:hAnsi="Tahoma" w:cs="Tahoma"/>
          <w:sz w:val="18"/>
          <w:szCs w:val="16"/>
        </w:rPr>
        <w:t xml:space="preserve"> the corresponding element mapping images of </w:t>
      </w:r>
      <w:r w:rsidRPr="000A1D1A">
        <w:rPr>
          <w:rFonts w:ascii="Tahoma" w:hAnsi="Tahoma" w:cs="Tahoma"/>
          <w:b/>
          <w:bCs/>
          <w:sz w:val="18"/>
          <w:szCs w:val="16"/>
        </w:rPr>
        <w:t>c</w:t>
      </w:r>
      <w:r w:rsidRPr="000A1D1A">
        <w:rPr>
          <w:rFonts w:ascii="Tahoma" w:hAnsi="Tahoma" w:cs="Tahoma"/>
          <w:sz w:val="18"/>
          <w:szCs w:val="16"/>
        </w:rPr>
        <w:t xml:space="preserve"> Zn, </w:t>
      </w:r>
      <w:r w:rsidRPr="000A1D1A">
        <w:rPr>
          <w:rFonts w:ascii="Tahoma" w:hAnsi="Tahoma" w:cs="Tahoma"/>
          <w:b/>
          <w:bCs/>
          <w:sz w:val="18"/>
          <w:szCs w:val="16"/>
        </w:rPr>
        <w:t>d</w:t>
      </w:r>
      <w:r w:rsidRPr="000A1D1A">
        <w:rPr>
          <w:rFonts w:ascii="Tahoma" w:hAnsi="Tahoma" w:cs="Tahoma"/>
          <w:sz w:val="18"/>
          <w:szCs w:val="16"/>
        </w:rPr>
        <w:t xml:space="preserve"> In and </w:t>
      </w:r>
      <w:r w:rsidRPr="000A1D1A">
        <w:rPr>
          <w:rFonts w:ascii="Tahoma" w:hAnsi="Tahoma" w:cs="Tahoma"/>
          <w:b/>
          <w:bCs/>
          <w:sz w:val="18"/>
          <w:szCs w:val="16"/>
        </w:rPr>
        <w:t>e</w:t>
      </w:r>
      <w:r w:rsidRPr="000A1D1A">
        <w:rPr>
          <w:rFonts w:ascii="Tahoma" w:hAnsi="Tahoma" w:cs="Tahoma"/>
          <w:sz w:val="18"/>
          <w:szCs w:val="16"/>
        </w:rPr>
        <w:t xml:space="preserve"> S</w:t>
      </w:r>
      <w:r w:rsidR="000A1D1A">
        <w:rPr>
          <w:rFonts w:ascii="Tahoma" w:hAnsi="Tahoma" w:cs="Tahoma"/>
          <w:sz w:val="18"/>
          <w:szCs w:val="16"/>
        </w:rPr>
        <w:t>.</w:t>
      </w:r>
    </w:p>
    <w:p w14:paraId="626BF437" w14:textId="77777777" w:rsidR="00A25F1E" w:rsidRDefault="00A25F1E" w:rsidP="00AD5FA6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</w:rPr>
      </w:pPr>
    </w:p>
    <w:p w14:paraId="6284D764" w14:textId="77777777" w:rsidR="00A25F1E" w:rsidRDefault="00A25F1E" w:rsidP="00AD5FA6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23A9922E" wp14:editId="3B59B691">
            <wp:extent cx="4465320" cy="27432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532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48095F" w14:textId="3A1FFE93" w:rsidR="00A25F1E" w:rsidRPr="000A1D1A" w:rsidRDefault="00A25F1E" w:rsidP="00AD5FA6">
      <w:pPr>
        <w:spacing w:line="480" w:lineRule="auto"/>
        <w:contextualSpacing/>
        <w:jc w:val="both"/>
        <w:rPr>
          <w:rFonts w:ascii="Tahoma" w:hAnsi="Tahoma" w:cs="Tahoma"/>
          <w:sz w:val="18"/>
          <w:szCs w:val="16"/>
        </w:rPr>
      </w:pPr>
      <w:r w:rsidRPr="000A1D1A">
        <w:rPr>
          <w:rFonts w:ascii="Tahoma" w:hAnsi="Tahoma" w:cs="Tahoma"/>
          <w:b/>
          <w:bCs/>
          <w:sz w:val="18"/>
          <w:szCs w:val="16"/>
        </w:rPr>
        <w:t>Fig</w:t>
      </w:r>
      <w:r w:rsidR="000A1D1A">
        <w:rPr>
          <w:rFonts w:ascii="Tahoma" w:hAnsi="Tahoma" w:cs="Tahoma"/>
          <w:b/>
          <w:bCs/>
          <w:sz w:val="18"/>
          <w:szCs w:val="16"/>
        </w:rPr>
        <w:t>.</w:t>
      </w:r>
      <w:r w:rsidRPr="000A1D1A">
        <w:rPr>
          <w:rFonts w:ascii="Tahoma" w:hAnsi="Tahoma" w:cs="Tahoma"/>
          <w:b/>
          <w:bCs/>
          <w:sz w:val="18"/>
          <w:szCs w:val="16"/>
        </w:rPr>
        <w:t xml:space="preserve"> S4.</w:t>
      </w:r>
      <w:r w:rsidRPr="000A1D1A">
        <w:rPr>
          <w:rFonts w:ascii="Tahoma" w:hAnsi="Tahoma" w:cs="Tahoma"/>
          <w:sz w:val="18"/>
          <w:szCs w:val="16"/>
        </w:rPr>
        <w:t xml:space="preserve"> EDS spectrum of Vs-ZIS</w:t>
      </w:r>
      <w:r w:rsidR="000A1D1A">
        <w:rPr>
          <w:rFonts w:ascii="Tahoma" w:hAnsi="Tahoma" w:cs="Tahoma"/>
          <w:sz w:val="18"/>
          <w:szCs w:val="16"/>
        </w:rPr>
        <w:t>.</w:t>
      </w:r>
    </w:p>
    <w:p w14:paraId="6F9C4685" w14:textId="77777777" w:rsidR="00A25F1E" w:rsidRPr="000A1D1A" w:rsidRDefault="00A25F1E" w:rsidP="00AD5FA6">
      <w:pPr>
        <w:spacing w:line="480" w:lineRule="auto"/>
        <w:contextualSpacing/>
        <w:jc w:val="center"/>
        <w:rPr>
          <w:rFonts w:ascii="Tahoma" w:hAnsi="Tahoma" w:cs="Tahoma"/>
          <w:sz w:val="18"/>
          <w:szCs w:val="16"/>
        </w:rPr>
      </w:pPr>
    </w:p>
    <w:p w14:paraId="594A4152" w14:textId="77777777" w:rsidR="00A25F1E" w:rsidRPr="000A1D1A" w:rsidRDefault="00A25F1E" w:rsidP="00AD5FA6">
      <w:pPr>
        <w:spacing w:line="480" w:lineRule="auto"/>
        <w:contextualSpacing/>
        <w:jc w:val="both"/>
        <w:rPr>
          <w:rFonts w:ascii="Tahoma" w:hAnsi="Tahoma" w:cs="Tahoma"/>
          <w:sz w:val="18"/>
          <w:szCs w:val="16"/>
        </w:rPr>
      </w:pPr>
      <w:r w:rsidRPr="000A1D1A">
        <w:rPr>
          <w:rFonts w:ascii="Tahoma" w:hAnsi="Tahoma" w:cs="Tahoma"/>
          <w:b/>
          <w:bCs/>
          <w:color w:val="000000" w:themeColor="text1"/>
          <w:sz w:val="18"/>
          <w:szCs w:val="18"/>
        </w:rPr>
        <w:t>Table S2</w:t>
      </w:r>
      <w:r w:rsidRPr="000A1D1A">
        <w:rPr>
          <w:rFonts w:ascii="Tahoma" w:hAnsi="Tahoma" w:cs="Tahoma"/>
          <w:sz w:val="18"/>
          <w:szCs w:val="18"/>
        </w:rPr>
        <w:t>. Elemental analyses of the Vs-ZIS photocatalyst by EDS.</w:t>
      </w:r>
    </w:p>
    <w:tbl>
      <w:tblPr>
        <w:tblStyle w:val="a7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05"/>
        <w:gridCol w:w="5051"/>
      </w:tblGrid>
      <w:tr w:rsidR="00A25F1E" w:rsidRPr="005671AB" w14:paraId="7D523897" w14:textId="77777777" w:rsidTr="00AD5FA6">
        <w:trPr>
          <w:trHeight w:val="454"/>
          <w:jc w:val="center"/>
        </w:trPr>
        <w:tc>
          <w:tcPr>
            <w:tcW w:w="2148" w:type="pct"/>
            <w:tcBorders>
              <w:bottom w:val="single" w:sz="8" w:space="0" w:color="auto"/>
            </w:tcBorders>
            <w:vAlign w:val="center"/>
          </w:tcPr>
          <w:p w14:paraId="10B8BAF0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5671AB">
              <w:rPr>
                <w:rFonts w:ascii="Times New Roman" w:hAnsi="Times New Roman" w:cs="Times New Roman"/>
              </w:rPr>
              <w:t>Element</w:t>
            </w:r>
          </w:p>
        </w:tc>
        <w:tc>
          <w:tcPr>
            <w:tcW w:w="2852" w:type="pct"/>
            <w:tcBorders>
              <w:bottom w:val="single" w:sz="8" w:space="0" w:color="auto"/>
            </w:tcBorders>
            <w:vAlign w:val="center"/>
          </w:tcPr>
          <w:p w14:paraId="19E83BFE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5671AB">
              <w:rPr>
                <w:rFonts w:ascii="Times New Roman" w:hAnsi="Times New Roman" w:cs="Times New Roman"/>
              </w:rPr>
              <w:t>Atomic (%)</w:t>
            </w:r>
          </w:p>
        </w:tc>
      </w:tr>
      <w:tr w:rsidR="00A25F1E" w:rsidRPr="005671AB" w14:paraId="55EEA92A" w14:textId="77777777" w:rsidTr="00AD5FA6">
        <w:trPr>
          <w:trHeight w:val="454"/>
          <w:jc w:val="center"/>
        </w:trPr>
        <w:tc>
          <w:tcPr>
            <w:tcW w:w="2148" w:type="pct"/>
            <w:tcBorders>
              <w:top w:val="nil"/>
              <w:bottom w:val="nil"/>
            </w:tcBorders>
            <w:vAlign w:val="center"/>
          </w:tcPr>
          <w:p w14:paraId="5651F755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5671AB">
              <w:rPr>
                <w:rFonts w:ascii="Times New Roman" w:hAnsi="Times New Roman" w:cs="Times New Roman"/>
              </w:rPr>
              <w:t>Zn</w:t>
            </w:r>
          </w:p>
        </w:tc>
        <w:tc>
          <w:tcPr>
            <w:tcW w:w="2852" w:type="pct"/>
            <w:tcBorders>
              <w:top w:val="nil"/>
              <w:bottom w:val="nil"/>
            </w:tcBorders>
            <w:vAlign w:val="center"/>
          </w:tcPr>
          <w:p w14:paraId="218A6919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15.95</w:t>
            </w:r>
          </w:p>
        </w:tc>
      </w:tr>
      <w:tr w:rsidR="00A25F1E" w:rsidRPr="005671AB" w14:paraId="1028890C" w14:textId="77777777" w:rsidTr="00AD5FA6">
        <w:trPr>
          <w:trHeight w:val="454"/>
          <w:jc w:val="center"/>
        </w:trPr>
        <w:tc>
          <w:tcPr>
            <w:tcW w:w="2148" w:type="pct"/>
            <w:tcBorders>
              <w:top w:val="nil"/>
              <w:bottom w:val="nil"/>
            </w:tcBorders>
            <w:vAlign w:val="center"/>
          </w:tcPr>
          <w:p w14:paraId="3FDC9C3B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5671AB">
              <w:rPr>
                <w:rFonts w:ascii="Times New Roman" w:hAnsi="Times New Roman" w:cs="Times New Roman"/>
              </w:rPr>
              <w:t>In</w:t>
            </w:r>
          </w:p>
        </w:tc>
        <w:tc>
          <w:tcPr>
            <w:tcW w:w="2852" w:type="pct"/>
            <w:tcBorders>
              <w:top w:val="nil"/>
              <w:bottom w:val="nil"/>
            </w:tcBorders>
            <w:vAlign w:val="center"/>
          </w:tcPr>
          <w:p w14:paraId="0D625376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30.62</w:t>
            </w:r>
          </w:p>
        </w:tc>
      </w:tr>
      <w:tr w:rsidR="00A25F1E" w:rsidRPr="005671AB" w14:paraId="189B6996" w14:textId="77777777" w:rsidTr="00AD5FA6">
        <w:trPr>
          <w:trHeight w:val="454"/>
          <w:jc w:val="center"/>
        </w:trPr>
        <w:tc>
          <w:tcPr>
            <w:tcW w:w="2148" w:type="pct"/>
            <w:tcBorders>
              <w:top w:val="nil"/>
              <w:bottom w:val="single" w:sz="6" w:space="0" w:color="auto"/>
            </w:tcBorders>
            <w:vAlign w:val="center"/>
          </w:tcPr>
          <w:p w14:paraId="7E1E4728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5671AB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2852" w:type="pct"/>
            <w:tcBorders>
              <w:top w:val="nil"/>
              <w:bottom w:val="single" w:sz="6" w:space="0" w:color="auto"/>
            </w:tcBorders>
            <w:vAlign w:val="center"/>
          </w:tcPr>
          <w:p w14:paraId="6A9CB367" w14:textId="77777777" w:rsidR="00A25F1E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53.43</w:t>
            </w:r>
          </w:p>
        </w:tc>
      </w:tr>
      <w:tr w:rsidR="00A25F1E" w:rsidRPr="005671AB" w14:paraId="163D19BE" w14:textId="77777777" w:rsidTr="00AD5FA6">
        <w:trPr>
          <w:trHeight w:val="454"/>
          <w:jc w:val="center"/>
        </w:trPr>
        <w:tc>
          <w:tcPr>
            <w:tcW w:w="5000" w:type="pct"/>
            <w:gridSpan w:val="2"/>
            <w:tcBorders>
              <w:top w:val="single" w:sz="6" w:space="0" w:color="auto"/>
            </w:tcBorders>
            <w:vAlign w:val="center"/>
          </w:tcPr>
          <w:p w14:paraId="1D2E59F0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</w:t>
            </w:r>
            <w:r w:rsidRPr="00AA14F8">
              <w:rPr>
                <w:rFonts w:ascii="Times New Roman" w:hAnsi="Times New Roman" w:cs="Times New Roman"/>
                <w:vertAlign w:val="subscript"/>
              </w:rPr>
              <w:t>1.00</w:t>
            </w:r>
            <w:r>
              <w:rPr>
                <w:rFonts w:ascii="Times New Roman" w:hAnsi="Times New Roman" w:cs="Times New Roman"/>
              </w:rPr>
              <w:t>In</w:t>
            </w:r>
            <w:r w:rsidRPr="00AA14F8">
              <w:rPr>
                <w:rFonts w:ascii="Times New Roman" w:hAnsi="Times New Roman" w:cs="Times New Roman"/>
                <w:vertAlign w:val="subscript"/>
              </w:rPr>
              <w:t>1.</w:t>
            </w:r>
            <w:r>
              <w:rPr>
                <w:rFonts w:ascii="Times New Roman" w:hAnsi="Times New Roman" w:cs="Times New Roman"/>
                <w:vertAlign w:val="subscript"/>
              </w:rPr>
              <w:t>9</w:t>
            </w:r>
            <w:r w:rsidRPr="00AA14F8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S</w:t>
            </w:r>
            <w:r w:rsidRPr="00AA14F8">
              <w:rPr>
                <w:rFonts w:ascii="Times New Roman" w:hAnsi="Times New Roman" w:cs="Times New Roman"/>
                <w:vertAlign w:val="subscript"/>
              </w:rPr>
              <w:t>3.35</w:t>
            </w:r>
          </w:p>
        </w:tc>
      </w:tr>
    </w:tbl>
    <w:p w14:paraId="4111416D" w14:textId="77777777" w:rsidR="00A25F1E" w:rsidRDefault="00A25F1E" w:rsidP="00AD5FA6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</w:rPr>
      </w:pPr>
    </w:p>
    <w:p w14:paraId="4E07BD4D" w14:textId="77777777" w:rsidR="00A25F1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  <w:sz w:val="24"/>
        </w:rPr>
      </w:pPr>
    </w:p>
    <w:p w14:paraId="19F6107C" w14:textId="77777777" w:rsidR="00A25F1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  <w:sz w:val="24"/>
        </w:rPr>
      </w:pPr>
    </w:p>
    <w:p w14:paraId="0FE332E7" w14:textId="77777777" w:rsidR="00A25F1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  <w:sz w:val="24"/>
        </w:rPr>
      </w:pPr>
    </w:p>
    <w:p w14:paraId="1A2470D5" w14:textId="77777777" w:rsidR="00A25F1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  <w:sz w:val="24"/>
        </w:rPr>
      </w:pPr>
    </w:p>
    <w:p w14:paraId="0309559A" w14:textId="77777777" w:rsidR="00A25F1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  <w:sz w:val="24"/>
        </w:rPr>
      </w:pPr>
    </w:p>
    <w:p w14:paraId="1825AD98" w14:textId="29100275" w:rsidR="00A25F1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  <w:sz w:val="24"/>
        </w:rPr>
      </w:pPr>
    </w:p>
    <w:p w14:paraId="663B1081" w14:textId="77777777" w:rsidR="00925EA0" w:rsidRDefault="00925EA0" w:rsidP="00AD5FA6">
      <w:pPr>
        <w:spacing w:line="480" w:lineRule="auto"/>
        <w:contextualSpacing/>
        <w:jc w:val="both"/>
        <w:rPr>
          <w:rFonts w:ascii="Times New Roman" w:hAnsi="Times New Roman" w:cs="Times New Roman"/>
          <w:sz w:val="24"/>
        </w:rPr>
      </w:pPr>
    </w:p>
    <w:p w14:paraId="78815FFB" w14:textId="77777777" w:rsidR="00A25F1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  <w:sz w:val="24"/>
        </w:rPr>
      </w:pPr>
    </w:p>
    <w:p w14:paraId="164C2722" w14:textId="77777777" w:rsidR="00A25F1E" w:rsidRPr="000A1D1A" w:rsidRDefault="00A25F1E" w:rsidP="00AD5FA6">
      <w:pPr>
        <w:spacing w:line="480" w:lineRule="auto"/>
        <w:contextualSpacing/>
        <w:jc w:val="both"/>
        <w:rPr>
          <w:rFonts w:ascii="Tahoma" w:hAnsi="Tahoma" w:cs="Tahoma"/>
          <w:sz w:val="18"/>
          <w:szCs w:val="16"/>
        </w:rPr>
      </w:pPr>
      <w:r w:rsidRPr="000A1D1A">
        <w:rPr>
          <w:rFonts w:ascii="Tahoma" w:hAnsi="Tahoma" w:cs="Tahoma"/>
          <w:b/>
          <w:bCs/>
          <w:color w:val="000000" w:themeColor="text1"/>
          <w:sz w:val="18"/>
          <w:szCs w:val="18"/>
        </w:rPr>
        <w:lastRenderedPageBreak/>
        <w:t>Table S3</w:t>
      </w:r>
      <w:r w:rsidRPr="000A1D1A">
        <w:rPr>
          <w:rFonts w:ascii="Tahoma" w:hAnsi="Tahoma" w:cs="Tahoma"/>
          <w:sz w:val="18"/>
          <w:szCs w:val="18"/>
        </w:rPr>
        <w:t>. Elemental analyses of the Vs-ZIS/MoSe</w:t>
      </w:r>
      <w:r w:rsidRPr="000A1D1A">
        <w:rPr>
          <w:rFonts w:ascii="Tahoma" w:hAnsi="Tahoma" w:cs="Tahoma"/>
          <w:sz w:val="18"/>
          <w:szCs w:val="18"/>
          <w:vertAlign w:val="subscript"/>
        </w:rPr>
        <w:t>2</w:t>
      </w:r>
      <w:r w:rsidRPr="000A1D1A">
        <w:rPr>
          <w:rFonts w:ascii="Tahoma" w:hAnsi="Tahoma" w:cs="Tahoma"/>
          <w:sz w:val="18"/>
          <w:szCs w:val="18"/>
        </w:rPr>
        <w:t xml:space="preserve"> photocatalyst by EDS.</w:t>
      </w:r>
    </w:p>
    <w:tbl>
      <w:tblPr>
        <w:tblStyle w:val="a7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4"/>
        <w:gridCol w:w="3167"/>
        <w:gridCol w:w="3245"/>
      </w:tblGrid>
      <w:tr w:rsidR="00A25F1E" w:rsidRPr="005671AB" w14:paraId="533AB2F0" w14:textId="77777777" w:rsidTr="00AD5FA6">
        <w:trPr>
          <w:trHeight w:val="454"/>
          <w:jc w:val="center"/>
        </w:trPr>
        <w:tc>
          <w:tcPr>
            <w:tcW w:w="1380" w:type="pct"/>
            <w:tcBorders>
              <w:bottom w:val="single" w:sz="8" w:space="0" w:color="auto"/>
            </w:tcBorders>
            <w:vAlign w:val="center"/>
          </w:tcPr>
          <w:bookmarkEnd w:id="3"/>
          <w:p w14:paraId="0285FC14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5671AB">
              <w:rPr>
                <w:rFonts w:ascii="Times New Roman" w:hAnsi="Times New Roman" w:cs="Times New Roman"/>
              </w:rPr>
              <w:t>Element</w:t>
            </w:r>
          </w:p>
        </w:tc>
        <w:tc>
          <w:tcPr>
            <w:tcW w:w="1788" w:type="pct"/>
            <w:tcBorders>
              <w:bottom w:val="single" w:sz="8" w:space="0" w:color="auto"/>
            </w:tcBorders>
            <w:vAlign w:val="center"/>
          </w:tcPr>
          <w:p w14:paraId="69242BA2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5671AB">
              <w:rPr>
                <w:rFonts w:ascii="Times New Roman" w:hAnsi="Times New Roman" w:cs="Times New Roman"/>
              </w:rPr>
              <w:t>Weight (%)</w:t>
            </w:r>
          </w:p>
        </w:tc>
        <w:tc>
          <w:tcPr>
            <w:tcW w:w="1832" w:type="pct"/>
            <w:tcBorders>
              <w:bottom w:val="single" w:sz="8" w:space="0" w:color="auto"/>
            </w:tcBorders>
            <w:vAlign w:val="center"/>
          </w:tcPr>
          <w:p w14:paraId="2BAAD1AD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5671AB">
              <w:rPr>
                <w:rFonts w:ascii="Times New Roman" w:hAnsi="Times New Roman" w:cs="Times New Roman"/>
              </w:rPr>
              <w:t>Atomic (%)</w:t>
            </w:r>
          </w:p>
        </w:tc>
      </w:tr>
      <w:tr w:rsidR="00A25F1E" w:rsidRPr="005671AB" w14:paraId="3D4467B2" w14:textId="77777777" w:rsidTr="00AD5FA6">
        <w:trPr>
          <w:trHeight w:val="454"/>
          <w:jc w:val="center"/>
        </w:trPr>
        <w:tc>
          <w:tcPr>
            <w:tcW w:w="1380" w:type="pct"/>
            <w:tcBorders>
              <w:top w:val="single" w:sz="8" w:space="0" w:color="auto"/>
              <w:bottom w:val="nil"/>
            </w:tcBorders>
            <w:vAlign w:val="center"/>
          </w:tcPr>
          <w:p w14:paraId="0DEF79E8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5671AB">
              <w:rPr>
                <w:rFonts w:ascii="Times New Roman" w:hAnsi="Times New Roman" w:cs="Times New Roman"/>
              </w:rPr>
              <w:t>Mo</w:t>
            </w:r>
          </w:p>
        </w:tc>
        <w:tc>
          <w:tcPr>
            <w:tcW w:w="1788" w:type="pct"/>
            <w:tcBorders>
              <w:top w:val="single" w:sz="8" w:space="0" w:color="auto"/>
              <w:bottom w:val="nil"/>
            </w:tcBorders>
            <w:vAlign w:val="center"/>
          </w:tcPr>
          <w:p w14:paraId="37246F28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5671AB">
              <w:rPr>
                <w:rFonts w:ascii="Times New Roman" w:hAnsi="Times New Roman" w:cs="Times New Roman"/>
              </w:rPr>
              <w:t>2.08</w:t>
            </w:r>
          </w:p>
        </w:tc>
        <w:tc>
          <w:tcPr>
            <w:tcW w:w="1832" w:type="pct"/>
            <w:tcBorders>
              <w:top w:val="single" w:sz="8" w:space="0" w:color="auto"/>
              <w:bottom w:val="nil"/>
            </w:tcBorders>
            <w:vAlign w:val="center"/>
          </w:tcPr>
          <w:p w14:paraId="0BC91C03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5671AB">
              <w:rPr>
                <w:rFonts w:ascii="Times New Roman" w:hAnsi="Times New Roman" w:cs="Times New Roman"/>
              </w:rPr>
              <w:t>1.37</w:t>
            </w:r>
          </w:p>
        </w:tc>
      </w:tr>
      <w:tr w:rsidR="00A25F1E" w:rsidRPr="005671AB" w14:paraId="22214C23" w14:textId="77777777" w:rsidTr="00AD5FA6">
        <w:trPr>
          <w:trHeight w:val="454"/>
          <w:jc w:val="center"/>
        </w:trPr>
        <w:tc>
          <w:tcPr>
            <w:tcW w:w="1380" w:type="pct"/>
            <w:tcBorders>
              <w:top w:val="nil"/>
              <w:bottom w:val="nil"/>
            </w:tcBorders>
            <w:vAlign w:val="center"/>
          </w:tcPr>
          <w:p w14:paraId="044AF1E2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5671AB">
              <w:rPr>
                <w:rFonts w:ascii="Times New Roman" w:hAnsi="Times New Roman" w:cs="Times New Roman"/>
              </w:rPr>
              <w:t>Se</w:t>
            </w:r>
          </w:p>
        </w:tc>
        <w:tc>
          <w:tcPr>
            <w:tcW w:w="1788" w:type="pct"/>
            <w:tcBorders>
              <w:top w:val="nil"/>
              <w:bottom w:val="nil"/>
            </w:tcBorders>
            <w:vAlign w:val="center"/>
          </w:tcPr>
          <w:p w14:paraId="4A2E12E3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5671AB">
              <w:rPr>
                <w:rFonts w:ascii="Times New Roman" w:hAnsi="Times New Roman" w:cs="Times New Roman"/>
              </w:rPr>
              <w:t>2.54</w:t>
            </w:r>
          </w:p>
        </w:tc>
        <w:tc>
          <w:tcPr>
            <w:tcW w:w="1832" w:type="pct"/>
            <w:tcBorders>
              <w:top w:val="nil"/>
              <w:bottom w:val="nil"/>
            </w:tcBorders>
            <w:vAlign w:val="center"/>
          </w:tcPr>
          <w:p w14:paraId="6497799C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5671AB">
              <w:rPr>
                <w:rFonts w:ascii="Times New Roman" w:hAnsi="Times New Roman" w:cs="Times New Roman"/>
              </w:rPr>
              <w:t>2.04</w:t>
            </w:r>
          </w:p>
        </w:tc>
      </w:tr>
      <w:tr w:rsidR="00A25F1E" w:rsidRPr="005671AB" w14:paraId="356E0C7A" w14:textId="77777777" w:rsidTr="00AD5FA6">
        <w:trPr>
          <w:trHeight w:val="454"/>
          <w:jc w:val="center"/>
        </w:trPr>
        <w:tc>
          <w:tcPr>
            <w:tcW w:w="1380" w:type="pct"/>
            <w:tcBorders>
              <w:top w:val="nil"/>
              <w:bottom w:val="nil"/>
            </w:tcBorders>
            <w:vAlign w:val="center"/>
          </w:tcPr>
          <w:p w14:paraId="727294DB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5671AB">
              <w:rPr>
                <w:rFonts w:ascii="Times New Roman" w:hAnsi="Times New Roman" w:cs="Times New Roman"/>
              </w:rPr>
              <w:t>Zn</w:t>
            </w:r>
          </w:p>
        </w:tc>
        <w:tc>
          <w:tcPr>
            <w:tcW w:w="1788" w:type="pct"/>
            <w:tcBorders>
              <w:top w:val="nil"/>
              <w:bottom w:val="nil"/>
            </w:tcBorders>
            <w:vAlign w:val="center"/>
          </w:tcPr>
          <w:p w14:paraId="30C593F7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5671AB">
              <w:rPr>
                <w:rFonts w:ascii="Times New Roman" w:hAnsi="Times New Roman" w:cs="Times New Roman"/>
              </w:rPr>
              <w:t>16.43</w:t>
            </w:r>
          </w:p>
        </w:tc>
        <w:tc>
          <w:tcPr>
            <w:tcW w:w="1832" w:type="pct"/>
            <w:tcBorders>
              <w:top w:val="nil"/>
              <w:bottom w:val="nil"/>
            </w:tcBorders>
            <w:vAlign w:val="center"/>
          </w:tcPr>
          <w:p w14:paraId="26CA2EB1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5671AB">
              <w:rPr>
                <w:rFonts w:ascii="Times New Roman" w:hAnsi="Times New Roman" w:cs="Times New Roman"/>
              </w:rPr>
              <w:t>15.89</w:t>
            </w:r>
          </w:p>
        </w:tc>
      </w:tr>
      <w:tr w:rsidR="00A25F1E" w:rsidRPr="005671AB" w14:paraId="6990577C" w14:textId="77777777" w:rsidTr="00AD5FA6">
        <w:trPr>
          <w:trHeight w:val="454"/>
          <w:jc w:val="center"/>
        </w:trPr>
        <w:tc>
          <w:tcPr>
            <w:tcW w:w="1380" w:type="pct"/>
            <w:tcBorders>
              <w:top w:val="nil"/>
              <w:bottom w:val="nil"/>
            </w:tcBorders>
            <w:vAlign w:val="center"/>
          </w:tcPr>
          <w:p w14:paraId="59E1656F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5671AB">
              <w:rPr>
                <w:rFonts w:ascii="Times New Roman" w:hAnsi="Times New Roman" w:cs="Times New Roman"/>
              </w:rPr>
              <w:t>In</w:t>
            </w:r>
          </w:p>
        </w:tc>
        <w:tc>
          <w:tcPr>
            <w:tcW w:w="1788" w:type="pct"/>
            <w:tcBorders>
              <w:top w:val="nil"/>
              <w:bottom w:val="nil"/>
            </w:tcBorders>
            <w:vAlign w:val="center"/>
          </w:tcPr>
          <w:p w14:paraId="36FD273F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5671AB">
              <w:rPr>
                <w:rFonts w:ascii="Times New Roman" w:hAnsi="Times New Roman" w:cs="Times New Roman"/>
              </w:rPr>
              <w:t>52.81</w:t>
            </w:r>
          </w:p>
        </w:tc>
        <w:tc>
          <w:tcPr>
            <w:tcW w:w="1832" w:type="pct"/>
            <w:tcBorders>
              <w:top w:val="nil"/>
              <w:bottom w:val="nil"/>
            </w:tcBorders>
            <w:vAlign w:val="center"/>
          </w:tcPr>
          <w:p w14:paraId="28D76026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5671AB">
              <w:rPr>
                <w:rFonts w:ascii="Times New Roman" w:hAnsi="Times New Roman" w:cs="Times New Roman"/>
              </w:rPr>
              <w:t>29.</w:t>
            </w:r>
            <w:r>
              <w:rPr>
                <w:rFonts w:ascii="Times New Roman" w:hAnsi="Times New Roman" w:cs="Times New Roman"/>
              </w:rPr>
              <w:t>06</w:t>
            </w:r>
          </w:p>
        </w:tc>
      </w:tr>
      <w:tr w:rsidR="00A25F1E" w:rsidRPr="005671AB" w14:paraId="32A94526" w14:textId="77777777" w:rsidTr="00AD5FA6">
        <w:trPr>
          <w:trHeight w:val="454"/>
          <w:jc w:val="center"/>
        </w:trPr>
        <w:tc>
          <w:tcPr>
            <w:tcW w:w="1380" w:type="pct"/>
            <w:tcBorders>
              <w:top w:val="nil"/>
              <w:bottom w:val="single" w:sz="6" w:space="0" w:color="auto"/>
            </w:tcBorders>
            <w:vAlign w:val="center"/>
          </w:tcPr>
          <w:p w14:paraId="61792D66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5671AB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788" w:type="pct"/>
            <w:tcBorders>
              <w:top w:val="nil"/>
              <w:bottom w:val="single" w:sz="6" w:space="0" w:color="auto"/>
            </w:tcBorders>
            <w:vAlign w:val="center"/>
          </w:tcPr>
          <w:p w14:paraId="00CF9DD7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5671AB">
              <w:rPr>
                <w:rFonts w:ascii="Times New Roman" w:hAnsi="Times New Roman" w:cs="Times New Roman"/>
              </w:rPr>
              <w:t>26.14</w:t>
            </w:r>
          </w:p>
        </w:tc>
        <w:tc>
          <w:tcPr>
            <w:tcW w:w="1832" w:type="pct"/>
            <w:tcBorders>
              <w:top w:val="nil"/>
              <w:bottom w:val="single" w:sz="6" w:space="0" w:color="auto"/>
            </w:tcBorders>
            <w:vAlign w:val="center"/>
          </w:tcPr>
          <w:p w14:paraId="37E6F748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5671AB">
              <w:rPr>
                <w:rFonts w:ascii="Times New Roman" w:hAnsi="Times New Roman" w:cs="Times New Roman"/>
              </w:rPr>
              <w:t>51.</w:t>
            </w:r>
            <w:r>
              <w:rPr>
                <w:rFonts w:ascii="Times New Roman" w:hAnsi="Times New Roman" w:cs="Times New Roman"/>
              </w:rPr>
              <w:t>64</w:t>
            </w:r>
          </w:p>
        </w:tc>
      </w:tr>
      <w:tr w:rsidR="00A25F1E" w:rsidRPr="005671AB" w14:paraId="68067E05" w14:textId="77777777" w:rsidTr="00AD5FA6">
        <w:trPr>
          <w:trHeight w:val="454"/>
          <w:jc w:val="center"/>
        </w:trPr>
        <w:tc>
          <w:tcPr>
            <w:tcW w:w="5000" w:type="pct"/>
            <w:gridSpan w:val="3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22CE8664" w14:textId="77777777" w:rsidR="00A25F1E" w:rsidRPr="005671AB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</w:t>
            </w:r>
            <w:r w:rsidRPr="00AA14F8">
              <w:rPr>
                <w:rFonts w:ascii="Times New Roman" w:hAnsi="Times New Roman" w:cs="Times New Roman"/>
                <w:vertAlign w:val="subscript"/>
              </w:rPr>
              <w:t>1.00</w:t>
            </w:r>
            <w:r>
              <w:rPr>
                <w:rFonts w:ascii="Times New Roman" w:hAnsi="Times New Roman" w:cs="Times New Roman"/>
              </w:rPr>
              <w:t>In</w:t>
            </w:r>
            <w:r w:rsidRPr="00AA14F8">
              <w:rPr>
                <w:rFonts w:ascii="Times New Roman" w:hAnsi="Times New Roman" w:cs="Times New Roman"/>
                <w:vertAlign w:val="subscript"/>
              </w:rPr>
              <w:t>1.</w:t>
            </w:r>
            <w:r>
              <w:rPr>
                <w:rFonts w:ascii="Times New Roman" w:hAnsi="Times New Roman" w:cs="Times New Roman"/>
                <w:vertAlign w:val="subscript"/>
              </w:rPr>
              <w:t>83</w:t>
            </w:r>
            <w:r>
              <w:rPr>
                <w:rFonts w:ascii="Times New Roman" w:hAnsi="Times New Roman" w:cs="Times New Roman"/>
              </w:rPr>
              <w:t>S</w:t>
            </w:r>
            <w:r w:rsidRPr="00AA14F8">
              <w:rPr>
                <w:rFonts w:ascii="Times New Roman" w:hAnsi="Times New Roman" w:cs="Times New Roman"/>
                <w:vertAlign w:val="subscript"/>
              </w:rPr>
              <w:t>3.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  <w:r w:rsidRPr="00AA14F8">
              <w:rPr>
                <w:rFonts w:ascii="Times New Roman" w:hAnsi="Times New Roman" w:cs="Times New Roman"/>
                <w:vertAlign w:val="subscript"/>
              </w:rPr>
              <w:t>5</w:t>
            </w:r>
          </w:p>
        </w:tc>
      </w:tr>
    </w:tbl>
    <w:p w14:paraId="5C1D81E5" w14:textId="77777777" w:rsidR="00A25F1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  <w:b/>
          <w:bCs/>
          <w:sz w:val="24"/>
        </w:rPr>
      </w:pPr>
    </w:p>
    <w:p w14:paraId="730D2699" w14:textId="77777777" w:rsidR="00A25F1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  <w:b/>
          <w:bCs/>
          <w:sz w:val="24"/>
        </w:rPr>
      </w:pPr>
    </w:p>
    <w:p w14:paraId="5A8EB7D0" w14:textId="77777777" w:rsidR="00A25F1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  <w:b/>
          <w:bCs/>
          <w:sz w:val="24"/>
        </w:rPr>
      </w:pPr>
    </w:p>
    <w:p w14:paraId="302E86B2" w14:textId="77777777" w:rsidR="00A25F1E" w:rsidRPr="000A1D1A" w:rsidRDefault="00A25F1E" w:rsidP="00AD5FA6">
      <w:pPr>
        <w:spacing w:line="480" w:lineRule="auto"/>
        <w:contextualSpacing/>
        <w:jc w:val="both"/>
        <w:rPr>
          <w:rFonts w:ascii="Tahoma" w:hAnsi="Tahoma" w:cs="Tahoma"/>
          <w:sz w:val="18"/>
          <w:szCs w:val="16"/>
        </w:rPr>
      </w:pPr>
      <w:r w:rsidRPr="000A1D1A">
        <w:rPr>
          <w:rFonts w:ascii="Tahoma" w:hAnsi="Tahoma" w:cs="Tahoma"/>
          <w:b/>
          <w:bCs/>
          <w:color w:val="000000" w:themeColor="text1"/>
          <w:sz w:val="18"/>
          <w:szCs w:val="18"/>
        </w:rPr>
        <w:t>Table S4</w:t>
      </w:r>
      <w:r w:rsidRPr="000A1D1A">
        <w:rPr>
          <w:rFonts w:ascii="Tahoma" w:hAnsi="Tahoma" w:cs="Tahoma"/>
          <w:sz w:val="18"/>
          <w:szCs w:val="18"/>
        </w:rPr>
        <w:t>. Elemental analyses of the Vs-ZIS/MoSe</w:t>
      </w:r>
      <w:r w:rsidRPr="000A1D1A">
        <w:rPr>
          <w:rFonts w:ascii="Tahoma" w:hAnsi="Tahoma" w:cs="Tahoma"/>
          <w:sz w:val="18"/>
          <w:szCs w:val="18"/>
          <w:vertAlign w:val="subscript"/>
        </w:rPr>
        <w:t>2</w:t>
      </w:r>
      <w:r w:rsidRPr="000A1D1A">
        <w:rPr>
          <w:rFonts w:ascii="Tahoma" w:hAnsi="Tahoma" w:cs="Tahoma"/>
          <w:sz w:val="18"/>
          <w:szCs w:val="18"/>
        </w:rPr>
        <w:t xml:space="preserve"> photocatalyst by XPS.</w:t>
      </w:r>
    </w:p>
    <w:tbl>
      <w:tblPr>
        <w:tblStyle w:val="a7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12"/>
        <w:gridCol w:w="595"/>
        <w:gridCol w:w="595"/>
        <w:gridCol w:w="623"/>
        <w:gridCol w:w="595"/>
        <w:gridCol w:w="595"/>
        <w:gridCol w:w="623"/>
        <w:gridCol w:w="604"/>
        <w:gridCol w:w="604"/>
        <w:gridCol w:w="604"/>
      </w:tblGrid>
      <w:tr w:rsidR="00A25F1E" w:rsidRPr="001F623C" w14:paraId="4D446C80" w14:textId="77777777" w:rsidTr="00AD5FA6">
        <w:trPr>
          <w:trHeight w:val="454"/>
          <w:jc w:val="center"/>
        </w:trPr>
        <w:tc>
          <w:tcPr>
            <w:tcW w:w="185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2363B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Theoretical chemical formula</w:t>
            </w:r>
          </w:p>
        </w:tc>
        <w:tc>
          <w:tcPr>
            <w:tcW w:w="104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7278F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ZIS</w:t>
            </w:r>
          </w:p>
        </w:tc>
        <w:tc>
          <w:tcPr>
            <w:tcW w:w="104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586A5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V</w:t>
            </w:r>
            <w:r w:rsidRPr="001F623C">
              <w:rPr>
                <w:rFonts w:ascii="Times New Roman" w:hAnsi="Times New Roman" w:cs="Times New Roman" w:hint="eastAsia"/>
              </w:rPr>
              <w:t>s</w:t>
            </w:r>
            <w:r w:rsidRPr="001F623C">
              <w:rPr>
                <w:rFonts w:ascii="Times New Roman" w:hAnsi="Times New Roman" w:cs="Times New Roman"/>
              </w:rPr>
              <w:t>-Z</w:t>
            </w:r>
            <w:r>
              <w:rPr>
                <w:rFonts w:ascii="Times New Roman" w:hAnsi="Times New Roman" w:cs="Times New Roman"/>
              </w:rPr>
              <w:t>IS</w:t>
            </w:r>
          </w:p>
        </w:tc>
        <w:tc>
          <w:tcPr>
            <w:tcW w:w="1046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B3EC9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V</w:t>
            </w:r>
            <w:r w:rsidRPr="001F623C">
              <w:rPr>
                <w:rFonts w:ascii="Times New Roman" w:hAnsi="Times New Roman" w:cs="Times New Roman" w:hint="eastAsia"/>
              </w:rPr>
              <w:t>s</w:t>
            </w:r>
            <w:r w:rsidRPr="001F623C">
              <w:rPr>
                <w:rFonts w:ascii="Times New Roman" w:hAnsi="Times New Roman" w:cs="Times New Roman"/>
              </w:rPr>
              <w:t>-Z</w:t>
            </w:r>
            <w:r>
              <w:rPr>
                <w:rFonts w:ascii="Times New Roman" w:hAnsi="Times New Roman" w:cs="Times New Roman"/>
              </w:rPr>
              <w:t>IS/MoSe</w:t>
            </w:r>
            <w:r w:rsidRPr="00943D7D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</w:tr>
      <w:tr w:rsidR="00A25F1E" w:rsidRPr="001F623C" w14:paraId="467A2EB5" w14:textId="77777777" w:rsidTr="00AD5FA6">
        <w:trPr>
          <w:trHeight w:val="454"/>
          <w:jc w:val="center"/>
        </w:trPr>
        <w:tc>
          <w:tcPr>
            <w:tcW w:w="1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34F47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Element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53C64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Zn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AD439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In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C46FA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BCE77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Zn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CAFC7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In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04B92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FF78E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8E26C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308ED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</w:tr>
      <w:tr w:rsidR="00A25F1E" w:rsidRPr="001F623C" w14:paraId="71236716" w14:textId="77777777" w:rsidTr="00AD5FA6">
        <w:trPr>
          <w:trHeight w:val="454"/>
          <w:jc w:val="center"/>
        </w:trPr>
        <w:tc>
          <w:tcPr>
            <w:tcW w:w="1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EC1F3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Peak area ratio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36C35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0.235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AFA6F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0.656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62B40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0.109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5EF32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0.235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62CCC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0.673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193EE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0.092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4FB2F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0.235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51F3B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0.668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BD627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0.097</w:t>
            </w:r>
          </w:p>
        </w:tc>
      </w:tr>
      <w:tr w:rsidR="00A25F1E" w:rsidRPr="001F623C" w14:paraId="02882F2A" w14:textId="77777777" w:rsidTr="00AD5FA6">
        <w:trPr>
          <w:trHeight w:val="454"/>
          <w:jc w:val="center"/>
        </w:trPr>
        <w:tc>
          <w:tcPr>
            <w:tcW w:w="1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6BDC9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Atomic ratio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BBF88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0.042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F9375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0.090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8BB2E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0.163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1BF16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0.042</w:t>
            </w: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C6DA2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0.093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6B3FF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0.138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416CE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0.042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B9628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0.090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C54A7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0.141</w:t>
            </w:r>
          </w:p>
        </w:tc>
      </w:tr>
      <w:tr w:rsidR="00A25F1E" w:rsidRPr="001F623C" w14:paraId="0856B39C" w14:textId="77777777" w:rsidTr="00AD5FA6">
        <w:trPr>
          <w:trHeight w:val="454"/>
          <w:jc w:val="center"/>
        </w:trPr>
        <w:tc>
          <w:tcPr>
            <w:tcW w:w="185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D85FCFB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Actual chemical formula</w:t>
            </w:r>
          </w:p>
        </w:tc>
        <w:tc>
          <w:tcPr>
            <w:tcW w:w="1048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846FA4A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Zn</w:t>
            </w:r>
            <w:r w:rsidRPr="001F623C">
              <w:rPr>
                <w:rFonts w:ascii="Times New Roman" w:hAnsi="Times New Roman" w:cs="Times New Roman"/>
                <w:vertAlign w:val="subscript"/>
              </w:rPr>
              <w:t>1.00</w:t>
            </w:r>
            <w:r w:rsidRPr="001F623C">
              <w:rPr>
                <w:rFonts w:ascii="Times New Roman" w:hAnsi="Times New Roman" w:cs="Times New Roman"/>
              </w:rPr>
              <w:t>In</w:t>
            </w:r>
            <w:r w:rsidRPr="001F623C">
              <w:rPr>
                <w:rFonts w:ascii="Times New Roman" w:hAnsi="Times New Roman" w:cs="Times New Roman"/>
                <w:vertAlign w:val="subscript"/>
              </w:rPr>
              <w:t>2.15</w:t>
            </w:r>
            <w:r w:rsidRPr="001F623C">
              <w:rPr>
                <w:rFonts w:ascii="Times New Roman" w:hAnsi="Times New Roman" w:cs="Times New Roman"/>
              </w:rPr>
              <w:t>S</w:t>
            </w:r>
            <w:r w:rsidRPr="001F623C">
              <w:rPr>
                <w:rFonts w:ascii="Times New Roman" w:hAnsi="Times New Roman" w:cs="Times New Roman"/>
                <w:vertAlign w:val="subscript"/>
              </w:rPr>
              <w:t>3.87</w:t>
            </w:r>
          </w:p>
        </w:tc>
        <w:tc>
          <w:tcPr>
            <w:tcW w:w="1048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5FCD6F4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Zn</w:t>
            </w:r>
            <w:r w:rsidRPr="001F623C">
              <w:rPr>
                <w:rFonts w:ascii="Times New Roman" w:hAnsi="Times New Roman" w:cs="Times New Roman"/>
                <w:vertAlign w:val="subscript"/>
              </w:rPr>
              <w:t>1.00</w:t>
            </w:r>
            <w:r w:rsidRPr="001F623C">
              <w:rPr>
                <w:rFonts w:ascii="Times New Roman" w:hAnsi="Times New Roman" w:cs="Times New Roman"/>
              </w:rPr>
              <w:t>In</w:t>
            </w:r>
            <w:r w:rsidRPr="001F623C">
              <w:rPr>
                <w:rFonts w:ascii="Times New Roman" w:hAnsi="Times New Roman" w:cs="Times New Roman"/>
                <w:vertAlign w:val="subscript"/>
              </w:rPr>
              <w:t>2.20</w:t>
            </w:r>
            <w:r w:rsidRPr="001F623C">
              <w:rPr>
                <w:rFonts w:ascii="Times New Roman" w:hAnsi="Times New Roman" w:cs="Times New Roman"/>
              </w:rPr>
              <w:t>S</w:t>
            </w:r>
            <w:r w:rsidRPr="001F623C">
              <w:rPr>
                <w:rFonts w:ascii="Times New Roman" w:hAnsi="Times New Roman" w:cs="Times New Roman"/>
                <w:vertAlign w:val="subscript"/>
              </w:rPr>
              <w:t>3.29</w:t>
            </w:r>
          </w:p>
        </w:tc>
        <w:tc>
          <w:tcPr>
            <w:tcW w:w="1046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FCF21F6" w14:textId="77777777" w:rsidR="00A25F1E" w:rsidRPr="001F623C" w:rsidRDefault="00A25F1E" w:rsidP="00AD5FA6">
            <w:pPr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Zn</w:t>
            </w:r>
            <w:r w:rsidRPr="001F623C">
              <w:rPr>
                <w:rFonts w:ascii="Times New Roman" w:hAnsi="Times New Roman" w:cs="Times New Roman"/>
                <w:vertAlign w:val="subscript"/>
              </w:rPr>
              <w:t>1.00</w:t>
            </w:r>
            <w:r w:rsidRPr="001F623C">
              <w:rPr>
                <w:rFonts w:ascii="Times New Roman" w:hAnsi="Times New Roman" w:cs="Times New Roman"/>
              </w:rPr>
              <w:t>In</w:t>
            </w:r>
            <w:r w:rsidRPr="001F623C">
              <w:rPr>
                <w:rFonts w:ascii="Times New Roman" w:hAnsi="Times New Roman" w:cs="Times New Roman"/>
                <w:vertAlign w:val="subscript"/>
              </w:rPr>
              <w:t>2.</w:t>
            </w:r>
            <w:r>
              <w:rPr>
                <w:rFonts w:ascii="Times New Roman" w:hAnsi="Times New Roman" w:cs="Times New Roman"/>
                <w:vertAlign w:val="subscript"/>
              </w:rPr>
              <w:t>14</w:t>
            </w:r>
            <w:r w:rsidRPr="001F623C">
              <w:rPr>
                <w:rFonts w:ascii="Times New Roman" w:hAnsi="Times New Roman" w:cs="Times New Roman"/>
              </w:rPr>
              <w:t>S</w:t>
            </w:r>
            <w:r w:rsidRPr="001F623C">
              <w:rPr>
                <w:rFonts w:ascii="Times New Roman" w:hAnsi="Times New Roman" w:cs="Times New Roman"/>
                <w:vertAlign w:val="subscript"/>
              </w:rPr>
              <w:t>3.</w:t>
            </w:r>
            <w:r>
              <w:rPr>
                <w:rFonts w:ascii="Times New Roman" w:hAnsi="Times New Roman" w:cs="Times New Roman"/>
                <w:vertAlign w:val="subscript"/>
              </w:rPr>
              <w:t>36</w:t>
            </w:r>
          </w:p>
        </w:tc>
      </w:tr>
    </w:tbl>
    <w:p w14:paraId="013527F7" w14:textId="77777777" w:rsidR="00A25F1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  <w:szCs w:val="21"/>
        </w:rPr>
      </w:pPr>
    </w:p>
    <w:p w14:paraId="6F4ADC5C" w14:textId="77777777" w:rsidR="00A25F1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  <w:szCs w:val="21"/>
        </w:rPr>
      </w:pPr>
    </w:p>
    <w:p w14:paraId="25F4A704" w14:textId="77777777" w:rsidR="00A25F1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  <w:szCs w:val="21"/>
        </w:rPr>
      </w:pPr>
    </w:p>
    <w:p w14:paraId="35B8118E" w14:textId="77777777" w:rsidR="00A25F1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  <w:szCs w:val="21"/>
        </w:rPr>
      </w:pPr>
    </w:p>
    <w:p w14:paraId="71864AE7" w14:textId="1049F69D" w:rsidR="00A25F1E" w:rsidRDefault="00970B19" w:rsidP="00AD5FA6">
      <w:pPr>
        <w:spacing w:line="480" w:lineRule="auto"/>
        <w:contextualSpacing/>
        <w:jc w:val="center"/>
      </w:pPr>
      <w:r>
        <w:object w:dxaOrig="6495" w:dyaOrig="4775" w14:anchorId="7BBDB9E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283.9pt;height:204.4pt" o:ole="">
            <v:imagedata r:id="rId13" o:title="" croptop="2680f" cropbottom="26231f" cropleft="2436f" cropright="25335f"/>
          </v:shape>
          <o:OLEObject Type="Embed" ProgID="Origin50.Graph" ShapeID="_x0000_i1031" DrawAspect="Content" ObjectID="_1673969293" r:id="rId14"/>
        </w:object>
      </w:r>
    </w:p>
    <w:p w14:paraId="47F46359" w14:textId="4591F915" w:rsidR="00A25F1E" w:rsidRPr="000A1D1A" w:rsidRDefault="00A25F1E" w:rsidP="00AD5FA6">
      <w:pPr>
        <w:spacing w:line="480" w:lineRule="auto"/>
        <w:contextualSpacing/>
        <w:jc w:val="both"/>
        <w:rPr>
          <w:rFonts w:ascii="Tahoma" w:hAnsi="Tahoma" w:cs="Tahoma"/>
          <w:sz w:val="18"/>
          <w:szCs w:val="18"/>
        </w:rPr>
      </w:pPr>
      <w:r w:rsidRPr="000A1D1A">
        <w:rPr>
          <w:rFonts w:ascii="Tahoma" w:hAnsi="Tahoma" w:cs="Tahoma"/>
          <w:b/>
          <w:bCs/>
          <w:sz w:val="18"/>
          <w:szCs w:val="18"/>
        </w:rPr>
        <w:t>Fig</w:t>
      </w:r>
      <w:r w:rsidR="000A1D1A">
        <w:rPr>
          <w:rFonts w:ascii="Tahoma" w:hAnsi="Tahoma" w:cs="Tahoma"/>
          <w:b/>
          <w:bCs/>
          <w:sz w:val="18"/>
          <w:szCs w:val="18"/>
        </w:rPr>
        <w:t>.</w:t>
      </w:r>
      <w:r w:rsidRPr="000A1D1A">
        <w:rPr>
          <w:rFonts w:ascii="Tahoma" w:hAnsi="Tahoma" w:cs="Tahoma"/>
          <w:b/>
          <w:bCs/>
          <w:sz w:val="18"/>
          <w:szCs w:val="18"/>
        </w:rPr>
        <w:t xml:space="preserve"> S5.</w:t>
      </w:r>
      <w:r w:rsidRPr="000A1D1A">
        <w:rPr>
          <w:rFonts w:ascii="Tahoma" w:hAnsi="Tahoma" w:cs="Tahoma"/>
          <w:sz w:val="18"/>
          <w:szCs w:val="18"/>
        </w:rPr>
        <w:t xml:space="preserve"> Wavelength-dependent H</w:t>
      </w:r>
      <w:r w:rsidRPr="000A1D1A">
        <w:rPr>
          <w:rFonts w:ascii="Tahoma" w:hAnsi="Tahoma" w:cs="Tahoma"/>
          <w:sz w:val="18"/>
          <w:szCs w:val="18"/>
          <w:vertAlign w:val="subscript"/>
        </w:rPr>
        <w:t>2</w:t>
      </w:r>
      <w:r w:rsidRPr="000A1D1A">
        <w:rPr>
          <w:rFonts w:ascii="Tahoma" w:hAnsi="Tahoma" w:cs="Tahoma"/>
          <w:sz w:val="18"/>
          <w:szCs w:val="18"/>
        </w:rPr>
        <w:t xml:space="preserve"> production rate in the presence of Vs-ZIS/5.0MoSe</w:t>
      </w:r>
      <w:r w:rsidRPr="000A1D1A">
        <w:rPr>
          <w:rFonts w:ascii="Tahoma" w:hAnsi="Tahoma" w:cs="Tahoma"/>
          <w:sz w:val="18"/>
          <w:szCs w:val="18"/>
          <w:vertAlign w:val="subscript"/>
        </w:rPr>
        <w:t>2</w:t>
      </w:r>
      <w:r w:rsidR="000A1D1A" w:rsidRPr="000A1D1A">
        <w:rPr>
          <w:rFonts w:ascii="Tahoma" w:hAnsi="Tahoma" w:cs="Tahoma"/>
          <w:sz w:val="18"/>
          <w:szCs w:val="18"/>
        </w:rPr>
        <w:t>.</w:t>
      </w:r>
    </w:p>
    <w:p w14:paraId="059428AC" w14:textId="77777777" w:rsidR="00A25F1E" w:rsidRPr="0088460D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  <w:szCs w:val="21"/>
        </w:rPr>
      </w:pPr>
    </w:p>
    <w:p w14:paraId="1FE91212" w14:textId="77777777" w:rsidR="00A25F1E" w:rsidRPr="000A1D1A" w:rsidRDefault="00A25F1E" w:rsidP="00AD5FA6">
      <w:pPr>
        <w:spacing w:line="480" w:lineRule="auto"/>
        <w:contextualSpacing/>
        <w:jc w:val="both"/>
        <w:rPr>
          <w:rFonts w:ascii="Tahoma" w:hAnsi="Tahoma" w:cs="Tahoma"/>
          <w:sz w:val="18"/>
          <w:szCs w:val="16"/>
        </w:rPr>
      </w:pPr>
      <w:r w:rsidRPr="000A1D1A">
        <w:rPr>
          <w:rFonts w:ascii="Tahoma" w:hAnsi="Tahoma" w:cs="Tahoma"/>
          <w:b/>
          <w:bCs/>
          <w:color w:val="000000" w:themeColor="text1"/>
          <w:sz w:val="18"/>
          <w:szCs w:val="18"/>
        </w:rPr>
        <w:t>Table S5</w:t>
      </w:r>
      <w:r w:rsidRPr="000A1D1A">
        <w:rPr>
          <w:rFonts w:ascii="Tahoma" w:hAnsi="Tahoma" w:cs="Tahoma"/>
          <w:sz w:val="18"/>
          <w:szCs w:val="18"/>
        </w:rPr>
        <w:t>. The calculated AQE of Vs-ZIS/MoSe</w:t>
      </w:r>
      <w:r w:rsidRPr="000A1D1A">
        <w:rPr>
          <w:rFonts w:ascii="Tahoma" w:hAnsi="Tahoma" w:cs="Tahoma"/>
          <w:sz w:val="18"/>
          <w:szCs w:val="18"/>
          <w:vertAlign w:val="subscript"/>
        </w:rPr>
        <w:t>2</w:t>
      </w:r>
      <w:r w:rsidRPr="000A1D1A">
        <w:rPr>
          <w:rFonts w:ascii="Tahoma" w:hAnsi="Tahoma" w:cs="Tahoma"/>
          <w:sz w:val="18"/>
          <w:szCs w:val="18"/>
        </w:rPr>
        <w:t xml:space="preserve"> photocatalyst at different wavelengths.</w:t>
      </w:r>
    </w:p>
    <w:tbl>
      <w:tblPr>
        <w:tblStyle w:val="a7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9"/>
        <w:gridCol w:w="3696"/>
        <w:gridCol w:w="2653"/>
        <w:gridCol w:w="1018"/>
      </w:tblGrid>
      <w:tr w:rsidR="00A25F1E" w:rsidRPr="005671AB" w14:paraId="1E999EA2" w14:textId="77777777" w:rsidTr="00AD5FA6">
        <w:trPr>
          <w:trHeight w:val="454"/>
          <w:jc w:val="center"/>
        </w:trPr>
        <w:tc>
          <w:tcPr>
            <w:tcW w:w="840" w:type="pct"/>
            <w:tcBorders>
              <w:bottom w:val="single" w:sz="8" w:space="0" w:color="auto"/>
            </w:tcBorders>
            <w:vAlign w:val="center"/>
          </w:tcPr>
          <w:p w14:paraId="4B67103C" w14:textId="77777777" w:rsidR="00A25F1E" w:rsidRPr="005671AB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Wavelength</w:t>
            </w:r>
          </w:p>
        </w:tc>
        <w:tc>
          <w:tcPr>
            <w:tcW w:w="2086" w:type="pct"/>
            <w:tcBorders>
              <w:bottom w:val="single" w:sz="8" w:space="0" w:color="auto"/>
            </w:tcBorders>
            <w:vAlign w:val="center"/>
          </w:tcPr>
          <w:p w14:paraId="4BE6A384" w14:textId="055D58A0" w:rsidR="00A25F1E" w:rsidRPr="00126BB9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The </w:t>
            </w:r>
            <w:r>
              <w:rPr>
                <w:rFonts w:ascii="Times New Roman" w:hAnsi="Times New Roman" w:cs="Times New Roman" w:hint="eastAsia"/>
              </w:rPr>
              <w:t>mean</w:t>
            </w:r>
            <w:r>
              <w:rPr>
                <w:rFonts w:ascii="Times New Roman" w:hAnsi="Times New Roman" w:cs="Times New Roman"/>
              </w:rPr>
              <w:t xml:space="preserve"> H</w:t>
            </w:r>
            <w:r w:rsidRPr="00126BB9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pro</w:t>
            </w:r>
            <w:r>
              <w:rPr>
                <w:rFonts w:ascii="Times New Roman" w:hAnsi="Times New Roman" w:cs="Times New Roman"/>
              </w:rPr>
              <w:t>du</w:t>
            </w:r>
            <w:r w:rsidR="00214B3F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tion in 1 hour</w:t>
            </w:r>
          </w:p>
        </w:tc>
        <w:tc>
          <w:tcPr>
            <w:tcW w:w="1498" w:type="pct"/>
            <w:tcBorders>
              <w:bottom w:val="single" w:sz="8" w:space="0" w:color="auto"/>
            </w:tcBorders>
            <w:vAlign w:val="center"/>
          </w:tcPr>
          <w:p w14:paraId="6A1BD0FF" w14:textId="77777777" w:rsidR="00A25F1E" w:rsidRPr="005671AB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  <w:r>
              <w:rPr>
                <w:rFonts w:ascii="Times New Roman" w:hAnsi="Times New Roman" w:cs="Times New Roman" w:hint="eastAsia"/>
              </w:rPr>
              <w:t>ight</w:t>
            </w:r>
            <w:r>
              <w:rPr>
                <w:rFonts w:ascii="Times New Roman" w:hAnsi="Times New Roman" w:cs="Times New Roman"/>
              </w:rPr>
              <w:t xml:space="preserve"> power (Xe lamp)</w:t>
            </w:r>
          </w:p>
        </w:tc>
        <w:tc>
          <w:tcPr>
            <w:tcW w:w="575" w:type="pct"/>
            <w:tcBorders>
              <w:bottom w:val="single" w:sz="8" w:space="0" w:color="auto"/>
            </w:tcBorders>
            <w:vAlign w:val="center"/>
          </w:tcPr>
          <w:p w14:paraId="482DC2DE" w14:textId="77777777" w:rsidR="00A25F1E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AQE</w:t>
            </w:r>
          </w:p>
        </w:tc>
      </w:tr>
      <w:tr w:rsidR="00A25F1E" w:rsidRPr="005671AB" w14:paraId="10415B0F" w14:textId="77777777" w:rsidTr="00AD5FA6">
        <w:trPr>
          <w:trHeight w:val="454"/>
          <w:jc w:val="center"/>
        </w:trPr>
        <w:tc>
          <w:tcPr>
            <w:tcW w:w="840" w:type="pct"/>
            <w:tcBorders>
              <w:top w:val="single" w:sz="8" w:space="0" w:color="auto"/>
              <w:bottom w:val="nil"/>
            </w:tcBorders>
            <w:vAlign w:val="center"/>
          </w:tcPr>
          <w:p w14:paraId="06677A7B" w14:textId="77777777" w:rsidR="00A25F1E" w:rsidRPr="005671AB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380 nm</w:t>
            </w:r>
          </w:p>
        </w:tc>
        <w:tc>
          <w:tcPr>
            <w:tcW w:w="2086" w:type="pct"/>
            <w:tcBorders>
              <w:top w:val="single" w:sz="8" w:space="0" w:color="auto"/>
              <w:bottom w:val="nil"/>
            </w:tcBorders>
            <w:vAlign w:val="center"/>
          </w:tcPr>
          <w:p w14:paraId="4AD27B0D" w14:textId="77777777" w:rsidR="00A25F1E" w:rsidRPr="005671AB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90.46 </w:t>
            </w:r>
            <w:proofErr w:type="spellStart"/>
            <w:r>
              <w:rPr>
                <w:rFonts w:ascii="Times New Roman" w:hAnsi="Times New Roman" w:cs="Times New Roman"/>
              </w:rPr>
              <w:t>μmol</w:t>
            </w:r>
            <w:proofErr w:type="spellEnd"/>
          </w:p>
        </w:tc>
        <w:tc>
          <w:tcPr>
            <w:tcW w:w="1498" w:type="pct"/>
            <w:tcBorders>
              <w:top w:val="single" w:sz="8" w:space="0" w:color="auto"/>
              <w:bottom w:val="nil"/>
            </w:tcBorders>
            <w:vAlign w:val="center"/>
          </w:tcPr>
          <w:p w14:paraId="07C78EAC" w14:textId="77777777" w:rsidR="00A25F1E" w:rsidRPr="005671AB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0.034 W</w:t>
            </w:r>
          </w:p>
        </w:tc>
        <w:tc>
          <w:tcPr>
            <w:tcW w:w="575" w:type="pct"/>
            <w:tcBorders>
              <w:top w:val="single" w:sz="8" w:space="0" w:color="auto"/>
              <w:bottom w:val="nil"/>
            </w:tcBorders>
            <w:vAlign w:val="center"/>
          </w:tcPr>
          <w:p w14:paraId="0DB91402" w14:textId="77777777" w:rsidR="00A25F1E" w:rsidRPr="005671AB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93.08%</w:t>
            </w:r>
          </w:p>
        </w:tc>
      </w:tr>
      <w:tr w:rsidR="00A25F1E" w:rsidRPr="005671AB" w14:paraId="290BFF9D" w14:textId="77777777" w:rsidTr="00AD5FA6">
        <w:trPr>
          <w:trHeight w:val="454"/>
          <w:jc w:val="center"/>
        </w:trPr>
        <w:tc>
          <w:tcPr>
            <w:tcW w:w="840" w:type="pct"/>
            <w:tcBorders>
              <w:top w:val="nil"/>
              <w:bottom w:val="nil"/>
            </w:tcBorders>
            <w:vAlign w:val="center"/>
          </w:tcPr>
          <w:p w14:paraId="364F091E" w14:textId="77777777" w:rsidR="00A25F1E" w:rsidRPr="005671AB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420 nm</w:t>
            </w:r>
          </w:p>
        </w:tc>
        <w:tc>
          <w:tcPr>
            <w:tcW w:w="2086" w:type="pct"/>
            <w:tcBorders>
              <w:top w:val="nil"/>
              <w:bottom w:val="nil"/>
            </w:tcBorders>
            <w:vAlign w:val="center"/>
          </w:tcPr>
          <w:p w14:paraId="111DA65B" w14:textId="77777777" w:rsidR="00A25F1E" w:rsidRPr="005671AB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258.53 </w:t>
            </w:r>
            <w:proofErr w:type="spellStart"/>
            <w:r>
              <w:rPr>
                <w:rFonts w:ascii="Times New Roman" w:hAnsi="Times New Roman" w:cs="Times New Roman"/>
              </w:rPr>
              <w:t>μmol</w:t>
            </w:r>
            <w:proofErr w:type="spellEnd"/>
          </w:p>
        </w:tc>
        <w:tc>
          <w:tcPr>
            <w:tcW w:w="1498" w:type="pct"/>
            <w:tcBorders>
              <w:top w:val="nil"/>
              <w:bottom w:val="nil"/>
            </w:tcBorders>
            <w:vAlign w:val="center"/>
          </w:tcPr>
          <w:p w14:paraId="3983BE76" w14:textId="77777777" w:rsidR="00A25F1E" w:rsidRPr="005671AB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0.107 W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0E2E80B3" w14:textId="77777777" w:rsidR="00A25F1E" w:rsidRPr="005671AB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76.48%</w:t>
            </w:r>
          </w:p>
        </w:tc>
      </w:tr>
      <w:tr w:rsidR="00A25F1E" w:rsidRPr="005671AB" w14:paraId="5A32AB09" w14:textId="77777777" w:rsidTr="00AD5FA6">
        <w:trPr>
          <w:trHeight w:val="454"/>
          <w:jc w:val="center"/>
        </w:trPr>
        <w:tc>
          <w:tcPr>
            <w:tcW w:w="840" w:type="pct"/>
            <w:tcBorders>
              <w:top w:val="nil"/>
              <w:bottom w:val="nil"/>
            </w:tcBorders>
            <w:vAlign w:val="center"/>
          </w:tcPr>
          <w:p w14:paraId="4C59E06F" w14:textId="77777777" w:rsidR="00A25F1E" w:rsidRPr="005671AB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 nm</w:t>
            </w:r>
          </w:p>
        </w:tc>
        <w:tc>
          <w:tcPr>
            <w:tcW w:w="2086" w:type="pct"/>
            <w:tcBorders>
              <w:top w:val="nil"/>
              <w:bottom w:val="nil"/>
            </w:tcBorders>
            <w:vAlign w:val="center"/>
          </w:tcPr>
          <w:p w14:paraId="2F03D738" w14:textId="77777777" w:rsidR="00A25F1E" w:rsidRPr="005671AB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156.66 </w:t>
            </w:r>
            <w:proofErr w:type="spellStart"/>
            <w:r>
              <w:rPr>
                <w:rFonts w:ascii="Times New Roman" w:hAnsi="Times New Roman" w:cs="Times New Roman"/>
              </w:rPr>
              <w:t>μmol</w:t>
            </w:r>
            <w:proofErr w:type="spellEnd"/>
          </w:p>
        </w:tc>
        <w:tc>
          <w:tcPr>
            <w:tcW w:w="1498" w:type="pct"/>
            <w:tcBorders>
              <w:top w:val="nil"/>
              <w:bottom w:val="nil"/>
            </w:tcBorders>
            <w:vAlign w:val="center"/>
          </w:tcPr>
          <w:p w14:paraId="41645177" w14:textId="77777777" w:rsidR="00A25F1E" w:rsidRPr="005671AB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0.140 W</w:t>
            </w:r>
          </w:p>
        </w:tc>
        <w:tc>
          <w:tcPr>
            <w:tcW w:w="575" w:type="pct"/>
            <w:tcBorders>
              <w:top w:val="nil"/>
              <w:bottom w:val="nil"/>
            </w:tcBorders>
            <w:vAlign w:val="center"/>
          </w:tcPr>
          <w:p w14:paraId="40961F11" w14:textId="77777777" w:rsidR="00A25F1E" w:rsidRPr="005671AB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29.70%</w:t>
            </w:r>
          </w:p>
        </w:tc>
      </w:tr>
      <w:tr w:rsidR="00A25F1E" w:rsidRPr="005671AB" w14:paraId="19E26C2F" w14:textId="77777777" w:rsidTr="00AD5FA6">
        <w:trPr>
          <w:trHeight w:val="454"/>
          <w:jc w:val="center"/>
        </w:trPr>
        <w:tc>
          <w:tcPr>
            <w:tcW w:w="840" w:type="pct"/>
            <w:tcBorders>
              <w:top w:val="nil"/>
              <w:bottom w:val="single" w:sz="12" w:space="0" w:color="auto"/>
            </w:tcBorders>
            <w:vAlign w:val="center"/>
          </w:tcPr>
          <w:p w14:paraId="64D86CA2" w14:textId="77777777" w:rsidR="00A25F1E" w:rsidRPr="005671AB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600 nm</w:t>
            </w:r>
          </w:p>
        </w:tc>
        <w:tc>
          <w:tcPr>
            <w:tcW w:w="2086" w:type="pct"/>
            <w:tcBorders>
              <w:top w:val="nil"/>
              <w:bottom w:val="single" w:sz="12" w:space="0" w:color="auto"/>
            </w:tcBorders>
            <w:vAlign w:val="center"/>
          </w:tcPr>
          <w:p w14:paraId="5DCC6010" w14:textId="77777777" w:rsidR="00A25F1E" w:rsidRPr="005671AB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0.88 </w:t>
            </w:r>
            <w:proofErr w:type="spellStart"/>
            <w:r>
              <w:rPr>
                <w:rFonts w:ascii="Times New Roman" w:hAnsi="Times New Roman" w:cs="Times New Roman"/>
              </w:rPr>
              <w:t>μmol</w:t>
            </w:r>
            <w:proofErr w:type="spellEnd"/>
          </w:p>
        </w:tc>
        <w:tc>
          <w:tcPr>
            <w:tcW w:w="1498" w:type="pct"/>
            <w:tcBorders>
              <w:top w:val="nil"/>
              <w:bottom w:val="single" w:sz="12" w:space="0" w:color="auto"/>
            </w:tcBorders>
            <w:vAlign w:val="center"/>
          </w:tcPr>
          <w:p w14:paraId="048E1E28" w14:textId="77777777" w:rsidR="00A25F1E" w:rsidRPr="005671AB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0.134 W</w:t>
            </w:r>
          </w:p>
        </w:tc>
        <w:tc>
          <w:tcPr>
            <w:tcW w:w="575" w:type="pct"/>
            <w:tcBorders>
              <w:top w:val="nil"/>
              <w:bottom w:val="single" w:sz="12" w:space="0" w:color="auto"/>
            </w:tcBorders>
            <w:vAlign w:val="center"/>
          </w:tcPr>
          <w:p w14:paraId="5B279DED" w14:textId="77777777" w:rsidR="00A25F1E" w:rsidRPr="005671AB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0.15%</w:t>
            </w:r>
          </w:p>
        </w:tc>
      </w:tr>
    </w:tbl>
    <w:p w14:paraId="1E5D0DCF" w14:textId="77777777" w:rsidR="00A25F1E" w:rsidRDefault="00A25F1E" w:rsidP="00AD5FA6">
      <w:pPr>
        <w:spacing w:line="480" w:lineRule="auto"/>
        <w:ind w:firstLineChars="200" w:firstLine="480"/>
        <w:contextualSpacing/>
        <w:jc w:val="both"/>
        <w:rPr>
          <w:rFonts w:ascii="Times New Roman" w:hAnsi="Times New Roman" w:cs="Times New Roman"/>
          <w:sz w:val="24"/>
        </w:rPr>
      </w:pPr>
    </w:p>
    <w:p w14:paraId="72E783A8" w14:textId="77777777" w:rsidR="00A25F1E" w:rsidRPr="004D397E" w:rsidRDefault="00A25F1E" w:rsidP="00AD5FA6">
      <w:pPr>
        <w:spacing w:line="480" w:lineRule="auto"/>
        <w:ind w:firstLineChars="200" w:firstLine="480"/>
        <w:contextualSpacing/>
        <w:jc w:val="both"/>
        <w:rPr>
          <w:szCs w:val="21"/>
        </w:rPr>
      </w:pPr>
      <w:r w:rsidRPr="004D397E">
        <w:rPr>
          <w:rFonts w:ascii="Times New Roman" w:hAnsi="Times New Roman" w:cs="Times New Roman"/>
          <w:sz w:val="24"/>
        </w:rPr>
        <w:t>The apparent quantum yield (AQY) was measured following the same reaction conditions as photocatalytic test</w:t>
      </w:r>
      <w:r w:rsidRPr="004D397E">
        <w:rPr>
          <w:rFonts w:ascii="Times New Roman" w:hAnsi="Times New Roman"/>
          <w:sz w:val="24"/>
        </w:rPr>
        <w:t xml:space="preserve"> except that the incident light was supplied by a 300W Xe lamp </w:t>
      </w:r>
      <w:r w:rsidRPr="004D397E">
        <w:rPr>
          <w:rFonts w:ascii="Times New Roman" w:hAnsi="Times New Roman" w:hint="eastAsia"/>
          <w:sz w:val="24"/>
        </w:rPr>
        <w:t>equ</w:t>
      </w:r>
      <w:r w:rsidRPr="004D397E">
        <w:rPr>
          <w:rFonts w:ascii="Times New Roman" w:hAnsi="Times New Roman"/>
          <w:sz w:val="24"/>
        </w:rPr>
        <w:t xml:space="preserve">ipped with specific band-pass filters to get the desired </w:t>
      </w:r>
      <w:r w:rsidRPr="004D397E">
        <w:rPr>
          <w:rFonts w:ascii="Times New Roman" w:hAnsi="Times New Roman" w:cs="Times New Roman"/>
          <w:sz w:val="24"/>
        </w:rPr>
        <w:t>monochromatic</w:t>
      </w:r>
      <w:r w:rsidRPr="004D397E">
        <w:rPr>
          <w:rFonts w:ascii="Times New Roman" w:hAnsi="Times New Roman"/>
          <w:sz w:val="24"/>
        </w:rPr>
        <w:t xml:space="preserve"> incident wavelength </w:t>
      </w:r>
      <w:r w:rsidRPr="004D397E">
        <w:rPr>
          <w:rFonts w:ascii="Times New Roman" w:hAnsi="Times New Roman" w:cs="Times New Roman"/>
          <w:sz w:val="24"/>
        </w:rPr>
        <w:t>(λ</w:t>
      </w:r>
      <w:r w:rsidRPr="004D397E">
        <w:rPr>
          <w:rFonts w:ascii="Times New Roman" w:eastAsia="宋体" w:hAnsi="Times New Roman" w:cs="Times New Roman" w:hint="eastAsia"/>
          <w:sz w:val="24"/>
        </w:rPr>
        <w:t>＝</w:t>
      </w:r>
      <w:r w:rsidRPr="004D397E">
        <w:rPr>
          <w:rFonts w:ascii="Times New Roman" w:hAnsi="Times New Roman" w:cs="Times New Roman"/>
          <w:sz w:val="24"/>
        </w:rPr>
        <w:t xml:space="preserve">380, 420, 500 and 600 nm). AQY was roughly calculated based on </w:t>
      </w:r>
      <w:r w:rsidRPr="004D397E">
        <w:rPr>
          <w:rFonts w:ascii="Times New Roman" w:hAnsi="Times New Roman" w:cs="Times New Roman" w:hint="eastAsia"/>
          <w:sz w:val="24"/>
        </w:rPr>
        <w:t>t</w:t>
      </w:r>
      <w:r w:rsidRPr="004D397E">
        <w:rPr>
          <w:rFonts w:ascii="Times New Roman" w:hAnsi="Times New Roman" w:cs="Times New Roman"/>
          <w:sz w:val="24"/>
        </w:rPr>
        <w:t>he following equation:</w:t>
      </w:r>
    </w:p>
    <w:p w14:paraId="36B2AC7B" w14:textId="77777777" w:rsidR="00A25F1E" w:rsidRPr="004D397E" w:rsidRDefault="00A25F1E" w:rsidP="00AD5FA6">
      <w:pPr>
        <w:spacing w:line="480" w:lineRule="auto"/>
        <w:contextualSpacing/>
        <w:jc w:val="both"/>
        <w:rPr>
          <w:szCs w:val="21"/>
        </w:rPr>
      </w:pPr>
      <m:oMathPara>
        <m:oMath>
          <m:r>
            <w:rPr>
              <w:rFonts w:ascii="Cambria Math" w:hAnsi="Cambria Math" w:cs="Times New Roman"/>
              <w:szCs w:val="21"/>
            </w:rPr>
            <w:lastRenderedPageBreak/>
            <m:t xml:space="preserve">                   AQY=</m:t>
          </m:r>
          <m:f>
            <m:f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fPr>
            <m:num>
              <m:r>
                <w:rPr>
                  <w:rFonts w:ascii="Cambria Math" w:hAnsi="Cambria Math" w:cs="Times New Roman"/>
                  <w:szCs w:val="21"/>
                </w:rPr>
                <m:t>the number of reacted electrons</m:t>
              </m:r>
            </m:num>
            <m:den>
              <m:r>
                <w:rPr>
                  <w:rFonts w:ascii="Cambria Math" w:hAnsi="Cambria Math" w:cs="Times New Roman"/>
                  <w:szCs w:val="21"/>
                </w:rPr>
                <m:t>the number of incident photons</m:t>
              </m:r>
            </m:den>
          </m:f>
          <m:r>
            <w:rPr>
              <w:rFonts w:ascii="Cambria Math" w:hAnsi="Cambria Math" w:cs="Times New Roman"/>
              <w:szCs w:val="21"/>
            </w:rPr>
            <m:t>×</m:t>
          </m:r>
          <m:r>
            <w:rPr>
              <w:rFonts w:ascii="Cambria Math" w:hAnsi="Cambria Math" w:cs="Times New Roman" w:hint="eastAsia"/>
              <w:szCs w:val="21"/>
            </w:rPr>
            <m:t>100%</m:t>
          </m:r>
          <m:r>
            <w:rPr>
              <w:rFonts w:ascii="Cambria Math" w:hAnsi="Cambria Math" w:cs="Times New Roman"/>
              <w:szCs w:val="21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fPr>
            <m:num>
              <m:r>
                <w:rPr>
                  <w:rFonts w:ascii="Cambria Math" w:hAnsi="Cambria Math" w:cs="Times New Roman"/>
                  <w:szCs w:val="21"/>
                </w:rPr>
                <m:t xml:space="preserve">4×the number of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Cs w:val="21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Cs w:val="21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Cs w:val="21"/>
                </w:rPr>
                <m:t xml:space="preserve"> molecules</m:t>
              </m:r>
            </m:num>
            <m:den>
              <m:r>
                <w:rPr>
                  <w:rFonts w:ascii="Cambria Math" w:hAnsi="Cambria Math" w:cs="Times New Roman"/>
                  <w:szCs w:val="21"/>
                </w:rPr>
                <m:t>the number of incident photons</m:t>
              </m:r>
            </m:den>
          </m:f>
          <m:r>
            <w:rPr>
              <w:rFonts w:ascii="Cambria Math" w:hAnsi="Cambria Math" w:cs="Times New Roman"/>
              <w:szCs w:val="21"/>
            </w:rPr>
            <m:t>×</m:t>
          </m:r>
          <m:r>
            <w:rPr>
              <w:rFonts w:ascii="Cambria Math" w:hAnsi="Cambria Math" w:cs="Times New Roman" w:hint="eastAsia"/>
              <w:szCs w:val="21"/>
            </w:rPr>
            <m:t>100%</m:t>
          </m:r>
          <m:r>
            <w:rPr>
              <w:rFonts w:ascii="Cambria Math" w:hAnsi="Cambria Math" w:cs="Times New Roman"/>
              <w:szCs w:val="21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fPr>
            <m:num>
              <m:r>
                <w:rPr>
                  <w:rFonts w:ascii="Cambria Math" w:hAnsi="Cambria Math" w:cs="Times New Roman"/>
                  <w:szCs w:val="21"/>
                </w:rPr>
                <m:t xml:space="preserve">4×the  number of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Cs w:val="21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Cs w:val="21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Cs w:val="21"/>
                </w:rPr>
                <m:t xml:space="preserve"> molecules</m:t>
              </m:r>
            </m:num>
            <m:den>
              <m:r>
                <w:rPr>
                  <w:rFonts w:ascii="Cambria Math" w:hAnsi="Cambria Math" w:cs="Times New Roman"/>
                  <w:szCs w:val="21"/>
                </w:rPr>
                <m:t>N</m:t>
              </m:r>
            </m:den>
          </m:f>
          <m:r>
            <w:rPr>
              <w:rFonts w:ascii="Cambria Math" w:hAnsi="Cambria Math" w:cs="Times New Roman"/>
              <w:szCs w:val="21"/>
            </w:rPr>
            <m:t>×</m:t>
          </m:r>
          <m:r>
            <w:rPr>
              <w:rFonts w:ascii="Cambria Math" w:hAnsi="Cambria Math" w:cs="Times New Roman" w:hint="eastAsia"/>
              <w:szCs w:val="21"/>
            </w:rPr>
            <m:t>100%</m:t>
          </m:r>
        </m:oMath>
      </m:oMathPara>
    </w:p>
    <w:p w14:paraId="7F8FCC9C" w14:textId="77777777" w:rsidR="00A25F1E" w:rsidRPr="004D397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  <w:szCs w:val="21"/>
        </w:rPr>
      </w:pPr>
      <w:r w:rsidRPr="004D397E">
        <w:rPr>
          <w:rFonts w:ascii="Times New Roman" w:hAnsi="Times New Roman" w:cs="Times New Roman"/>
          <w:szCs w:val="21"/>
        </w:rPr>
        <w:t>λ=380 nm:</w:t>
      </w:r>
    </w:p>
    <w:p w14:paraId="4AA98C62" w14:textId="77777777" w:rsidR="00A25F1E" w:rsidRPr="004D397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  <w:szCs w:val="21"/>
        </w:rPr>
      </w:pPr>
      <m:oMathPara>
        <m:oMath>
          <m:r>
            <w:rPr>
              <w:rFonts w:ascii="Cambria Math" w:hAnsi="Cambria Math" w:cs="Times New Roman"/>
              <w:szCs w:val="21"/>
            </w:rPr>
            <m:t>N=</m:t>
          </m:r>
          <m:f>
            <m:f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fPr>
            <m:num>
              <m:r>
                <w:rPr>
                  <w:rFonts w:ascii="Cambria Math" w:hAnsi="Cambria Math" w:cs="Times New Roman"/>
                  <w:szCs w:val="21"/>
                </w:rPr>
                <m:t>Eλ</m:t>
              </m:r>
            </m:num>
            <m:den>
              <m:r>
                <w:rPr>
                  <w:rFonts w:ascii="Cambria Math" w:hAnsi="Cambria Math" w:cs="Times New Roman"/>
                  <w:szCs w:val="21"/>
                </w:rPr>
                <m:t>hc</m:t>
              </m:r>
            </m:den>
          </m:f>
          <m:r>
            <w:rPr>
              <w:rFonts w:ascii="Cambria Math" w:hAnsi="Cambria Math" w:cs="Times New Roman"/>
              <w:szCs w:val="21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fPr>
            <m:num>
              <m:r>
                <w:rPr>
                  <w:rFonts w:ascii="Cambria Math" w:hAnsi="Cambria Math" w:cs="Times New Roman"/>
                  <w:szCs w:val="21"/>
                </w:rPr>
                <m:t>0.034×3600×380×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21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Cs w:val="21"/>
                    </w:rPr>
                    <m:t>-9</m:t>
                  </m:r>
                </m:sup>
              </m:sSup>
            </m:num>
            <m:den>
              <m:r>
                <w:rPr>
                  <w:rFonts w:ascii="Cambria Math" w:hAnsi="Cambria Math" w:cs="Times New Roman"/>
                  <w:szCs w:val="21"/>
                </w:rPr>
                <m:t>6.626×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21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Cs w:val="21"/>
                    </w:rPr>
                    <m:t>-34</m:t>
                  </m:r>
                </m:sup>
              </m:sSup>
              <m:r>
                <w:rPr>
                  <w:rFonts w:ascii="Cambria Math" w:hAnsi="Cambria Math" w:cs="Times New Roman"/>
                  <w:szCs w:val="21"/>
                </w:rPr>
                <m:t>×3×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21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Cs w:val="21"/>
                    </w:rPr>
                    <m:t>8</m:t>
                  </m:r>
                </m:sup>
              </m:sSup>
            </m:den>
          </m:f>
          <m:r>
            <w:rPr>
              <w:rFonts w:ascii="Cambria Math" w:hAnsi="Cambria Math" w:cs="Times New Roman"/>
              <w:szCs w:val="21"/>
            </w:rPr>
            <m:t>=2.34×</m:t>
          </m:r>
          <m:sSup>
            <m:sSup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sSupPr>
            <m:e>
              <m:r>
                <w:rPr>
                  <w:rFonts w:ascii="Cambria Math" w:hAnsi="Cambria Math" w:cs="Times New Roman"/>
                  <w:szCs w:val="21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Cs w:val="21"/>
                </w:rPr>
                <m:t>20</m:t>
              </m:r>
            </m:sup>
          </m:sSup>
        </m:oMath>
      </m:oMathPara>
    </w:p>
    <w:p w14:paraId="657B746D" w14:textId="77777777" w:rsidR="00A25F1E" w:rsidRPr="004D397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  <w:szCs w:val="21"/>
        </w:rPr>
      </w:pPr>
      <m:oMathPara>
        <m:oMath>
          <m:r>
            <w:rPr>
              <w:rFonts w:ascii="Cambria Math" w:hAnsi="Cambria Math" w:cs="Times New Roman"/>
              <w:szCs w:val="21"/>
            </w:rPr>
            <m:t>AQY=</m:t>
          </m:r>
          <m:f>
            <m:f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fPr>
            <m:num>
              <m:r>
                <w:rPr>
                  <w:rFonts w:ascii="Cambria Math" w:hAnsi="Cambria Math" w:cs="Times New Roman"/>
                  <w:szCs w:val="21"/>
                </w:rPr>
                <m:t>4×90.46×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21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Cs w:val="21"/>
                    </w:rPr>
                    <m:t>-6</m:t>
                  </m:r>
                </m:sup>
              </m:sSup>
              <m:r>
                <w:rPr>
                  <w:rFonts w:ascii="Cambria Math" w:hAnsi="Cambria Math" w:cs="Times New Roman"/>
                  <w:szCs w:val="21"/>
                </w:rPr>
                <m:t>×6.02×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21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Cs w:val="21"/>
                    </w:rPr>
                    <m:t>23</m:t>
                  </m:r>
                </m:sup>
              </m:sSup>
            </m:num>
            <m:den>
              <m:r>
                <w:rPr>
                  <w:rFonts w:ascii="Cambria Math" w:hAnsi="Cambria Math" w:cs="Times New Roman"/>
                  <w:szCs w:val="21"/>
                </w:rPr>
                <m:t>2.34×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21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Cs w:val="21"/>
                    </w:rPr>
                    <m:t>20</m:t>
                  </m:r>
                </m:sup>
              </m:sSup>
            </m:den>
          </m:f>
          <m:r>
            <w:rPr>
              <w:rFonts w:ascii="Cambria Math" w:hAnsi="Cambria Math" w:cs="Times New Roman"/>
              <w:szCs w:val="21"/>
            </w:rPr>
            <m:t>×100%=93.08%</m:t>
          </m:r>
        </m:oMath>
      </m:oMathPara>
    </w:p>
    <w:p w14:paraId="4C2E57DB" w14:textId="77777777" w:rsidR="00A25F1E" w:rsidRPr="004D397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  <w:szCs w:val="21"/>
        </w:rPr>
      </w:pPr>
      <w:r w:rsidRPr="004D397E">
        <w:rPr>
          <w:rFonts w:ascii="Times New Roman" w:hAnsi="Times New Roman" w:cs="Times New Roman"/>
          <w:szCs w:val="21"/>
        </w:rPr>
        <w:t>λ=420 nm:</w:t>
      </w:r>
    </w:p>
    <w:p w14:paraId="28ED59BB" w14:textId="77777777" w:rsidR="00A25F1E" w:rsidRPr="004D397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  <w:szCs w:val="21"/>
        </w:rPr>
      </w:pPr>
      <m:oMathPara>
        <m:oMath>
          <m:r>
            <w:rPr>
              <w:rFonts w:ascii="Cambria Math" w:hAnsi="Cambria Math" w:cs="Times New Roman"/>
              <w:szCs w:val="21"/>
            </w:rPr>
            <m:t>N=</m:t>
          </m:r>
          <m:f>
            <m:f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fPr>
            <m:num>
              <m:r>
                <w:rPr>
                  <w:rFonts w:ascii="Cambria Math" w:hAnsi="Cambria Math" w:cs="Times New Roman"/>
                  <w:szCs w:val="21"/>
                </w:rPr>
                <m:t>Eλ</m:t>
              </m:r>
            </m:num>
            <m:den>
              <m:r>
                <w:rPr>
                  <w:rFonts w:ascii="Cambria Math" w:hAnsi="Cambria Math" w:cs="Times New Roman"/>
                  <w:szCs w:val="21"/>
                </w:rPr>
                <m:t>hc</m:t>
              </m:r>
            </m:den>
          </m:f>
          <m:r>
            <w:rPr>
              <w:rFonts w:ascii="Cambria Math" w:hAnsi="Cambria Math" w:cs="Times New Roman"/>
              <w:szCs w:val="21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fPr>
            <m:num>
              <m:r>
                <w:rPr>
                  <w:rFonts w:ascii="Cambria Math" w:hAnsi="Cambria Math" w:cs="Times New Roman"/>
                  <w:szCs w:val="21"/>
                </w:rPr>
                <m:t>0.107×3600×420×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21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Cs w:val="21"/>
                    </w:rPr>
                    <m:t>-9</m:t>
                  </m:r>
                </m:sup>
              </m:sSup>
            </m:num>
            <m:den>
              <m:r>
                <w:rPr>
                  <w:rFonts w:ascii="Cambria Math" w:hAnsi="Cambria Math" w:cs="Times New Roman"/>
                  <w:szCs w:val="21"/>
                </w:rPr>
                <m:t>6.626×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21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Cs w:val="21"/>
                    </w:rPr>
                    <m:t>-34</m:t>
                  </m:r>
                </m:sup>
              </m:sSup>
              <m:r>
                <w:rPr>
                  <w:rFonts w:ascii="Cambria Math" w:hAnsi="Cambria Math" w:cs="Times New Roman"/>
                  <w:szCs w:val="21"/>
                </w:rPr>
                <m:t>×3×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21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Cs w:val="21"/>
                    </w:rPr>
                    <m:t>8</m:t>
                  </m:r>
                </m:sup>
              </m:sSup>
            </m:den>
          </m:f>
          <m:r>
            <w:rPr>
              <w:rFonts w:ascii="Cambria Math" w:hAnsi="Cambria Math" w:cs="Times New Roman"/>
              <w:szCs w:val="21"/>
            </w:rPr>
            <m:t>=8.14×</m:t>
          </m:r>
          <m:sSup>
            <m:sSup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sSupPr>
            <m:e>
              <m:r>
                <w:rPr>
                  <w:rFonts w:ascii="Cambria Math" w:hAnsi="Cambria Math" w:cs="Times New Roman"/>
                  <w:szCs w:val="21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Cs w:val="21"/>
                </w:rPr>
                <m:t>20</m:t>
              </m:r>
            </m:sup>
          </m:sSup>
        </m:oMath>
      </m:oMathPara>
    </w:p>
    <w:p w14:paraId="3498275D" w14:textId="77777777" w:rsidR="00A25F1E" w:rsidRPr="004D397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  <w:szCs w:val="21"/>
        </w:rPr>
      </w:pPr>
      <m:oMathPara>
        <m:oMath>
          <m:r>
            <w:rPr>
              <w:rFonts w:ascii="Cambria Math" w:hAnsi="Cambria Math" w:cs="Times New Roman"/>
              <w:szCs w:val="21"/>
            </w:rPr>
            <m:t>AQY=</m:t>
          </m:r>
          <m:f>
            <m:f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fPr>
            <m:num>
              <m:r>
                <w:rPr>
                  <w:rFonts w:ascii="Cambria Math" w:hAnsi="Cambria Math" w:cs="Times New Roman"/>
                  <w:szCs w:val="21"/>
                </w:rPr>
                <m:t>4×258.53×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21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Cs w:val="21"/>
                    </w:rPr>
                    <m:t>-6</m:t>
                  </m:r>
                </m:sup>
              </m:sSup>
              <m:r>
                <w:rPr>
                  <w:rFonts w:ascii="Cambria Math" w:hAnsi="Cambria Math" w:cs="Times New Roman"/>
                  <w:szCs w:val="21"/>
                </w:rPr>
                <m:t>×6.02×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21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Cs w:val="21"/>
                    </w:rPr>
                    <m:t>23</m:t>
                  </m:r>
                </m:sup>
              </m:sSup>
            </m:num>
            <m:den>
              <m:r>
                <w:rPr>
                  <w:rFonts w:ascii="Cambria Math" w:hAnsi="Cambria Math" w:cs="Times New Roman"/>
                  <w:szCs w:val="21"/>
                </w:rPr>
                <m:t>8.14×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21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Cs w:val="21"/>
                    </w:rPr>
                    <m:t>20</m:t>
                  </m:r>
                </m:sup>
              </m:sSup>
            </m:den>
          </m:f>
          <m:r>
            <w:rPr>
              <w:rFonts w:ascii="Cambria Math" w:hAnsi="Cambria Math" w:cs="Times New Roman"/>
              <w:szCs w:val="21"/>
            </w:rPr>
            <m:t>×100%=76.48%</m:t>
          </m:r>
        </m:oMath>
      </m:oMathPara>
    </w:p>
    <w:p w14:paraId="4C2AD8C0" w14:textId="77777777" w:rsidR="00A25F1E" w:rsidRPr="004D397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  <w:szCs w:val="21"/>
        </w:rPr>
      </w:pPr>
      <w:r w:rsidRPr="004D397E">
        <w:rPr>
          <w:rFonts w:ascii="Times New Roman" w:hAnsi="Times New Roman" w:cs="Times New Roman"/>
          <w:szCs w:val="21"/>
        </w:rPr>
        <w:t>λ=500 nm:</w:t>
      </w:r>
    </w:p>
    <w:p w14:paraId="22CA1FE8" w14:textId="77777777" w:rsidR="00A25F1E" w:rsidRPr="004D397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  <w:szCs w:val="21"/>
        </w:rPr>
      </w:pPr>
      <m:oMathPara>
        <m:oMath>
          <m:r>
            <w:rPr>
              <w:rFonts w:ascii="Cambria Math" w:hAnsi="Cambria Math" w:cs="Times New Roman"/>
              <w:szCs w:val="21"/>
            </w:rPr>
            <m:t>N=</m:t>
          </m:r>
          <m:f>
            <m:f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fPr>
            <m:num>
              <m:r>
                <w:rPr>
                  <w:rFonts w:ascii="Cambria Math" w:hAnsi="Cambria Math" w:cs="Times New Roman"/>
                  <w:szCs w:val="21"/>
                </w:rPr>
                <m:t>Eλ</m:t>
              </m:r>
            </m:num>
            <m:den>
              <m:r>
                <w:rPr>
                  <w:rFonts w:ascii="Cambria Math" w:hAnsi="Cambria Math" w:cs="Times New Roman"/>
                  <w:szCs w:val="21"/>
                </w:rPr>
                <m:t>hc</m:t>
              </m:r>
            </m:den>
          </m:f>
          <m:r>
            <w:rPr>
              <w:rFonts w:ascii="Cambria Math" w:hAnsi="Cambria Math" w:cs="Times New Roman"/>
              <w:szCs w:val="21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fPr>
            <m:num>
              <m:r>
                <w:rPr>
                  <w:rFonts w:ascii="Cambria Math" w:hAnsi="Cambria Math" w:cs="Times New Roman"/>
                  <w:szCs w:val="21"/>
                </w:rPr>
                <m:t>0.140×3600×500×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21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Cs w:val="21"/>
                    </w:rPr>
                    <m:t>-9</m:t>
                  </m:r>
                </m:sup>
              </m:sSup>
            </m:num>
            <m:den>
              <m:r>
                <w:rPr>
                  <w:rFonts w:ascii="Cambria Math" w:hAnsi="Cambria Math" w:cs="Times New Roman"/>
                  <w:szCs w:val="21"/>
                </w:rPr>
                <m:t>6.626×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21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Cs w:val="21"/>
                    </w:rPr>
                    <m:t>-34</m:t>
                  </m:r>
                </m:sup>
              </m:sSup>
              <m:r>
                <w:rPr>
                  <w:rFonts w:ascii="Cambria Math" w:hAnsi="Cambria Math" w:cs="Times New Roman"/>
                  <w:szCs w:val="21"/>
                </w:rPr>
                <m:t>×3×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21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Cs w:val="21"/>
                    </w:rPr>
                    <m:t>8</m:t>
                  </m:r>
                </m:sup>
              </m:sSup>
            </m:den>
          </m:f>
          <m:r>
            <w:rPr>
              <w:rFonts w:ascii="Cambria Math" w:hAnsi="Cambria Math" w:cs="Times New Roman"/>
              <w:szCs w:val="21"/>
            </w:rPr>
            <m:t>=1.46×</m:t>
          </m:r>
          <m:sSup>
            <m:sSup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sSupPr>
            <m:e>
              <m:r>
                <w:rPr>
                  <w:rFonts w:ascii="Cambria Math" w:hAnsi="Cambria Math" w:cs="Times New Roman"/>
                  <w:szCs w:val="21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Cs w:val="21"/>
                </w:rPr>
                <m:t>21</m:t>
              </m:r>
            </m:sup>
          </m:sSup>
        </m:oMath>
      </m:oMathPara>
    </w:p>
    <w:p w14:paraId="3F36DF2C" w14:textId="77777777" w:rsidR="00A25F1E" w:rsidRPr="004D397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  <w:szCs w:val="21"/>
        </w:rPr>
      </w:pPr>
      <m:oMathPara>
        <m:oMath>
          <m:r>
            <w:rPr>
              <w:rFonts w:ascii="Cambria Math" w:hAnsi="Cambria Math" w:cs="Times New Roman"/>
              <w:szCs w:val="21"/>
            </w:rPr>
            <m:t>AQY=</m:t>
          </m:r>
          <m:f>
            <m:f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fPr>
            <m:num>
              <m:r>
                <w:rPr>
                  <w:rFonts w:ascii="Cambria Math" w:hAnsi="Cambria Math" w:cs="Times New Roman"/>
                  <w:szCs w:val="21"/>
                </w:rPr>
                <m:t>4×156.66×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21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Cs w:val="21"/>
                    </w:rPr>
                    <m:t>-6</m:t>
                  </m:r>
                </m:sup>
              </m:sSup>
              <m:r>
                <w:rPr>
                  <w:rFonts w:ascii="Cambria Math" w:hAnsi="Cambria Math" w:cs="Times New Roman"/>
                  <w:szCs w:val="21"/>
                </w:rPr>
                <m:t>×6.02×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21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Cs w:val="21"/>
                    </w:rPr>
                    <m:t>23</m:t>
                  </m:r>
                </m:sup>
              </m:sSup>
            </m:num>
            <m:den>
              <m:r>
                <w:rPr>
                  <w:rFonts w:ascii="Cambria Math" w:hAnsi="Cambria Math" w:cs="Times New Roman"/>
                  <w:szCs w:val="21"/>
                </w:rPr>
                <m:t>1.27×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21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Cs w:val="21"/>
                    </w:rPr>
                    <m:t>21</m:t>
                  </m:r>
                </m:sup>
              </m:sSup>
            </m:den>
          </m:f>
          <m:r>
            <w:rPr>
              <w:rFonts w:ascii="Cambria Math" w:hAnsi="Cambria Math" w:cs="Times New Roman"/>
              <w:szCs w:val="21"/>
            </w:rPr>
            <m:t>×100%=29.70%</m:t>
          </m:r>
        </m:oMath>
      </m:oMathPara>
    </w:p>
    <w:p w14:paraId="371C774C" w14:textId="77777777" w:rsidR="00A25F1E" w:rsidRPr="004D397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  <w:szCs w:val="21"/>
        </w:rPr>
      </w:pPr>
      <w:r w:rsidRPr="004D397E">
        <w:rPr>
          <w:rFonts w:ascii="Times New Roman" w:hAnsi="Times New Roman" w:cs="Times New Roman"/>
          <w:szCs w:val="21"/>
        </w:rPr>
        <w:t>λ=600 nm:</w:t>
      </w:r>
    </w:p>
    <w:p w14:paraId="5A19700E" w14:textId="77777777" w:rsidR="00A25F1E" w:rsidRPr="004D397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  <w:szCs w:val="21"/>
        </w:rPr>
      </w:pPr>
      <m:oMathPara>
        <m:oMath>
          <m:r>
            <w:rPr>
              <w:rFonts w:ascii="Cambria Math" w:hAnsi="Cambria Math" w:cs="Times New Roman"/>
              <w:szCs w:val="21"/>
            </w:rPr>
            <m:t>N=</m:t>
          </m:r>
          <m:f>
            <m:f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fPr>
            <m:num>
              <m:r>
                <w:rPr>
                  <w:rFonts w:ascii="Cambria Math" w:hAnsi="Cambria Math" w:cs="Times New Roman"/>
                  <w:szCs w:val="21"/>
                </w:rPr>
                <m:t>Eλ</m:t>
              </m:r>
            </m:num>
            <m:den>
              <m:r>
                <w:rPr>
                  <w:rFonts w:ascii="Cambria Math" w:hAnsi="Cambria Math" w:cs="Times New Roman"/>
                  <w:szCs w:val="21"/>
                </w:rPr>
                <m:t>hc</m:t>
              </m:r>
            </m:den>
          </m:f>
          <m:r>
            <w:rPr>
              <w:rFonts w:ascii="Cambria Math" w:hAnsi="Cambria Math" w:cs="Times New Roman"/>
              <w:szCs w:val="21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fPr>
            <m:num>
              <m:r>
                <w:rPr>
                  <w:rFonts w:ascii="Cambria Math" w:hAnsi="Cambria Math" w:cs="Times New Roman"/>
                  <w:szCs w:val="21"/>
                </w:rPr>
                <m:t>0.134×3600×600×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21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Cs w:val="21"/>
                    </w:rPr>
                    <m:t>-9</m:t>
                  </m:r>
                </m:sup>
              </m:sSup>
            </m:num>
            <m:den>
              <m:r>
                <w:rPr>
                  <w:rFonts w:ascii="Cambria Math" w:hAnsi="Cambria Math" w:cs="Times New Roman"/>
                  <w:szCs w:val="21"/>
                </w:rPr>
                <m:t>6.626×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21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Cs w:val="21"/>
                    </w:rPr>
                    <m:t>-34</m:t>
                  </m:r>
                </m:sup>
              </m:sSup>
              <m:r>
                <w:rPr>
                  <w:rFonts w:ascii="Cambria Math" w:hAnsi="Cambria Math" w:cs="Times New Roman"/>
                  <w:szCs w:val="21"/>
                </w:rPr>
                <m:t>×3×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21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Cs w:val="21"/>
                    </w:rPr>
                    <m:t>8</m:t>
                  </m:r>
                </m:sup>
              </m:sSup>
            </m:den>
          </m:f>
          <m:r>
            <w:rPr>
              <w:rFonts w:ascii="Cambria Math" w:hAnsi="Cambria Math" w:cs="Times New Roman"/>
              <w:szCs w:val="21"/>
            </w:rPr>
            <m:t>=1.46×</m:t>
          </m:r>
          <m:sSup>
            <m:sSup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sSupPr>
            <m:e>
              <m:r>
                <w:rPr>
                  <w:rFonts w:ascii="Cambria Math" w:hAnsi="Cambria Math" w:cs="Times New Roman"/>
                  <w:szCs w:val="21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Cs w:val="21"/>
                </w:rPr>
                <m:t>21</m:t>
              </m:r>
            </m:sup>
          </m:sSup>
        </m:oMath>
      </m:oMathPara>
    </w:p>
    <w:p w14:paraId="1CECB3F0" w14:textId="77777777" w:rsidR="00A25F1E" w:rsidRPr="004D397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  <w:szCs w:val="21"/>
        </w:rPr>
      </w:pPr>
      <m:oMathPara>
        <m:oMath>
          <m:r>
            <w:rPr>
              <w:rFonts w:ascii="Cambria Math" w:hAnsi="Cambria Math" w:cs="Times New Roman"/>
              <w:szCs w:val="21"/>
            </w:rPr>
            <m:t>AQY=</m:t>
          </m:r>
          <m:f>
            <m:fPr>
              <m:ctrlPr>
                <w:rPr>
                  <w:rFonts w:ascii="Cambria Math" w:hAnsi="Cambria Math" w:cs="Times New Roman"/>
                  <w:i/>
                  <w:szCs w:val="21"/>
                </w:rPr>
              </m:ctrlPr>
            </m:fPr>
            <m:num>
              <m:r>
                <w:rPr>
                  <w:rFonts w:ascii="Cambria Math" w:hAnsi="Cambria Math" w:cs="Times New Roman"/>
                  <w:szCs w:val="21"/>
                </w:rPr>
                <m:t>4×0.88×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21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Cs w:val="21"/>
                    </w:rPr>
                    <m:t>-6</m:t>
                  </m:r>
                </m:sup>
              </m:sSup>
              <m:r>
                <w:rPr>
                  <w:rFonts w:ascii="Cambria Math" w:hAnsi="Cambria Math" w:cs="Times New Roman"/>
                  <w:szCs w:val="21"/>
                </w:rPr>
                <m:t>×6.02×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21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Cs w:val="21"/>
                    </w:rPr>
                    <m:t>23</m:t>
                  </m:r>
                </m:sup>
              </m:sSup>
            </m:num>
            <m:den>
              <m:r>
                <w:rPr>
                  <w:rFonts w:ascii="Cambria Math" w:hAnsi="Cambria Math" w:cs="Times New Roman"/>
                  <w:szCs w:val="21"/>
                </w:rPr>
                <m:t>1.46×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Cs w:val="21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szCs w:val="21"/>
                    </w:rPr>
                    <m:t>21</m:t>
                  </m:r>
                </m:sup>
              </m:sSup>
            </m:den>
          </m:f>
          <m:r>
            <w:rPr>
              <w:rFonts w:ascii="Cambria Math" w:hAnsi="Cambria Math" w:cs="Times New Roman"/>
              <w:szCs w:val="21"/>
            </w:rPr>
            <m:t>×100%=0.15%</m:t>
          </m:r>
        </m:oMath>
      </m:oMathPara>
    </w:p>
    <w:p w14:paraId="3FBFB26A" w14:textId="05C1427D" w:rsidR="00A25F1E" w:rsidRDefault="00970B19" w:rsidP="00AD5FA6">
      <w:pPr>
        <w:spacing w:line="480" w:lineRule="auto"/>
        <w:contextualSpacing/>
        <w:jc w:val="center"/>
      </w:pPr>
      <w:r>
        <w:object w:dxaOrig="5808" w:dyaOrig="4596" w14:anchorId="3892D6D3">
          <v:shape id="_x0000_i1033" type="#_x0000_t75" style="width:243.75pt;height:190.15pt" o:ole="">
            <v:imagedata r:id="rId15" o:title="" croptop="881f" cropbottom="27485f" cropleft="507f" cropright="27271f"/>
          </v:shape>
          <o:OLEObject Type="Embed" ProgID="Origin50.Graph" ShapeID="_x0000_i1033" DrawAspect="Content" ObjectID="_1673969294" r:id="rId16"/>
        </w:object>
      </w:r>
    </w:p>
    <w:p w14:paraId="382C5723" w14:textId="7F56910D" w:rsidR="00A25F1E" w:rsidRPr="000A1D1A" w:rsidRDefault="00A25F1E" w:rsidP="00AD5FA6">
      <w:pPr>
        <w:spacing w:line="480" w:lineRule="auto"/>
        <w:contextualSpacing/>
        <w:jc w:val="both"/>
        <w:rPr>
          <w:rFonts w:ascii="Tahoma" w:hAnsi="Tahoma" w:cs="Tahoma"/>
          <w:sz w:val="18"/>
          <w:szCs w:val="18"/>
        </w:rPr>
      </w:pPr>
      <w:r w:rsidRPr="000A1D1A">
        <w:rPr>
          <w:rFonts w:ascii="Tahoma" w:hAnsi="Tahoma" w:cs="Tahoma"/>
          <w:b/>
          <w:bCs/>
          <w:sz w:val="18"/>
          <w:szCs w:val="18"/>
        </w:rPr>
        <w:t>Fig</w:t>
      </w:r>
      <w:r w:rsidR="000A1D1A">
        <w:rPr>
          <w:rFonts w:ascii="Tahoma" w:hAnsi="Tahoma" w:cs="Tahoma"/>
          <w:b/>
          <w:bCs/>
          <w:sz w:val="18"/>
          <w:szCs w:val="18"/>
        </w:rPr>
        <w:t>.</w:t>
      </w:r>
      <w:r w:rsidRPr="000A1D1A">
        <w:rPr>
          <w:rFonts w:ascii="Tahoma" w:hAnsi="Tahoma" w:cs="Tahoma"/>
          <w:b/>
          <w:bCs/>
          <w:sz w:val="18"/>
          <w:szCs w:val="18"/>
        </w:rPr>
        <w:t xml:space="preserve"> S6.</w:t>
      </w:r>
      <w:r w:rsidRPr="000A1D1A">
        <w:rPr>
          <w:rFonts w:ascii="Tahoma" w:hAnsi="Tahoma" w:cs="Tahoma"/>
          <w:sz w:val="18"/>
          <w:szCs w:val="18"/>
        </w:rPr>
        <w:t xml:space="preserve"> UV–vis absorption spectra of Vs-ZIS/MoSe</w:t>
      </w:r>
      <w:r w:rsidRPr="000A1D1A">
        <w:rPr>
          <w:rFonts w:ascii="Tahoma" w:hAnsi="Tahoma" w:cs="Tahoma"/>
          <w:sz w:val="18"/>
          <w:szCs w:val="18"/>
          <w:vertAlign w:val="subscript"/>
        </w:rPr>
        <w:t>2</w:t>
      </w:r>
      <w:r w:rsidRPr="000A1D1A">
        <w:rPr>
          <w:rFonts w:ascii="Tahoma" w:hAnsi="Tahoma" w:cs="Tahoma"/>
          <w:sz w:val="18"/>
          <w:szCs w:val="18"/>
        </w:rPr>
        <w:t xml:space="preserve"> with different mass ratio of MoSe</w:t>
      </w:r>
      <w:r w:rsidRPr="000A1D1A">
        <w:rPr>
          <w:rFonts w:ascii="Tahoma" w:hAnsi="Tahoma" w:cs="Tahoma"/>
          <w:sz w:val="18"/>
          <w:szCs w:val="18"/>
          <w:vertAlign w:val="subscript"/>
        </w:rPr>
        <w:t>2</w:t>
      </w:r>
      <w:r w:rsidRPr="000A1D1A">
        <w:rPr>
          <w:rFonts w:ascii="Tahoma" w:hAnsi="Tahoma" w:cs="Tahoma"/>
          <w:sz w:val="18"/>
          <w:szCs w:val="18"/>
        </w:rPr>
        <w:t xml:space="preserve"> to ZIS</w:t>
      </w:r>
      <w:r w:rsidR="000A1D1A">
        <w:rPr>
          <w:rFonts w:ascii="Tahoma" w:hAnsi="Tahoma" w:cs="Tahoma"/>
          <w:sz w:val="18"/>
          <w:szCs w:val="18"/>
        </w:rPr>
        <w:t>.</w:t>
      </w:r>
    </w:p>
    <w:p w14:paraId="1817B043" w14:textId="4C24BF7C" w:rsidR="00A25F1E" w:rsidRDefault="00970B19" w:rsidP="00AD5FA6">
      <w:pPr>
        <w:spacing w:line="480" w:lineRule="auto"/>
        <w:contextualSpacing/>
        <w:jc w:val="center"/>
      </w:pPr>
      <w:r>
        <w:object w:dxaOrig="5865" w:dyaOrig="4601" w14:anchorId="74481DC3">
          <v:shape id="_x0000_i1035" type="#_x0000_t75" style="width:246.75pt;height:195.75pt" o:ole="">
            <v:imagedata r:id="rId17" o:title="" croptop="637f" cropbottom="27159f" cropleft="954f" cropright="27025f"/>
          </v:shape>
          <o:OLEObject Type="Embed" ProgID="Origin50.Graph" ShapeID="_x0000_i1035" DrawAspect="Content" ObjectID="_1673969295" r:id="rId18"/>
        </w:object>
      </w:r>
    </w:p>
    <w:p w14:paraId="5FD1A5F2" w14:textId="05F439A2" w:rsidR="00A25F1E" w:rsidRPr="000A1D1A" w:rsidRDefault="00A25F1E" w:rsidP="00AD5FA6">
      <w:pPr>
        <w:spacing w:line="480" w:lineRule="auto"/>
        <w:contextualSpacing/>
        <w:jc w:val="both"/>
        <w:rPr>
          <w:rFonts w:ascii="Tahoma" w:hAnsi="Tahoma" w:cs="Tahoma"/>
          <w:sz w:val="18"/>
          <w:szCs w:val="18"/>
        </w:rPr>
      </w:pPr>
      <w:r w:rsidRPr="000A1D1A">
        <w:rPr>
          <w:rFonts w:ascii="Tahoma" w:hAnsi="Tahoma" w:cs="Tahoma"/>
          <w:b/>
          <w:bCs/>
          <w:sz w:val="18"/>
          <w:szCs w:val="18"/>
        </w:rPr>
        <w:t>Fig</w:t>
      </w:r>
      <w:r w:rsidR="000A1D1A">
        <w:rPr>
          <w:rFonts w:ascii="Tahoma" w:hAnsi="Tahoma" w:cs="Tahoma"/>
          <w:b/>
          <w:bCs/>
          <w:sz w:val="18"/>
          <w:szCs w:val="18"/>
        </w:rPr>
        <w:t>.</w:t>
      </w:r>
      <w:r w:rsidRPr="000A1D1A">
        <w:rPr>
          <w:rFonts w:ascii="Tahoma" w:hAnsi="Tahoma" w:cs="Tahoma"/>
          <w:b/>
          <w:bCs/>
          <w:sz w:val="18"/>
          <w:szCs w:val="18"/>
        </w:rPr>
        <w:t xml:space="preserve"> S7.</w:t>
      </w:r>
      <w:r w:rsidRPr="000A1D1A">
        <w:rPr>
          <w:rFonts w:ascii="Tahoma" w:hAnsi="Tahoma" w:cs="Tahoma"/>
          <w:sz w:val="18"/>
          <w:szCs w:val="18"/>
        </w:rPr>
        <w:t xml:space="preserve"> </w:t>
      </w:r>
      <w:bookmarkStart w:id="4" w:name="_Hlk17211748"/>
      <w:r w:rsidRPr="000A1D1A">
        <w:rPr>
          <w:rFonts w:ascii="Tahoma" w:hAnsi="Tahoma" w:cs="Tahoma"/>
          <w:sz w:val="18"/>
          <w:szCs w:val="18"/>
        </w:rPr>
        <w:t>Photoluminescence spectr</w:t>
      </w:r>
      <w:bookmarkEnd w:id="4"/>
      <w:r w:rsidRPr="000A1D1A">
        <w:rPr>
          <w:rFonts w:ascii="Tahoma" w:hAnsi="Tahoma" w:cs="Tahoma"/>
          <w:sz w:val="18"/>
          <w:szCs w:val="18"/>
        </w:rPr>
        <w:t>a (PL, excited at 375 nm) of Vs-ZIS/MoSe</w:t>
      </w:r>
      <w:r w:rsidRPr="000A1D1A">
        <w:rPr>
          <w:rFonts w:ascii="Tahoma" w:hAnsi="Tahoma" w:cs="Tahoma"/>
          <w:sz w:val="18"/>
          <w:szCs w:val="18"/>
          <w:vertAlign w:val="subscript"/>
        </w:rPr>
        <w:t>2</w:t>
      </w:r>
      <w:r w:rsidRPr="000A1D1A">
        <w:rPr>
          <w:rFonts w:ascii="Tahoma" w:hAnsi="Tahoma" w:cs="Tahoma"/>
          <w:sz w:val="18"/>
          <w:szCs w:val="18"/>
        </w:rPr>
        <w:t xml:space="preserve"> with different mass ratio of MoSe</w:t>
      </w:r>
      <w:r w:rsidRPr="000A1D1A">
        <w:rPr>
          <w:rFonts w:ascii="Tahoma" w:hAnsi="Tahoma" w:cs="Tahoma"/>
          <w:sz w:val="18"/>
          <w:szCs w:val="18"/>
          <w:vertAlign w:val="subscript"/>
        </w:rPr>
        <w:t>2</w:t>
      </w:r>
      <w:r w:rsidRPr="000A1D1A">
        <w:rPr>
          <w:rFonts w:ascii="Tahoma" w:hAnsi="Tahoma" w:cs="Tahoma"/>
          <w:sz w:val="18"/>
          <w:szCs w:val="18"/>
        </w:rPr>
        <w:t xml:space="preserve"> to ZIS</w:t>
      </w:r>
      <w:r w:rsidR="000A1D1A">
        <w:rPr>
          <w:rFonts w:ascii="Tahoma" w:hAnsi="Tahoma" w:cs="Tahoma"/>
          <w:sz w:val="18"/>
          <w:szCs w:val="18"/>
        </w:rPr>
        <w:t>.</w:t>
      </w:r>
    </w:p>
    <w:p w14:paraId="08D82A2E" w14:textId="103AD4E7" w:rsidR="00A25F1E" w:rsidRDefault="00970B19" w:rsidP="00AD5FA6">
      <w:pPr>
        <w:spacing w:line="480" w:lineRule="auto"/>
        <w:contextualSpacing/>
        <w:jc w:val="center"/>
      </w:pPr>
      <w:r>
        <w:object w:dxaOrig="6006" w:dyaOrig="4684" w14:anchorId="0DAABC20">
          <v:shape id="_x0000_i1037" type="#_x0000_t75" style="width:253.15pt;height:191.65pt" o:ole="">
            <v:imagedata r:id="rId19" o:title="" croptop="2222f" cropbottom="26903f" cropleft="2114f" cropright="25430f"/>
          </v:shape>
          <o:OLEObject Type="Embed" ProgID="Origin50.Graph" ShapeID="_x0000_i1037" DrawAspect="Content" ObjectID="_1673969296" r:id="rId20"/>
        </w:object>
      </w:r>
    </w:p>
    <w:p w14:paraId="42990170" w14:textId="50B451B4" w:rsidR="00A25F1E" w:rsidRPr="000A1D1A" w:rsidRDefault="00A25F1E" w:rsidP="00345BA3">
      <w:pPr>
        <w:spacing w:line="480" w:lineRule="auto"/>
        <w:contextualSpacing/>
        <w:jc w:val="both"/>
        <w:rPr>
          <w:rFonts w:ascii="Tahoma" w:hAnsi="Tahoma" w:cs="Tahoma"/>
          <w:sz w:val="18"/>
          <w:szCs w:val="18"/>
        </w:rPr>
        <w:sectPr w:rsidR="00A25F1E" w:rsidRPr="000A1D1A">
          <w:pgSz w:w="12240" w:h="15840"/>
          <w:pgMar w:top="1440" w:right="1800" w:bottom="1440" w:left="1800" w:header="708" w:footer="708" w:gutter="0"/>
          <w:cols w:space="708"/>
          <w:docGrid w:linePitch="360"/>
        </w:sectPr>
      </w:pPr>
      <w:r w:rsidRPr="000A1D1A">
        <w:rPr>
          <w:rFonts w:ascii="Tahoma" w:hAnsi="Tahoma" w:cs="Tahoma"/>
          <w:b/>
          <w:bCs/>
          <w:sz w:val="18"/>
          <w:szCs w:val="18"/>
        </w:rPr>
        <w:t>Fig</w:t>
      </w:r>
      <w:r w:rsidR="000A1D1A">
        <w:rPr>
          <w:rFonts w:ascii="Tahoma" w:hAnsi="Tahoma" w:cs="Tahoma"/>
          <w:b/>
          <w:bCs/>
          <w:sz w:val="18"/>
          <w:szCs w:val="18"/>
        </w:rPr>
        <w:t>.</w:t>
      </w:r>
      <w:r w:rsidRPr="000A1D1A">
        <w:rPr>
          <w:rFonts w:ascii="Tahoma" w:hAnsi="Tahoma" w:cs="Tahoma"/>
          <w:b/>
          <w:bCs/>
          <w:sz w:val="18"/>
          <w:szCs w:val="18"/>
        </w:rPr>
        <w:t xml:space="preserve"> S8.</w:t>
      </w:r>
      <w:r w:rsidRPr="000A1D1A">
        <w:rPr>
          <w:rFonts w:ascii="Tahoma" w:hAnsi="Tahoma" w:cs="Tahoma"/>
          <w:sz w:val="18"/>
          <w:szCs w:val="18"/>
        </w:rPr>
        <w:t xml:space="preserve"> Photocurrent response of Vs-ZIS/MoSe</w:t>
      </w:r>
      <w:r w:rsidRPr="000A1D1A">
        <w:rPr>
          <w:rFonts w:ascii="Tahoma" w:hAnsi="Tahoma" w:cs="Tahoma"/>
          <w:sz w:val="18"/>
          <w:szCs w:val="18"/>
          <w:vertAlign w:val="subscript"/>
        </w:rPr>
        <w:t>2</w:t>
      </w:r>
      <w:r w:rsidRPr="000A1D1A">
        <w:rPr>
          <w:rFonts w:ascii="Tahoma" w:hAnsi="Tahoma" w:cs="Tahoma"/>
          <w:sz w:val="18"/>
          <w:szCs w:val="18"/>
        </w:rPr>
        <w:t xml:space="preserve"> with different mass ratio of MoSe</w:t>
      </w:r>
      <w:r w:rsidRPr="000A1D1A">
        <w:rPr>
          <w:rFonts w:ascii="Tahoma" w:hAnsi="Tahoma" w:cs="Tahoma"/>
          <w:sz w:val="18"/>
          <w:szCs w:val="18"/>
          <w:vertAlign w:val="subscript"/>
        </w:rPr>
        <w:t>2</w:t>
      </w:r>
      <w:r w:rsidRPr="000A1D1A">
        <w:rPr>
          <w:rFonts w:ascii="Tahoma" w:hAnsi="Tahoma" w:cs="Tahoma"/>
          <w:sz w:val="18"/>
          <w:szCs w:val="18"/>
        </w:rPr>
        <w:t xml:space="preserve"> to ZIS</w:t>
      </w:r>
      <w:r w:rsidR="00345BA3" w:rsidRPr="000A1D1A">
        <w:rPr>
          <w:rFonts w:ascii="Tahoma" w:hAnsi="Tahoma" w:cs="Tahoma"/>
          <w:sz w:val="18"/>
          <w:szCs w:val="18"/>
        </w:rPr>
        <w:t>.</w:t>
      </w:r>
    </w:p>
    <w:p w14:paraId="02D901A1" w14:textId="77777777" w:rsidR="00A25F1E" w:rsidRPr="00925EA0" w:rsidRDefault="00A25F1E" w:rsidP="00AD5FA6">
      <w:pPr>
        <w:spacing w:line="480" w:lineRule="auto"/>
        <w:contextualSpacing/>
        <w:jc w:val="center"/>
        <w:rPr>
          <w:rFonts w:ascii="Tahoma" w:hAnsi="Tahoma" w:cs="Tahoma"/>
          <w:sz w:val="18"/>
          <w:szCs w:val="16"/>
        </w:rPr>
      </w:pPr>
      <w:bookmarkStart w:id="5" w:name="_Hlk46902530"/>
      <w:r w:rsidRPr="00925EA0">
        <w:rPr>
          <w:rFonts w:ascii="Tahoma" w:hAnsi="Tahoma" w:cs="Tahoma"/>
          <w:b/>
          <w:bCs/>
          <w:sz w:val="18"/>
          <w:szCs w:val="16"/>
        </w:rPr>
        <w:lastRenderedPageBreak/>
        <w:t>Table S6.</w:t>
      </w:r>
      <w:r w:rsidRPr="00925EA0">
        <w:rPr>
          <w:rFonts w:ascii="Tahoma" w:hAnsi="Tahoma" w:cs="Tahoma"/>
          <w:sz w:val="18"/>
          <w:szCs w:val="16"/>
        </w:rPr>
        <w:t xml:space="preserve"> Comparison of representative ZnIn</w:t>
      </w:r>
      <w:r w:rsidRPr="00925EA0">
        <w:rPr>
          <w:rFonts w:ascii="Tahoma" w:hAnsi="Tahoma" w:cs="Tahoma"/>
          <w:sz w:val="18"/>
          <w:szCs w:val="16"/>
          <w:vertAlign w:val="subscript"/>
        </w:rPr>
        <w:t>2</w:t>
      </w:r>
      <w:r w:rsidRPr="00925EA0">
        <w:rPr>
          <w:rFonts w:ascii="Tahoma" w:hAnsi="Tahoma" w:cs="Tahoma"/>
          <w:sz w:val="18"/>
          <w:szCs w:val="16"/>
        </w:rPr>
        <w:t>S</w:t>
      </w:r>
      <w:r w:rsidRPr="00925EA0">
        <w:rPr>
          <w:rFonts w:ascii="Tahoma" w:hAnsi="Tahoma" w:cs="Tahoma"/>
          <w:sz w:val="18"/>
          <w:szCs w:val="16"/>
          <w:vertAlign w:val="subscript"/>
        </w:rPr>
        <w:t>4</w:t>
      </w:r>
      <w:r w:rsidRPr="00925EA0">
        <w:rPr>
          <w:rFonts w:ascii="Tahoma" w:hAnsi="Tahoma" w:cs="Tahoma"/>
          <w:sz w:val="18"/>
          <w:szCs w:val="16"/>
        </w:rPr>
        <w:t>-based photocatalysts for their H</w:t>
      </w:r>
      <w:r w:rsidRPr="00925EA0">
        <w:rPr>
          <w:rFonts w:ascii="Tahoma" w:hAnsi="Tahoma" w:cs="Tahoma"/>
          <w:sz w:val="18"/>
          <w:szCs w:val="16"/>
          <w:vertAlign w:val="subscript"/>
        </w:rPr>
        <w:t>2</w:t>
      </w:r>
      <w:r w:rsidRPr="00925EA0">
        <w:rPr>
          <w:rFonts w:ascii="Tahoma" w:hAnsi="Tahoma" w:cs="Tahoma"/>
          <w:sz w:val="18"/>
          <w:szCs w:val="16"/>
        </w:rPr>
        <w:t xml:space="preserve"> evolution behavior recently.</w:t>
      </w:r>
    </w:p>
    <w:tbl>
      <w:tblPr>
        <w:tblStyle w:val="a7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3"/>
        <w:gridCol w:w="2593"/>
        <w:gridCol w:w="1745"/>
        <w:gridCol w:w="1838"/>
        <w:gridCol w:w="827"/>
      </w:tblGrid>
      <w:tr w:rsidR="00A25F1E" w:rsidRPr="001F623C" w14:paraId="17B0FC9D" w14:textId="77777777" w:rsidTr="00AD5FA6">
        <w:trPr>
          <w:trHeight w:val="454"/>
          <w:jc w:val="center"/>
        </w:trPr>
        <w:tc>
          <w:tcPr>
            <w:tcW w:w="0" w:type="auto"/>
            <w:shd w:val="clear" w:color="auto" w:fill="E2EFD9" w:themeFill="accent6" w:themeFillTint="33"/>
            <w:vAlign w:val="center"/>
          </w:tcPr>
          <w:p w14:paraId="5A202C18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623C">
              <w:rPr>
                <w:rFonts w:ascii="Times New Roman" w:hAnsi="Times New Roman" w:cs="Times New Roman"/>
                <w:b/>
                <w:bCs/>
              </w:rPr>
              <w:t>Photocatalysts</w:t>
            </w:r>
          </w:p>
        </w:tc>
        <w:tc>
          <w:tcPr>
            <w:tcW w:w="0" w:type="auto"/>
            <w:shd w:val="clear" w:color="auto" w:fill="E2EFD9" w:themeFill="accent6" w:themeFillTint="33"/>
            <w:vAlign w:val="center"/>
          </w:tcPr>
          <w:p w14:paraId="1F486DD0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623C">
              <w:rPr>
                <w:rFonts w:ascii="Times New Roman" w:hAnsi="Times New Roman" w:cs="Times New Roman"/>
                <w:b/>
                <w:bCs/>
              </w:rPr>
              <w:t>Light source</w:t>
            </w:r>
          </w:p>
        </w:tc>
        <w:tc>
          <w:tcPr>
            <w:tcW w:w="0" w:type="auto"/>
            <w:shd w:val="clear" w:color="auto" w:fill="E2EFD9" w:themeFill="accent6" w:themeFillTint="33"/>
            <w:vAlign w:val="center"/>
          </w:tcPr>
          <w:p w14:paraId="38A98DEB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623C">
              <w:rPr>
                <w:rFonts w:ascii="Times New Roman" w:hAnsi="Times New Roman" w:cs="Times New Roman"/>
                <w:b/>
                <w:bCs/>
              </w:rPr>
              <w:t>H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 xml:space="preserve"> evolution rate</w:t>
            </w:r>
          </w:p>
          <w:p w14:paraId="5BB6438A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623C">
              <w:rPr>
                <w:rFonts w:ascii="Times New Roman" w:hAnsi="Times New Roman" w:cs="Times New Roman"/>
                <w:b/>
                <w:bCs/>
              </w:rPr>
              <w:t>(mmol</w:t>
            </w:r>
            <w:r w:rsidRPr="001F623C">
              <w:rPr>
                <w:rFonts w:ascii="Times New Roman" w:eastAsia="宋体" w:hAnsi="Times New Roman" w:cs="Times New Roman"/>
                <w:b/>
                <w:bCs/>
              </w:rPr>
              <w:t>·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g</w:t>
            </w:r>
            <w:r w:rsidRPr="001F623C">
              <w:rPr>
                <w:rFonts w:ascii="Times New Roman" w:hAnsi="Times New Roman" w:cs="Times New Roman"/>
                <w:b/>
                <w:bCs/>
                <w:vertAlign w:val="superscript"/>
              </w:rPr>
              <w:t>-1</w:t>
            </w:r>
            <w:r w:rsidRPr="001F623C">
              <w:rPr>
                <w:rFonts w:ascii="Times New Roman" w:eastAsia="宋体" w:hAnsi="Times New Roman" w:cs="Times New Roman"/>
                <w:b/>
                <w:bCs/>
              </w:rPr>
              <w:t>·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h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t>-</w:t>
            </w:r>
            <w:r w:rsidRPr="001F623C">
              <w:rPr>
                <w:rFonts w:ascii="Times New Roman" w:hAnsi="Times New Roman" w:cs="Times New Roman"/>
                <w:b/>
                <w:bCs/>
                <w:vertAlign w:val="superscript"/>
              </w:rPr>
              <w:t>1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0" w:type="auto"/>
            <w:shd w:val="clear" w:color="auto" w:fill="E2EFD9" w:themeFill="accent6" w:themeFillTint="33"/>
            <w:vAlign w:val="center"/>
          </w:tcPr>
          <w:p w14:paraId="7A49F6CC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623C">
              <w:rPr>
                <w:rFonts w:ascii="Times New Roman" w:hAnsi="Times New Roman" w:cs="Times New Roman"/>
                <w:b/>
                <w:bCs/>
              </w:rPr>
              <w:t>AQE</w:t>
            </w:r>
          </w:p>
        </w:tc>
        <w:tc>
          <w:tcPr>
            <w:tcW w:w="0" w:type="auto"/>
            <w:shd w:val="clear" w:color="auto" w:fill="E2EFD9" w:themeFill="accent6" w:themeFillTint="33"/>
            <w:vAlign w:val="center"/>
          </w:tcPr>
          <w:p w14:paraId="028DDF02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623C">
              <w:rPr>
                <w:rFonts w:ascii="Times New Roman" w:hAnsi="Times New Roman" w:cs="Times New Roman"/>
                <w:b/>
                <w:bCs/>
              </w:rPr>
              <w:t>Refs</w:t>
            </w:r>
          </w:p>
        </w:tc>
      </w:tr>
      <w:tr w:rsidR="00A25F1E" w:rsidRPr="001F623C" w14:paraId="0C7AD104" w14:textId="77777777" w:rsidTr="00AD5FA6">
        <w:trPr>
          <w:trHeight w:val="454"/>
          <w:jc w:val="center"/>
        </w:trPr>
        <w:tc>
          <w:tcPr>
            <w:tcW w:w="0" w:type="auto"/>
            <w:vAlign w:val="center"/>
          </w:tcPr>
          <w:p w14:paraId="7BD7BEF1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623C">
              <w:rPr>
                <w:rFonts w:ascii="Times New Roman" w:hAnsi="Times New Roman" w:cs="Times New Roman"/>
                <w:b/>
                <w:bCs/>
              </w:rPr>
              <w:t>Co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9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S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8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/ZnIn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S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4</w:t>
            </w:r>
          </w:p>
        </w:tc>
        <w:tc>
          <w:tcPr>
            <w:tcW w:w="0" w:type="auto"/>
            <w:vAlign w:val="center"/>
          </w:tcPr>
          <w:p w14:paraId="1EC52554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300 W Xe lamp (λ&gt;400 nm)</w:t>
            </w:r>
          </w:p>
        </w:tc>
        <w:tc>
          <w:tcPr>
            <w:tcW w:w="0" w:type="auto"/>
            <w:vAlign w:val="center"/>
          </w:tcPr>
          <w:p w14:paraId="0C35D213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9.039</w:t>
            </w:r>
          </w:p>
        </w:tc>
        <w:tc>
          <w:tcPr>
            <w:tcW w:w="0" w:type="auto"/>
            <w:vAlign w:val="center"/>
          </w:tcPr>
          <w:p w14:paraId="07C8CC1E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  <w:noProof/>
              </w:rPr>
              <w:t>4.49% at 420 nm</w:t>
            </w:r>
          </w:p>
        </w:tc>
        <w:tc>
          <w:tcPr>
            <w:tcW w:w="0" w:type="auto"/>
            <w:vAlign w:val="center"/>
          </w:tcPr>
          <w:p w14:paraId="3D4B4AA1" w14:textId="3EB9053C" w:rsidR="00A25F1E" w:rsidRPr="00594025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color w:val="0000FF"/>
                <w:vertAlign w:val="superscript"/>
              </w:rPr>
            </w:pPr>
            <w:r w:rsidRPr="00594025">
              <w:rPr>
                <w:rFonts w:ascii="Times New Roman" w:hAnsi="Times New Roman" w:cs="Times New Roman"/>
                <w:noProof/>
                <w:color w:val="0000FF"/>
                <w:vertAlign w:val="superscript"/>
              </w:rPr>
              <w:t>1</w:t>
            </w:r>
          </w:p>
        </w:tc>
      </w:tr>
      <w:tr w:rsidR="00A25F1E" w:rsidRPr="001F623C" w14:paraId="053D7534" w14:textId="77777777" w:rsidTr="00AD5FA6">
        <w:trPr>
          <w:trHeight w:val="454"/>
          <w:jc w:val="center"/>
        </w:trPr>
        <w:tc>
          <w:tcPr>
            <w:tcW w:w="0" w:type="auto"/>
            <w:vAlign w:val="center"/>
          </w:tcPr>
          <w:p w14:paraId="5EB147B7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623C">
              <w:rPr>
                <w:rFonts w:ascii="Times New Roman" w:hAnsi="Times New Roman" w:cs="Times New Roman"/>
                <w:b/>
                <w:bCs/>
              </w:rPr>
              <w:t>Co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9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S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8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@ZnIn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S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4</w:t>
            </w:r>
          </w:p>
        </w:tc>
        <w:tc>
          <w:tcPr>
            <w:tcW w:w="0" w:type="auto"/>
            <w:vAlign w:val="center"/>
          </w:tcPr>
          <w:p w14:paraId="52191956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300 W Xe lamp, λ&gt;400 nm</w:t>
            </w:r>
          </w:p>
        </w:tc>
        <w:tc>
          <w:tcPr>
            <w:tcW w:w="0" w:type="auto"/>
            <w:vAlign w:val="center"/>
          </w:tcPr>
          <w:p w14:paraId="27EDDAA0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6.250</w:t>
            </w:r>
          </w:p>
        </w:tc>
        <w:tc>
          <w:tcPr>
            <w:tcW w:w="0" w:type="auto"/>
            <w:vAlign w:val="center"/>
          </w:tcPr>
          <w:p w14:paraId="6AE8F28E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noProof/>
              </w:rPr>
            </w:pPr>
            <w:r w:rsidRPr="001F623C">
              <w:rPr>
                <w:rFonts w:ascii="Times New Roman" w:hAnsi="Times New Roman" w:cs="Times New Roman"/>
                <w:noProof/>
              </w:rPr>
              <w:t>/</w:t>
            </w:r>
          </w:p>
        </w:tc>
        <w:tc>
          <w:tcPr>
            <w:tcW w:w="0" w:type="auto"/>
            <w:vAlign w:val="center"/>
          </w:tcPr>
          <w:p w14:paraId="05AE27E7" w14:textId="42368F6C" w:rsidR="00A25F1E" w:rsidRPr="00594025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color w:val="0000FF"/>
                <w:vertAlign w:val="superscript"/>
              </w:rPr>
            </w:pPr>
            <w:r w:rsidRPr="00594025">
              <w:rPr>
                <w:rFonts w:ascii="Times New Roman" w:hAnsi="Times New Roman" w:cs="Times New Roman"/>
                <w:noProof/>
                <w:color w:val="0000FF"/>
                <w:vertAlign w:val="superscript"/>
              </w:rPr>
              <w:t>2</w:t>
            </w:r>
          </w:p>
        </w:tc>
      </w:tr>
      <w:tr w:rsidR="00A25F1E" w:rsidRPr="001F623C" w14:paraId="18973DAC" w14:textId="77777777" w:rsidTr="00AD5FA6">
        <w:trPr>
          <w:trHeight w:val="454"/>
          <w:jc w:val="center"/>
        </w:trPr>
        <w:tc>
          <w:tcPr>
            <w:tcW w:w="0" w:type="auto"/>
            <w:vAlign w:val="center"/>
          </w:tcPr>
          <w:p w14:paraId="21C60CC8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623C">
              <w:rPr>
                <w:rFonts w:ascii="Times New Roman" w:hAnsi="Times New Roman" w:cs="Times New Roman"/>
                <w:b/>
                <w:bCs/>
              </w:rPr>
              <w:t>ZnIn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S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4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-Ti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3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C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T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X</w:t>
            </w:r>
            <w:r w:rsidRPr="001F623C">
              <w:rPr>
                <w:rFonts w:ascii="Times New Roman" w:hAnsi="Times New Roman" w:cs="Times New Roman"/>
                <w:b/>
                <w:bCs/>
              </w:rPr>
              <w:t xml:space="preserve"> (3 </w:t>
            </w:r>
            <w:proofErr w:type="spellStart"/>
            <w:r w:rsidRPr="001F623C">
              <w:rPr>
                <w:rFonts w:ascii="Times New Roman" w:hAnsi="Times New Roman" w:cs="Times New Roman"/>
                <w:b/>
                <w:bCs/>
              </w:rPr>
              <w:t>wt</w:t>
            </w:r>
            <w:proofErr w:type="spellEnd"/>
            <w:r w:rsidRPr="001F623C">
              <w:rPr>
                <w:rFonts w:ascii="Times New Roman" w:hAnsi="Times New Roman" w:cs="Times New Roman"/>
                <w:b/>
                <w:bCs/>
              </w:rPr>
              <w:t>% Pt co-catalyst)</w:t>
            </w:r>
          </w:p>
        </w:tc>
        <w:tc>
          <w:tcPr>
            <w:tcW w:w="0" w:type="auto"/>
            <w:vAlign w:val="center"/>
          </w:tcPr>
          <w:p w14:paraId="45E513AC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300 W Xe lamp, λ&gt;420 nm</w:t>
            </w:r>
          </w:p>
        </w:tc>
        <w:tc>
          <w:tcPr>
            <w:tcW w:w="0" w:type="auto"/>
            <w:vAlign w:val="center"/>
          </w:tcPr>
          <w:p w14:paraId="00307E1D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3.475</w:t>
            </w:r>
          </w:p>
        </w:tc>
        <w:tc>
          <w:tcPr>
            <w:tcW w:w="0" w:type="auto"/>
            <w:vAlign w:val="center"/>
          </w:tcPr>
          <w:p w14:paraId="5F62BCBB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noProof/>
              </w:rPr>
            </w:pPr>
            <w:r w:rsidRPr="001F623C">
              <w:rPr>
                <w:rFonts w:ascii="Times New Roman" w:hAnsi="Times New Roman" w:cs="Times New Roman"/>
                <w:noProof/>
              </w:rPr>
              <w:t>11.14 at 420 nm</w:t>
            </w:r>
          </w:p>
        </w:tc>
        <w:tc>
          <w:tcPr>
            <w:tcW w:w="0" w:type="auto"/>
            <w:vAlign w:val="center"/>
          </w:tcPr>
          <w:p w14:paraId="69EF337D" w14:textId="39CE3167" w:rsidR="00A25F1E" w:rsidRPr="00594025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noProof/>
                <w:color w:val="0000FF"/>
                <w:vertAlign w:val="superscript"/>
              </w:rPr>
            </w:pPr>
            <w:r w:rsidRPr="00594025">
              <w:rPr>
                <w:rFonts w:ascii="Times New Roman" w:hAnsi="Times New Roman" w:cs="Times New Roman"/>
                <w:noProof/>
                <w:color w:val="0000FF"/>
                <w:vertAlign w:val="superscript"/>
              </w:rPr>
              <w:t>3</w:t>
            </w:r>
          </w:p>
        </w:tc>
      </w:tr>
      <w:tr w:rsidR="00A25F1E" w:rsidRPr="001F623C" w14:paraId="783BDF95" w14:textId="77777777" w:rsidTr="00AD5FA6">
        <w:trPr>
          <w:trHeight w:val="454"/>
          <w:jc w:val="center"/>
        </w:trPr>
        <w:tc>
          <w:tcPr>
            <w:tcW w:w="0" w:type="auto"/>
            <w:vAlign w:val="center"/>
          </w:tcPr>
          <w:p w14:paraId="7D259B3D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623C">
              <w:rPr>
                <w:rFonts w:ascii="Times New Roman" w:hAnsi="Times New Roman" w:cs="Times New Roman"/>
                <w:b/>
                <w:bCs/>
              </w:rPr>
              <w:t>Zn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In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S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5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/Ti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3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C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 xml:space="preserve">(O, OH) x (2 </w:t>
            </w:r>
            <w:proofErr w:type="spellStart"/>
            <w:r w:rsidRPr="001F623C">
              <w:rPr>
                <w:rFonts w:ascii="Times New Roman" w:hAnsi="Times New Roman" w:cs="Times New Roman"/>
                <w:b/>
                <w:bCs/>
              </w:rPr>
              <w:t>wt</w:t>
            </w:r>
            <w:proofErr w:type="spellEnd"/>
            <w:r w:rsidRPr="001F623C">
              <w:rPr>
                <w:rFonts w:ascii="Times New Roman" w:hAnsi="Times New Roman" w:cs="Times New Roman"/>
                <w:b/>
                <w:bCs/>
              </w:rPr>
              <w:t>% Pt co-catalyst)</w:t>
            </w:r>
          </w:p>
        </w:tc>
        <w:tc>
          <w:tcPr>
            <w:tcW w:w="0" w:type="auto"/>
            <w:vAlign w:val="center"/>
          </w:tcPr>
          <w:p w14:paraId="26C1765D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300 W Xe lamp, λ&gt;420 nm</w:t>
            </w:r>
          </w:p>
        </w:tc>
        <w:tc>
          <w:tcPr>
            <w:tcW w:w="0" w:type="auto"/>
            <w:vAlign w:val="center"/>
          </w:tcPr>
          <w:p w14:paraId="66E6835B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 w:hint="eastAsia"/>
              </w:rPr>
              <w:t>2</w:t>
            </w:r>
            <w:r w:rsidRPr="001F623C">
              <w:rPr>
                <w:rFonts w:ascii="Times New Roman" w:hAnsi="Times New Roman" w:cs="Times New Roman"/>
              </w:rPr>
              <w:t>.</w:t>
            </w:r>
            <w:r w:rsidRPr="001F623C">
              <w:rPr>
                <w:rFonts w:ascii="Times New Roman" w:hAnsi="Times New Roman" w:cs="Times New Roman" w:hint="eastAsia"/>
              </w:rPr>
              <w:t>596</w:t>
            </w:r>
          </w:p>
        </w:tc>
        <w:tc>
          <w:tcPr>
            <w:tcW w:w="0" w:type="auto"/>
            <w:vAlign w:val="center"/>
          </w:tcPr>
          <w:p w14:paraId="344A3564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noProof/>
              </w:rPr>
            </w:pPr>
            <w:r w:rsidRPr="001F623C">
              <w:rPr>
                <w:rFonts w:ascii="Times New Roman" w:hAnsi="Times New Roman" w:cs="Times New Roman"/>
                <w:noProof/>
              </w:rPr>
              <w:t>8.96% at 420 nm</w:t>
            </w:r>
          </w:p>
        </w:tc>
        <w:tc>
          <w:tcPr>
            <w:tcW w:w="0" w:type="auto"/>
            <w:vAlign w:val="center"/>
          </w:tcPr>
          <w:p w14:paraId="1DEF166C" w14:textId="517E8815" w:rsidR="00A25F1E" w:rsidRPr="00594025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noProof/>
                <w:color w:val="0000FF"/>
                <w:vertAlign w:val="superscript"/>
              </w:rPr>
            </w:pPr>
            <w:r w:rsidRPr="00594025">
              <w:rPr>
                <w:rFonts w:ascii="Times New Roman" w:hAnsi="Times New Roman" w:cs="Times New Roman"/>
                <w:noProof/>
                <w:color w:val="0000FF"/>
                <w:vertAlign w:val="superscript"/>
              </w:rPr>
              <w:t>4</w:t>
            </w:r>
          </w:p>
        </w:tc>
      </w:tr>
      <w:tr w:rsidR="00A25F1E" w:rsidRPr="001F623C" w14:paraId="27376F13" w14:textId="77777777" w:rsidTr="00AD5FA6">
        <w:trPr>
          <w:trHeight w:val="454"/>
          <w:jc w:val="center"/>
        </w:trPr>
        <w:tc>
          <w:tcPr>
            <w:tcW w:w="0" w:type="auto"/>
            <w:vAlign w:val="center"/>
          </w:tcPr>
          <w:p w14:paraId="2BFD59BB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623C">
              <w:rPr>
                <w:rFonts w:ascii="Times New Roman" w:hAnsi="Times New Roman" w:cs="Times New Roman"/>
                <w:b/>
                <w:bCs/>
              </w:rPr>
              <w:t>g-C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3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N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4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/Aminated-ZnIn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S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4</w:t>
            </w:r>
            <w:r w:rsidRPr="001F623C">
              <w:rPr>
                <w:rFonts w:ascii="Times New Roman" w:hAnsi="Times New Roman" w:cs="Times New Roman"/>
                <w:b/>
                <w:bCs/>
              </w:rPr>
              <w:t xml:space="preserve"> (1 </w:t>
            </w:r>
            <w:proofErr w:type="spellStart"/>
            <w:r w:rsidRPr="001F623C">
              <w:rPr>
                <w:rFonts w:ascii="Times New Roman" w:hAnsi="Times New Roman" w:cs="Times New Roman"/>
                <w:b/>
                <w:bCs/>
              </w:rPr>
              <w:t>wt</w:t>
            </w:r>
            <w:proofErr w:type="spellEnd"/>
            <w:r w:rsidRPr="001F623C">
              <w:rPr>
                <w:rFonts w:ascii="Times New Roman" w:hAnsi="Times New Roman" w:cs="Times New Roman"/>
                <w:b/>
                <w:bCs/>
              </w:rPr>
              <w:t>% Pt co-catalyst)</w:t>
            </w:r>
          </w:p>
        </w:tc>
        <w:tc>
          <w:tcPr>
            <w:tcW w:w="0" w:type="auto"/>
            <w:vAlign w:val="center"/>
          </w:tcPr>
          <w:p w14:paraId="3168257D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300 W Xe lamp</w:t>
            </w:r>
          </w:p>
        </w:tc>
        <w:tc>
          <w:tcPr>
            <w:tcW w:w="0" w:type="auto"/>
            <w:vAlign w:val="center"/>
          </w:tcPr>
          <w:p w14:paraId="0372FBFD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4.851</w:t>
            </w:r>
          </w:p>
        </w:tc>
        <w:tc>
          <w:tcPr>
            <w:tcW w:w="0" w:type="auto"/>
            <w:vAlign w:val="center"/>
          </w:tcPr>
          <w:p w14:paraId="6D39C8A3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noProof/>
              </w:rPr>
            </w:pPr>
            <w:r w:rsidRPr="001F623C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0" w:type="auto"/>
            <w:vAlign w:val="center"/>
          </w:tcPr>
          <w:p w14:paraId="5CD30A1A" w14:textId="2E4FBADB" w:rsidR="00A25F1E" w:rsidRPr="00594025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noProof/>
                <w:color w:val="0000FF"/>
                <w:vertAlign w:val="superscript"/>
              </w:rPr>
            </w:pPr>
            <w:r w:rsidRPr="00594025">
              <w:rPr>
                <w:rFonts w:ascii="Times New Roman" w:hAnsi="Times New Roman" w:cs="Times New Roman"/>
                <w:noProof/>
                <w:color w:val="0000FF"/>
                <w:vertAlign w:val="superscript"/>
              </w:rPr>
              <w:t>5</w:t>
            </w:r>
          </w:p>
        </w:tc>
      </w:tr>
      <w:tr w:rsidR="00A25F1E" w:rsidRPr="001F623C" w14:paraId="2D1DF4CC" w14:textId="77777777" w:rsidTr="00AD5FA6">
        <w:trPr>
          <w:trHeight w:val="454"/>
          <w:jc w:val="center"/>
        </w:trPr>
        <w:tc>
          <w:tcPr>
            <w:tcW w:w="0" w:type="auto"/>
            <w:vAlign w:val="center"/>
          </w:tcPr>
          <w:p w14:paraId="14ACE766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623C">
              <w:rPr>
                <w:rFonts w:ascii="Times New Roman" w:hAnsi="Times New Roman" w:cs="Times New Roman"/>
                <w:b/>
                <w:bCs/>
              </w:rPr>
              <w:t>N-doped ZnIn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S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4</w:t>
            </w:r>
          </w:p>
        </w:tc>
        <w:tc>
          <w:tcPr>
            <w:tcW w:w="0" w:type="auto"/>
            <w:vAlign w:val="center"/>
          </w:tcPr>
          <w:p w14:paraId="4835F012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300 W Xe lamp, λ&gt;400 nm</w:t>
            </w:r>
          </w:p>
        </w:tc>
        <w:tc>
          <w:tcPr>
            <w:tcW w:w="0" w:type="auto"/>
            <w:vAlign w:val="center"/>
          </w:tcPr>
          <w:p w14:paraId="5847CF55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11.086</w:t>
            </w:r>
          </w:p>
        </w:tc>
        <w:tc>
          <w:tcPr>
            <w:tcW w:w="0" w:type="auto"/>
            <w:vAlign w:val="center"/>
          </w:tcPr>
          <w:p w14:paraId="55E9E631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16.6% at 420 nm</w:t>
            </w:r>
          </w:p>
        </w:tc>
        <w:tc>
          <w:tcPr>
            <w:tcW w:w="0" w:type="auto"/>
            <w:vAlign w:val="center"/>
          </w:tcPr>
          <w:p w14:paraId="0930B860" w14:textId="3C0F7CA1" w:rsidR="00A25F1E" w:rsidRPr="00594025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noProof/>
                <w:color w:val="0000FF"/>
                <w:vertAlign w:val="superscript"/>
              </w:rPr>
            </w:pPr>
            <w:r w:rsidRPr="00594025">
              <w:rPr>
                <w:rFonts w:ascii="Times New Roman" w:hAnsi="Times New Roman" w:cs="Times New Roman"/>
                <w:noProof/>
                <w:color w:val="0000FF"/>
                <w:vertAlign w:val="superscript"/>
              </w:rPr>
              <w:t>6</w:t>
            </w:r>
          </w:p>
        </w:tc>
      </w:tr>
      <w:tr w:rsidR="00A25F1E" w:rsidRPr="001F623C" w14:paraId="3CB5B669" w14:textId="77777777" w:rsidTr="00AD5FA6">
        <w:trPr>
          <w:trHeight w:val="454"/>
          <w:jc w:val="center"/>
        </w:trPr>
        <w:tc>
          <w:tcPr>
            <w:tcW w:w="0" w:type="auto"/>
            <w:vAlign w:val="center"/>
          </w:tcPr>
          <w:p w14:paraId="7144F93E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623C">
              <w:rPr>
                <w:rFonts w:ascii="Times New Roman" w:hAnsi="Times New Roman" w:cs="Times New Roman"/>
                <w:b/>
                <w:bCs/>
              </w:rPr>
              <w:t>UiO-66-(COOH)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/ZnIn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S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4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/MoS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</w:tcPr>
          <w:p w14:paraId="7E1AB622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300 W Xe lamp</w:t>
            </w:r>
          </w:p>
        </w:tc>
        <w:tc>
          <w:tcPr>
            <w:tcW w:w="0" w:type="auto"/>
            <w:vAlign w:val="center"/>
          </w:tcPr>
          <w:p w14:paraId="61CA24DE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18.794</w:t>
            </w:r>
          </w:p>
        </w:tc>
        <w:tc>
          <w:tcPr>
            <w:tcW w:w="0" w:type="auto"/>
            <w:vAlign w:val="center"/>
          </w:tcPr>
          <w:p w14:paraId="22F555DB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0" w:type="auto"/>
            <w:vAlign w:val="center"/>
          </w:tcPr>
          <w:p w14:paraId="38EB7A0A" w14:textId="10CE4561" w:rsidR="00A25F1E" w:rsidRPr="00594025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noProof/>
                <w:color w:val="0000FF"/>
                <w:vertAlign w:val="superscript"/>
              </w:rPr>
            </w:pPr>
            <w:r w:rsidRPr="00594025">
              <w:rPr>
                <w:rFonts w:ascii="Times New Roman" w:hAnsi="Times New Roman" w:cs="Times New Roman"/>
                <w:noProof/>
                <w:color w:val="0000FF"/>
                <w:vertAlign w:val="superscript"/>
              </w:rPr>
              <w:t>7</w:t>
            </w:r>
          </w:p>
        </w:tc>
      </w:tr>
      <w:tr w:rsidR="00A25F1E" w:rsidRPr="001F623C" w14:paraId="6895AD9C" w14:textId="77777777" w:rsidTr="00AD5FA6">
        <w:trPr>
          <w:trHeight w:val="454"/>
          <w:jc w:val="center"/>
        </w:trPr>
        <w:tc>
          <w:tcPr>
            <w:tcW w:w="0" w:type="auto"/>
            <w:vAlign w:val="center"/>
          </w:tcPr>
          <w:p w14:paraId="2223BFC0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623C">
              <w:rPr>
                <w:rFonts w:ascii="Times New Roman" w:hAnsi="Times New Roman" w:cs="Times New Roman"/>
                <w:b/>
                <w:bCs/>
              </w:rPr>
              <w:t>AgxAu1-x/ZnIn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S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4</w:t>
            </w:r>
          </w:p>
        </w:tc>
        <w:tc>
          <w:tcPr>
            <w:tcW w:w="0" w:type="auto"/>
            <w:vAlign w:val="center"/>
          </w:tcPr>
          <w:p w14:paraId="507FE7EA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300 W Xe lamp, λ&gt;420 nm</w:t>
            </w:r>
          </w:p>
        </w:tc>
        <w:tc>
          <w:tcPr>
            <w:tcW w:w="0" w:type="auto"/>
            <w:vAlign w:val="center"/>
          </w:tcPr>
          <w:p w14:paraId="55F0DA91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 w:hint="eastAsia"/>
              </w:rPr>
              <w:t>5</w:t>
            </w:r>
            <w:r w:rsidRPr="001F623C">
              <w:rPr>
                <w:rFonts w:ascii="Times New Roman" w:hAnsi="Times New Roman" w:cs="Times New Roman"/>
              </w:rPr>
              <w:t>.</w:t>
            </w:r>
            <w:r w:rsidRPr="001F623C">
              <w:rPr>
                <w:rFonts w:ascii="Times New Roman" w:hAnsi="Times New Roman" w:cs="Times New Roman" w:hint="eastAsia"/>
              </w:rPr>
              <w:t>40</w:t>
            </w:r>
            <w:r w:rsidRPr="001F62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vAlign w:val="center"/>
          </w:tcPr>
          <w:p w14:paraId="13FDCF5C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8.06% at 420 nm</w:t>
            </w:r>
          </w:p>
        </w:tc>
        <w:tc>
          <w:tcPr>
            <w:tcW w:w="0" w:type="auto"/>
            <w:vAlign w:val="center"/>
          </w:tcPr>
          <w:p w14:paraId="0B08B85E" w14:textId="74FCB599" w:rsidR="00A25F1E" w:rsidRPr="00594025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noProof/>
                <w:color w:val="0000FF"/>
                <w:vertAlign w:val="superscript"/>
              </w:rPr>
            </w:pPr>
            <w:r w:rsidRPr="00594025">
              <w:rPr>
                <w:rFonts w:ascii="Times New Roman" w:hAnsi="Times New Roman" w:cs="Times New Roman"/>
                <w:noProof/>
                <w:color w:val="0000FF"/>
                <w:vertAlign w:val="superscript"/>
              </w:rPr>
              <w:t>8</w:t>
            </w:r>
          </w:p>
        </w:tc>
      </w:tr>
      <w:tr w:rsidR="00A25F1E" w:rsidRPr="001F623C" w14:paraId="5AD9E995" w14:textId="77777777" w:rsidTr="00AD5FA6">
        <w:trPr>
          <w:trHeight w:val="454"/>
          <w:jc w:val="center"/>
        </w:trPr>
        <w:tc>
          <w:tcPr>
            <w:tcW w:w="0" w:type="auto"/>
            <w:vAlign w:val="center"/>
          </w:tcPr>
          <w:p w14:paraId="5132341B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623C">
              <w:rPr>
                <w:rFonts w:ascii="Times New Roman" w:hAnsi="Times New Roman" w:cs="Times New Roman"/>
                <w:b/>
                <w:bCs/>
              </w:rPr>
              <w:t>Zn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3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In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S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6</w:t>
            </w:r>
            <w:r w:rsidRPr="001F623C">
              <w:rPr>
                <w:rFonts w:ascii="Times New Roman" w:hAnsi="Times New Roman" w:cs="Times New Roman"/>
                <w:b/>
                <w:bCs/>
              </w:rPr>
              <w:t xml:space="preserve">/FCN (2 </w:t>
            </w:r>
            <w:proofErr w:type="spellStart"/>
            <w:r w:rsidRPr="001F623C">
              <w:rPr>
                <w:rFonts w:ascii="Times New Roman" w:hAnsi="Times New Roman" w:cs="Times New Roman"/>
                <w:b/>
                <w:bCs/>
              </w:rPr>
              <w:t>wt</w:t>
            </w:r>
            <w:proofErr w:type="spellEnd"/>
            <w:r w:rsidRPr="001F623C">
              <w:rPr>
                <w:rFonts w:ascii="Times New Roman" w:hAnsi="Times New Roman" w:cs="Times New Roman"/>
                <w:b/>
                <w:bCs/>
              </w:rPr>
              <w:t>% Pt co-catalyst)</w:t>
            </w:r>
          </w:p>
        </w:tc>
        <w:tc>
          <w:tcPr>
            <w:tcW w:w="0" w:type="auto"/>
            <w:vAlign w:val="center"/>
          </w:tcPr>
          <w:p w14:paraId="0E05C202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300 W Xe lamp, λ&gt;420 nm</w:t>
            </w:r>
          </w:p>
        </w:tc>
        <w:tc>
          <w:tcPr>
            <w:tcW w:w="0" w:type="auto"/>
            <w:vAlign w:val="center"/>
          </w:tcPr>
          <w:p w14:paraId="0DF0842C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0.510</w:t>
            </w:r>
          </w:p>
        </w:tc>
        <w:tc>
          <w:tcPr>
            <w:tcW w:w="0" w:type="auto"/>
            <w:vAlign w:val="center"/>
          </w:tcPr>
          <w:p w14:paraId="5F0B3D5C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noProof/>
              </w:rPr>
            </w:pPr>
            <w:r w:rsidRPr="001F623C">
              <w:rPr>
                <w:rFonts w:ascii="Times New Roman" w:hAnsi="Times New Roman" w:cs="Times New Roman"/>
                <w:noProof/>
              </w:rPr>
              <w:t>/</w:t>
            </w:r>
          </w:p>
        </w:tc>
        <w:tc>
          <w:tcPr>
            <w:tcW w:w="0" w:type="auto"/>
            <w:vAlign w:val="center"/>
          </w:tcPr>
          <w:p w14:paraId="4D3DE729" w14:textId="41B67AAF" w:rsidR="00A25F1E" w:rsidRPr="00594025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color w:val="0000FF"/>
                <w:vertAlign w:val="superscript"/>
              </w:rPr>
            </w:pPr>
            <w:r w:rsidRPr="00594025">
              <w:rPr>
                <w:rFonts w:ascii="Times New Roman" w:hAnsi="Times New Roman" w:cs="Times New Roman"/>
                <w:noProof/>
                <w:color w:val="0000FF"/>
                <w:vertAlign w:val="superscript"/>
              </w:rPr>
              <w:t>9</w:t>
            </w:r>
          </w:p>
        </w:tc>
      </w:tr>
      <w:tr w:rsidR="00A25F1E" w:rsidRPr="001F623C" w14:paraId="64D26B7F" w14:textId="77777777" w:rsidTr="00AD5FA6">
        <w:trPr>
          <w:trHeight w:val="454"/>
          <w:jc w:val="center"/>
        </w:trPr>
        <w:tc>
          <w:tcPr>
            <w:tcW w:w="0" w:type="auto"/>
            <w:vAlign w:val="center"/>
          </w:tcPr>
          <w:p w14:paraId="74E2E339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623C">
              <w:rPr>
                <w:rFonts w:ascii="Times New Roman" w:hAnsi="Times New Roman" w:cs="Times New Roman"/>
                <w:b/>
                <w:bCs/>
              </w:rPr>
              <w:t>ZnIn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S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4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/1%MoSe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</w:tcPr>
          <w:p w14:paraId="3F3409B4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300 W Xe lamp, λ&gt;400 nm</w:t>
            </w:r>
          </w:p>
        </w:tc>
        <w:tc>
          <w:tcPr>
            <w:tcW w:w="0" w:type="auto"/>
            <w:vAlign w:val="center"/>
          </w:tcPr>
          <w:p w14:paraId="4A650BF1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6.454</w:t>
            </w:r>
          </w:p>
        </w:tc>
        <w:tc>
          <w:tcPr>
            <w:tcW w:w="0" w:type="auto"/>
            <w:vAlign w:val="center"/>
          </w:tcPr>
          <w:p w14:paraId="2187F651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noProof/>
              </w:rPr>
            </w:pPr>
            <w:r w:rsidRPr="001F623C">
              <w:rPr>
                <w:rFonts w:ascii="Times New Roman" w:hAnsi="Times New Roman" w:cs="Times New Roman"/>
                <w:noProof/>
              </w:rPr>
              <w:t>/</w:t>
            </w:r>
          </w:p>
        </w:tc>
        <w:tc>
          <w:tcPr>
            <w:tcW w:w="0" w:type="auto"/>
            <w:vAlign w:val="center"/>
          </w:tcPr>
          <w:p w14:paraId="78014C20" w14:textId="19D1D831" w:rsidR="00A25F1E" w:rsidRPr="00594025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color w:val="0000FF"/>
                <w:vertAlign w:val="superscript"/>
              </w:rPr>
            </w:pPr>
            <w:r w:rsidRPr="00594025">
              <w:rPr>
                <w:rFonts w:ascii="Times New Roman" w:hAnsi="Times New Roman" w:cs="Times New Roman"/>
                <w:noProof/>
                <w:color w:val="0000FF"/>
                <w:vertAlign w:val="superscript"/>
              </w:rPr>
              <w:t>10</w:t>
            </w:r>
          </w:p>
        </w:tc>
      </w:tr>
      <w:tr w:rsidR="00A25F1E" w:rsidRPr="001F623C" w14:paraId="6F70D3EC" w14:textId="77777777" w:rsidTr="00AD5FA6">
        <w:trPr>
          <w:trHeight w:val="454"/>
          <w:jc w:val="center"/>
        </w:trPr>
        <w:tc>
          <w:tcPr>
            <w:tcW w:w="0" w:type="auto"/>
            <w:vAlign w:val="center"/>
          </w:tcPr>
          <w:p w14:paraId="7772DB59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623C">
              <w:rPr>
                <w:rFonts w:ascii="Times New Roman" w:hAnsi="Times New Roman" w:cs="Times New Roman"/>
                <w:b/>
                <w:bCs/>
              </w:rPr>
              <w:t>Co/NGC@ZnIn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S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4</w:t>
            </w:r>
          </w:p>
        </w:tc>
        <w:tc>
          <w:tcPr>
            <w:tcW w:w="0" w:type="auto"/>
            <w:vAlign w:val="center"/>
          </w:tcPr>
          <w:p w14:paraId="0C55DAF9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300 W Xe lamp, λ&gt;400 nm</w:t>
            </w:r>
          </w:p>
        </w:tc>
        <w:tc>
          <w:tcPr>
            <w:tcW w:w="0" w:type="auto"/>
            <w:vAlign w:val="center"/>
          </w:tcPr>
          <w:p w14:paraId="54BE3CD3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11.270</w:t>
            </w:r>
          </w:p>
        </w:tc>
        <w:tc>
          <w:tcPr>
            <w:tcW w:w="0" w:type="auto"/>
            <w:vAlign w:val="center"/>
          </w:tcPr>
          <w:p w14:paraId="2130579A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noProof/>
              </w:rPr>
            </w:pPr>
            <w:r w:rsidRPr="001F623C">
              <w:rPr>
                <w:rFonts w:ascii="Times New Roman" w:hAnsi="Times New Roman" w:cs="Times New Roman"/>
                <w:noProof/>
              </w:rPr>
              <w:t>5.07</w:t>
            </w:r>
            <w:r w:rsidRPr="001F623C">
              <w:rPr>
                <w:rFonts w:ascii="Times New Roman" w:hAnsi="Times New Roman" w:cs="Times New Roman"/>
              </w:rPr>
              <w:t>% at 420 nm</w:t>
            </w:r>
          </w:p>
        </w:tc>
        <w:tc>
          <w:tcPr>
            <w:tcW w:w="0" w:type="auto"/>
            <w:vAlign w:val="center"/>
          </w:tcPr>
          <w:p w14:paraId="569D6677" w14:textId="49B6F8DD" w:rsidR="00A25F1E" w:rsidRPr="00594025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color w:val="0000FF"/>
                <w:vertAlign w:val="superscript"/>
              </w:rPr>
            </w:pPr>
            <w:r w:rsidRPr="00594025">
              <w:rPr>
                <w:rFonts w:ascii="Times New Roman" w:hAnsi="Times New Roman" w:cs="Times New Roman"/>
                <w:noProof/>
                <w:color w:val="0000FF"/>
                <w:vertAlign w:val="superscript"/>
              </w:rPr>
              <w:t>11</w:t>
            </w:r>
          </w:p>
        </w:tc>
      </w:tr>
      <w:tr w:rsidR="00A25F1E" w:rsidRPr="001F623C" w14:paraId="6427E57B" w14:textId="77777777" w:rsidTr="00AD5FA6">
        <w:trPr>
          <w:trHeight w:val="454"/>
          <w:jc w:val="center"/>
        </w:trPr>
        <w:tc>
          <w:tcPr>
            <w:tcW w:w="0" w:type="auto"/>
            <w:vAlign w:val="center"/>
          </w:tcPr>
          <w:p w14:paraId="567EE5C4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1F623C">
              <w:rPr>
                <w:rFonts w:ascii="Times New Roman" w:hAnsi="Times New Roman" w:cs="Times New Roman"/>
                <w:b/>
                <w:bCs/>
              </w:rPr>
              <w:t>NiS</w:t>
            </w:r>
            <w:proofErr w:type="spellEnd"/>
            <w:r w:rsidRPr="001F623C">
              <w:rPr>
                <w:rFonts w:ascii="Times New Roman" w:hAnsi="Times New Roman" w:cs="Times New Roman"/>
                <w:b/>
                <w:bCs/>
              </w:rPr>
              <w:t>/Vs-ZnIn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S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4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/WO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3</w:t>
            </w:r>
          </w:p>
        </w:tc>
        <w:tc>
          <w:tcPr>
            <w:tcW w:w="0" w:type="auto"/>
            <w:vAlign w:val="center"/>
          </w:tcPr>
          <w:p w14:paraId="5D4172BB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300 W Xe lamp, λ&gt;400 nm</w:t>
            </w:r>
          </w:p>
        </w:tc>
        <w:tc>
          <w:tcPr>
            <w:tcW w:w="0" w:type="auto"/>
            <w:vAlign w:val="center"/>
          </w:tcPr>
          <w:p w14:paraId="32DB6AAB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11.090</w:t>
            </w:r>
          </w:p>
        </w:tc>
        <w:tc>
          <w:tcPr>
            <w:tcW w:w="0" w:type="auto"/>
            <w:vAlign w:val="center"/>
          </w:tcPr>
          <w:p w14:paraId="2697E9D4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noProof/>
              </w:rPr>
            </w:pPr>
            <w:r w:rsidRPr="001F623C">
              <w:rPr>
                <w:rFonts w:ascii="Times New Roman" w:hAnsi="Times New Roman" w:cs="Times New Roman"/>
                <w:noProof/>
              </w:rPr>
              <w:t>72% at 420 nm</w:t>
            </w:r>
          </w:p>
        </w:tc>
        <w:tc>
          <w:tcPr>
            <w:tcW w:w="0" w:type="auto"/>
            <w:vAlign w:val="center"/>
          </w:tcPr>
          <w:p w14:paraId="2CF23D56" w14:textId="4C1044E4" w:rsidR="00A25F1E" w:rsidRPr="00594025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color w:val="0000FF"/>
                <w:vertAlign w:val="superscript"/>
              </w:rPr>
            </w:pPr>
            <w:r w:rsidRPr="00594025">
              <w:rPr>
                <w:rFonts w:ascii="Times New Roman" w:hAnsi="Times New Roman" w:cs="Times New Roman"/>
                <w:noProof/>
                <w:color w:val="0000FF"/>
                <w:vertAlign w:val="superscript"/>
              </w:rPr>
              <w:t>12</w:t>
            </w:r>
          </w:p>
        </w:tc>
      </w:tr>
      <w:tr w:rsidR="00A25F1E" w:rsidRPr="001F623C" w14:paraId="4AEF6EEF" w14:textId="77777777" w:rsidTr="00AD5FA6">
        <w:trPr>
          <w:trHeight w:val="454"/>
          <w:jc w:val="center"/>
        </w:trPr>
        <w:tc>
          <w:tcPr>
            <w:tcW w:w="0" w:type="auto"/>
            <w:vAlign w:val="center"/>
          </w:tcPr>
          <w:p w14:paraId="699B8655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623C">
              <w:rPr>
                <w:rFonts w:ascii="Times New Roman" w:hAnsi="Times New Roman" w:cs="Times New Roman"/>
                <w:b/>
                <w:bCs/>
              </w:rPr>
              <w:t>ultra-thin ZnIn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S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4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/protonated g-C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3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N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4</w:t>
            </w:r>
          </w:p>
        </w:tc>
        <w:tc>
          <w:tcPr>
            <w:tcW w:w="0" w:type="auto"/>
            <w:vAlign w:val="center"/>
          </w:tcPr>
          <w:p w14:paraId="0E7D653D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300 W Xe lamp, λ&gt;400 nm</w:t>
            </w:r>
          </w:p>
        </w:tc>
        <w:tc>
          <w:tcPr>
            <w:tcW w:w="0" w:type="auto"/>
            <w:vAlign w:val="center"/>
          </w:tcPr>
          <w:p w14:paraId="7BA1A063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8.601</w:t>
            </w:r>
          </w:p>
        </w:tc>
        <w:tc>
          <w:tcPr>
            <w:tcW w:w="0" w:type="auto"/>
            <w:vAlign w:val="center"/>
          </w:tcPr>
          <w:p w14:paraId="0292DDE5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noProof/>
              </w:rPr>
            </w:pPr>
            <w:r w:rsidRPr="001F623C">
              <w:rPr>
                <w:rFonts w:ascii="Times New Roman" w:hAnsi="Times New Roman" w:cs="Times New Roman"/>
                <w:noProof/>
              </w:rPr>
              <w:t>0.92</w:t>
            </w:r>
            <w:r w:rsidRPr="001F623C">
              <w:rPr>
                <w:rFonts w:ascii="Times New Roman" w:hAnsi="Times New Roman" w:cs="Times New Roman" w:hint="eastAsia"/>
                <w:noProof/>
              </w:rPr>
              <w:t>%</w:t>
            </w:r>
            <w:r w:rsidRPr="001F623C">
              <w:rPr>
                <w:rFonts w:ascii="Times New Roman" w:hAnsi="Times New Roman" w:cs="Times New Roman"/>
                <w:noProof/>
              </w:rPr>
              <w:t xml:space="preserve"> </w:t>
            </w:r>
            <w:r w:rsidRPr="001F623C">
              <w:rPr>
                <w:rFonts w:ascii="Times New Roman" w:hAnsi="Times New Roman" w:cs="Times New Roman" w:hint="eastAsia"/>
                <w:noProof/>
              </w:rPr>
              <w:t>at</w:t>
            </w:r>
            <w:r w:rsidRPr="001F623C">
              <w:rPr>
                <w:rFonts w:ascii="Times New Roman" w:hAnsi="Times New Roman" w:cs="Times New Roman"/>
                <w:noProof/>
              </w:rPr>
              <w:t xml:space="preserve"> 400 nm</w:t>
            </w:r>
          </w:p>
        </w:tc>
        <w:tc>
          <w:tcPr>
            <w:tcW w:w="0" w:type="auto"/>
            <w:vAlign w:val="center"/>
          </w:tcPr>
          <w:p w14:paraId="57574B45" w14:textId="6CD4E967" w:rsidR="00A25F1E" w:rsidRPr="00594025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color w:val="0000FF"/>
                <w:vertAlign w:val="superscript"/>
              </w:rPr>
            </w:pPr>
            <w:r w:rsidRPr="00594025">
              <w:rPr>
                <w:rFonts w:ascii="Times New Roman" w:hAnsi="Times New Roman" w:cs="Times New Roman"/>
                <w:noProof/>
                <w:color w:val="0000FF"/>
                <w:vertAlign w:val="superscript"/>
              </w:rPr>
              <w:t>13</w:t>
            </w:r>
          </w:p>
        </w:tc>
      </w:tr>
      <w:tr w:rsidR="00A25F1E" w:rsidRPr="001F623C" w14:paraId="1E3DF02C" w14:textId="77777777" w:rsidTr="00AD5FA6">
        <w:trPr>
          <w:trHeight w:val="454"/>
          <w:jc w:val="center"/>
        </w:trPr>
        <w:tc>
          <w:tcPr>
            <w:tcW w:w="0" w:type="auto"/>
            <w:vAlign w:val="center"/>
          </w:tcPr>
          <w:p w14:paraId="5E7FA1A3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623C">
              <w:rPr>
                <w:rFonts w:ascii="Times New Roman" w:hAnsi="Times New Roman" w:cs="Times New Roman"/>
                <w:b/>
                <w:bCs/>
              </w:rPr>
              <w:t>Ni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P/ZnIn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S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4</w:t>
            </w:r>
          </w:p>
        </w:tc>
        <w:tc>
          <w:tcPr>
            <w:tcW w:w="0" w:type="auto"/>
            <w:vAlign w:val="center"/>
          </w:tcPr>
          <w:p w14:paraId="6168C9BF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300 W Xe lamp, λ&gt;420 nm</w:t>
            </w:r>
          </w:p>
        </w:tc>
        <w:tc>
          <w:tcPr>
            <w:tcW w:w="0" w:type="auto"/>
            <w:vAlign w:val="center"/>
          </w:tcPr>
          <w:p w14:paraId="0C1094EF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2.066</w:t>
            </w:r>
          </w:p>
        </w:tc>
        <w:tc>
          <w:tcPr>
            <w:tcW w:w="0" w:type="auto"/>
            <w:vAlign w:val="center"/>
          </w:tcPr>
          <w:p w14:paraId="732E418E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noProof/>
              </w:rPr>
            </w:pPr>
            <w:r w:rsidRPr="001F623C">
              <w:rPr>
                <w:rFonts w:ascii="Times New Roman" w:hAnsi="Times New Roman" w:cs="Times New Roman"/>
                <w:noProof/>
              </w:rPr>
              <w:t>7.7% at 420 nm</w:t>
            </w:r>
          </w:p>
        </w:tc>
        <w:tc>
          <w:tcPr>
            <w:tcW w:w="0" w:type="auto"/>
            <w:vAlign w:val="center"/>
          </w:tcPr>
          <w:p w14:paraId="5095CF48" w14:textId="25375F8D" w:rsidR="00A25F1E" w:rsidRPr="00594025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color w:val="0000FF"/>
                <w:vertAlign w:val="superscript"/>
              </w:rPr>
            </w:pPr>
            <w:r w:rsidRPr="00594025">
              <w:rPr>
                <w:rFonts w:ascii="Times New Roman" w:hAnsi="Times New Roman" w:cs="Times New Roman"/>
                <w:noProof/>
                <w:color w:val="0000FF"/>
                <w:vertAlign w:val="superscript"/>
              </w:rPr>
              <w:t>14</w:t>
            </w:r>
          </w:p>
        </w:tc>
      </w:tr>
      <w:tr w:rsidR="00A25F1E" w:rsidRPr="001F623C" w14:paraId="50436B0B" w14:textId="77777777" w:rsidTr="00AD5FA6">
        <w:trPr>
          <w:trHeight w:val="454"/>
          <w:jc w:val="center"/>
        </w:trPr>
        <w:tc>
          <w:tcPr>
            <w:tcW w:w="0" w:type="auto"/>
            <w:vAlign w:val="center"/>
          </w:tcPr>
          <w:p w14:paraId="49339ADB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623C">
              <w:rPr>
                <w:rFonts w:ascii="Times New Roman" w:hAnsi="Times New Roman" w:cs="Times New Roman"/>
                <w:b/>
                <w:bCs/>
              </w:rPr>
              <w:t>ZnIn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S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4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@NH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-MIL-125(</w:t>
            </w:r>
            <w:proofErr w:type="spellStart"/>
            <w:r w:rsidRPr="001F623C">
              <w:rPr>
                <w:rFonts w:ascii="Times New Roman" w:hAnsi="Times New Roman" w:cs="Times New Roman"/>
                <w:b/>
                <w:bCs/>
              </w:rPr>
              <w:t>Ti</w:t>
            </w:r>
            <w:proofErr w:type="spellEnd"/>
            <w:r w:rsidRPr="001F623C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0" w:type="auto"/>
            <w:vAlign w:val="center"/>
          </w:tcPr>
          <w:p w14:paraId="5BC8995A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300 W Xe lamp, λ&gt;420 nm</w:t>
            </w:r>
          </w:p>
        </w:tc>
        <w:tc>
          <w:tcPr>
            <w:tcW w:w="0" w:type="auto"/>
            <w:vAlign w:val="center"/>
          </w:tcPr>
          <w:p w14:paraId="39AFEAB6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2.204</w:t>
            </w:r>
          </w:p>
        </w:tc>
        <w:tc>
          <w:tcPr>
            <w:tcW w:w="0" w:type="auto"/>
            <w:vAlign w:val="center"/>
          </w:tcPr>
          <w:p w14:paraId="2CCC19DE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noProof/>
              </w:rPr>
            </w:pPr>
            <w:r w:rsidRPr="001F623C">
              <w:rPr>
                <w:rFonts w:ascii="Times New Roman" w:hAnsi="Times New Roman" w:cs="Times New Roman"/>
                <w:noProof/>
              </w:rPr>
              <w:t>4.3% at 420 nm</w:t>
            </w:r>
          </w:p>
        </w:tc>
        <w:tc>
          <w:tcPr>
            <w:tcW w:w="0" w:type="auto"/>
            <w:vAlign w:val="center"/>
          </w:tcPr>
          <w:p w14:paraId="2D0913A5" w14:textId="78944808" w:rsidR="00A25F1E" w:rsidRPr="00594025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color w:val="0000FF"/>
                <w:vertAlign w:val="superscript"/>
              </w:rPr>
            </w:pPr>
            <w:r w:rsidRPr="00594025">
              <w:rPr>
                <w:rFonts w:ascii="Times New Roman" w:hAnsi="Times New Roman" w:cs="Times New Roman"/>
                <w:noProof/>
                <w:color w:val="0000FF"/>
                <w:vertAlign w:val="superscript"/>
              </w:rPr>
              <w:t>15</w:t>
            </w:r>
          </w:p>
        </w:tc>
      </w:tr>
      <w:tr w:rsidR="00A25F1E" w:rsidRPr="001F623C" w14:paraId="0911C537" w14:textId="77777777" w:rsidTr="00AD5FA6">
        <w:trPr>
          <w:trHeight w:val="454"/>
          <w:jc w:val="center"/>
        </w:trPr>
        <w:tc>
          <w:tcPr>
            <w:tcW w:w="0" w:type="auto"/>
            <w:vAlign w:val="center"/>
          </w:tcPr>
          <w:p w14:paraId="456E777D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623C">
              <w:rPr>
                <w:rFonts w:ascii="Times New Roman" w:hAnsi="Times New Roman" w:cs="Times New Roman"/>
                <w:b/>
                <w:bCs/>
              </w:rPr>
              <w:lastRenderedPageBreak/>
              <w:t>Cubic/hexagonal ZnIn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S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4</w:t>
            </w:r>
            <w:r w:rsidRPr="001F623C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F623C">
              <w:rPr>
                <w:rFonts w:ascii="Times New Roman" w:hAnsi="Times New Roman" w:cs="Times New Roman"/>
                <w:b/>
                <w:bCs/>
              </w:rPr>
              <w:t>heterophase</w:t>
            </w:r>
            <w:proofErr w:type="spellEnd"/>
            <w:r w:rsidRPr="001F623C">
              <w:rPr>
                <w:rFonts w:ascii="Times New Roman" w:hAnsi="Times New Roman" w:cs="Times New Roman"/>
                <w:b/>
                <w:bCs/>
              </w:rPr>
              <w:t xml:space="preserve"> junctions</w:t>
            </w:r>
          </w:p>
        </w:tc>
        <w:tc>
          <w:tcPr>
            <w:tcW w:w="0" w:type="auto"/>
            <w:vAlign w:val="center"/>
          </w:tcPr>
          <w:p w14:paraId="39EABEDE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300 W Xe lamp, λ&gt;420 nm</w:t>
            </w:r>
          </w:p>
        </w:tc>
        <w:tc>
          <w:tcPr>
            <w:tcW w:w="0" w:type="auto"/>
            <w:vAlign w:val="center"/>
          </w:tcPr>
          <w:p w14:paraId="7DA916EC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3.806</w:t>
            </w:r>
          </w:p>
        </w:tc>
        <w:tc>
          <w:tcPr>
            <w:tcW w:w="0" w:type="auto"/>
            <w:vAlign w:val="center"/>
          </w:tcPr>
          <w:p w14:paraId="5AE1587D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noProof/>
              </w:rPr>
            </w:pPr>
            <w:r w:rsidRPr="001F623C">
              <w:rPr>
                <w:rFonts w:ascii="Times New Roman" w:hAnsi="Times New Roman" w:cs="Times New Roman"/>
                <w:noProof/>
              </w:rPr>
              <w:t>18.67% at 420 nm</w:t>
            </w:r>
          </w:p>
        </w:tc>
        <w:tc>
          <w:tcPr>
            <w:tcW w:w="0" w:type="auto"/>
            <w:vAlign w:val="center"/>
          </w:tcPr>
          <w:p w14:paraId="120C9DE3" w14:textId="64861F33" w:rsidR="00A25F1E" w:rsidRPr="00594025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color w:val="0000FF"/>
                <w:vertAlign w:val="superscript"/>
              </w:rPr>
            </w:pPr>
            <w:r w:rsidRPr="00594025">
              <w:rPr>
                <w:rFonts w:ascii="Times New Roman" w:hAnsi="Times New Roman" w:cs="Times New Roman"/>
                <w:noProof/>
                <w:color w:val="0000FF"/>
                <w:vertAlign w:val="superscript"/>
              </w:rPr>
              <w:t>16</w:t>
            </w:r>
          </w:p>
        </w:tc>
      </w:tr>
      <w:tr w:rsidR="00A25F1E" w:rsidRPr="001F623C" w14:paraId="2C267896" w14:textId="77777777" w:rsidTr="00AD5FA6">
        <w:trPr>
          <w:trHeight w:val="454"/>
          <w:jc w:val="center"/>
        </w:trPr>
        <w:tc>
          <w:tcPr>
            <w:tcW w:w="0" w:type="auto"/>
            <w:vAlign w:val="center"/>
          </w:tcPr>
          <w:p w14:paraId="09C787DB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623C">
              <w:rPr>
                <w:rFonts w:ascii="Times New Roman" w:hAnsi="Times New Roman" w:cs="Times New Roman"/>
                <w:b/>
                <w:bCs/>
              </w:rPr>
              <w:t>ZnIn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S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4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/MoSe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</w:tcPr>
          <w:p w14:paraId="46B38ADD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300 W Xe lamp, λ&gt;420 nm</w:t>
            </w:r>
          </w:p>
        </w:tc>
        <w:tc>
          <w:tcPr>
            <w:tcW w:w="0" w:type="auto"/>
            <w:vAlign w:val="center"/>
          </w:tcPr>
          <w:p w14:paraId="70E323DD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2.228</w:t>
            </w:r>
          </w:p>
        </w:tc>
        <w:tc>
          <w:tcPr>
            <w:tcW w:w="0" w:type="auto"/>
            <w:vAlign w:val="center"/>
          </w:tcPr>
          <w:p w14:paraId="54E3BE7C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noProof/>
              </w:rPr>
            </w:pPr>
            <w:r w:rsidRPr="001F623C">
              <w:rPr>
                <w:rFonts w:ascii="Times New Roman" w:hAnsi="Times New Roman" w:cs="Times New Roman"/>
                <w:noProof/>
              </w:rPr>
              <w:t>21.39% at 420 nm</w:t>
            </w:r>
          </w:p>
        </w:tc>
        <w:tc>
          <w:tcPr>
            <w:tcW w:w="0" w:type="auto"/>
            <w:vAlign w:val="center"/>
          </w:tcPr>
          <w:p w14:paraId="400F75C9" w14:textId="14404D79" w:rsidR="00A25F1E" w:rsidRPr="00594025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color w:val="0000FF"/>
                <w:vertAlign w:val="superscript"/>
              </w:rPr>
            </w:pPr>
            <w:r w:rsidRPr="00594025">
              <w:rPr>
                <w:rFonts w:ascii="Times New Roman" w:hAnsi="Times New Roman" w:cs="Times New Roman"/>
                <w:noProof/>
                <w:color w:val="0000FF"/>
                <w:vertAlign w:val="superscript"/>
              </w:rPr>
              <w:t>17</w:t>
            </w:r>
          </w:p>
        </w:tc>
      </w:tr>
      <w:tr w:rsidR="00A25F1E" w:rsidRPr="001F623C" w14:paraId="3182EC2E" w14:textId="77777777" w:rsidTr="00AD5FA6">
        <w:trPr>
          <w:trHeight w:val="454"/>
          <w:jc w:val="center"/>
        </w:trPr>
        <w:tc>
          <w:tcPr>
            <w:tcW w:w="0" w:type="auto"/>
            <w:vAlign w:val="center"/>
          </w:tcPr>
          <w:p w14:paraId="5AECE0CA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623C">
              <w:rPr>
                <w:rFonts w:ascii="Times New Roman" w:hAnsi="Times New Roman" w:cs="Times New Roman"/>
                <w:b/>
                <w:bCs/>
              </w:rPr>
              <w:t>2D/2D g-C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3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N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4</w:t>
            </w:r>
            <w:r w:rsidRPr="001F623C">
              <w:rPr>
                <w:rFonts w:ascii="Times New Roman" w:hAnsi="Times New Roman" w:cs="Times New Roman"/>
                <w:b/>
                <w:bCs/>
              </w:rPr>
              <w:t xml:space="preserve"> nanosheet@ZnIn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S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4</w:t>
            </w:r>
          </w:p>
        </w:tc>
        <w:tc>
          <w:tcPr>
            <w:tcW w:w="0" w:type="auto"/>
            <w:vAlign w:val="center"/>
          </w:tcPr>
          <w:p w14:paraId="4C789E77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300 W Xe lamp, λ&gt;420 nm</w:t>
            </w:r>
          </w:p>
        </w:tc>
        <w:tc>
          <w:tcPr>
            <w:tcW w:w="0" w:type="auto"/>
            <w:vAlign w:val="center"/>
          </w:tcPr>
          <w:p w14:paraId="4A642973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2.780</w:t>
            </w:r>
          </w:p>
        </w:tc>
        <w:tc>
          <w:tcPr>
            <w:tcW w:w="0" w:type="auto"/>
            <w:vAlign w:val="center"/>
          </w:tcPr>
          <w:p w14:paraId="7F970208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noProof/>
              </w:rPr>
            </w:pPr>
            <w:r w:rsidRPr="001F623C">
              <w:rPr>
                <w:rFonts w:ascii="Times New Roman" w:hAnsi="Times New Roman" w:cs="Times New Roman"/>
                <w:noProof/>
              </w:rPr>
              <w:t>/</w:t>
            </w:r>
          </w:p>
        </w:tc>
        <w:tc>
          <w:tcPr>
            <w:tcW w:w="0" w:type="auto"/>
            <w:vAlign w:val="center"/>
          </w:tcPr>
          <w:p w14:paraId="5F35E444" w14:textId="08C80383" w:rsidR="00A25F1E" w:rsidRPr="00594025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color w:val="0000FF"/>
                <w:vertAlign w:val="superscript"/>
              </w:rPr>
            </w:pPr>
            <w:r w:rsidRPr="00594025">
              <w:rPr>
                <w:rFonts w:ascii="Times New Roman" w:hAnsi="Times New Roman" w:cs="Times New Roman"/>
                <w:noProof/>
                <w:color w:val="0000FF"/>
                <w:vertAlign w:val="superscript"/>
              </w:rPr>
              <w:t>18</w:t>
            </w:r>
          </w:p>
        </w:tc>
      </w:tr>
      <w:tr w:rsidR="00A25F1E" w:rsidRPr="001F623C" w14:paraId="15F023B7" w14:textId="77777777" w:rsidTr="00AD5FA6">
        <w:trPr>
          <w:trHeight w:val="454"/>
          <w:jc w:val="center"/>
        </w:trPr>
        <w:tc>
          <w:tcPr>
            <w:tcW w:w="0" w:type="auto"/>
            <w:vAlign w:val="center"/>
          </w:tcPr>
          <w:p w14:paraId="06AB74A2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623C">
              <w:rPr>
                <w:rFonts w:ascii="Times New Roman" w:hAnsi="Times New Roman" w:cs="Times New Roman"/>
                <w:b/>
                <w:bCs/>
              </w:rPr>
              <w:t>Hydrogenated ZnIn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S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4</w:t>
            </w:r>
          </w:p>
        </w:tc>
        <w:tc>
          <w:tcPr>
            <w:tcW w:w="0" w:type="auto"/>
            <w:vAlign w:val="center"/>
          </w:tcPr>
          <w:p w14:paraId="7AA62F1C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300 W Xe lamp, λ&gt;320 nm</w:t>
            </w:r>
          </w:p>
        </w:tc>
        <w:tc>
          <w:tcPr>
            <w:tcW w:w="0" w:type="auto"/>
            <w:vAlign w:val="center"/>
          </w:tcPr>
          <w:p w14:paraId="546A3138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0.215</w:t>
            </w:r>
          </w:p>
        </w:tc>
        <w:tc>
          <w:tcPr>
            <w:tcW w:w="0" w:type="auto"/>
            <w:vAlign w:val="center"/>
          </w:tcPr>
          <w:p w14:paraId="08EF087D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noProof/>
              </w:rPr>
            </w:pPr>
            <w:r w:rsidRPr="001F623C">
              <w:rPr>
                <w:rFonts w:ascii="Times New Roman" w:hAnsi="Times New Roman" w:cs="Times New Roman"/>
                <w:noProof/>
              </w:rPr>
              <w:t>13.2% at 420 nm</w:t>
            </w:r>
          </w:p>
        </w:tc>
        <w:tc>
          <w:tcPr>
            <w:tcW w:w="0" w:type="auto"/>
            <w:vAlign w:val="center"/>
          </w:tcPr>
          <w:p w14:paraId="55256067" w14:textId="10CA018A" w:rsidR="00A25F1E" w:rsidRPr="00594025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color w:val="0000FF"/>
                <w:vertAlign w:val="superscript"/>
              </w:rPr>
            </w:pPr>
            <w:r w:rsidRPr="00594025">
              <w:rPr>
                <w:rFonts w:ascii="Times New Roman" w:hAnsi="Times New Roman" w:cs="Times New Roman"/>
                <w:noProof/>
                <w:color w:val="0000FF"/>
                <w:vertAlign w:val="superscript"/>
              </w:rPr>
              <w:t>19</w:t>
            </w:r>
          </w:p>
        </w:tc>
      </w:tr>
      <w:tr w:rsidR="00A25F1E" w:rsidRPr="001F623C" w14:paraId="65172442" w14:textId="77777777" w:rsidTr="00AD5FA6">
        <w:trPr>
          <w:trHeight w:val="454"/>
          <w:jc w:val="center"/>
        </w:trPr>
        <w:tc>
          <w:tcPr>
            <w:tcW w:w="0" w:type="auto"/>
            <w:vAlign w:val="center"/>
          </w:tcPr>
          <w:p w14:paraId="3896E438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623C">
              <w:rPr>
                <w:rFonts w:ascii="Times New Roman" w:hAnsi="Times New Roman" w:cs="Times New Roman"/>
                <w:b/>
                <w:bCs/>
              </w:rPr>
              <w:t>MoS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/ZnIn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S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4</w:t>
            </w:r>
          </w:p>
        </w:tc>
        <w:tc>
          <w:tcPr>
            <w:tcW w:w="0" w:type="auto"/>
            <w:vAlign w:val="center"/>
          </w:tcPr>
          <w:p w14:paraId="0FBE0FCA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300 W Xe lamp, λ&gt;400 nm</w:t>
            </w:r>
          </w:p>
        </w:tc>
        <w:tc>
          <w:tcPr>
            <w:tcW w:w="0" w:type="auto"/>
            <w:vAlign w:val="center"/>
          </w:tcPr>
          <w:p w14:paraId="09706AE3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8.898</w:t>
            </w:r>
          </w:p>
        </w:tc>
        <w:tc>
          <w:tcPr>
            <w:tcW w:w="0" w:type="auto"/>
            <w:vAlign w:val="center"/>
          </w:tcPr>
          <w:p w14:paraId="38C14A47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noProof/>
              </w:rPr>
            </w:pPr>
            <w:r w:rsidRPr="001F623C">
              <w:rPr>
                <w:rFonts w:ascii="Times New Roman" w:hAnsi="Times New Roman" w:cs="Times New Roman"/>
                <w:noProof/>
              </w:rPr>
              <w:t>/</w:t>
            </w:r>
          </w:p>
        </w:tc>
        <w:tc>
          <w:tcPr>
            <w:tcW w:w="0" w:type="auto"/>
            <w:vAlign w:val="center"/>
          </w:tcPr>
          <w:p w14:paraId="6A4B4807" w14:textId="79D745CA" w:rsidR="00A25F1E" w:rsidRPr="00594025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color w:val="0000FF"/>
                <w:vertAlign w:val="superscript"/>
              </w:rPr>
            </w:pPr>
            <w:r w:rsidRPr="00594025">
              <w:rPr>
                <w:rFonts w:ascii="Times New Roman" w:hAnsi="Times New Roman" w:cs="Times New Roman"/>
                <w:noProof/>
                <w:color w:val="0000FF"/>
                <w:vertAlign w:val="superscript"/>
              </w:rPr>
              <w:t>20</w:t>
            </w:r>
          </w:p>
        </w:tc>
      </w:tr>
      <w:tr w:rsidR="00A25F1E" w:rsidRPr="001F623C" w14:paraId="3B583CEB" w14:textId="77777777" w:rsidTr="00AD5FA6">
        <w:trPr>
          <w:trHeight w:val="454"/>
          <w:jc w:val="center"/>
        </w:trPr>
        <w:tc>
          <w:tcPr>
            <w:tcW w:w="0" w:type="auto"/>
            <w:vAlign w:val="center"/>
          </w:tcPr>
          <w:p w14:paraId="43D6F183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623C">
              <w:rPr>
                <w:rFonts w:ascii="Times New Roman" w:hAnsi="Times New Roman" w:cs="Times New Roman"/>
                <w:b/>
                <w:bCs/>
              </w:rPr>
              <w:t>Half-unit-cell ZnIn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S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4</w:t>
            </w:r>
          </w:p>
        </w:tc>
        <w:tc>
          <w:tcPr>
            <w:tcW w:w="0" w:type="auto"/>
            <w:vAlign w:val="center"/>
          </w:tcPr>
          <w:p w14:paraId="27FBF9E5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300 W Xe lamp, λ&gt;400 nm</w:t>
            </w:r>
          </w:p>
        </w:tc>
        <w:tc>
          <w:tcPr>
            <w:tcW w:w="0" w:type="auto"/>
            <w:vAlign w:val="center"/>
          </w:tcPr>
          <w:p w14:paraId="08AE8EBA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13.478</w:t>
            </w:r>
          </w:p>
        </w:tc>
        <w:tc>
          <w:tcPr>
            <w:tcW w:w="0" w:type="auto"/>
            <w:vAlign w:val="center"/>
          </w:tcPr>
          <w:p w14:paraId="2BA62274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noProof/>
              </w:rPr>
            </w:pPr>
            <w:r w:rsidRPr="001F623C">
              <w:rPr>
                <w:rFonts w:ascii="Times New Roman" w:hAnsi="Times New Roman" w:cs="Times New Roman"/>
                <w:noProof/>
              </w:rPr>
              <w:t>53.68% at 365 nm</w:t>
            </w:r>
          </w:p>
        </w:tc>
        <w:tc>
          <w:tcPr>
            <w:tcW w:w="0" w:type="auto"/>
            <w:vAlign w:val="center"/>
          </w:tcPr>
          <w:p w14:paraId="1F848E6A" w14:textId="79FB3FA2" w:rsidR="00A25F1E" w:rsidRPr="00594025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color w:val="0000FF"/>
                <w:vertAlign w:val="superscript"/>
              </w:rPr>
            </w:pPr>
            <w:r w:rsidRPr="00594025">
              <w:rPr>
                <w:rFonts w:ascii="Times New Roman" w:hAnsi="Times New Roman" w:cs="Times New Roman"/>
                <w:noProof/>
                <w:color w:val="0000FF"/>
                <w:vertAlign w:val="superscript"/>
              </w:rPr>
              <w:t>21</w:t>
            </w:r>
          </w:p>
        </w:tc>
      </w:tr>
      <w:tr w:rsidR="00A25F1E" w:rsidRPr="001F623C" w14:paraId="6D69B6C3" w14:textId="77777777" w:rsidTr="00AD5FA6">
        <w:trPr>
          <w:trHeight w:val="454"/>
          <w:jc w:val="center"/>
        </w:trPr>
        <w:tc>
          <w:tcPr>
            <w:tcW w:w="0" w:type="auto"/>
            <w:vAlign w:val="center"/>
          </w:tcPr>
          <w:p w14:paraId="4325D6FE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623C">
              <w:rPr>
                <w:rFonts w:ascii="Times New Roman" w:hAnsi="Times New Roman" w:cs="Times New Roman"/>
                <w:b/>
                <w:bCs/>
              </w:rPr>
              <w:t>Zn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m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In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S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m+3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@In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</w:rPr>
              <w:t>S</w:t>
            </w:r>
            <w:r w:rsidRPr="001F623C">
              <w:rPr>
                <w:rFonts w:ascii="Times New Roman" w:hAnsi="Times New Roman" w:cs="Times New Roman"/>
                <w:b/>
                <w:bCs/>
                <w:vertAlign w:val="subscript"/>
              </w:rPr>
              <w:t>3</w:t>
            </w:r>
          </w:p>
        </w:tc>
        <w:tc>
          <w:tcPr>
            <w:tcW w:w="0" w:type="auto"/>
            <w:vAlign w:val="center"/>
          </w:tcPr>
          <w:p w14:paraId="1DB59D07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300 W Xe lamp, λ&gt;420 nm</w:t>
            </w:r>
          </w:p>
        </w:tc>
        <w:tc>
          <w:tcPr>
            <w:tcW w:w="0" w:type="auto"/>
            <w:vAlign w:val="center"/>
          </w:tcPr>
          <w:p w14:paraId="5B55C559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F623C">
              <w:rPr>
                <w:rFonts w:ascii="Times New Roman" w:hAnsi="Times New Roman" w:cs="Times New Roman"/>
              </w:rPr>
              <w:t>3.300</w:t>
            </w:r>
          </w:p>
        </w:tc>
        <w:tc>
          <w:tcPr>
            <w:tcW w:w="0" w:type="auto"/>
            <w:vAlign w:val="center"/>
          </w:tcPr>
          <w:p w14:paraId="0480BCD4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noProof/>
              </w:rPr>
            </w:pPr>
            <w:r w:rsidRPr="001F623C">
              <w:rPr>
                <w:rFonts w:ascii="Times New Roman" w:hAnsi="Times New Roman" w:cs="Times New Roman"/>
                <w:noProof/>
              </w:rPr>
              <w:t>/</w:t>
            </w:r>
          </w:p>
        </w:tc>
        <w:tc>
          <w:tcPr>
            <w:tcW w:w="0" w:type="auto"/>
            <w:vAlign w:val="center"/>
          </w:tcPr>
          <w:p w14:paraId="59D8CE28" w14:textId="413F370C" w:rsidR="00A25F1E" w:rsidRPr="00594025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color w:val="0000FF"/>
                <w:vertAlign w:val="superscript"/>
              </w:rPr>
            </w:pPr>
            <w:r w:rsidRPr="00594025">
              <w:rPr>
                <w:rFonts w:ascii="Times New Roman" w:hAnsi="Times New Roman" w:cs="Times New Roman"/>
                <w:noProof/>
                <w:color w:val="0000FF"/>
                <w:vertAlign w:val="superscript"/>
              </w:rPr>
              <w:t>22</w:t>
            </w:r>
          </w:p>
        </w:tc>
      </w:tr>
      <w:tr w:rsidR="00A25F1E" w:rsidRPr="001F623C" w14:paraId="470FD357" w14:textId="77777777" w:rsidTr="00AD5FA6">
        <w:trPr>
          <w:trHeight w:val="454"/>
          <w:jc w:val="center"/>
        </w:trPr>
        <w:tc>
          <w:tcPr>
            <w:tcW w:w="0" w:type="auto"/>
            <w:vAlign w:val="center"/>
          </w:tcPr>
          <w:p w14:paraId="0B9535B4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B050"/>
              </w:rPr>
            </w:pPr>
            <w:r w:rsidRPr="001F623C">
              <w:rPr>
                <w:rFonts w:ascii="Times New Roman" w:hAnsi="Times New Roman" w:cs="Times New Roman"/>
                <w:b/>
                <w:bCs/>
                <w:color w:val="00B050"/>
              </w:rPr>
              <w:t>Vs-ZnIn</w:t>
            </w:r>
            <w:r w:rsidRPr="001F623C">
              <w:rPr>
                <w:rFonts w:ascii="Times New Roman" w:hAnsi="Times New Roman" w:cs="Times New Roman"/>
                <w:b/>
                <w:bCs/>
                <w:color w:val="00B050"/>
                <w:vertAlign w:val="subscript"/>
              </w:rPr>
              <w:t>2</w:t>
            </w:r>
            <w:r w:rsidRPr="001F623C">
              <w:rPr>
                <w:rFonts w:ascii="Times New Roman" w:hAnsi="Times New Roman" w:cs="Times New Roman"/>
                <w:b/>
                <w:bCs/>
                <w:color w:val="00B050"/>
              </w:rPr>
              <w:t>S</w:t>
            </w:r>
            <w:r w:rsidRPr="001F623C">
              <w:rPr>
                <w:rFonts w:ascii="Times New Roman" w:hAnsi="Times New Roman" w:cs="Times New Roman"/>
                <w:b/>
                <w:bCs/>
                <w:color w:val="00B050"/>
                <w:vertAlign w:val="subscript"/>
              </w:rPr>
              <w:t>4</w:t>
            </w:r>
            <w:r w:rsidRPr="001F623C">
              <w:rPr>
                <w:rFonts w:ascii="Times New Roman" w:hAnsi="Times New Roman" w:cs="Times New Roman"/>
                <w:b/>
                <w:bCs/>
                <w:color w:val="00B050"/>
              </w:rPr>
              <w:t>/MoSe</w:t>
            </w:r>
            <w:r w:rsidRPr="001F623C">
              <w:rPr>
                <w:rFonts w:ascii="Times New Roman" w:hAnsi="Times New Roman" w:cs="Times New Roman"/>
                <w:b/>
                <w:bCs/>
                <w:color w:val="00B050"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</w:tcPr>
          <w:p w14:paraId="7639EC5D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color w:val="00B050"/>
              </w:rPr>
            </w:pPr>
            <w:r w:rsidRPr="001F623C">
              <w:rPr>
                <w:rFonts w:ascii="Times New Roman" w:hAnsi="Times New Roman" w:cs="Times New Roman"/>
                <w:b/>
                <w:bCs/>
                <w:color w:val="00B050"/>
              </w:rPr>
              <w:t>300 W Xe lamp, λ&gt;420 nm</w:t>
            </w:r>
          </w:p>
        </w:tc>
        <w:tc>
          <w:tcPr>
            <w:tcW w:w="0" w:type="auto"/>
            <w:vAlign w:val="center"/>
          </w:tcPr>
          <w:p w14:paraId="272DB1E9" w14:textId="141110B4" w:rsidR="00A25F1E" w:rsidRPr="001F623C" w:rsidRDefault="00925EA0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B050"/>
              </w:rPr>
            </w:pPr>
            <w:r>
              <w:rPr>
                <w:rFonts w:ascii="Times New Roman" w:hAnsi="Times New Roman" w:cs="Times New Roman"/>
                <w:b/>
                <w:bCs/>
                <w:color w:val="00B050"/>
              </w:rPr>
              <w:t>63.21</w:t>
            </w:r>
          </w:p>
        </w:tc>
        <w:tc>
          <w:tcPr>
            <w:tcW w:w="0" w:type="auto"/>
            <w:vAlign w:val="center"/>
          </w:tcPr>
          <w:p w14:paraId="1F0EF084" w14:textId="77777777" w:rsidR="00A25F1E" w:rsidRPr="001F623C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B050"/>
              </w:rPr>
            </w:pPr>
            <w:r w:rsidRPr="001F623C">
              <w:rPr>
                <w:rFonts w:ascii="Times New Roman" w:hAnsi="Times New Roman" w:cs="Times New Roman"/>
                <w:b/>
                <w:bCs/>
                <w:color w:val="00B050"/>
              </w:rPr>
              <w:t>76.48% at 420 nm</w:t>
            </w:r>
          </w:p>
        </w:tc>
        <w:tc>
          <w:tcPr>
            <w:tcW w:w="0" w:type="auto"/>
            <w:vAlign w:val="center"/>
          </w:tcPr>
          <w:p w14:paraId="1B2DCCA0" w14:textId="77777777" w:rsidR="00A25F1E" w:rsidRPr="00594025" w:rsidRDefault="00A25F1E" w:rsidP="00AD5FA6">
            <w:pPr>
              <w:contextualSpacing/>
              <w:jc w:val="center"/>
              <w:rPr>
                <w:rFonts w:ascii="Times New Roman" w:hAnsi="Times New Roman" w:cs="Times New Roman"/>
                <w:noProof/>
                <w:color w:val="0000FF"/>
                <w:vertAlign w:val="superscript"/>
              </w:rPr>
            </w:pPr>
            <w:r w:rsidRPr="00594025">
              <w:rPr>
                <w:rFonts w:ascii="Times New Roman" w:hAnsi="Times New Roman" w:cs="Times New Roman"/>
                <w:b/>
                <w:bCs/>
                <w:color w:val="0000FF"/>
                <w:vertAlign w:val="superscript"/>
              </w:rPr>
              <w:t>This work</w:t>
            </w:r>
          </w:p>
        </w:tc>
      </w:tr>
    </w:tbl>
    <w:p w14:paraId="452B99CE" w14:textId="77777777" w:rsidR="00A25F1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</w:rPr>
      </w:pPr>
    </w:p>
    <w:p w14:paraId="34B84E93" w14:textId="77777777" w:rsidR="00A25F1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</w:rPr>
      </w:pPr>
    </w:p>
    <w:p w14:paraId="1DAB35F8" w14:textId="77777777" w:rsidR="00A25F1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</w:rPr>
      </w:pPr>
    </w:p>
    <w:p w14:paraId="4C423965" w14:textId="77777777" w:rsidR="00A25F1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</w:rPr>
      </w:pPr>
    </w:p>
    <w:p w14:paraId="23A0AA6A" w14:textId="77777777" w:rsidR="00A25F1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</w:rPr>
      </w:pPr>
    </w:p>
    <w:p w14:paraId="65B66C5D" w14:textId="77777777" w:rsidR="00A25F1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</w:rPr>
      </w:pPr>
    </w:p>
    <w:p w14:paraId="22680D0B" w14:textId="77777777" w:rsidR="00A25F1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</w:rPr>
      </w:pPr>
    </w:p>
    <w:p w14:paraId="0CC92FFF" w14:textId="77777777" w:rsidR="00A25F1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</w:rPr>
      </w:pPr>
    </w:p>
    <w:bookmarkEnd w:id="5"/>
    <w:p w14:paraId="1A6BF483" w14:textId="77777777" w:rsidR="00A25F1E" w:rsidRDefault="00A25F1E" w:rsidP="00AD5FA6">
      <w:pPr>
        <w:spacing w:line="480" w:lineRule="auto"/>
        <w:contextualSpacing/>
        <w:jc w:val="both"/>
        <w:rPr>
          <w:rFonts w:ascii="Times New Roman" w:hAnsi="Times New Roman" w:cs="Times New Roman"/>
        </w:rPr>
        <w:sectPr w:rsidR="00A25F1E" w:rsidSect="00AD5FA6">
          <w:pgSz w:w="15840" w:h="12240" w:orient="landscape"/>
          <w:pgMar w:top="1797" w:right="1440" w:bottom="1797" w:left="1440" w:header="709" w:footer="709" w:gutter="0"/>
          <w:cols w:space="708"/>
          <w:docGrid w:linePitch="360"/>
        </w:sectPr>
      </w:pPr>
    </w:p>
    <w:p w14:paraId="76064802" w14:textId="77777777" w:rsidR="001D5121" w:rsidRPr="00547DD7" w:rsidRDefault="001D5121" w:rsidP="001D5121">
      <w:pPr>
        <w:spacing w:line="480" w:lineRule="auto"/>
        <w:contextualSpacing/>
        <w:jc w:val="both"/>
        <w:rPr>
          <w:rFonts w:ascii="Tahoma" w:hAnsi="Tahoma" w:cs="Tahoma"/>
          <w:b/>
          <w:bCs/>
          <w:sz w:val="28"/>
          <w:szCs w:val="28"/>
        </w:rPr>
      </w:pPr>
      <w:bookmarkStart w:id="6" w:name="_Hlk46903165"/>
      <w:r w:rsidRPr="00547DD7">
        <w:rPr>
          <w:rFonts w:ascii="Tahoma" w:hAnsi="Tahoma" w:cs="Tahoma"/>
          <w:b/>
          <w:bCs/>
          <w:sz w:val="28"/>
          <w:szCs w:val="28"/>
        </w:rPr>
        <w:lastRenderedPageBreak/>
        <w:t>References</w:t>
      </w:r>
    </w:p>
    <w:p w14:paraId="6A05589B" w14:textId="39BF50AA" w:rsidR="001D5121" w:rsidRPr="00577441" w:rsidRDefault="001D5121" w:rsidP="00547DD7">
      <w:pPr>
        <w:spacing w:line="480" w:lineRule="auto"/>
        <w:ind w:left="284" w:hanging="284"/>
        <w:contextualSpacing/>
        <w:jc w:val="both"/>
        <w:rPr>
          <w:rFonts w:ascii="Times New Roman" w:eastAsia="宋体" w:hAnsi="Times New Roman" w:cs="Times New Roman"/>
          <w:b/>
          <w:bCs/>
          <w:sz w:val="36"/>
          <w:szCs w:val="36"/>
        </w:rPr>
      </w:pPr>
      <w:r w:rsidRPr="00577441">
        <w:rPr>
          <w:rFonts w:ascii="Times New Roman" w:hAnsi="Times New Roman" w:cs="Times New Roman"/>
          <w:sz w:val="24"/>
          <w:szCs w:val="24"/>
        </w:rPr>
        <w:t>1</w:t>
      </w:r>
      <w:r w:rsidR="00B8139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7441">
        <w:rPr>
          <w:rFonts w:ascii="Times New Roman" w:hAnsi="Times New Roman" w:cs="Times New Roman"/>
          <w:sz w:val="24"/>
          <w:szCs w:val="24"/>
        </w:rPr>
        <w:t>Zhang,</w:t>
      </w:r>
      <w:r w:rsidR="00F33E8C" w:rsidRPr="00F33E8C">
        <w:rPr>
          <w:rFonts w:ascii="Times New Roman" w:hAnsi="Times New Roman" w:cs="Times New Roman"/>
          <w:sz w:val="24"/>
          <w:szCs w:val="24"/>
        </w:rPr>
        <w:t xml:space="preserve"> </w:t>
      </w:r>
      <w:r w:rsidR="00F33E8C" w:rsidRPr="00577441">
        <w:rPr>
          <w:rFonts w:ascii="Times New Roman" w:hAnsi="Times New Roman" w:cs="Times New Roman"/>
          <w:sz w:val="24"/>
          <w:szCs w:val="24"/>
        </w:rPr>
        <w:t xml:space="preserve">G. </w:t>
      </w:r>
      <w:r w:rsidR="00F33E8C">
        <w:rPr>
          <w:rFonts w:ascii="Times New Roman" w:hAnsi="Times New Roman" w:cs="Times New Roman" w:hint="eastAsia"/>
          <w:sz w:val="24"/>
          <w:szCs w:val="24"/>
        </w:rPr>
        <w:t xml:space="preserve">et al. </w:t>
      </w:r>
      <w:r w:rsidR="00F33E8C" w:rsidRPr="00F33E8C">
        <w:rPr>
          <w:rFonts w:ascii="Times New Roman" w:hAnsi="Times New Roman" w:cs="Times New Roman"/>
          <w:sz w:val="24"/>
          <w:szCs w:val="24"/>
        </w:rPr>
        <w:t>Construction of Hierarchical Hollow Co</w:t>
      </w:r>
      <w:r w:rsidR="00F33E8C" w:rsidRPr="00F33E8C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="00F33E8C" w:rsidRPr="00F33E8C">
        <w:rPr>
          <w:rFonts w:ascii="Times New Roman" w:hAnsi="Times New Roman" w:cs="Times New Roman"/>
          <w:sz w:val="24"/>
          <w:szCs w:val="24"/>
        </w:rPr>
        <w:t>S</w:t>
      </w:r>
      <w:r w:rsidR="00F33E8C" w:rsidRPr="00F33E8C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F33E8C" w:rsidRPr="00F33E8C">
        <w:rPr>
          <w:rFonts w:ascii="Times New Roman" w:hAnsi="Times New Roman" w:cs="Times New Roman"/>
          <w:sz w:val="24"/>
          <w:szCs w:val="24"/>
        </w:rPr>
        <w:t>/ZnIn</w:t>
      </w:r>
      <w:r w:rsidR="00F33E8C" w:rsidRPr="00F33E8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33E8C">
        <w:rPr>
          <w:rFonts w:ascii="Times New Roman" w:hAnsi="Times New Roman" w:cs="Times New Roman"/>
          <w:sz w:val="24"/>
          <w:szCs w:val="24"/>
        </w:rPr>
        <w:t>S</w:t>
      </w:r>
      <w:r w:rsidR="00F33E8C" w:rsidRPr="00F33E8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F33E8C" w:rsidRPr="00F33E8C">
        <w:rPr>
          <w:rFonts w:ascii="Times New Roman" w:hAnsi="Times New Roman" w:cs="Times New Roman"/>
          <w:sz w:val="24"/>
          <w:szCs w:val="24"/>
        </w:rPr>
        <w:t xml:space="preserve"> Tubular Heterostructures for Highly Efficient Solar Energy Conversion and Environmental Remediation</w:t>
      </w:r>
      <w:r w:rsidR="00F33E8C">
        <w:rPr>
          <w:rFonts w:ascii="Times New Roman" w:hAnsi="Times New Roman" w:cs="Times New Roman" w:hint="eastAsia"/>
          <w:sz w:val="24"/>
          <w:szCs w:val="24"/>
        </w:rPr>
        <w:t>.</w:t>
      </w:r>
      <w:r w:rsidRPr="005774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4DDE">
        <w:rPr>
          <w:rFonts w:ascii="Times New Roman" w:hAnsi="Times New Roman" w:cs="Times New Roman"/>
          <w:i/>
          <w:iCs/>
          <w:sz w:val="24"/>
          <w:szCs w:val="24"/>
        </w:rPr>
        <w:t>Angew</w:t>
      </w:r>
      <w:proofErr w:type="spellEnd"/>
      <w:r w:rsidRPr="00714DDE">
        <w:rPr>
          <w:rFonts w:ascii="Times New Roman" w:hAnsi="Times New Roman" w:cs="Times New Roman"/>
          <w:i/>
          <w:iCs/>
          <w:sz w:val="24"/>
          <w:szCs w:val="24"/>
        </w:rPr>
        <w:t>. Chem. Int. Ed.</w:t>
      </w:r>
      <w:r w:rsidRPr="00070BAF">
        <w:rPr>
          <w:rFonts w:ascii="Times New Roman" w:hAnsi="Times New Roman" w:cs="Times New Roman"/>
          <w:sz w:val="24"/>
          <w:szCs w:val="24"/>
        </w:rPr>
        <w:t xml:space="preserve"> </w:t>
      </w:r>
      <w:r w:rsidRPr="00F33E8C">
        <w:rPr>
          <w:rFonts w:ascii="Times New Roman" w:hAnsi="Times New Roman" w:cs="Times New Roman"/>
          <w:b/>
          <w:sz w:val="24"/>
          <w:szCs w:val="24"/>
        </w:rPr>
        <w:t>59</w:t>
      </w:r>
      <w:r w:rsidR="00714DDE">
        <w:rPr>
          <w:rFonts w:ascii="Times New Roman" w:hAnsi="Times New Roman" w:cs="Times New Roman"/>
          <w:sz w:val="24"/>
          <w:szCs w:val="24"/>
        </w:rPr>
        <w:t>,</w:t>
      </w:r>
      <w:r w:rsidRPr="00577441">
        <w:rPr>
          <w:rFonts w:ascii="Times New Roman" w:hAnsi="Times New Roman" w:cs="Times New Roman"/>
          <w:sz w:val="24"/>
          <w:szCs w:val="24"/>
        </w:rPr>
        <w:t xml:space="preserve"> 8255-8261</w:t>
      </w:r>
      <w:r w:rsidR="00F33E8C">
        <w:rPr>
          <w:rFonts w:ascii="Times New Roman" w:hAnsi="Times New Roman" w:cs="Times New Roman" w:hint="eastAsia"/>
          <w:sz w:val="24"/>
          <w:szCs w:val="24"/>
        </w:rPr>
        <w:t xml:space="preserve"> (2020)</w:t>
      </w:r>
      <w:r w:rsidRPr="00577441">
        <w:rPr>
          <w:rFonts w:ascii="Times New Roman" w:hAnsi="Times New Roman" w:cs="Times New Roman"/>
          <w:sz w:val="24"/>
          <w:szCs w:val="24"/>
        </w:rPr>
        <w:t>.</w:t>
      </w:r>
    </w:p>
    <w:p w14:paraId="6A251117" w14:textId="7E0FA87A" w:rsidR="001D5121" w:rsidRPr="00577441" w:rsidRDefault="001D5121" w:rsidP="00547DD7">
      <w:pPr>
        <w:pStyle w:val="EndNoteBibliography"/>
        <w:spacing w:after="0" w:line="48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7441">
        <w:rPr>
          <w:rFonts w:ascii="Times New Roman" w:hAnsi="Times New Roman" w:cs="Times New Roman"/>
          <w:sz w:val="24"/>
          <w:szCs w:val="24"/>
        </w:rPr>
        <w:t>2</w:t>
      </w:r>
      <w:r w:rsidR="00B8139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7441">
        <w:rPr>
          <w:rFonts w:ascii="Times New Roman" w:hAnsi="Times New Roman" w:cs="Times New Roman"/>
          <w:sz w:val="24"/>
          <w:szCs w:val="24"/>
        </w:rPr>
        <w:t>Wang,</w:t>
      </w:r>
      <w:r w:rsidR="00F33E8C" w:rsidRPr="00F33E8C">
        <w:rPr>
          <w:rFonts w:ascii="Times New Roman" w:hAnsi="Times New Roman" w:cs="Times New Roman"/>
          <w:sz w:val="24"/>
          <w:szCs w:val="24"/>
        </w:rPr>
        <w:t xml:space="preserve"> </w:t>
      </w:r>
      <w:r w:rsidR="00F33E8C" w:rsidRPr="00577441">
        <w:rPr>
          <w:rFonts w:ascii="Times New Roman" w:hAnsi="Times New Roman" w:cs="Times New Roman"/>
          <w:sz w:val="24"/>
          <w:szCs w:val="24"/>
        </w:rPr>
        <w:t xml:space="preserve">S. </w:t>
      </w:r>
      <w:r w:rsidRPr="00577441">
        <w:rPr>
          <w:rFonts w:ascii="Times New Roman" w:hAnsi="Times New Roman" w:cs="Times New Roman"/>
          <w:sz w:val="24"/>
          <w:szCs w:val="24"/>
        </w:rPr>
        <w:t>Guan,</w:t>
      </w:r>
      <w:r w:rsidR="00F33E8C" w:rsidRPr="00577441">
        <w:rPr>
          <w:rFonts w:ascii="Times New Roman" w:hAnsi="Times New Roman" w:cs="Times New Roman"/>
          <w:sz w:val="24"/>
          <w:szCs w:val="24"/>
        </w:rPr>
        <w:t xml:space="preserve"> B. </w:t>
      </w:r>
      <w:r w:rsidRPr="00577441">
        <w:rPr>
          <w:rFonts w:ascii="Times New Roman" w:hAnsi="Times New Roman" w:cs="Times New Roman"/>
          <w:sz w:val="24"/>
          <w:szCs w:val="24"/>
        </w:rPr>
        <w:t xml:space="preserve">Wang, </w:t>
      </w:r>
      <w:r w:rsidR="00F33E8C" w:rsidRPr="00577441">
        <w:rPr>
          <w:rFonts w:ascii="Times New Roman" w:hAnsi="Times New Roman" w:cs="Times New Roman"/>
          <w:sz w:val="24"/>
          <w:szCs w:val="24"/>
        </w:rPr>
        <w:t>X.</w:t>
      </w:r>
      <w:r w:rsidR="00F33E8C">
        <w:rPr>
          <w:rFonts w:ascii="Times New Roman" w:hAnsi="Times New Roman" w:cs="Times New Roman" w:hint="eastAsia"/>
          <w:sz w:val="24"/>
          <w:szCs w:val="24"/>
        </w:rPr>
        <w:t xml:space="preserve"> &amp;</w:t>
      </w:r>
      <w:r w:rsidRPr="00577441">
        <w:rPr>
          <w:rFonts w:ascii="Times New Roman" w:hAnsi="Times New Roman" w:cs="Times New Roman"/>
          <w:sz w:val="24"/>
          <w:szCs w:val="24"/>
        </w:rPr>
        <w:t xml:space="preserve"> Lou,</w:t>
      </w:r>
      <w:r w:rsidR="00F33E8C" w:rsidRPr="00F33E8C">
        <w:rPr>
          <w:rFonts w:ascii="Times New Roman" w:hAnsi="Times New Roman" w:cs="Times New Roman"/>
          <w:sz w:val="24"/>
          <w:szCs w:val="24"/>
        </w:rPr>
        <w:t xml:space="preserve"> </w:t>
      </w:r>
      <w:r w:rsidR="00F33E8C" w:rsidRPr="00577441">
        <w:rPr>
          <w:rFonts w:ascii="Times New Roman" w:hAnsi="Times New Roman" w:cs="Times New Roman"/>
          <w:sz w:val="24"/>
          <w:szCs w:val="24"/>
        </w:rPr>
        <w:t xml:space="preserve">X. </w:t>
      </w:r>
      <w:r w:rsidR="00F33E8C" w:rsidRPr="00F33E8C">
        <w:rPr>
          <w:rFonts w:ascii="Times New Roman" w:hAnsi="Times New Roman" w:cs="Times New Roman"/>
          <w:sz w:val="24"/>
          <w:szCs w:val="24"/>
        </w:rPr>
        <w:t>Formation of Hierarchical Co</w:t>
      </w:r>
      <w:r w:rsidR="00F33E8C" w:rsidRPr="00B16E9E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="00F33E8C" w:rsidRPr="00F33E8C">
        <w:rPr>
          <w:rFonts w:ascii="Times New Roman" w:hAnsi="Times New Roman" w:cs="Times New Roman"/>
          <w:sz w:val="24"/>
          <w:szCs w:val="24"/>
        </w:rPr>
        <w:t>S</w:t>
      </w:r>
      <w:r w:rsidR="00F33E8C" w:rsidRPr="00B16E9E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F33E8C" w:rsidRPr="00F33E8C">
        <w:rPr>
          <w:rFonts w:ascii="Times New Roman" w:hAnsi="Times New Roman" w:cs="Times New Roman"/>
          <w:sz w:val="24"/>
          <w:szCs w:val="24"/>
        </w:rPr>
        <w:t>@ZnIn</w:t>
      </w:r>
      <w:r w:rsidR="00F33E8C" w:rsidRPr="00B16E9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33E8C" w:rsidRPr="00F33E8C">
        <w:rPr>
          <w:rFonts w:ascii="Times New Roman" w:hAnsi="Times New Roman" w:cs="Times New Roman"/>
          <w:sz w:val="24"/>
          <w:szCs w:val="24"/>
        </w:rPr>
        <w:t>S</w:t>
      </w:r>
      <w:r w:rsidR="00F33E8C" w:rsidRPr="00B16E9E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F33E8C" w:rsidRPr="00F33E8C">
        <w:rPr>
          <w:rFonts w:ascii="Times New Roman" w:hAnsi="Times New Roman" w:cs="Times New Roman"/>
          <w:sz w:val="24"/>
          <w:szCs w:val="24"/>
        </w:rPr>
        <w:t xml:space="preserve"> Heterostructured Cages as an Efficient Photocatalyst for Hydrogen Evolution</w:t>
      </w:r>
      <w:r w:rsidR="00F33E8C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577441">
        <w:rPr>
          <w:rFonts w:ascii="Times New Roman" w:hAnsi="Times New Roman" w:cs="Times New Roman"/>
          <w:sz w:val="24"/>
          <w:szCs w:val="24"/>
        </w:rPr>
        <w:t xml:space="preserve"> </w:t>
      </w:r>
      <w:r w:rsidRPr="00714DDE">
        <w:rPr>
          <w:rFonts w:ascii="Times New Roman" w:hAnsi="Times New Roman" w:cs="Times New Roman"/>
          <w:i/>
          <w:iCs/>
          <w:sz w:val="24"/>
          <w:szCs w:val="24"/>
        </w:rPr>
        <w:t>J. Am. Chem. Soc.</w:t>
      </w:r>
      <w:r w:rsidRPr="00577441">
        <w:rPr>
          <w:rFonts w:ascii="Times New Roman" w:hAnsi="Times New Roman" w:cs="Times New Roman"/>
          <w:sz w:val="24"/>
          <w:szCs w:val="24"/>
        </w:rPr>
        <w:t xml:space="preserve"> </w:t>
      </w:r>
      <w:r w:rsidRPr="00EC164C">
        <w:rPr>
          <w:rFonts w:ascii="Times New Roman" w:hAnsi="Times New Roman" w:cs="Times New Roman"/>
          <w:b/>
          <w:sz w:val="24"/>
          <w:szCs w:val="24"/>
        </w:rPr>
        <w:t>140</w:t>
      </w:r>
      <w:r w:rsidR="00714DDE">
        <w:rPr>
          <w:rFonts w:ascii="Times New Roman" w:hAnsi="Times New Roman" w:cs="Times New Roman"/>
          <w:sz w:val="24"/>
          <w:szCs w:val="24"/>
        </w:rPr>
        <w:t>,</w:t>
      </w:r>
      <w:r w:rsidRPr="00577441">
        <w:rPr>
          <w:rFonts w:ascii="Times New Roman" w:hAnsi="Times New Roman" w:cs="Times New Roman"/>
          <w:sz w:val="24"/>
          <w:szCs w:val="24"/>
        </w:rPr>
        <w:t xml:space="preserve"> 15145-15148</w:t>
      </w:r>
      <w:r w:rsidR="00F33E8C">
        <w:rPr>
          <w:rFonts w:ascii="Times New Roman" w:hAnsi="Times New Roman" w:cs="Times New Roman" w:hint="eastAsia"/>
          <w:sz w:val="24"/>
          <w:szCs w:val="24"/>
        </w:rPr>
        <w:t xml:space="preserve"> (2018)</w:t>
      </w:r>
      <w:r w:rsidRPr="00577441">
        <w:rPr>
          <w:rFonts w:ascii="Times New Roman" w:hAnsi="Times New Roman" w:cs="Times New Roman"/>
          <w:sz w:val="24"/>
          <w:szCs w:val="24"/>
        </w:rPr>
        <w:t>.</w:t>
      </w:r>
    </w:p>
    <w:p w14:paraId="2B0D96F1" w14:textId="0C1ADFFD" w:rsidR="001D5121" w:rsidRPr="00577441" w:rsidRDefault="001D5121" w:rsidP="00547DD7">
      <w:pPr>
        <w:pStyle w:val="EndNoteBibliography"/>
        <w:spacing w:after="0" w:line="48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7441">
        <w:rPr>
          <w:rFonts w:ascii="Times New Roman" w:hAnsi="Times New Roman" w:cs="Times New Roman"/>
          <w:sz w:val="24"/>
          <w:szCs w:val="24"/>
        </w:rPr>
        <w:t>3</w:t>
      </w:r>
      <w:r w:rsidR="00B8139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7441">
        <w:rPr>
          <w:rFonts w:ascii="Times New Roman" w:hAnsi="Times New Roman" w:cs="Times New Roman"/>
          <w:sz w:val="24"/>
          <w:szCs w:val="24"/>
        </w:rPr>
        <w:t>Zuo,</w:t>
      </w:r>
      <w:r w:rsidR="00F33E8C" w:rsidRPr="00F33E8C">
        <w:rPr>
          <w:rFonts w:ascii="Times New Roman" w:hAnsi="Times New Roman" w:cs="Times New Roman"/>
          <w:sz w:val="24"/>
          <w:szCs w:val="24"/>
        </w:rPr>
        <w:t xml:space="preserve"> </w:t>
      </w:r>
      <w:r w:rsidR="00F33E8C" w:rsidRPr="00577441">
        <w:rPr>
          <w:rFonts w:ascii="Times New Roman" w:hAnsi="Times New Roman" w:cs="Times New Roman"/>
          <w:sz w:val="24"/>
          <w:szCs w:val="24"/>
        </w:rPr>
        <w:t xml:space="preserve">G. </w:t>
      </w:r>
      <w:r w:rsidR="00F33E8C">
        <w:rPr>
          <w:rFonts w:ascii="Times New Roman" w:hAnsi="Times New Roman" w:cs="Times New Roman" w:hint="eastAsia"/>
          <w:sz w:val="24"/>
          <w:szCs w:val="24"/>
        </w:rPr>
        <w:t>et al.</w:t>
      </w:r>
      <w:r w:rsidR="00F33E8C" w:rsidRPr="00F33E8C">
        <w:t xml:space="preserve"> </w:t>
      </w:r>
      <w:r w:rsidR="00F33E8C" w:rsidRPr="00F33E8C">
        <w:rPr>
          <w:rFonts w:ascii="Times New Roman" w:hAnsi="Times New Roman" w:cs="Times New Roman"/>
          <w:sz w:val="24"/>
          <w:szCs w:val="24"/>
        </w:rPr>
        <w:t>Ultrathin ZnIn</w:t>
      </w:r>
      <w:r w:rsidR="00F33E8C" w:rsidRPr="00F33E8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33E8C">
        <w:rPr>
          <w:rFonts w:ascii="Times New Roman" w:hAnsi="Times New Roman" w:cs="Times New Roman"/>
          <w:sz w:val="24"/>
          <w:szCs w:val="24"/>
        </w:rPr>
        <w:t>S</w:t>
      </w:r>
      <w:r w:rsidR="00F33E8C" w:rsidRPr="00F33E8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F33E8C">
        <w:rPr>
          <w:rFonts w:ascii="Times New Roman" w:hAnsi="Times New Roman" w:cs="Times New Roman"/>
          <w:sz w:val="24"/>
          <w:szCs w:val="24"/>
        </w:rPr>
        <w:t xml:space="preserve"> Nanosheets Anchored on Ti</w:t>
      </w:r>
      <w:r w:rsidR="00F33E8C" w:rsidRPr="00F33E8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33E8C">
        <w:rPr>
          <w:rFonts w:ascii="Times New Roman" w:hAnsi="Times New Roman" w:cs="Times New Roman"/>
          <w:sz w:val="24"/>
          <w:szCs w:val="24"/>
        </w:rPr>
        <w:t>C</w:t>
      </w:r>
      <w:r w:rsidR="00F33E8C" w:rsidRPr="00F33E8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33E8C">
        <w:rPr>
          <w:rFonts w:ascii="Times New Roman" w:hAnsi="Times New Roman" w:cs="Times New Roman"/>
          <w:sz w:val="24"/>
          <w:szCs w:val="24"/>
        </w:rPr>
        <w:t>T</w:t>
      </w:r>
      <w:r w:rsidR="00F33E8C" w:rsidRPr="00F33E8C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F33E8C" w:rsidRPr="00F33E8C">
        <w:rPr>
          <w:rFonts w:ascii="Times New Roman" w:hAnsi="Times New Roman" w:cs="Times New Roman"/>
          <w:sz w:val="24"/>
          <w:szCs w:val="24"/>
        </w:rPr>
        <w:t xml:space="preserve"> M</w:t>
      </w:r>
      <w:r w:rsidR="00F33E8C">
        <w:rPr>
          <w:rFonts w:ascii="Times New Roman" w:hAnsi="Times New Roman" w:cs="Times New Roman"/>
          <w:sz w:val="24"/>
          <w:szCs w:val="24"/>
        </w:rPr>
        <w:t>Xene for Photocatalytic H</w:t>
      </w:r>
      <w:r w:rsidR="00F33E8C" w:rsidRPr="00F33E8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33E8C" w:rsidRPr="00F33E8C">
        <w:rPr>
          <w:rFonts w:ascii="Times New Roman" w:hAnsi="Times New Roman" w:cs="Times New Roman"/>
          <w:sz w:val="24"/>
          <w:szCs w:val="24"/>
        </w:rPr>
        <w:t xml:space="preserve"> Evolution</w:t>
      </w:r>
      <w:r w:rsidR="00F33E8C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577441">
        <w:rPr>
          <w:rFonts w:ascii="Times New Roman" w:hAnsi="Times New Roman" w:cs="Times New Roman"/>
          <w:sz w:val="24"/>
          <w:szCs w:val="24"/>
        </w:rPr>
        <w:t xml:space="preserve"> </w:t>
      </w:r>
      <w:r w:rsidRPr="00A53BAB">
        <w:rPr>
          <w:rFonts w:ascii="Times New Roman" w:hAnsi="Times New Roman" w:cs="Times New Roman"/>
          <w:i/>
          <w:iCs/>
          <w:sz w:val="24"/>
          <w:szCs w:val="24"/>
        </w:rPr>
        <w:t>Angew. Chem. Int. Ed.</w:t>
      </w:r>
      <w:r w:rsidR="00A53BAB">
        <w:rPr>
          <w:rFonts w:ascii="Times New Roman" w:hAnsi="Times New Roman" w:cs="Times New Roman"/>
          <w:sz w:val="24"/>
          <w:szCs w:val="24"/>
        </w:rPr>
        <w:t xml:space="preserve"> </w:t>
      </w:r>
      <w:r w:rsidRPr="00EC164C">
        <w:rPr>
          <w:rFonts w:ascii="Times New Roman" w:hAnsi="Times New Roman" w:cs="Times New Roman"/>
          <w:b/>
          <w:sz w:val="24"/>
          <w:szCs w:val="24"/>
        </w:rPr>
        <w:t>59</w:t>
      </w:r>
      <w:r w:rsidR="00A53BAB">
        <w:rPr>
          <w:rFonts w:ascii="Times New Roman" w:hAnsi="Times New Roman" w:cs="Times New Roman"/>
          <w:sz w:val="24"/>
          <w:szCs w:val="24"/>
        </w:rPr>
        <w:t>,</w:t>
      </w:r>
      <w:r w:rsidRPr="005771AF">
        <w:rPr>
          <w:rFonts w:ascii="Times New Roman" w:hAnsi="Times New Roman" w:cs="Times New Roman"/>
          <w:sz w:val="24"/>
          <w:szCs w:val="24"/>
        </w:rPr>
        <w:t xml:space="preserve"> 11287-11292</w:t>
      </w:r>
      <w:r w:rsidR="00F33E8C">
        <w:rPr>
          <w:rFonts w:ascii="Times New Roman" w:hAnsi="Times New Roman" w:cs="Times New Roman" w:hint="eastAsia"/>
          <w:sz w:val="24"/>
          <w:szCs w:val="24"/>
        </w:rPr>
        <w:t xml:space="preserve"> (2020)</w:t>
      </w:r>
      <w:r w:rsidRPr="005771AF">
        <w:rPr>
          <w:rFonts w:ascii="Times New Roman" w:hAnsi="Times New Roman" w:cs="Times New Roman"/>
          <w:sz w:val="24"/>
          <w:szCs w:val="24"/>
        </w:rPr>
        <w:t>.</w:t>
      </w:r>
    </w:p>
    <w:p w14:paraId="4364717E" w14:textId="01CC0CFC" w:rsidR="001D5121" w:rsidRPr="00577441" w:rsidRDefault="001D5121" w:rsidP="00547DD7">
      <w:pPr>
        <w:pStyle w:val="EndNoteBibliography"/>
        <w:spacing w:after="0" w:line="48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7441">
        <w:rPr>
          <w:rFonts w:ascii="Times New Roman" w:hAnsi="Times New Roman" w:cs="Times New Roman"/>
          <w:sz w:val="24"/>
          <w:szCs w:val="24"/>
        </w:rPr>
        <w:t>4</w:t>
      </w:r>
      <w:r w:rsidR="00B8139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7441">
        <w:rPr>
          <w:rFonts w:ascii="Times New Roman" w:hAnsi="Times New Roman" w:cs="Times New Roman"/>
          <w:sz w:val="24"/>
          <w:szCs w:val="24"/>
        </w:rPr>
        <w:t>Wang,</w:t>
      </w:r>
      <w:r w:rsidR="00F33E8C" w:rsidRPr="00F33E8C">
        <w:rPr>
          <w:rFonts w:ascii="Times New Roman" w:hAnsi="Times New Roman" w:cs="Times New Roman"/>
          <w:sz w:val="24"/>
          <w:szCs w:val="24"/>
        </w:rPr>
        <w:t xml:space="preserve"> </w:t>
      </w:r>
      <w:r w:rsidR="00F33E8C" w:rsidRPr="00577441">
        <w:rPr>
          <w:rFonts w:ascii="Times New Roman" w:hAnsi="Times New Roman" w:cs="Times New Roman"/>
          <w:sz w:val="24"/>
          <w:szCs w:val="24"/>
        </w:rPr>
        <w:t xml:space="preserve">H. </w:t>
      </w:r>
      <w:r w:rsidR="00F33E8C">
        <w:rPr>
          <w:rFonts w:ascii="Times New Roman" w:hAnsi="Times New Roman" w:cs="Times New Roman" w:hint="eastAsia"/>
          <w:sz w:val="24"/>
          <w:szCs w:val="24"/>
        </w:rPr>
        <w:t>et al.</w:t>
      </w:r>
      <w:r w:rsidRPr="00577441">
        <w:rPr>
          <w:rFonts w:ascii="Times New Roman" w:hAnsi="Times New Roman" w:cs="Times New Roman"/>
          <w:sz w:val="24"/>
          <w:szCs w:val="24"/>
        </w:rPr>
        <w:t xml:space="preserve"> </w:t>
      </w:r>
      <w:r w:rsidR="00F33E8C" w:rsidRPr="00F33E8C">
        <w:rPr>
          <w:rFonts w:ascii="Times New Roman" w:hAnsi="Times New Roman" w:cs="Times New Roman"/>
          <w:sz w:val="24"/>
          <w:szCs w:val="24"/>
        </w:rPr>
        <w:t>Electrical promotion of spatially photoinduced charge separation via interfacial-built-in quasi-alloying effect in</w:t>
      </w:r>
      <w:r w:rsidR="00F33E8C">
        <w:rPr>
          <w:rFonts w:ascii="Times New Roman" w:hAnsi="Times New Roman" w:cs="Times New Roman"/>
          <w:sz w:val="24"/>
          <w:szCs w:val="24"/>
        </w:rPr>
        <w:t xml:space="preserve"> hierarchical Zn</w:t>
      </w:r>
      <w:r w:rsidR="00F33E8C" w:rsidRPr="00F33E8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33E8C">
        <w:rPr>
          <w:rFonts w:ascii="Times New Roman" w:hAnsi="Times New Roman" w:cs="Times New Roman"/>
          <w:sz w:val="24"/>
          <w:szCs w:val="24"/>
        </w:rPr>
        <w:t>In</w:t>
      </w:r>
      <w:r w:rsidR="00F33E8C" w:rsidRPr="00F33E8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33E8C">
        <w:rPr>
          <w:rFonts w:ascii="Times New Roman" w:hAnsi="Times New Roman" w:cs="Times New Roman"/>
          <w:sz w:val="24"/>
          <w:szCs w:val="24"/>
        </w:rPr>
        <w:t>S</w:t>
      </w:r>
      <w:r w:rsidR="00F33E8C" w:rsidRPr="00F33E8C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="00F33E8C">
        <w:rPr>
          <w:rFonts w:ascii="Times New Roman" w:hAnsi="Times New Roman" w:cs="Times New Roman"/>
          <w:sz w:val="24"/>
          <w:szCs w:val="24"/>
        </w:rPr>
        <w:t>/Ti</w:t>
      </w:r>
      <w:r w:rsidR="00F33E8C" w:rsidRPr="00F33E8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33E8C">
        <w:rPr>
          <w:rFonts w:ascii="Times New Roman" w:hAnsi="Times New Roman" w:cs="Times New Roman"/>
          <w:sz w:val="24"/>
          <w:szCs w:val="24"/>
        </w:rPr>
        <w:t>C</w:t>
      </w:r>
      <w:r w:rsidR="00F33E8C" w:rsidRPr="00F33E8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33E8C">
        <w:rPr>
          <w:rFonts w:ascii="Times New Roman" w:hAnsi="Times New Roman" w:cs="Times New Roman"/>
          <w:sz w:val="24"/>
          <w:szCs w:val="24"/>
        </w:rPr>
        <w:t>(O,</w:t>
      </w:r>
      <w:r w:rsidR="00F33E8C" w:rsidRPr="00F33E8C">
        <w:rPr>
          <w:rFonts w:ascii="Times New Roman" w:hAnsi="Times New Roman" w:cs="Times New Roman"/>
          <w:sz w:val="24"/>
          <w:szCs w:val="24"/>
        </w:rPr>
        <w:t>OH)</w:t>
      </w:r>
      <w:r w:rsidR="00F33E8C" w:rsidRPr="00F33E8C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F33E8C" w:rsidRPr="00F33E8C">
        <w:rPr>
          <w:rFonts w:ascii="Times New Roman" w:hAnsi="Times New Roman" w:cs="Times New Roman"/>
          <w:sz w:val="24"/>
          <w:szCs w:val="24"/>
        </w:rPr>
        <w:t xml:space="preserve"> hybrids toward efficient photocatalytic hydrogen evolution and environmental remediation</w:t>
      </w:r>
      <w:r w:rsidR="00F33E8C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A53BAB">
        <w:rPr>
          <w:rFonts w:ascii="Times New Roman" w:hAnsi="Times New Roman" w:cs="Times New Roman"/>
          <w:i/>
          <w:iCs/>
          <w:sz w:val="24"/>
          <w:szCs w:val="24"/>
        </w:rPr>
        <w:t>Appl. Catal. B: Environ.</w:t>
      </w:r>
      <w:r w:rsidR="00A53BAB">
        <w:rPr>
          <w:rFonts w:ascii="Times New Roman" w:hAnsi="Times New Roman" w:cs="Times New Roman"/>
          <w:sz w:val="24"/>
          <w:szCs w:val="24"/>
        </w:rPr>
        <w:t xml:space="preserve"> </w:t>
      </w:r>
      <w:r w:rsidRPr="00EC164C">
        <w:rPr>
          <w:rFonts w:ascii="Times New Roman" w:hAnsi="Times New Roman" w:cs="Times New Roman"/>
          <w:b/>
          <w:sz w:val="24"/>
          <w:szCs w:val="24"/>
        </w:rPr>
        <w:t>245</w:t>
      </w:r>
      <w:r w:rsidR="00A53BAB">
        <w:rPr>
          <w:rFonts w:ascii="Times New Roman" w:hAnsi="Times New Roman" w:cs="Times New Roman"/>
          <w:sz w:val="24"/>
          <w:szCs w:val="24"/>
        </w:rPr>
        <w:t>,</w:t>
      </w:r>
      <w:r w:rsidRPr="00577441">
        <w:rPr>
          <w:rFonts w:ascii="Times New Roman" w:hAnsi="Times New Roman" w:cs="Times New Roman"/>
          <w:sz w:val="24"/>
          <w:szCs w:val="24"/>
        </w:rPr>
        <w:t xml:space="preserve"> 290-301</w:t>
      </w:r>
      <w:r w:rsidR="00EC164C">
        <w:rPr>
          <w:rFonts w:ascii="Times New Roman" w:hAnsi="Times New Roman" w:cs="Times New Roman" w:hint="eastAsia"/>
          <w:sz w:val="24"/>
          <w:szCs w:val="24"/>
        </w:rPr>
        <w:t xml:space="preserve"> (2019)</w:t>
      </w:r>
      <w:r w:rsidRPr="00577441">
        <w:rPr>
          <w:rFonts w:ascii="Times New Roman" w:hAnsi="Times New Roman" w:cs="Times New Roman"/>
          <w:sz w:val="24"/>
          <w:szCs w:val="24"/>
        </w:rPr>
        <w:t>.</w:t>
      </w:r>
    </w:p>
    <w:p w14:paraId="7F62D5B9" w14:textId="0F5F96C8" w:rsidR="001D5121" w:rsidRPr="00577441" w:rsidRDefault="001D5121" w:rsidP="00547DD7">
      <w:pPr>
        <w:pStyle w:val="EndNoteBibliography"/>
        <w:spacing w:after="0" w:line="48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7441">
        <w:rPr>
          <w:rFonts w:ascii="Times New Roman" w:hAnsi="Times New Roman" w:cs="Times New Roman"/>
          <w:sz w:val="24"/>
          <w:szCs w:val="24"/>
        </w:rPr>
        <w:t>5</w:t>
      </w:r>
      <w:r w:rsidR="00B8139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7441">
        <w:rPr>
          <w:rFonts w:ascii="Times New Roman" w:hAnsi="Times New Roman" w:cs="Times New Roman"/>
          <w:sz w:val="24"/>
          <w:szCs w:val="24"/>
        </w:rPr>
        <w:t xml:space="preserve">Gao, </w:t>
      </w:r>
      <w:r w:rsidR="00EC164C" w:rsidRPr="00577441">
        <w:rPr>
          <w:rFonts w:ascii="Times New Roman" w:hAnsi="Times New Roman" w:cs="Times New Roman"/>
          <w:sz w:val="24"/>
          <w:szCs w:val="24"/>
        </w:rPr>
        <w:t xml:space="preserve">Z. </w:t>
      </w:r>
      <w:r w:rsidR="00EC164C">
        <w:rPr>
          <w:rFonts w:ascii="Times New Roman" w:hAnsi="Times New Roman" w:cs="Times New Roman" w:hint="eastAsia"/>
          <w:sz w:val="24"/>
          <w:szCs w:val="24"/>
        </w:rPr>
        <w:t xml:space="preserve">et al. </w:t>
      </w:r>
      <w:r w:rsidR="00EC164C" w:rsidRPr="00EC164C">
        <w:rPr>
          <w:rFonts w:ascii="Times New Roman" w:hAnsi="Times New Roman" w:cs="Times New Roman"/>
          <w:sz w:val="24"/>
          <w:szCs w:val="24"/>
        </w:rPr>
        <w:t>Aminated flower-like ZnIn</w:t>
      </w:r>
      <w:r w:rsidR="00EC164C" w:rsidRPr="00EC164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C164C" w:rsidRPr="00EC164C">
        <w:rPr>
          <w:rFonts w:ascii="Times New Roman" w:hAnsi="Times New Roman" w:cs="Times New Roman"/>
          <w:sz w:val="24"/>
          <w:szCs w:val="24"/>
        </w:rPr>
        <w:t>S</w:t>
      </w:r>
      <w:r w:rsidR="00EC164C" w:rsidRPr="00EC164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C164C" w:rsidRPr="00EC164C">
        <w:rPr>
          <w:rFonts w:ascii="Times New Roman" w:hAnsi="Times New Roman" w:cs="Times New Roman"/>
          <w:sz w:val="24"/>
          <w:szCs w:val="24"/>
        </w:rPr>
        <w:t xml:space="preserve"> coupled with benzoic acid modified g-C</w:t>
      </w:r>
      <w:r w:rsidR="00EC164C" w:rsidRPr="00EC164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EC164C" w:rsidRPr="00EC164C">
        <w:rPr>
          <w:rFonts w:ascii="Times New Roman" w:hAnsi="Times New Roman" w:cs="Times New Roman"/>
          <w:sz w:val="24"/>
          <w:szCs w:val="24"/>
        </w:rPr>
        <w:t>N</w:t>
      </w:r>
      <w:r w:rsidR="00EC164C" w:rsidRPr="00EC164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C164C" w:rsidRPr="00EC164C">
        <w:rPr>
          <w:rFonts w:ascii="Times New Roman" w:hAnsi="Times New Roman" w:cs="Times New Roman"/>
          <w:sz w:val="24"/>
          <w:szCs w:val="24"/>
        </w:rPr>
        <w:t xml:space="preserve"> nanosheets via covalent bonds for ameliorated photocatalytic hydrogen generation</w:t>
      </w:r>
      <w:r w:rsidR="00EC164C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A53BAB">
        <w:rPr>
          <w:rFonts w:ascii="Times New Roman" w:hAnsi="Times New Roman" w:cs="Times New Roman"/>
          <w:i/>
          <w:iCs/>
          <w:sz w:val="24"/>
          <w:szCs w:val="24"/>
        </w:rPr>
        <w:t>Appl. Catal. B: Environ.</w:t>
      </w:r>
      <w:r w:rsidR="00A53BAB">
        <w:rPr>
          <w:rFonts w:ascii="Times New Roman" w:hAnsi="Times New Roman" w:cs="Times New Roman"/>
          <w:sz w:val="24"/>
          <w:szCs w:val="24"/>
        </w:rPr>
        <w:t xml:space="preserve"> </w:t>
      </w:r>
      <w:r w:rsidRPr="00EC164C">
        <w:rPr>
          <w:rFonts w:ascii="Times New Roman" w:hAnsi="Times New Roman" w:cs="Times New Roman"/>
          <w:b/>
          <w:sz w:val="24"/>
          <w:szCs w:val="24"/>
        </w:rPr>
        <w:t>268</w:t>
      </w:r>
      <w:r w:rsidR="00A53BAB">
        <w:rPr>
          <w:rFonts w:ascii="Times New Roman" w:hAnsi="Times New Roman" w:cs="Times New Roman"/>
          <w:sz w:val="24"/>
          <w:szCs w:val="24"/>
        </w:rPr>
        <w:t>,</w:t>
      </w:r>
      <w:r w:rsidRPr="00A300A1">
        <w:rPr>
          <w:rFonts w:ascii="Times New Roman" w:hAnsi="Times New Roman" w:cs="Times New Roman"/>
          <w:sz w:val="24"/>
          <w:szCs w:val="24"/>
        </w:rPr>
        <w:t xml:space="preserve"> 118462</w:t>
      </w:r>
      <w:r w:rsidR="00EC164C">
        <w:rPr>
          <w:rFonts w:ascii="Times New Roman" w:hAnsi="Times New Roman" w:cs="Times New Roman" w:hint="eastAsia"/>
          <w:sz w:val="24"/>
          <w:szCs w:val="24"/>
        </w:rPr>
        <w:t xml:space="preserve"> (2020)</w:t>
      </w:r>
      <w:r w:rsidRPr="00A300A1">
        <w:rPr>
          <w:rFonts w:ascii="Times New Roman" w:hAnsi="Times New Roman" w:cs="Times New Roman"/>
          <w:sz w:val="24"/>
          <w:szCs w:val="24"/>
        </w:rPr>
        <w:t>.</w:t>
      </w:r>
    </w:p>
    <w:p w14:paraId="0DAE0A14" w14:textId="18EE3DD1" w:rsidR="001D5121" w:rsidRPr="00577441" w:rsidRDefault="001D5121" w:rsidP="00547DD7">
      <w:pPr>
        <w:pStyle w:val="EndNoteBibliography"/>
        <w:spacing w:after="0" w:line="48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7441">
        <w:rPr>
          <w:rFonts w:ascii="Times New Roman" w:hAnsi="Times New Roman" w:cs="Times New Roman"/>
          <w:sz w:val="24"/>
          <w:szCs w:val="24"/>
        </w:rPr>
        <w:t>6</w:t>
      </w:r>
      <w:r w:rsidR="00B8139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7441">
        <w:rPr>
          <w:rFonts w:ascii="Times New Roman" w:hAnsi="Times New Roman" w:cs="Times New Roman"/>
          <w:sz w:val="24"/>
          <w:szCs w:val="24"/>
        </w:rPr>
        <w:t>Du,</w:t>
      </w:r>
      <w:r w:rsidR="00EC164C" w:rsidRPr="00EC164C">
        <w:rPr>
          <w:rFonts w:ascii="Times New Roman" w:hAnsi="Times New Roman" w:cs="Times New Roman"/>
          <w:sz w:val="24"/>
          <w:szCs w:val="24"/>
        </w:rPr>
        <w:t xml:space="preserve"> </w:t>
      </w:r>
      <w:r w:rsidR="00EC164C" w:rsidRPr="00577441">
        <w:rPr>
          <w:rFonts w:ascii="Times New Roman" w:hAnsi="Times New Roman" w:cs="Times New Roman"/>
          <w:sz w:val="24"/>
          <w:szCs w:val="24"/>
        </w:rPr>
        <w:t xml:space="preserve">C. </w:t>
      </w:r>
      <w:r w:rsidRPr="00577441">
        <w:rPr>
          <w:rFonts w:ascii="Times New Roman" w:hAnsi="Times New Roman" w:cs="Times New Roman"/>
          <w:sz w:val="24"/>
          <w:szCs w:val="24"/>
        </w:rPr>
        <w:t>Yan,</w:t>
      </w:r>
      <w:r w:rsidR="00EC164C" w:rsidRPr="00577441">
        <w:rPr>
          <w:rFonts w:ascii="Times New Roman" w:hAnsi="Times New Roman" w:cs="Times New Roman"/>
          <w:sz w:val="24"/>
          <w:szCs w:val="24"/>
        </w:rPr>
        <w:t xml:space="preserve"> B. </w:t>
      </w:r>
      <w:r w:rsidRPr="00577441">
        <w:rPr>
          <w:rFonts w:ascii="Times New Roman" w:hAnsi="Times New Roman" w:cs="Times New Roman"/>
          <w:sz w:val="24"/>
          <w:szCs w:val="24"/>
        </w:rPr>
        <w:t>Lin,</w:t>
      </w:r>
      <w:r w:rsidR="00EC164C" w:rsidRPr="00577441">
        <w:rPr>
          <w:rFonts w:ascii="Times New Roman" w:hAnsi="Times New Roman" w:cs="Times New Roman"/>
          <w:sz w:val="24"/>
          <w:szCs w:val="24"/>
        </w:rPr>
        <w:t xml:space="preserve"> Z.</w:t>
      </w:r>
      <w:r w:rsidRPr="00577441">
        <w:rPr>
          <w:rFonts w:ascii="Times New Roman" w:hAnsi="Times New Roman" w:cs="Times New Roman"/>
          <w:sz w:val="24"/>
          <w:szCs w:val="24"/>
        </w:rPr>
        <w:t xml:space="preserve"> </w:t>
      </w:r>
      <w:r w:rsidR="00EC164C">
        <w:rPr>
          <w:rFonts w:ascii="Times New Roman" w:hAnsi="Times New Roman" w:cs="Times New Roman" w:hint="eastAsia"/>
          <w:sz w:val="24"/>
          <w:szCs w:val="24"/>
        </w:rPr>
        <w:t xml:space="preserve">&amp; </w:t>
      </w:r>
      <w:r w:rsidRPr="00577441">
        <w:rPr>
          <w:rFonts w:ascii="Times New Roman" w:hAnsi="Times New Roman" w:cs="Times New Roman"/>
          <w:sz w:val="24"/>
          <w:szCs w:val="24"/>
        </w:rPr>
        <w:t>Yang,</w:t>
      </w:r>
      <w:r w:rsidR="00EC164C" w:rsidRPr="00EC164C">
        <w:rPr>
          <w:rFonts w:ascii="Times New Roman" w:hAnsi="Times New Roman" w:cs="Times New Roman"/>
          <w:sz w:val="24"/>
          <w:szCs w:val="24"/>
        </w:rPr>
        <w:t xml:space="preserve"> </w:t>
      </w:r>
      <w:r w:rsidR="00EC164C" w:rsidRPr="00577441">
        <w:rPr>
          <w:rFonts w:ascii="Times New Roman" w:hAnsi="Times New Roman" w:cs="Times New Roman"/>
          <w:sz w:val="24"/>
          <w:szCs w:val="24"/>
        </w:rPr>
        <w:t>G.</w:t>
      </w:r>
      <w:r w:rsidRPr="00577441">
        <w:rPr>
          <w:rFonts w:ascii="Times New Roman" w:hAnsi="Times New Roman" w:cs="Times New Roman"/>
          <w:sz w:val="24"/>
          <w:szCs w:val="24"/>
        </w:rPr>
        <w:t xml:space="preserve"> </w:t>
      </w:r>
      <w:r w:rsidR="00EC164C" w:rsidRPr="00EC164C">
        <w:rPr>
          <w:rFonts w:ascii="Times New Roman" w:hAnsi="Times New Roman" w:cs="Times New Roman"/>
          <w:sz w:val="24"/>
          <w:szCs w:val="24"/>
        </w:rPr>
        <w:t>Enhanced carrier separation and increased electron density in 2D heavily N-doped ZnIn</w:t>
      </w:r>
      <w:r w:rsidR="00EC164C" w:rsidRPr="00EC164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C164C" w:rsidRPr="00EC164C">
        <w:rPr>
          <w:rFonts w:ascii="Times New Roman" w:hAnsi="Times New Roman" w:cs="Times New Roman"/>
          <w:sz w:val="24"/>
          <w:szCs w:val="24"/>
        </w:rPr>
        <w:t>S</w:t>
      </w:r>
      <w:r w:rsidR="00EC164C" w:rsidRPr="00EC164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C164C" w:rsidRPr="00EC164C">
        <w:rPr>
          <w:rFonts w:ascii="Times New Roman" w:hAnsi="Times New Roman" w:cs="Times New Roman"/>
          <w:sz w:val="24"/>
          <w:szCs w:val="24"/>
        </w:rPr>
        <w:t xml:space="preserve"> for photocatalytic hydrogen production</w:t>
      </w:r>
      <w:r w:rsidR="00EC164C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A53BAB">
        <w:rPr>
          <w:rFonts w:ascii="Times New Roman" w:hAnsi="Times New Roman" w:cs="Times New Roman"/>
          <w:i/>
          <w:iCs/>
          <w:sz w:val="24"/>
          <w:szCs w:val="24"/>
        </w:rPr>
        <w:t>J. Mater. Chem. A</w:t>
      </w:r>
      <w:r w:rsidR="00EC164C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EC164C">
        <w:rPr>
          <w:rFonts w:ascii="Times New Roman" w:hAnsi="Times New Roman" w:cs="Times New Roman"/>
          <w:b/>
          <w:sz w:val="24"/>
          <w:szCs w:val="24"/>
        </w:rPr>
        <w:t>8</w:t>
      </w:r>
      <w:r w:rsidR="00A53BAB">
        <w:rPr>
          <w:rFonts w:ascii="Times New Roman" w:hAnsi="Times New Roman" w:cs="Times New Roman"/>
          <w:sz w:val="24"/>
          <w:szCs w:val="24"/>
        </w:rPr>
        <w:t>,</w:t>
      </w:r>
      <w:r w:rsidRPr="00577441">
        <w:rPr>
          <w:rFonts w:ascii="Times New Roman" w:hAnsi="Times New Roman" w:cs="Times New Roman"/>
          <w:sz w:val="24"/>
          <w:szCs w:val="24"/>
        </w:rPr>
        <w:t xml:space="preserve"> 207-217</w:t>
      </w:r>
      <w:r w:rsidR="00EC164C">
        <w:rPr>
          <w:rFonts w:ascii="Times New Roman" w:hAnsi="Times New Roman" w:cs="Times New Roman" w:hint="eastAsia"/>
          <w:sz w:val="24"/>
          <w:szCs w:val="24"/>
        </w:rPr>
        <w:t xml:space="preserve"> (2020)</w:t>
      </w:r>
      <w:r w:rsidRPr="00577441">
        <w:rPr>
          <w:rFonts w:ascii="Times New Roman" w:hAnsi="Times New Roman" w:cs="Times New Roman"/>
          <w:sz w:val="24"/>
          <w:szCs w:val="24"/>
        </w:rPr>
        <w:t>.</w:t>
      </w:r>
    </w:p>
    <w:p w14:paraId="68C55C15" w14:textId="6BBA9A75" w:rsidR="001D5121" w:rsidRPr="00577441" w:rsidRDefault="001D5121" w:rsidP="00547DD7">
      <w:pPr>
        <w:pStyle w:val="EndNoteBibliography"/>
        <w:spacing w:after="0" w:line="48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7441">
        <w:rPr>
          <w:rFonts w:ascii="Times New Roman" w:hAnsi="Times New Roman" w:cs="Times New Roman"/>
          <w:sz w:val="24"/>
          <w:szCs w:val="24"/>
        </w:rPr>
        <w:t>7</w:t>
      </w:r>
      <w:r w:rsidR="00B8139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7441">
        <w:rPr>
          <w:rFonts w:ascii="Times New Roman" w:hAnsi="Times New Roman" w:cs="Times New Roman"/>
          <w:sz w:val="24"/>
          <w:szCs w:val="24"/>
        </w:rPr>
        <w:t xml:space="preserve">Mu, </w:t>
      </w:r>
      <w:r w:rsidR="00EC164C" w:rsidRPr="00577441">
        <w:rPr>
          <w:rFonts w:ascii="Times New Roman" w:hAnsi="Times New Roman" w:cs="Times New Roman"/>
          <w:sz w:val="24"/>
          <w:szCs w:val="24"/>
        </w:rPr>
        <w:t xml:space="preserve">F. </w:t>
      </w:r>
      <w:r w:rsidR="00EC164C">
        <w:rPr>
          <w:rFonts w:ascii="Times New Roman" w:hAnsi="Times New Roman" w:cs="Times New Roman" w:hint="eastAsia"/>
          <w:sz w:val="24"/>
          <w:szCs w:val="24"/>
        </w:rPr>
        <w:t>et al.</w:t>
      </w:r>
      <w:r w:rsidR="00EC164C" w:rsidRPr="00EC164C">
        <w:t xml:space="preserve"> </w:t>
      </w:r>
      <w:r w:rsidR="00EC164C" w:rsidRPr="00EC164C">
        <w:rPr>
          <w:rFonts w:ascii="Times New Roman" w:hAnsi="Times New Roman" w:cs="Times New Roman"/>
          <w:sz w:val="24"/>
          <w:szCs w:val="24"/>
        </w:rPr>
        <w:t>Construction of 3D hierarchical microarchitectures of Z-scheme UiO-66-(COOH)</w:t>
      </w:r>
      <w:r w:rsidR="00EC164C" w:rsidRPr="00EC164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C164C" w:rsidRPr="00EC164C">
        <w:rPr>
          <w:rFonts w:ascii="Times New Roman" w:hAnsi="Times New Roman" w:cs="Times New Roman"/>
          <w:sz w:val="24"/>
          <w:szCs w:val="24"/>
        </w:rPr>
        <w:t>/ZnIn</w:t>
      </w:r>
      <w:r w:rsidR="00EC164C" w:rsidRPr="00EC164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C164C" w:rsidRPr="00EC164C">
        <w:rPr>
          <w:rFonts w:ascii="Times New Roman" w:hAnsi="Times New Roman" w:cs="Times New Roman"/>
          <w:sz w:val="24"/>
          <w:szCs w:val="24"/>
        </w:rPr>
        <w:t>S</w:t>
      </w:r>
      <w:r w:rsidR="00EC164C" w:rsidRPr="00EC164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C164C" w:rsidRPr="00EC164C">
        <w:rPr>
          <w:rFonts w:ascii="Times New Roman" w:hAnsi="Times New Roman" w:cs="Times New Roman"/>
          <w:sz w:val="24"/>
          <w:szCs w:val="24"/>
        </w:rPr>
        <w:t xml:space="preserve"> hybrid decorated with non-noble MoS</w:t>
      </w:r>
      <w:r w:rsidR="00EC164C" w:rsidRPr="00EC164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C164C" w:rsidRPr="00EC164C">
        <w:rPr>
          <w:rFonts w:ascii="Times New Roman" w:hAnsi="Times New Roman" w:cs="Times New Roman"/>
          <w:sz w:val="24"/>
          <w:szCs w:val="24"/>
        </w:rPr>
        <w:t xml:space="preserve"> cocatalyst: A highly efficient photocatalyst for hydrogen evolution and Cr(VI) reduction</w:t>
      </w:r>
      <w:r w:rsidR="00EC164C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A53BAB">
        <w:rPr>
          <w:rFonts w:ascii="Times New Roman" w:hAnsi="Times New Roman" w:cs="Times New Roman"/>
          <w:i/>
          <w:iCs/>
          <w:sz w:val="24"/>
          <w:szCs w:val="24"/>
        </w:rPr>
        <w:t>Chem. Eng. J.</w:t>
      </w:r>
      <w:r w:rsidR="00EC164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C164C">
        <w:rPr>
          <w:rFonts w:ascii="Times New Roman" w:hAnsi="Times New Roman" w:cs="Times New Roman"/>
          <w:b/>
          <w:sz w:val="24"/>
          <w:szCs w:val="24"/>
        </w:rPr>
        <w:t>384</w:t>
      </w:r>
      <w:r w:rsidR="00A53BAB">
        <w:rPr>
          <w:rFonts w:ascii="Times New Roman" w:hAnsi="Times New Roman" w:cs="Times New Roman"/>
          <w:sz w:val="24"/>
          <w:szCs w:val="24"/>
        </w:rPr>
        <w:t xml:space="preserve">, </w:t>
      </w:r>
      <w:r w:rsidRPr="00A300A1">
        <w:rPr>
          <w:rFonts w:ascii="Times New Roman" w:hAnsi="Times New Roman" w:cs="Times New Roman"/>
          <w:sz w:val="24"/>
          <w:szCs w:val="24"/>
        </w:rPr>
        <w:t>123352</w:t>
      </w:r>
      <w:r w:rsidR="00EC164C">
        <w:rPr>
          <w:rFonts w:ascii="Times New Roman" w:hAnsi="Times New Roman" w:cs="Times New Roman" w:hint="eastAsia"/>
          <w:sz w:val="24"/>
          <w:szCs w:val="24"/>
        </w:rPr>
        <w:t xml:space="preserve"> (2020)</w:t>
      </w:r>
      <w:r w:rsidRPr="00A300A1">
        <w:rPr>
          <w:rFonts w:ascii="Times New Roman" w:hAnsi="Times New Roman" w:cs="Times New Roman"/>
          <w:sz w:val="24"/>
          <w:szCs w:val="24"/>
        </w:rPr>
        <w:t>.</w:t>
      </w:r>
    </w:p>
    <w:p w14:paraId="766A8205" w14:textId="1120A72D" w:rsidR="001D5121" w:rsidRPr="00577441" w:rsidRDefault="001D5121" w:rsidP="00547DD7">
      <w:pPr>
        <w:pStyle w:val="EndNoteBibliography"/>
        <w:spacing w:after="0" w:line="48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7441">
        <w:rPr>
          <w:rFonts w:ascii="Times New Roman" w:hAnsi="Times New Roman" w:cs="Times New Roman"/>
          <w:sz w:val="24"/>
          <w:szCs w:val="24"/>
        </w:rPr>
        <w:lastRenderedPageBreak/>
        <w:t>8</w:t>
      </w:r>
      <w:r w:rsidR="00B8139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7441">
        <w:rPr>
          <w:rFonts w:ascii="Times New Roman" w:hAnsi="Times New Roman" w:cs="Times New Roman"/>
          <w:sz w:val="24"/>
          <w:szCs w:val="24"/>
        </w:rPr>
        <w:t>An,</w:t>
      </w:r>
      <w:r w:rsidR="00EC164C" w:rsidRPr="00EC164C">
        <w:rPr>
          <w:rFonts w:ascii="Times New Roman" w:hAnsi="Times New Roman" w:cs="Times New Roman"/>
          <w:sz w:val="24"/>
          <w:szCs w:val="24"/>
        </w:rPr>
        <w:t xml:space="preserve"> </w:t>
      </w:r>
      <w:r w:rsidR="00EC164C" w:rsidRPr="00577441">
        <w:rPr>
          <w:rFonts w:ascii="Times New Roman" w:hAnsi="Times New Roman" w:cs="Times New Roman"/>
          <w:sz w:val="24"/>
          <w:szCs w:val="24"/>
        </w:rPr>
        <w:t xml:space="preserve">H. </w:t>
      </w:r>
      <w:r w:rsidRPr="00577441">
        <w:rPr>
          <w:rFonts w:ascii="Times New Roman" w:hAnsi="Times New Roman" w:cs="Times New Roman"/>
          <w:sz w:val="24"/>
          <w:szCs w:val="24"/>
        </w:rPr>
        <w:t xml:space="preserve"> Li,</w:t>
      </w:r>
      <w:r w:rsidR="00EC164C" w:rsidRPr="00EC164C">
        <w:rPr>
          <w:rFonts w:ascii="Times New Roman" w:hAnsi="Times New Roman" w:cs="Times New Roman"/>
          <w:sz w:val="24"/>
          <w:szCs w:val="24"/>
        </w:rPr>
        <w:t xml:space="preserve"> </w:t>
      </w:r>
      <w:r w:rsidR="00EC164C" w:rsidRPr="00577441">
        <w:rPr>
          <w:rFonts w:ascii="Times New Roman" w:hAnsi="Times New Roman" w:cs="Times New Roman"/>
          <w:sz w:val="24"/>
          <w:szCs w:val="24"/>
        </w:rPr>
        <w:t xml:space="preserve">M. </w:t>
      </w:r>
      <w:r w:rsidRPr="00577441">
        <w:rPr>
          <w:rFonts w:ascii="Times New Roman" w:hAnsi="Times New Roman" w:cs="Times New Roman"/>
          <w:sz w:val="24"/>
          <w:szCs w:val="24"/>
        </w:rPr>
        <w:t xml:space="preserve"> Liu,</w:t>
      </w:r>
      <w:r w:rsidR="00EC164C" w:rsidRPr="00EC164C">
        <w:rPr>
          <w:rFonts w:ascii="Times New Roman" w:hAnsi="Times New Roman" w:cs="Times New Roman"/>
          <w:sz w:val="24"/>
          <w:szCs w:val="24"/>
        </w:rPr>
        <w:t xml:space="preserve"> </w:t>
      </w:r>
      <w:r w:rsidR="00EC164C" w:rsidRPr="00577441">
        <w:rPr>
          <w:rFonts w:ascii="Times New Roman" w:hAnsi="Times New Roman" w:cs="Times New Roman"/>
          <w:sz w:val="24"/>
          <w:szCs w:val="24"/>
        </w:rPr>
        <w:t>R.</w:t>
      </w:r>
      <w:r w:rsidRPr="00577441">
        <w:rPr>
          <w:rFonts w:ascii="Times New Roman" w:hAnsi="Times New Roman" w:cs="Times New Roman"/>
          <w:sz w:val="24"/>
          <w:szCs w:val="24"/>
        </w:rPr>
        <w:t xml:space="preserve"> Gao, </w:t>
      </w:r>
      <w:r w:rsidR="00EC164C" w:rsidRPr="00577441">
        <w:rPr>
          <w:rFonts w:ascii="Times New Roman" w:hAnsi="Times New Roman" w:cs="Times New Roman"/>
          <w:sz w:val="24"/>
          <w:szCs w:val="24"/>
        </w:rPr>
        <w:t>Z.</w:t>
      </w:r>
      <w:r w:rsidRPr="00577441">
        <w:rPr>
          <w:rFonts w:ascii="Times New Roman" w:hAnsi="Times New Roman" w:cs="Times New Roman"/>
          <w:sz w:val="24"/>
          <w:szCs w:val="24"/>
        </w:rPr>
        <w:t xml:space="preserve"> </w:t>
      </w:r>
      <w:r w:rsidR="00EC164C">
        <w:rPr>
          <w:rFonts w:ascii="Times New Roman" w:hAnsi="Times New Roman" w:cs="Times New Roman" w:hint="eastAsia"/>
          <w:sz w:val="24"/>
          <w:szCs w:val="24"/>
        </w:rPr>
        <w:t xml:space="preserve">&amp; </w:t>
      </w:r>
      <w:r w:rsidRPr="00577441">
        <w:rPr>
          <w:rFonts w:ascii="Times New Roman" w:hAnsi="Times New Roman" w:cs="Times New Roman"/>
          <w:sz w:val="24"/>
          <w:szCs w:val="24"/>
        </w:rPr>
        <w:t>Yin,</w:t>
      </w:r>
      <w:r w:rsidR="00EC164C" w:rsidRPr="00EC164C">
        <w:rPr>
          <w:rFonts w:ascii="Times New Roman" w:hAnsi="Times New Roman" w:cs="Times New Roman"/>
          <w:sz w:val="24"/>
          <w:szCs w:val="24"/>
        </w:rPr>
        <w:t xml:space="preserve"> </w:t>
      </w:r>
      <w:r w:rsidR="00EC164C" w:rsidRPr="00577441">
        <w:rPr>
          <w:rFonts w:ascii="Times New Roman" w:hAnsi="Times New Roman" w:cs="Times New Roman"/>
          <w:sz w:val="24"/>
          <w:szCs w:val="24"/>
        </w:rPr>
        <w:t>Z.</w:t>
      </w:r>
      <w:r w:rsidR="00EC164C" w:rsidRPr="00EC164C">
        <w:t xml:space="preserve"> </w:t>
      </w:r>
      <w:r w:rsidR="00EC164C" w:rsidRPr="00EC164C">
        <w:rPr>
          <w:rFonts w:ascii="Times New Roman" w:hAnsi="Times New Roman" w:cs="Times New Roman"/>
          <w:sz w:val="24"/>
          <w:szCs w:val="24"/>
        </w:rPr>
        <w:t>Design of Ag</w:t>
      </w:r>
      <w:r w:rsidR="00EC164C" w:rsidRPr="00EC164C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EC164C" w:rsidRPr="00EC164C">
        <w:rPr>
          <w:rFonts w:ascii="Times New Roman" w:hAnsi="Times New Roman" w:cs="Times New Roman"/>
          <w:sz w:val="24"/>
          <w:szCs w:val="24"/>
        </w:rPr>
        <w:t>Au</w:t>
      </w:r>
      <w:r w:rsidR="00EC164C" w:rsidRPr="00EC164C">
        <w:rPr>
          <w:rFonts w:ascii="Times New Roman" w:hAnsi="Times New Roman" w:cs="Times New Roman"/>
          <w:sz w:val="24"/>
          <w:szCs w:val="24"/>
          <w:vertAlign w:val="subscript"/>
        </w:rPr>
        <w:t>1−x</w:t>
      </w:r>
      <w:r w:rsidR="00EC164C" w:rsidRPr="00EC164C">
        <w:rPr>
          <w:rFonts w:ascii="Times New Roman" w:hAnsi="Times New Roman" w:cs="Times New Roman"/>
          <w:sz w:val="24"/>
          <w:szCs w:val="24"/>
        </w:rPr>
        <w:t xml:space="preserve"> alloy/ZnIn</w:t>
      </w:r>
      <w:r w:rsidR="00EC164C" w:rsidRPr="00EC164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C164C" w:rsidRPr="00EC164C">
        <w:rPr>
          <w:rFonts w:ascii="Times New Roman" w:hAnsi="Times New Roman" w:cs="Times New Roman"/>
          <w:sz w:val="24"/>
          <w:szCs w:val="24"/>
        </w:rPr>
        <w:t>S</w:t>
      </w:r>
      <w:r w:rsidR="00EC164C" w:rsidRPr="00EC164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C164C" w:rsidRPr="00EC164C">
        <w:rPr>
          <w:rFonts w:ascii="Times New Roman" w:hAnsi="Times New Roman" w:cs="Times New Roman"/>
          <w:sz w:val="24"/>
          <w:szCs w:val="24"/>
        </w:rPr>
        <w:t xml:space="preserve"> system with tunable spectral response and Schottky barrier height for visible-light-driven hydrogen evolution</w:t>
      </w:r>
      <w:r w:rsidR="00EC164C">
        <w:rPr>
          <w:rFonts w:ascii="Times New Roman" w:hAnsi="Times New Roman" w:cs="Times New Roman" w:hint="eastAsia"/>
          <w:sz w:val="24"/>
          <w:szCs w:val="24"/>
        </w:rPr>
        <w:t>.</w:t>
      </w:r>
      <w:r w:rsidRPr="00577441">
        <w:rPr>
          <w:rFonts w:ascii="Times New Roman" w:hAnsi="Times New Roman" w:cs="Times New Roman"/>
          <w:sz w:val="24"/>
          <w:szCs w:val="24"/>
        </w:rPr>
        <w:t xml:space="preserve"> </w:t>
      </w:r>
      <w:r w:rsidRPr="00EC164C">
        <w:rPr>
          <w:rFonts w:ascii="Times New Roman" w:hAnsi="Times New Roman" w:cs="Times New Roman"/>
          <w:i/>
          <w:sz w:val="24"/>
          <w:szCs w:val="24"/>
        </w:rPr>
        <w:t>Chem. Eng. J.</w:t>
      </w:r>
      <w:r w:rsidR="00A53BAB">
        <w:rPr>
          <w:rFonts w:ascii="Times New Roman" w:hAnsi="Times New Roman" w:cs="Times New Roman"/>
          <w:sz w:val="24"/>
          <w:szCs w:val="24"/>
        </w:rPr>
        <w:t xml:space="preserve"> </w:t>
      </w:r>
      <w:r w:rsidRPr="00EC164C">
        <w:rPr>
          <w:rFonts w:ascii="Times New Roman" w:hAnsi="Times New Roman" w:cs="Times New Roman"/>
          <w:b/>
          <w:sz w:val="24"/>
          <w:szCs w:val="24"/>
        </w:rPr>
        <w:t>382</w:t>
      </w:r>
      <w:r w:rsidR="00A53BA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122953</w:t>
      </w:r>
      <w:r w:rsidR="00EC164C">
        <w:rPr>
          <w:rFonts w:ascii="Times New Roman" w:hAnsi="Times New Roman" w:cs="Times New Roman" w:hint="eastAsia"/>
          <w:sz w:val="24"/>
          <w:szCs w:val="24"/>
        </w:rPr>
        <w:t xml:space="preserve"> (2020)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F0AE556" w14:textId="79E22E95" w:rsidR="001D5121" w:rsidRPr="00577441" w:rsidRDefault="001D5121" w:rsidP="00547DD7">
      <w:pPr>
        <w:pStyle w:val="EndNoteBibliography"/>
        <w:spacing w:after="0" w:line="48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7441">
        <w:rPr>
          <w:rFonts w:ascii="Times New Roman" w:hAnsi="Times New Roman" w:cs="Times New Roman"/>
          <w:sz w:val="24"/>
          <w:szCs w:val="24"/>
        </w:rPr>
        <w:t>9</w:t>
      </w:r>
      <w:r w:rsidR="00B8139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157CC">
        <w:rPr>
          <w:rFonts w:ascii="Times New Roman" w:hAnsi="Times New Roman" w:cs="Times New Roman"/>
          <w:sz w:val="24"/>
          <w:szCs w:val="24"/>
        </w:rPr>
        <w:t>Wu,</w:t>
      </w:r>
      <w:r w:rsidR="00EC164C" w:rsidRPr="00EC164C">
        <w:rPr>
          <w:rFonts w:ascii="Times New Roman" w:hAnsi="Times New Roman" w:cs="Times New Roman"/>
          <w:sz w:val="24"/>
          <w:szCs w:val="24"/>
        </w:rPr>
        <w:t xml:space="preserve"> </w:t>
      </w:r>
      <w:r w:rsidR="00EC164C" w:rsidRPr="007157CC">
        <w:rPr>
          <w:rFonts w:ascii="Times New Roman" w:hAnsi="Times New Roman" w:cs="Times New Roman"/>
          <w:sz w:val="24"/>
          <w:szCs w:val="24"/>
        </w:rPr>
        <w:t xml:space="preserve">Y. </w:t>
      </w:r>
      <w:r w:rsidR="00EC164C">
        <w:rPr>
          <w:rFonts w:ascii="Times New Roman" w:hAnsi="Times New Roman" w:cs="Times New Roman" w:hint="eastAsia"/>
          <w:sz w:val="24"/>
          <w:szCs w:val="24"/>
        </w:rPr>
        <w:t>et al.</w:t>
      </w:r>
      <w:r w:rsidR="00EC164C" w:rsidRPr="00EC164C">
        <w:t xml:space="preserve"> </w:t>
      </w:r>
      <w:r w:rsidR="00EC164C" w:rsidRPr="00EC164C">
        <w:rPr>
          <w:rFonts w:ascii="Times New Roman" w:hAnsi="Times New Roman" w:cs="Times New Roman"/>
          <w:sz w:val="24"/>
          <w:szCs w:val="24"/>
        </w:rPr>
        <w:t>Construction of hierarchical 2D-2D Zn</w:t>
      </w:r>
      <w:r w:rsidR="00EC164C" w:rsidRPr="00EC164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EC164C" w:rsidRPr="00EC164C">
        <w:rPr>
          <w:rFonts w:ascii="Times New Roman" w:hAnsi="Times New Roman" w:cs="Times New Roman"/>
          <w:sz w:val="24"/>
          <w:szCs w:val="24"/>
        </w:rPr>
        <w:t>In</w:t>
      </w:r>
      <w:r w:rsidR="00EC164C" w:rsidRPr="00EC164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C164C" w:rsidRPr="00EC164C">
        <w:rPr>
          <w:rFonts w:ascii="Times New Roman" w:hAnsi="Times New Roman" w:cs="Times New Roman"/>
          <w:sz w:val="24"/>
          <w:szCs w:val="24"/>
        </w:rPr>
        <w:t>S</w:t>
      </w:r>
      <w:r w:rsidR="00EC164C" w:rsidRPr="00EC164C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EC164C" w:rsidRPr="00EC164C">
        <w:rPr>
          <w:rFonts w:ascii="Times New Roman" w:hAnsi="Times New Roman" w:cs="Times New Roman"/>
          <w:sz w:val="24"/>
          <w:szCs w:val="24"/>
        </w:rPr>
        <w:t>/fluorinated polymeric carbon nitride nanosheets photocatalyst for boosting photocatalytic degradation and hydrogen production performance</w:t>
      </w:r>
      <w:r w:rsidR="00EC164C">
        <w:rPr>
          <w:rFonts w:ascii="Times New Roman" w:hAnsi="Times New Roman" w:cs="Times New Roman" w:hint="eastAsia"/>
          <w:sz w:val="24"/>
          <w:szCs w:val="24"/>
        </w:rPr>
        <w:t>.</w:t>
      </w:r>
      <w:r w:rsidRPr="007157CC">
        <w:rPr>
          <w:rFonts w:ascii="Times New Roman" w:hAnsi="Times New Roman" w:cs="Times New Roman"/>
          <w:sz w:val="24"/>
          <w:szCs w:val="24"/>
        </w:rPr>
        <w:t xml:space="preserve"> </w:t>
      </w:r>
      <w:r w:rsidRPr="00A53BAB">
        <w:rPr>
          <w:rFonts w:ascii="Times New Roman" w:hAnsi="Times New Roman" w:cs="Times New Roman"/>
          <w:i/>
          <w:iCs/>
          <w:sz w:val="24"/>
          <w:szCs w:val="24"/>
        </w:rPr>
        <w:t>Appl. Catal. B: Environ</w:t>
      </w:r>
      <w:r w:rsidRPr="007157C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164C">
        <w:rPr>
          <w:rFonts w:ascii="Times New Roman" w:hAnsi="Times New Roman" w:cs="Times New Roman"/>
          <w:b/>
          <w:sz w:val="24"/>
          <w:szCs w:val="24"/>
        </w:rPr>
        <w:t>233</w:t>
      </w:r>
      <w:r w:rsidR="00A53BAB">
        <w:rPr>
          <w:rFonts w:ascii="Times New Roman" w:hAnsi="Times New Roman" w:cs="Times New Roman"/>
          <w:sz w:val="24"/>
          <w:szCs w:val="24"/>
        </w:rPr>
        <w:t>,</w:t>
      </w:r>
      <w:r w:rsidRPr="007157CC">
        <w:rPr>
          <w:rFonts w:ascii="Times New Roman" w:hAnsi="Times New Roman" w:cs="Times New Roman"/>
          <w:sz w:val="24"/>
          <w:szCs w:val="24"/>
        </w:rPr>
        <w:t xml:space="preserve"> 58-69</w:t>
      </w:r>
      <w:r w:rsidR="00EC164C">
        <w:rPr>
          <w:rFonts w:ascii="Times New Roman" w:hAnsi="Times New Roman" w:cs="Times New Roman" w:hint="eastAsia"/>
          <w:sz w:val="24"/>
          <w:szCs w:val="24"/>
        </w:rPr>
        <w:t xml:space="preserve"> (2018)</w:t>
      </w:r>
      <w:r w:rsidRPr="007157CC">
        <w:rPr>
          <w:rFonts w:ascii="Times New Roman" w:hAnsi="Times New Roman" w:cs="Times New Roman"/>
          <w:sz w:val="24"/>
          <w:szCs w:val="24"/>
        </w:rPr>
        <w:t>.</w:t>
      </w:r>
    </w:p>
    <w:p w14:paraId="100D0743" w14:textId="0CE812BE" w:rsidR="001D5121" w:rsidRPr="00577441" w:rsidRDefault="001D5121" w:rsidP="001D5121">
      <w:pPr>
        <w:pStyle w:val="EndNoteBibliography"/>
        <w:spacing w:after="0" w:line="480" w:lineRule="auto"/>
        <w:ind w:left="397" w:hanging="39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7441">
        <w:rPr>
          <w:rFonts w:ascii="Times New Roman" w:hAnsi="Times New Roman" w:cs="Times New Roman"/>
          <w:sz w:val="24"/>
          <w:szCs w:val="24"/>
        </w:rPr>
        <w:t>10</w:t>
      </w:r>
      <w:r w:rsidR="00B8139D">
        <w:rPr>
          <w:rFonts w:ascii="Times New Roman" w:hAnsi="Times New Roman" w:cs="Times New Roman"/>
          <w:sz w:val="24"/>
          <w:szCs w:val="24"/>
        </w:rPr>
        <w:t>.</w:t>
      </w:r>
      <w:r w:rsidRPr="00577441">
        <w:rPr>
          <w:rFonts w:ascii="Times New Roman" w:hAnsi="Times New Roman" w:cs="Times New Roman"/>
          <w:sz w:val="24"/>
          <w:szCs w:val="24"/>
        </w:rPr>
        <w:t xml:space="preserve"> Yang,</w:t>
      </w:r>
      <w:r w:rsidR="003577C0" w:rsidRPr="003577C0">
        <w:rPr>
          <w:rFonts w:ascii="Times New Roman" w:hAnsi="Times New Roman" w:cs="Times New Roman"/>
          <w:sz w:val="24"/>
          <w:szCs w:val="24"/>
        </w:rPr>
        <w:t xml:space="preserve"> </w:t>
      </w:r>
      <w:r w:rsidR="003577C0" w:rsidRPr="00577441">
        <w:rPr>
          <w:rFonts w:ascii="Times New Roman" w:hAnsi="Times New Roman" w:cs="Times New Roman"/>
          <w:sz w:val="24"/>
          <w:szCs w:val="24"/>
        </w:rPr>
        <w:t xml:space="preserve">M. </w:t>
      </w:r>
      <w:r w:rsidR="003577C0">
        <w:rPr>
          <w:rFonts w:ascii="Times New Roman" w:hAnsi="Times New Roman" w:cs="Times New Roman" w:hint="eastAsia"/>
          <w:sz w:val="24"/>
          <w:szCs w:val="24"/>
        </w:rPr>
        <w:t xml:space="preserve">et al. </w:t>
      </w:r>
      <w:r w:rsidR="003577C0" w:rsidRPr="003577C0">
        <w:rPr>
          <w:rFonts w:ascii="Times New Roman" w:hAnsi="Times New Roman" w:cs="Times New Roman"/>
          <w:sz w:val="24"/>
          <w:szCs w:val="24"/>
        </w:rPr>
        <w:t>Self-surface charge exfoliation and electrostatically coordinated 2D hetero-layered hybrids</w:t>
      </w:r>
      <w:r w:rsidR="003577C0">
        <w:rPr>
          <w:rFonts w:ascii="Times New Roman" w:hAnsi="Times New Roman" w:cs="Times New Roman" w:hint="eastAsia"/>
          <w:sz w:val="24"/>
          <w:szCs w:val="24"/>
        </w:rPr>
        <w:t>.</w:t>
      </w:r>
      <w:r w:rsidRPr="00577441">
        <w:rPr>
          <w:rFonts w:ascii="Times New Roman" w:hAnsi="Times New Roman" w:cs="Times New Roman"/>
          <w:sz w:val="24"/>
          <w:szCs w:val="24"/>
        </w:rPr>
        <w:t xml:space="preserve"> </w:t>
      </w:r>
      <w:r w:rsidRPr="00071F8A">
        <w:rPr>
          <w:rFonts w:ascii="Times New Roman" w:hAnsi="Times New Roman" w:cs="Times New Roman"/>
          <w:i/>
          <w:iCs/>
          <w:sz w:val="24"/>
          <w:szCs w:val="24"/>
        </w:rPr>
        <w:t>Nat. Commun.</w:t>
      </w:r>
      <w:r w:rsidR="00071F8A">
        <w:rPr>
          <w:rFonts w:ascii="Times New Roman" w:hAnsi="Times New Roman" w:cs="Times New Roman"/>
          <w:sz w:val="24"/>
          <w:szCs w:val="24"/>
        </w:rPr>
        <w:t xml:space="preserve"> </w:t>
      </w:r>
      <w:r w:rsidRPr="003577C0">
        <w:rPr>
          <w:rFonts w:ascii="Times New Roman" w:hAnsi="Times New Roman" w:cs="Times New Roman"/>
          <w:b/>
          <w:sz w:val="24"/>
          <w:szCs w:val="24"/>
        </w:rPr>
        <w:t>8</w:t>
      </w:r>
      <w:r w:rsidR="00071F8A">
        <w:rPr>
          <w:rFonts w:ascii="Times New Roman" w:hAnsi="Times New Roman" w:cs="Times New Roman"/>
          <w:sz w:val="24"/>
          <w:szCs w:val="24"/>
        </w:rPr>
        <w:t>,</w:t>
      </w:r>
      <w:r w:rsidRPr="00577441">
        <w:rPr>
          <w:rFonts w:ascii="Times New Roman" w:hAnsi="Times New Roman" w:cs="Times New Roman"/>
          <w:sz w:val="24"/>
          <w:szCs w:val="24"/>
        </w:rPr>
        <w:t xml:space="preserve"> 14224</w:t>
      </w:r>
      <w:r w:rsidR="003577C0">
        <w:rPr>
          <w:rFonts w:ascii="Times New Roman" w:hAnsi="Times New Roman" w:cs="Times New Roman" w:hint="eastAsia"/>
          <w:sz w:val="24"/>
          <w:szCs w:val="24"/>
        </w:rPr>
        <w:t xml:space="preserve"> (2017)</w:t>
      </w:r>
      <w:r w:rsidRPr="00577441">
        <w:rPr>
          <w:rFonts w:ascii="Times New Roman" w:hAnsi="Times New Roman" w:cs="Times New Roman"/>
          <w:sz w:val="24"/>
          <w:szCs w:val="24"/>
        </w:rPr>
        <w:t>.</w:t>
      </w:r>
    </w:p>
    <w:p w14:paraId="5EDC41EC" w14:textId="170A6B1E" w:rsidR="001D5121" w:rsidRPr="00577441" w:rsidRDefault="001D5121" w:rsidP="001D5121">
      <w:pPr>
        <w:pStyle w:val="EndNoteBibliography"/>
        <w:spacing w:after="0" w:line="480" w:lineRule="auto"/>
        <w:ind w:left="397" w:hanging="39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7441">
        <w:rPr>
          <w:rFonts w:ascii="Times New Roman" w:hAnsi="Times New Roman" w:cs="Times New Roman"/>
          <w:sz w:val="24"/>
          <w:szCs w:val="24"/>
        </w:rPr>
        <w:t>11</w:t>
      </w:r>
      <w:r w:rsidR="00B8139D">
        <w:rPr>
          <w:rFonts w:ascii="Times New Roman" w:hAnsi="Times New Roman" w:cs="Times New Roman"/>
          <w:sz w:val="24"/>
          <w:szCs w:val="24"/>
        </w:rPr>
        <w:t>.</w:t>
      </w:r>
      <w:r w:rsidRPr="00577441">
        <w:rPr>
          <w:rFonts w:ascii="Times New Roman" w:hAnsi="Times New Roman" w:cs="Times New Roman"/>
          <w:sz w:val="24"/>
          <w:szCs w:val="24"/>
        </w:rPr>
        <w:t xml:space="preserve"> Wang,</w:t>
      </w:r>
      <w:r w:rsidR="003577C0" w:rsidRPr="003577C0">
        <w:rPr>
          <w:rFonts w:ascii="Times New Roman" w:hAnsi="Times New Roman" w:cs="Times New Roman"/>
          <w:sz w:val="24"/>
          <w:szCs w:val="24"/>
        </w:rPr>
        <w:t xml:space="preserve"> </w:t>
      </w:r>
      <w:r w:rsidR="003577C0">
        <w:rPr>
          <w:rFonts w:ascii="Times New Roman" w:hAnsi="Times New Roman" w:cs="Times New Roman"/>
          <w:sz w:val="24"/>
          <w:szCs w:val="24"/>
        </w:rPr>
        <w:t>S.</w:t>
      </w:r>
      <w:r w:rsidR="003577C0">
        <w:rPr>
          <w:rFonts w:ascii="Times New Roman" w:hAnsi="Times New Roman" w:cs="Times New Roman" w:hint="eastAsia"/>
          <w:sz w:val="24"/>
          <w:szCs w:val="24"/>
        </w:rPr>
        <w:t xml:space="preserve"> et</w:t>
      </w:r>
      <w:r w:rsidRPr="00577441">
        <w:rPr>
          <w:rFonts w:ascii="Times New Roman" w:hAnsi="Times New Roman" w:cs="Times New Roman"/>
          <w:sz w:val="24"/>
          <w:szCs w:val="24"/>
        </w:rPr>
        <w:t xml:space="preserve"> </w:t>
      </w:r>
      <w:r w:rsidR="003577C0">
        <w:rPr>
          <w:rFonts w:ascii="Times New Roman" w:hAnsi="Times New Roman" w:cs="Times New Roman" w:hint="eastAsia"/>
          <w:sz w:val="24"/>
          <w:szCs w:val="24"/>
        </w:rPr>
        <w:t xml:space="preserve">al . </w:t>
      </w:r>
      <w:r w:rsidR="003577C0" w:rsidRPr="003577C0">
        <w:rPr>
          <w:rFonts w:ascii="Times New Roman" w:hAnsi="Times New Roman" w:cs="Times New Roman" w:hint="eastAsia"/>
          <w:sz w:val="24"/>
          <w:szCs w:val="24"/>
        </w:rPr>
        <w:t>Supporting Ultrathin ZnIn</w:t>
      </w:r>
      <w:r w:rsidR="003577C0" w:rsidRPr="003577C0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="003577C0" w:rsidRPr="003577C0">
        <w:rPr>
          <w:rFonts w:ascii="Times New Roman" w:hAnsi="Times New Roman" w:cs="Times New Roman" w:hint="eastAsia"/>
          <w:sz w:val="24"/>
          <w:szCs w:val="24"/>
        </w:rPr>
        <w:t>S</w:t>
      </w:r>
      <w:r w:rsidR="003577C0" w:rsidRPr="003577C0">
        <w:rPr>
          <w:rFonts w:ascii="Times New Roman" w:hAnsi="Times New Roman" w:cs="Times New Roman" w:hint="eastAsia"/>
          <w:sz w:val="24"/>
          <w:szCs w:val="24"/>
          <w:vertAlign w:val="subscript"/>
        </w:rPr>
        <w:t>4</w:t>
      </w:r>
      <w:r w:rsidR="003577C0" w:rsidRPr="003577C0">
        <w:rPr>
          <w:rFonts w:ascii="Times New Roman" w:hAnsi="Times New Roman" w:cs="Times New Roman" w:hint="eastAsia"/>
          <w:sz w:val="24"/>
          <w:szCs w:val="24"/>
        </w:rPr>
        <w:t xml:space="preserve"> Nanosheets on Co/N</w:t>
      </w:r>
      <w:r w:rsidR="003577C0" w:rsidRPr="003577C0">
        <w:rPr>
          <w:rFonts w:ascii="Times New Roman" w:hAnsi="Times New Roman" w:cs="Times New Roman" w:hint="eastAsia"/>
          <w:sz w:val="24"/>
          <w:szCs w:val="24"/>
        </w:rPr>
        <w:t>‐</w:t>
      </w:r>
      <w:r w:rsidR="003577C0" w:rsidRPr="003577C0">
        <w:rPr>
          <w:rFonts w:ascii="Times New Roman" w:hAnsi="Times New Roman" w:cs="Times New Roman" w:hint="eastAsia"/>
          <w:sz w:val="24"/>
          <w:szCs w:val="24"/>
        </w:rPr>
        <w:t>Doped Graphitic Carbon Nanocages for Efficient Photocatalyt</w:t>
      </w:r>
      <w:r w:rsidR="003577C0">
        <w:rPr>
          <w:rFonts w:ascii="Times New Roman" w:hAnsi="Times New Roman" w:cs="Times New Roman" w:hint="eastAsia"/>
          <w:sz w:val="24"/>
          <w:szCs w:val="24"/>
        </w:rPr>
        <w:t>ic H</w:t>
      </w:r>
      <w:r w:rsidR="003577C0" w:rsidRPr="003577C0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="003577C0" w:rsidRPr="003577C0">
        <w:rPr>
          <w:rFonts w:ascii="Times New Roman" w:hAnsi="Times New Roman" w:cs="Times New Roman" w:hint="eastAsia"/>
          <w:sz w:val="24"/>
          <w:szCs w:val="24"/>
        </w:rPr>
        <w:t xml:space="preserve"> Generation</w:t>
      </w:r>
      <w:r w:rsidR="003577C0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071F8A">
        <w:rPr>
          <w:rFonts w:ascii="Times New Roman" w:hAnsi="Times New Roman" w:cs="Times New Roman"/>
          <w:i/>
          <w:iCs/>
          <w:sz w:val="24"/>
          <w:szCs w:val="24"/>
        </w:rPr>
        <w:t>Adv. Mater</w:t>
      </w:r>
      <w:r w:rsidRPr="007157CC">
        <w:rPr>
          <w:rFonts w:ascii="Times New Roman" w:hAnsi="Times New Roman" w:cs="Times New Roman"/>
          <w:sz w:val="24"/>
          <w:szCs w:val="24"/>
        </w:rPr>
        <w:t>.</w:t>
      </w:r>
      <w:r w:rsidRPr="00577441">
        <w:rPr>
          <w:rFonts w:ascii="Times New Roman" w:hAnsi="Times New Roman" w:cs="Times New Roman"/>
          <w:sz w:val="24"/>
          <w:szCs w:val="24"/>
        </w:rPr>
        <w:t xml:space="preserve"> </w:t>
      </w:r>
      <w:r w:rsidRPr="003577C0">
        <w:rPr>
          <w:rFonts w:ascii="Times New Roman" w:hAnsi="Times New Roman" w:cs="Times New Roman"/>
          <w:b/>
          <w:sz w:val="24"/>
          <w:szCs w:val="24"/>
        </w:rPr>
        <w:t>31</w:t>
      </w:r>
      <w:r w:rsidR="00071F8A">
        <w:rPr>
          <w:rFonts w:ascii="Times New Roman" w:hAnsi="Times New Roman" w:cs="Times New Roman"/>
          <w:sz w:val="24"/>
          <w:szCs w:val="24"/>
        </w:rPr>
        <w:t>,</w:t>
      </w:r>
      <w:r w:rsidRPr="00577441">
        <w:rPr>
          <w:rFonts w:ascii="Times New Roman" w:hAnsi="Times New Roman" w:cs="Times New Roman"/>
          <w:sz w:val="24"/>
          <w:szCs w:val="24"/>
        </w:rPr>
        <w:t xml:space="preserve"> 1903404</w:t>
      </w:r>
      <w:r w:rsidR="003577C0">
        <w:rPr>
          <w:rFonts w:ascii="Times New Roman" w:hAnsi="Times New Roman" w:cs="Times New Roman" w:hint="eastAsia"/>
          <w:sz w:val="24"/>
          <w:szCs w:val="24"/>
        </w:rPr>
        <w:t xml:space="preserve"> (2019)</w:t>
      </w:r>
      <w:r w:rsidRPr="00577441">
        <w:rPr>
          <w:rFonts w:ascii="Times New Roman" w:hAnsi="Times New Roman" w:cs="Times New Roman"/>
          <w:sz w:val="24"/>
          <w:szCs w:val="24"/>
        </w:rPr>
        <w:t>.</w:t>
      </w:r>
    </w:p>
    <w:p w14:paraId="42D9D77F" w14:textId="64278EE1" w:rsidR="001D5121" w:rsidRPr="00577441" w:rsidRDefault="001D5121" w:rsidP="001D5121">
      <w:pPr>
        <w:pStyle w:val="EndNoteBibliography"/>
        <w:spacing w:after="0" w:line="480" w:lineRule="auto"/>
        <w:ind w:left="397" w:hanging="39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7441">
        <w:rPr>
          <w:rFonts w:ascii="Times New Roman" w:hAnsi="Times New Roman" w:cs="Times New Roman"/>
          <w:sz w:val="24"/>
          <w:szCs w:val="24"/>
        </w:rPr>
        <w:t>12</w:t>
      </w:r>
      <w:r w:rsidR="00B8139D">
        <w:rPr>
          <w:rFonts w:ascii="Times New Roman" w:hAnsi="Times New Roman" w:cs="Times New Roman"/>
          <w:sz w:val="24"/>
          <w:szCs w:val="24"/>
        </w:rPr>
        <w:t>.</w:t>
      </w:r>
      <w:r w:rsidRPr="00577441">
        <w:rPr>
          <w:rFonts w:ascii="Times New Roman" w:hAnsi="Times New Roman" w:cs="Times New Roman"/>
          <w:sz w:val="24"/>
          <w:szCs w:val="24"/>
        </w:rPr>
        <w:t xml:space="preserve"> Li,</w:t>
      </w:r>
      <w:r w:rsidR="003577C0" w:rsidRPr="003577C0">
        <w:rPr>
          <w:rFonts w:ascii="Times New Roman" w:hAnsi="Times New Roman" w:cs="Times New Roman"/>
          <w:sz w:val="24"/>
          <w:szCs w:val="24"/>
        </w:rPr>
        <w:t xml:space="preserve"> </w:t>
      </w:r>
      <w:r w:rsidR="003577C0" w:rsidRPr="00577441">
        <w:rPr>
          <w:rFonts w:ascii="Times New Roman" w:hAnsi="Times New Roman" w:cs="Times New Roman"/>
          <w:sz w:val="24"/>
          <w:szCs w:val="24"/>
        </w:rPr>
        <w:t>Z.</w:t>
      </w:r>
      <w:r w:rsidR="003577C0">
        <w:rPr>
          <w:rFonts w:ascii="Times New Roman" w:hAnsi="Times New Roman" w:cs="Times New Roman" w:hint="eastAsia"/>
          <w:sz w:val="24"/>
          <w:szCs w:val="24"/>
        </w:rPr>
        <w:t xml:space="preserve"> et al.</w:t>
      </w:r>
      <w:r w:rsidR="003577C0" w:rsidRPr="003577C0">
        <w:t xml:space="preserve"> </w:t>
      </w:r>
      <w:r w:rsidR="003577C0" w:rsidRPr="003577C0">
        <w:rPr>
          <w:rFonts w:ascii="Times New Roman" w:hAnsi="Times New Roman" w:cs="Times New Roman"/>
          <w:sz w:val="24"/>
          <w:szCs w:val="24"/>
        </w:rPr>
        <w:t>Two-dimensional Janus heterostructures for superior Z-scheme photocatalytic water splitting</w:t>
      </w:r>
      <w:r w:rsidR="003577C0">
        <w:rPr>
          <w:rFonts w:ascii="Times New Roman" w:hAnsi="Times New Roman" w:cs="Times New Roman" w:hint="eastAsia"/>
          <w:sz w:val="24"/>
          <w:szCs w:val="24"/>
        </w:rPr>
        <w:t>.</w:t>
      </w:r>
      <w:r w:rsidRPr="00577441">
        <w:rPr>
          <w:rFonts w:ascii="Times New Roman" w:hAnsi="Times New Roman" w:cs="Times New Roman"/>
          <w:sz w:val="24"/>
          <w:szCs w:val="24"/>
        </w:rPr>
        <w:t xml:space="preserve"> </w:t>
      </w:r>
      <w:r w:rsidRPr="00071F8A">
        <w:rPr>
          <w:rFonts w:ascii="Times New Roman" w:hAnsi="Times New Roman" w:cs="Times New Roman"/>
          <w:i/>
          <w:iCs/>
          <w:sz w:val="24"/>
          <w:szCs w:val="24"/>
        </w:rPr>
        <w:t>Nano Energy</w:t>
      </w:r>
      <w:r w:rsidR="003577C0">
        <w:rPr>
          <w:rFonts w:ascii="Times New Roman" w:hAnsi="Times New Roman" w:cs="Times New Roman" w:hint="eastAsia"/>
          <w:sz w:val="24"/>
          <w:szCs w:val="24"/>
        </w:rPr>
        <w:t>.</w:t>
      </w:r>
      <w:r w:rsidRPr="00577441">
        <w:rPr>
          <w:rFonts w:ascii="Times New Roman" w:hAnsi="Times New Roman" w:cs="Times New Roman"/>
          <w:sz w:val="24"/>
          <w:szCs w:val="24"/>
        </w:rPr>
        <w:t xml:space="preserve"> </w:t>
      </w:r>
      <w:r w:rsidRPr="003577C0">
        <w:rPr>
          <w:rFonts w:ascii="Times New Roman" w:hAnsi="Times New Roman" w:cs="Times New Roman"/>
          <w:b/>
          <w:sz w:val="24"/>
          <w:szCs w:val="24"/>
        </w:rPr>
        <w:t>59</w:t>
      </w:r>
      <w:r w:rsidR="00071F8A">
        <w:rPr>
          <w:rFonts w:ascii="Times New Roman" w:hAnsi="Times New Roman" w:cs="Times New Roman"/>
          <w:sz w:val="24"/>
          <w:szCs w:val="24"/>
        </w:rPr>
        <w:t xml:space="preserve">, </w:t>
      </w:r>
      <w:r w:rsidRPr="00577441">
        <w:rPr>
          <w:rFonts w:ascii="Times New Roman" w:hAnsi="Times New Roman" w:cs="Times New Roman"/>
          <w:sz w:val="24"/>
          <w:szCs w:val="24"/>
        </w:rPr>
        <w:t>537-544</w:t>
      </w:r>
      <w:r w:rsidR="003577C0">
        <w:rPr>
          <w:rFonts w:ascii="Times New Roman" w:hAnsi="Times New Roman" w:cs="Times New Roman" w:hint="eastAsia"/>
          <w:sz w:val="24"/>
          <w:szCs w:val="24"/>
        </w:rPr>
        <w:t xml:space="preserve"> (2019)</w:t>
      </w:r>
      <w:r w:rsidRPr="00577441">
        <w:rPr>
          <w:rFonts w:ascii="Times New Roman" w:hAnsi="Times New Roman" w:cs="Times New Roman"/>
          <w:sz w:val="24"/>
          <w:szCs w:val="24"/>
        </w:rPr>
        <w:t>.</w:t>
      </w:r>
    </w:p>
    <w:p w14:paraId="3A2CF808" w14:textId="7B967329" w:rsidR="001D5121" w:rsidRPr="00577441" w:rsidRDefault="001D5121" w:rsidP="001D5121">
      <w:pPr>
        <w:pStyle w:val="EndNoteBibliography"/>
        <w:spacing w:after="0" w:line="480" w:lineRule="auto"/>
        <w:ind w:left="397" w:hanging="39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7441">
        <w:rPr>
          <w:rFonts w:ascii="Times New Roman" w:hAnsi="Times New Roman" w:cs="Times New Roman"/>
          <w:sz w:val="24"/>
          <w:szCs w:val="24"/>
        </w:rPr>
        <w:t>13</w:t>
      </w:r>
      <w:r w:rsidR="00B8139D">
        <w:rPr>
          <w:rFonts w:ascii="Times New Roman" w:hAnsi="Times New Roman" w:cs="Times New Roman"/>
          <w:sz w:val="24"/>
          <w:szCs w:val="24"/>
        </w:rPr>
        <w:t>.</w:t>
      </w:r>
      <w:r w:rsidRPr="000D5020">
        <w:rPr>
          <w:rFonts w:ascii="Times New Roman" w:hAnsi="Times New Roman" w:cs="Times New Roman"/>
          <w:sz w:val="24"/>
          <w:szCs w:val="24"/>
        </w:rPr>
        <w:t xml:space="preserve"> Yang,</w:t>
      </w:r>
      <w:r w:rsidR="003577C0" w:rsidRPr="003577C0">
        <w:rPr>
          <w:rFonts w:ascii="Times New Roman" w:hAnsi="Times New Roman" w:cs="Times New Roman"/>
          <w:sz w:val="24"/>
          <w:szCs w:val="24"/>
        </w:rPr>
        <w:t xml:space="preserve"> </w:t>
      </w:r>
      <w:r w:rsidR="003577C0" w:rsidRPr="000D5020">
        <w:rPr>
          <w:rFonts w:ascii="Times New Roman" w:hAnsi="Times New Roman" w:cs="Times New Roman"/>
          <w:sz w:val="24"/>
          <w:szCs w:val="24"/>
        </w:rPr>
        <w:t xml:space="preserve">H. </w:t>
      </w:r>
      <w:r w:rsidR="003577C0">
        <w:rPr>
          <w:rFonts w:ascii="Times New Roman" w:hAnsi="Times New Roman" w:cs="Times New Roman" w:hint="eastAsia"/>
          <w:sz w:val="24"/>
          <w:szCs w:val="24"/>
        </w:rPr>
        <w:t xml:space="preserve">et al. </w:t>
      </w:r>
      <w:r w:rsidR="003577C0" w:rsidRPr="003577C0">
        <w:rPr>
          <w:rFonts w:ascii="Times New Roman" w:hAnsi="Times New Roman" w:cs="Times New Roman"/>
          <w:sz w:val="24"/>
          <w:szCs w:val="24"/>
        </w:rPr>
        <w:t>Constructing electrostatic self-assembled 2D/2D ultra-thin ZnIn</w:t>
      </w:r>
      <w:r w:rsidR="003577C0" w:rsidRPr="003577C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577C0" w:rsidRPr="003577C0">
        <w:rPr>
          <w:rFonts w:ascii="Times New Roman" w:hAnsi="Times New Roman" w:cs="Times New Roman"/>
          <w:sz w:val="24"/>
          <w:szCs w:val="24"/>
        </w:rPr>
        <w:t>S</w:t>
      </w:r>
      <w:r w:rsidR="003577C0" w:rsidRPr="003577C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3577C0" w:rsidRPr="003577C0">
        <w:rPr>
          <w:rFonts w:ascii="Times New Roman" w:hAnsi="Times New Roman" w:cs="Times New Roman"/>
          <w:sz w:val="24"/>
          <w:szCs w:val="24"/>
        </w:rPr>
        <w:t>/protonated g-C</w:t>
      </w:r>
      <w:r w:rsidR="003577C0" w:rsidRPr="003577C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3577C0" w:rsidRPr="003577C0">
        <w:rPr>
          <w:rFonts w:ascii="Times New Roman" w:hAnsi="Times New Roman" w:cs="Times New Roman"/>
          <w:sz w:val="24"/>
          <w:szCs w:val="24"/>
        </w:rPr>
        <w:t>N</w:t>
      </w:r>
      <w:r w:rsidR="003577C0" w:rsidRPr="003577C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3577C0" w:rsidRPr="003577C0">
        <w:rPr>
          <w:rFonts w:ascii="Times New Roman" w:hAnsi="Times New Roman" w:cs="Times New Roman"/>
          <w:sz w:val="24"/>
          <w:szCs w:val="24"/>
        </w:rPr>
        <w:t xml:space="preserve"> heterojunctions for excellent photocatalytic performance under visible light</w:t>
      </w:r>
      <w:r w:rsidR="003577C0">
        <w:rPr>
          <w:rFonts w:ascii="Times New Roman" w:hAnsi="Times New Roman" w:cs="Times New Roman" w:hint="eastAsia"/>
          <w:sz w:val="24"/>
          <w:szCs w:val="24"/>
        </w:rPr>
        <w:t>.</w:t>
      </w:r>
      <w:r w:rsidRPr="00577441">
        <w:rPr>
          <w:rFonts w:ascii="Times New Roman" w:hAnsi="Times New Roman" w:cs="Times New Roman"/>
          <w:sz w:val="24"/>
          <w:szCs w:val="24"/>
        </w:rPr>
        <w:t xml:space="preserve"> </w:t>
      </w:r>
      <w:r w:rsidRPr="00071F8A">
        <w:rPr>
          <w:rFonts w:ascii="Times New Roman" w:hAnsi="Times New Roman" w:cs="Times New Roman"/>
          <w:i/>
          <w:iCs/>
          <w:sz w:val="24"/>
          <w:szCs w:val="24"/>
        </w:rPr>
        <w:t>Appl. Catal. B: Environ</w:t>
      </w:r>
      <w:r w:rsidRPr="007157CC">
        <w:rPr>
          <w:rFonts w:ascii="Times New Roman" w:hAnsi="Times New Roman" w:cs="Times New Roman"/>
          <w:sz w:val="24"/>
          <w:szCs w:val="24"/>
        </w:rPr>
        <w:t>.</w:t>
      </w:r>
      <w:r w:rsidR="00071F8A">
        <w:rPr>
          <w:rFonts w:ascii="Times New Roman" w:hAnsi="Times New Roman" w:cs="Times New Roman"/>
          <w:sz w:val="24"/>
          <w:szCs w:val="24"/>
        </w:rPr>
        <w:t xml:space="preserve"> </w:t>
      </w:r>
      <w:r w:rsidRPr="003577C0">
        <w:rPr>
          <w:rFonts w:ascii="Times New Roman" w:hAnsi="Times New Roman" w:cs="Times New Roman"/>
          <w:b/>
          <w:sz w:val="24"/>
          <w:szCs w:val="24"/>
        </w:rPr>
        <w:t>256</w:t>
      </w:r>
      <w:r w:rsidR="00071F8A">
        <w:rPr>
          <w:rFonts w:ascii="Times New Roman" w:hAnsi="Times New Roman" w:cs="Times New Roman"/>
          <w:sz w:val="24"/>
          <w:szCs w:val="24"/>
        </w:rPr>
        <w:t xml:space="preserve">, </w:t>
      </w:r>
      <w:r w:rsidRPr="000D5020">
        <w:rPr>
          <w:rFonts w:ascii="Times New Roman" w:hAnsi="Times New Roman" w:cs="Times New Roman"/>
          <w:sz w:val="24"/>
          <w:szCs w:val="24"/>
        </w:rPr>
        <w:t>117862</w:t>
      </w:r>
      <w:r w:rsidR="003577C0">
        <w:rPr>
          <w:rFonts w:ascii="Times New Roman" w:hAnsi="Times New Roman" w:cs="Times New Roman" w:hint="eastAsia"/>
          <w:sz w:val="24"/>
          <w:szCs w:val="24"/>
        </w:rPr>
        <w:t xml:space="preserve"> (2019)</w:t>
      </w:r>
      <w:r w:rsidRPr="000D5020">
        <w:rPr>
          <w:rFonts w:ascii="Times New Roman" w:hAnsi="Times New Roman" w:cs="Times New Roman"/>
          <w:sz w:val="24"/>
          <w:szCs w:val="24"/>
        </w:rPr>
        <w:t>.</w:t>
      </w:r>
    </w:p>
    <w:p w14:paraId="6A341D07" w14:textId="5F545FB4" w:rsidR="001D5121" w:rsidRPr="00577441" w:rsidRDefault="001D5121" w:rsidP="001D5121">
      <w:pPr>
        <w:pStyle w:val="EndNoteBibliography"/>
        <w:spacing w:after="0" w:line="480" w:lineRule="auto"/>
        <w:ind w:left="397" w:hanging="39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7441">
        <w:rPr>
          <w:rFonts w:ascii="Times New Roman" w:hAnsi="Times New Roman" w:cs="Times New Roman"/>
          <w:sz w:val="24"/>
          <w:szCs w:val="24"/>
        </w:rPr>
        <w:t>14</w:t>
      </w:r>
      <w:r w:rsidR="00B8139D">
        <w:rPr>
          <w:rFonts w:ascii="Times New Roman" w:hAnsi="Times New Roman" w:cs="Times New Roman"/>
          <w:sz w:val="24"/>
          <w:szCs w:val="24"/>
        </w:rPr>
        <w:t>.</w:t>
      </w:r>
      <w:r w:rsidRPr="00577441">
        <w:rPr>
          <w:rFonts w:ascii="Times New Roman" w:hAnsi="Times New Roman" w:cs="Times New Roman"/>
          <w:sz w:val="24"/>
          <w:szCs w:val="24"/>
        </w:rPr>
        <w:t xml:space="preserve"> Li,</w:t>
      </w:r>
      <w:r w:rsidR="003577C0" w:rsidRPr="003577C0">
        <w:rPr>
          <w:rFonts w:ascii="Times New Roman" w:hAnsi="Times New Roman" w:cs="Times New Roman"/>
          <w:sz w:val="24"/>
          <w:szCs w:val="24"/>
        </w:rPr>
        <w:t xml:space="preserve"> </w:t>
      </w:r>
      <w:r w:rsidR="003577C0" w:rsidRPr="00577441">
        <w:rPr>
          <w:rFonts w:ascii="Times New Roman" w:hAnsi="Times New Roman" w:cs="Times New Roman"/>
          <w:sz w:val="24"/>
          <w:szCs w:val="24"/>
        </w:rPr>
        <w:t xml:space="preserve">X. </w:t>
      </w:r>
      <w:r w:rsidRPr="00577441">
        <w:rPr>
          <w:rFonts w:ascii="Times New Roman" w:hAnsi="Times New Roman" w:cs="Times New Roman"/>
          <w:sz w:val="24"/>
          <w:szCs w:val="24"/>
        </w:rPr>
        <w:t xml:space="preserve"> </w:t>
      </w:r>
      <w:r w:rsidR="00F26029">
        <w:rPr>
          <w:rFonts w:ascii="Times New Roman" w:hAnsi="Times New Roman" w:cs="Times New Roman"/>
          <w:sz w:val="24"/>
          <w:szCs w:val="24"/>
        </w:rPr>
        <w:t>et al</w:t>
      </w:r>
      <w:r w:rsidR="003577C0" w:rsidRPr="00577441">
        <w:rPr>
          <w:rFonts w:ascii="Times New Roman" w:hAnsi="Times New Roman" w:cs="Times New Roman"/>
          <w:sz w:val="24"/>
          <w:szCs w:val="24"/>
        </w:rPr>
        <w:t xml:space="preserve">. </w:t>
      </w:r>
      <w:r w:rsidRPr="00577441">
        <w:rPr>
          <w:rFonts w:ascii="Times New Roman" w:hAnsi="Times New Roman" w:cs="Times New Roman"/>
          <w:sz w:val="24"/>
          <w:szCs w:val="24"/>
        </w:rPr>
        <w:t xml:space="preserve"> </w:t>
      </w:r>
      <w:r w:rsidR="003577C0" w:rsidRPr="003577C0">
        <w:rPr>
          <w:rFonts w:ascii="Times New Roman" w:hAnsi="Times New Roman" w:cs="Times New Roman"/>
          <w:sz w:val="24"/>
          <w:szCs w:val="24"/>
        </w:rPr>
        <w:t>Fabrication of two-dimensional Ni</w:t>
      </w:r>
      <w:r w:rsidR="003577C0" w:rsidRPr="003577C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577C0" w:rsidRPr="003577C0">
        <w:rPr>
          <w:rFonts w:ascii="Times New Roman" w:hAnsi="Times New Roman" w:cs="Times New Roman"/>
          <w:sz w:val="24"/>
          <w:szCs w:val="24"/>
        </w:rPr>
        <w:t>P/ZnIn</w:t>
      </w:r>
      <w:r w:rsidR="003577C0" w:rsidRPr="003577C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577C0" w:rsidRPr="003577C0">
        <w:rPr>
          <w:rFonts w:ascii="Times New Roman" w:hAnsi="Times New Roman" w:cs="Times New Roman"/>
          <w:sz w:val="24"/>
          <w:szCs w:val="24"/>
        </w:rPr>
        <w:t>S</w:t>
      </w:r>
      <w:r w:rsidR="003577C0" w:rsidRPr="003577C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3577C0" w:rsidRPr="003577C0">
        <w:rPr>
          <w:rFonts w:ascii="Times New Roman" w:hAnsi="Times New Roman" w:cs="Times New Roman"/>
          <w:sz w:val="24"/>
          <w:szCs w:val="24"/>
        </w:rPr>
        <w:t xml:space="preserve"> heterostructures for enhanced photocatalytic hydrogen evolution</w:t>
      </w:r>
      <w:r w:rsidR="003577C0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071F8A">
        <w:rPr>
          <w:rFonts w:ascii="Times New Roman" w:hAnsi="Times New Roman" w:cs="Times New Roman"/>
          <w:i/>
          <w:iCs/>
          <w:sz w:val="24"/>
          <w:szCs w:val="24"/>
        </w:rPr>
        <w:t>Chem. Eng. J.</w:t>
      </w:r>
      <w:r w:rsidR="00071F8A">
        <w:rPr>
          <w:rFonts w:ascii="Times New Roman" w:hAnsi="Times New Roman" w:cs="Times New Roman"/>
          <w:sz w:val="24"/>
          <w:szCs w:val="24"/>
        </w:rPr>
        <w:t xml:space="preserve"> </w:t>
      </w:r>
      <w:r w:rsidRPr="00B16E9E">
        <w:rPr>
          <w:rFonts w:ascii="Times New Roman" w:hAnsi="Times New Roman" w:cs="Times New Roman"/>
          <w:b/>
          <w:sz w:val="24"/>
          <w:szCs w:val="24"/>
        </w:rPr>
        <w:t>353</w:t>
      </w:r>
      <w:r w:rsidR="00071F8A">
        <w:rPr>
          <w:rFonts w:ascii="Times New Roman" w:hAnsi="Times New Roman" w:cs="Times New Roman"/>
          <w:sz w:val="24"/>
          <w:szCs w:val="24"/>
        </w:rPr>
        <w:t>,</w:t>
      </w:r>
      <w:r w:rsidRPr="00577441">
        <w:rPr>
          <w:rFonts w:ascii="Times New Roman" w:hAnsi="Times New Roman" w:cs="Times New Roman"/>
          <w:sz w:val="24"/>
          <w:szCs w:val="24"/>
        </w:rPr>
        <w:t xml:space="preserve"> 15-24</w:t>
      </w:r>
      <w:r w:rsidR="003577C0">
        <w:rPr>
          <w:rFonts w:ascii="Times New Roman" w:hAnsi="Times New Roman" w:cs="Times New Roman" w:hint="eastAsia"/>
          <w:sz w:val="24"/>
          <w:szCs w:val="24"/>
        </w:rPr>
        <w:t xml:space="preserve"> (2018)</w:t>
      </w:r>
      <w:r w:rsidRPr="00577441">
        <w:rPr>
          <w:rFonts w:ascii="Times New Roman" w:hAnsi="Times New Roman" w:cs="Times New Roman"/>
          <w:sz w:val="24"/>
          <w:szCs w:val="24"/>
        </w:rPr>
        <w:t>.</w:t>
      </w:r>
    </w:p>
    <w:p w14:paraId="6C4A7260" w14:textId="54A5AAE5" w:rsidR="001D5121" w:rsidRPr="00577441" w:rsidRDefault="001D5121" w:rsidP="001D5121">
      <w:pPr>
        <w:pStyle w:val="EndNoteBibliography"/>
        <w:spacing w:after="0" w:line="480" w:lineRule="auto"/>
        <w:ind w:left="397" w:hanging="39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7441">
        <w:rPr>
          <w:rFonts w:ascii="Times New Roman" w:hAnsi="Times New Roman" w:cs="Times New Roman"/>
          <w:sz w:val="24"/>
          <w:szCs w:val="24"/>
        </w:rPr>
        <w:t>15</w:t>
      </w:r>
      <w:r w:rsidR="00B8139D">
        <w:rPr>
          <w:rFonts w:ascii="Times New Roman" w:hAnsi="Times New Roman" w:cs="Times New Roman"/>
          <w:sz w:val="24"/>
          <w:szCs w:val="24"/>
        </w:rPr>
        <w:t>.</w:t>
      </w:r>
      <w:r w:rsidRPr="00577441">
        <w:rPr>
          <w:rFonts w:ascii="Times New Roman" w:hAnsi="Times New Roman" w:cs="Times New Roman"/>
          <w:sz w:val="24"/>
          <w:szCs w:val="24"/>
        </w:rPr>
        <w:t xml:space="preserve"> Liu, </w:t>
      </w:r>
      <w:r w:rsidR="003577C0" w:rsidRPr="00577441">
        <w:rPr>
          <w:rFonts w:ascii="Times New Roman" w:hAnsi="Times New Roman" w:cs="Times New Roman"/>
          <w:sz w:val="24"/>
          <w:szCs w:val="24"/>
        </w:rPr>
        <w:t xml:space="preserve">H. </w:t>
      </w:r>
      <w:r w:rsidRPr="00577441">
        <w:rPr>
          <w:rFonts w:ascii="Times New Roman" w:hAnsi="Times New Roman" w:cs="Times New Roman"/>
          <w:sz w:val="24"/>
          <w:szCs w:val="24"/>
        </w:rPr>
        <w:t>Zhang,</w:t>
      </w:r>
      <w:r w:rsidR="003577C0" w:rsidRPr="003577C0">
        <w:rPr>
          <w:rFonts w:ascii="Times New Roman" w:hAnsi="Times New Roman" w:cs="Times New Roman"/>
          <w:sz w:val="24"/>
          <w:szCs w:val="24"/>
        </w:rPr>
        <w:t xml:space="preserve"> </w:t>
      </w:r>
      <w:r w:rsidR="003577C0" w:rsidRPr="00577441">
        <w:rPr>
          <w:rFonts w:ascii="Times New Roman" w:hAnsi="Times New Roman" w:cs="Times New Roman"/>
          <w:sz w:val="24"/>
          <w:szCs w:val="24"/>
        </w:rPr>
        <w:t xml:space="preserve">J. </w:t>
      </w:r>
      <w:r w:rsidR="003577C0">
        <w:rPr>
          <w:rFonts w:ascii="Times New Roman" w:hAnsi="Times New Roman" w:cs="Times New Roman" w:hint="eastAsia"/>
          <w:sz w:val="24"/>
          <w:szCs w:val="24"/>
        </w:rPr>
        <w:t xml:space="preserve">&amp; </w:t>
      </w:r>
      <w:r w:rsidRPr="00577441">
        <w:rPr>
          <w:rFonts w:ascii="Times New Roman" w:hAnsi="Times New Roman" w:cs="Times New Roman"/>
          <w:sz w:val="24"/>
          <w:szCs w:val="24"/>
        </w:rPr>
        <w:t>Ao,</w:t>
      </w:r>
      <w:r w:rsidR="003577C0" w:rsidRPr="003577C0">
        <w:rPr>
          <w:rFonts w:ascii="Times New Roman" w:hAnsi="Times New Roman" w:cs="Times New Roman"/>
          <w:sz w:val="24"/>
          <w:szCs w:val="24"/>
        </w:rPr>
        <w:t xml:space="preserve"> </w:t>
      </w:r>
      <w:r w:rsidR="003577C0" w:rsidRPr="00577441">
        <w:rPr>
          <w:rFonts w:ascii="Times New Roman" w:hAnsi="Times New Roman" w:cs="Times New Roman"/>
          <w:sz w:val="24"/>
          <w:szCs w:val="24"/>
        </w:rPr>
        <w:t xml:space="preserve">D. </w:t>
      </w:r>
      <w:r w:rsidR="003577C0" w:rsidRPr="003577C0">
        <w:rPr>
          <w:rFonts w:ascii="Times New Roman" w:hAnsi="Times New Roman" w:cs="Times New Roman"/>
          <w:sz w:val="24"/>
          <w:szCs w:val="24"/>
        </w:rPr>
        <w:t>Construction of heterostructured ZnIn</w:t>
      </w:r>
      <w:r w:rsidR="003577C0" w:rsidRPr="003577C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577C0" w:rsidRPr="003577C0">
        <w:rPr>
          <w:rFonts w:ascii="Times New Roman" w:hAnsi="Times New Roman" w:cs="Times New Roman"/>
          <w:sz w:val="24"/>
          <w:szCs w:val="24"/>
        </w:rPr>
        <w:t>S</w:t>
      </w:r>
      <w:r w:rsidR="003577C0" w:rsidRPr="003577C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3577C0" w:rsidRPr="003577C0">
        <w:rPr>
          <w:rFonts w:ascii="Times New Roman" w:hAnsi="Times New Roman" w:cs="Times New Roman"/>
          <w:sz w:val="24"/>
          <w:szCs w:val="24"/>
        </w:rPr>
        <w:t>@NH</w:t>
      </w:r>
      <w:r w:rsidR="003577C0" w:rsidRPr="003577C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577C0" w:rsidRPr="003577C0">
        <w:rPr>
          <w:rFonts w:ascii="Times New Roman" w:hAnsi="Times New Roman" w:cs="Times New Roman"/>
          <w:sz w:val="24"/>
          <w:szCs w:val="24"/>
        </w:rPr>
        <w:t>-MIL-125(Ti) nanocomposites for visible-light-driven H</w:t>
      </w:r>
      <w:r w:rsidR="003577C0" w:rsidRPr="003577C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577C0" w:rsidRPr="003577C0">
        <w:rPr>
          <w:rFonts w:ascii="Times New Roman" w:hAnsi="Times New Roman" w:cs="Times New Roman"/>
          <w:sz w:val="24"/>
          <w:szCs w:val="24"/>
        </w:rPr>
        <w:t xml:space="preserve"> production</w:t>
      </w:r>
      <w:r w:rsidR="003577C0">
        <w:rPr>
          <w:rFonts w:ascii="Times New Roman" w:hAnsi="Times New Roman" w:cs="Times New Roman" w:hint="eastAsia"/>
          <w:sz w:val="24"/>
          <w:szCs w:val="24"/>
        </w:rPr>
        <w:t>.</w:t>
      </w:r>
      <w:r w:rsidRPr="00577441">
        <w:rPr>
          <w:rFonts w:ascii="Times New Roman" w:hAnsi="Times New Roman" w:cs="Times New Roman"/>
          <w:sz w:val="24"/>
          <w:szCs w:val="24"/>
        </w:rPr>
        <w:t xml:space="preserve"> </w:t>
      </w:r>
      <w:r w:rsidRPr="00071F8A">
        <w:rPr>
          <w:rFonts w:ascii="Times New Roman" w:hAnsi="Times New Roman" w:cs="Times New Roman"/>
          <w:i/>
          <w:iCs/>
          <w:sz w:val="24"/>
          <w:szCs w:val="24"/>
        </w:rPr>
        <w:t>Appl. Catal. B: Environ</w:t>
      </w:r>
      <w:r w:rsidRPr="007157CC">
        <w:rPr>
          <w:rFonts w:ascii="Times New Roman" w:hAnsi="Times New Roman" w:cs="Times New Roman"/>
          <w:sz w:val="24"/>
          <w:szCs w:val="24"/>
        </w:rPr>
        <w:t>.</w:t>
      </w:r>
      <w:r w:rsidR="00071F8A">
        <w:rPr>
          <w:rFonts w:ascii="Times New Roman" w:hAnsi="Times New Roman" w:cs="Times New Roman"/>
          <w:sz w:val="24"/>
          <w:szCs w:val="24"/>
        </w:rPr>
        <w:t xml:space="preserve"> </w:t>
      </w:r>
      <w:r w:rsidRPr="003577C0">
        <w:rPr>
          <w:rFonts w:ascii="Times New Roman" w:hAnsi="Times New Roman" w:cs="Times New Roman"/>
          <w:b/>
          <w:sz w:val="24"/>
          <w:szCs w:val="24"/>
        </w:rPr>
        <w:t>221</w:t>
      </w:r>
      <w:r w:rsidR="00071F8A">
        <w:rPr>
          <w:rFonts w:ascii="Times New Roman" w:hAnsi="Times New Roman" w:cs="Times New Roman"/>
          <w:sz w:val="24"/>
          <w:szCs w:val="24"/>
        </w:rPr>
        <w:t>,</w:t>
      </w:r>
      <w:r w:rsidRPr="00577441">
        <w:rPr>
          <w:rFonts w:ascii="Times New Roman" w:hAnsi="Times New Roman" w:cs="Times New Roman"/>
          <w:sz w:val="24"/>
          <w:szCs w:val="24"/>
        </w:rPr>
        <w:t xml:space="preserve"> 433-442</w:t>
      </w:r>
      <w:r w:rsidR="003577C0">
        <w:rPr>
          <w:rFonts w:ascii="Times New Roman" w:hAnsi="Times New Roman" w:cs="Times New Roman" w:hint="eastAsia"/>
          <w:sz w:val="24"/>
          <w:szCs w:val="24"/>
        </w:rPr>
        <w:t xml:space="preserve"> (2018)</w:t>
      </w:r>
      <w:r w:rsidRPr="00577441">
        <w:rPr>
          <w:rFonts w:ascii="Times New Roman" w:hAnsi="Times New Roman" w:cs="Times New Roman"/>
          <w:sz w:val="24"/>
          <w:szCs w:val="24"/>
        </w:rPr>
        <w:t>.</w:t>
      </w:r>
    </w:p>
    <w:p w14:paraId="7F12CF19" w14:textId="4FEF28A0" w:rsidR="001D5121" w:rsidRPr="00577441" w:rsidRDefault="001D5121" w:rsidP="001D5121">
      <w:pPr>
        <w:pStyle w:val="EndNoteBibliography"/>
        <w:spacing w:after="0" w:line="480" w:lineRule="auto"/>
        <w:ind w:left="397" w:hanging="39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7441">
        <w:rPr>
          <w:rFonts w:ascii="Times New Roman" w:hAnsi="Times New Roman" w:cs="Times New Roman"/>
          <w:sz w:val="24"/>
          <w:szCs w:val="24"/>
        </w:rPr>
        <w:lastRenderedPageBreak/>
        <w:t>16</w:t>
      </w:r>
      <w:r w:rsidR="00B8139D">
        <w:rPr>
          <w:rFonts w:ascii="Times New Roman" w:hAnsi="Times New Roman" w:cs="Times New Roman"/>
          <w:sz w:val="24"/>
          <w:szCs w:val="24"/>
        </w:rPr>
        <w:t>.</w:t>
      </w:r>
      <w:r w:rsidRPr="00577441">
        <w:rPr>
          <w:rFonts w:ascii="Times New Roman" w:hAnsi="Times New Roman" w:cs="Times New Roman"/>
          <w:sz w:val="24"/>
          <w:szCs w:val="24"/>
        </w:rPr>
        <w:t xml:space="preserve"> Wang,</w:t>
      </w:r>
      <w:r w:rsidR="003705F1" w:rsidRPr="003705F1">
        <w:rPr>
          <w:rFonts w:ascii="Times New Roman" w:hAnsi="Times New Roman" w:cs="Times New Roman"/>
          <w:sz w:val="24"/>
          <w:szCs w:val="24"/>
        </w:rPr>
        <w:t xml:space="preserve"> </w:t>
      </w:r>
      <w:r w:rsidR="003705F1" w:rsidRPr="00577441">
        <w:rPr>
          <w:rFonts w:ascii="Times New Roman" w:hAnsi="Times New Roman" w:cs="Times New Roman"/>
          <w:sz w:val="24"/>
          <w:szCs w:val="24"/>
        </w:rPr>
        <w:t xml:space="preserve">J. </w:t>
      </w:r>
      <w:r w:rsidR="003705F1">
        <w:rPr>
          <w:rFonts w:ascii="Times New Roman" w:hAnsi="Times New Roman" w:cs="Times New Roman" w:hint="eastAsia"/>
          <w:sz w:val="24"/>
          <w:szCs w:val="24"/>
        </w:rPr>
        <w:t xml:space="preserve">et al. </w:t>
      </w:r>
      <w:r w:rsidRPr="00577441">
        <w:rPr>
          <w:rFonts w:ascii="Times New Roman" w:hAnsi="Times New Roman" w:cs="Times New Roman"/>
          <w:sz w:val="24"/>
          <w:szCs w:val="24"/>
        </w:rPr>
        <w:t xml:space="preserve"> </w:t>
      </w:r>
      <w:r w:rsidR="003705F1" w:rsidRPr="003705F1">
        <w:rPr>
          <w:rFonts w:ascii="Times New Roman" w:hAnsi="Times New Roman" w:cs="Times New Roman"/>
          <w:sz w:val="24"/>
          <w:szCs w:val="24"/>
        </w:rPr>
        <w:t>Cubic quantum dot/hexagonal microsphere ZnIn</w:t>
      </w:r>
      <w:r w:rsidR="003705F1" w:rsidRPr="003705F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705F1" w:rsidRPr="003705F1">
        <w:rPr>
          <w:rFonts w:ascii="Times New Roman" w:hAnsi="Times New Roman" w:cs="Times New Roman"/>
          <w:sz w:val="24"/>
          <w:szCs w:val="24"/>
        </w:rPr>
        <w:t>S</w:t>
      </w:r>
      <w:r w:rsidR="003705F1" w:rsidRPr="003705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3705F1" w:rsidRPr="003705F1">
        <w:rPr>
          <w:rFonts w:ascii="Times New Roman" w:hAnsi="Times New Roman" w:cs="Times New Roman"/>
          <w:sz w:val="24"/>
          <w:szCs w:val="24"/>
        </w:rPr>
        <w:t xml:space="preserve"> heterophase junctions for exceptional visible-light-driven photocatalytic H</w:t>
      </w:r>
      <w:r w:rsidR="003705F1" w:rsidRPr="003705F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705F1" w:rsidRPr="003705F1">
        <w:rPr>
          <w:rFonts w:ascii="Times New Roman" w:hAnsi="Times New Roman" w:cs="Times New Roman"/>
          <w:sz w:val="24"/>
          <w:szCs w:val="24"/>
        </w:rPr>
        <w:t xml:space="preserve"> evolution</w:t>
      </w:r>
      <w:r w:rsidR="003705F1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071F8A">
        <w:rPr>
          <w:rFonts w:ascii="Times New Roman" w:hAnsi="Times New Roman" w:cs="Times New Roman"/>
          <w:i/>
          <w:iCs/>
          <w:sz w:val="24"/>
          <w:szCs w:val="24"/>
        </w:rPr>
        <w:t>J. Mater. Chem. A</w:t>
      </w:r>
      <w:r w:rsidR="003705F1">
        <w:rPr>
          <w:rFonts w:ascii="Times New Roman" w:hAnsi="Times New Roman" w:cs="Times New Roman" w:hint="eastAsia"/>
          <w:sz w:val="24"/>
          <w:szCs w:val="24"/>
        </w:rPr>
        <w:t>.</w:t>
      </w:r>
      <w:r w:rsidR="00071F8A">
        <w:rPr>
          <w:rFonts w:ascii="Times New Roman" w:hAnsi="Times New Roman" w:cs="Times New Roman"/>
          <w:sz w:val="24"/>
          <w:szCs w:val="24"/>
        </w:rPr>
        <w:t xml:space="preserve"> </w:t>
      </w:r>
      <w:r w:rsidRPr="00B16E9E">
        <w:rPr>
          <w:rFonts w:ascii="Times New Roman" w:hAnsi="Times New Roman" w:cs="Times New Roman"/>
          <w:b/>
          <w:sz w:val="24"/>
          <w:szCs w:val="24"/>
        </w:rPr>
        <w:t>5</w:t>
      </w:r>
      <w:r w:rsidR="00071F8A">
        <w:rPr>
          <w:rFonts w:ascii="Times New Roman" w:hAnsi="Times New Roman" w:cs="Times New Roman"/>
          <w:sz w:val="24"/>
          <w:szCs w:val="24"/>
        </w:rPr>
        <w:t>,</w:t>
      </w:r>
      <w:r w:rsidRPr="00577441">
        <w:rPr>
          <w:rFonts w:ascii="Times New Roman" w:hAnsi="Times New Roman" w:cs="Times New Roman"/>
          <w:sz w:val="24"/>
          <w:szCs w:val="24"/>
        </w:rPr>
        <w:t xml:space="preserve"> 8451-8460</w:t>
      </w:r>
      <w:r w:rsidR="003705F1">
        <w:rPr>
          <w:rFonts w:ascii="Times New Roman" w:hAnsi="Times New Roman" w:cs="Times New Roman" w:hint="eastAsia"/>
          <w:sz w:val="24"/>
          <w:szCs w:val="24"/>
        </w:rPr>
        <w:t xml:space="preserve"> (2017)</w:t>
      </w:r>
      <w:r w:rsidRPr="00577441">
        <w:rPr>
          <w:rFonts w:ascii="Times New Roman" w:hAnsi="Times New Roman" w:cs="Times New Roman"/>
          <w:sz w:val="24"/>
          <w:szCs w:val="24"/>
        </w:rPr>
        <w:t>.</w:t>
      </w:r>
    </w:p>
    <w:p w14:paraId="0F9FE699" w14:textId="2EFAA98D" w:rsidR="001D5121" w:rsidRPr="00577441" w:rsidRDefault="001D5121" w:rsidP="001D5121">
      <w:pPr>
        <w:pStyle w:val="EndNoteBibliography"/>
        <w:spacing w:after="0" w:line="480" w:lineRule="auto"/>
        <w:ind w:left="397" w:hanging="39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7441">
        <w:rPr>
          <w:rFonts w:ascii="Times New Roman" w:hAnsi="Times New Roman" w:cs="Times New Roman"/>
          <w:sz w:val="24"/>
          <w:szCs w:val="24"/>
        </w:rPr>
        <w:t>17</w:t>
      </w:r>
      <w:r w:rsidR="00B8139D">
        <w:rPr>
          <w:rFonts w:ascii="Times New Roman" w:hAnsi="Times New Roman" w:cs="Times New Roman"/>
          <w:sz w:val="24"/>
          <w:szCs w:val="24"/>
        </w:rPr>
        <w:t>.</w:t>
      </w:r>
      <w:r w:rsidRPr="00577441">
        <w:rPr>
          <w:rFonts w:ascii="Times New Roman" w:hAnsi="Times New Roman" w:cs="Times New Roman"/>
          <w:sz w:val="24"/>
          <w:szCs w:val="24"/>
        </w:rPr>
        <w:t xml:space="preserve"> Zeng,</w:t>
      </w:r>
      <w:r w:rsidR="003705F1" w:rsidRPr="003705F1">
        <w:rPr>
          <w:rFonts w:ascii="Times New Roman" w:hAnsi="Times New Roman" w:cs="Times New Roman"/>
          <w:sz w:val="24"/>
          <w:szCs w:val="24"/>
        </w:rPr>
        <w:t xml:space="preserve"> </w:t>
      </w:r>
      <w:r w:rsidR="003705F1" w:rsidRPr="00577441">
        <w:rPr>
          <w:rFonts w:ascii="Times New Roman" w:hAnsi="Times New Roman" w:cs="Times New Roman"/>
          <w:sz w:val="24"/>
          <w:szCs w:val="24"/>
        </w:rPr>
        <w:t xml:space="preserve">D. </w:t>
      </w:r>
      <w:r w:rsidR="003705F1">
        <w:rPr>
          <w:rFonts w:ascii="Times New Roman" w:hAnsi="Times New Roman" w:cs="Times New Roman" w:hint="eastAsia"/>
          <w:sz w:val="24"/>
          <w:szCs w:val="24"/>
        </w:rPr>
        <w:t xml:space="preserve">et al. </w:t>
      </w:r>
      <w:r w:rsidR="003705F1">
        <w:rPr>
          <w:rFonts w:ascii="Times New Roman" w:hAnsi="Times New Roman" w:cs="Times New Roman"/>
          <w:sz w:val="24"/>
          <w:szCs w:val="24"/>
        </w:rPr>
        <w:t>Hierarchical ZnIn</w:t>
      </w:r>
      <w:r w:rsidR="003705F1" w:rsidRPr="003705F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705F1" w:rsidRPr="003705F1">
        <w:rPr>
          <w:rFonts w:ascii="Times New Roman" w:hAnsi="Times New Roman" w:cs="Times New Roman"/>
          <w:sz w:val="24"/>
          <w:szCs w:val="24"/>
        </w:rPr>
        <w:t>S</w:t>
      </w:r>
      <w:r w:rsidR="003705F1" w:rsidRPr="003705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3705F1" w:rsidRPr="003705F1">
        <w:rPr>
          <w:rFonts w:ascii="Times New Roman" w:hAnsi="Times New Roman" w:cs="Times New Roman"/>
          <w:sz w:val="24"/>
          <w:szCs w:val="24"/>
        </w:rPr>
        <w:t xml:space="preserve"> /MoSe</w:t>
      </w:r>
      <w:r w:rsidR="003705F1" w:rsidRPr="003705F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705F1" w:rsidRPr="003705F1">
        <w:rPr>
          <w:rFonts w:ascii="Times New Roman" w:hAnsi="Times New Roman" w:cs="Times New Roman"/>
          <w:sz w:val="24"/>
          <w:szCs w:val="24"/>
        </w:rPr>
        <w:t xml:space="preserve"> Nanoarchitectures for Efficient Noble-Metal-Free Photocatalytic Hydrogen Evolution under Visible Light</w:t>
      </w:r>
      <w:r w:rsidR="003705F1">
        <w:rPr>
          <w:rFonts w:ascii="Times New Roman" w:hAnsi="Times New Roman" w:cs="Times New Roman" w:hint="eastAsia"/>
          <w:sz w:val="24"/>
          <w:szCs w:val="24"/>
        </w:rPr>
        <w:t>.</w:t>
      </w:r>
      <w:r w:rsidRPr="00577441">
        <w:rPr>
          <w:rFonts w:ascii="Times New Roman" w:hAnsi="Times New Roman" w:cs="Times New Roman"/>
          <w:sz w:val="24"/>
          <w:szCs w:val="24"/>
        </w:rPr>
        <w:t xml:space="preserve"> </w:t>
      </w:r>
      <w:r w:rsidRPr="00071F8A">
        <w:rPr>
          <w:rFonts w:ascii="Times New Roman" w:hAnsi="Times New Roman" w:cs="Times New Roman"/>
          <w:i/>
          <w:iCs/>
          <w:sz w:val="24"/>
          <w:szCs w:val="24"/>
        </w:rPr>
        <w:t>ChemSusChem</w:t>
      </w:r>
      <w:r w:rsidRPr="00577441">
        <w:rPr>
          <w:rFonts w:ascii="Times New Roman" w:hAnsi="Times New Roman" w:cs="Times New Roman"/>
          <w:sz w:val="24"/>
          <w:szCs w:val="24"/>
        </w:rPr>
        <w:t xml:space="preserve">, </w:t>
      </w:r>
      <w:r w:rsidRPr="003705F1">
        <w:rPr>
          <w:rFonts w:ascii="Times New Roman" w:hAnsi="Times New Roman" w:cs="Times New Roman"/>
          <w:b/>
          <w:sz w:val="24"/>
          <w:szCs w:val="24"/>
        </w:rPr>
        <w:t>10</w:t>
      </w:r>
      <w:r w:rsidR="00071F8A">
        <w:rPr>
          <w:rFonts w:ascii="Times New Roman" w:hAnsi="Times New Roman" w:cs="Times New Roman"/>
          <w:sz w:val="24"/>
          <w:szCs w:val="24"/>
        </w:rPr>
        <w:t>,</w:t>
      </w:r>
      <w:r w:rsidRPr="00577441">
        <w:rPr>
          <w:rFonts w:ascii="Times New Roman" w:hAnsi="Times New Roman" w:cs="Times New Roman"/>
          <w:sz w:val="24"/>
          <w:szCs w:val="24"/>
        </w:rPr>
        <w:t xml:space="preserve"> 4624-4631</w:t>
      </w:r>
      <w:r w:rsidR="003705F1">
        <w:rPr>
          <w:rFonts w:ascii="Times New Roman" w:hAnsi="Times New Roman" w:cs="Times New Roman" w:hint="eastAsia"/>
          <w:sz w:val="24"/>
          <w:szCs w:val="24"/>
        </w:rPr>
        <w:t xml:space="preserve"> (2017)</w:t>
      </w:r>
      <w:r w:rsidRPr="00577441">
        <w:rPr>
          <w:rFonts w:ascii="Times New Roman" w:hAnsi="Times New Roman" w:cs="Times New Roman"/>
          <w:sz w:val="24"/>
          <w:szCs w:val="24"/>
        </w:rPr>
        <w:t>.</w:t>
      </w:r>
    </w:p>
    <w:p w14:paraId="045E4072" w14:textId="0E20DC10" w:rsidR="001D5121" w:rsidRPr="00577441" w:rsidRDefault="001D5121" w:rsidP="001D5121">
      <w:pPr>
        <w:pStyle w:val="EndNoteBibliography"/>
        <w:spacing w:after="0" w:line="480" w:lineRule="auto"/>
        <w:ind w:left="397" w:hanging="39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7441">
        <w:rPr>
          <w:rFonts w:ascii="Times New Roman" w:hAnsi="Times New Roman" w:cs="Times New Roman"/>
          <w:sz w:val="24"/>
          <w:szCs w:val="24"/>
        </w:rPr>
        <w:t>18</w:t>
      </w:r>
      <w:r w:rsidR="00B8139D">
        <w:rPr>
          <w:rFonts w:ascii="Times New Roman" w:hAnsi="Times New Roman" w:cs="Times New Roman"/>
          <w:sz w:val="24"/>
          <w:szCs w:val="24"/>
        </w:rPr>
        <w:t>.</w:t>
      </w:r>
      <w:r w:rsidRPr="00577441">
        <w:rPr>
          <w:rFonts w:ascii="Times New Roman" w:hAnsi="Times New Roman" w:cs="Times New Roman"/>
          <w:sz w:val="24"/>
          <w:szCs w:val="24"/>
        </w:rPr>
        <w:t xml:space="preserve"> Lin,</w:t>
      </w:r>
      <w:r w:rsidR="003705F1" w:rsidRPr="003705F1">
        <w:rPr>
          <w:rFonts w:ascii="Times New Roman" w:hAnsi="Times New Roman" w:cs="Times New Roman"/>
          <w:sz w:val="24"/>
          <w:szCs w:val="24"/>
        </w:rPr>
        <w:t xml:space="preserve"> </w:t>
      </w:r>
      <w:r w:rsidR="003705F1" w:rsidRPr="00577441">
        <w:rPr>
          <w:rFonts w:ascii="Times New Roman" w:hAnsi="Times New Roman" w:cs="Times New Roman"/>
          <w:sz w:val="24"/>
          <w:szCs w:val="24"/>
        </w:rPr>
        <w:t xml:space="preserve">B. </w:t>
      </w:r>
      <w:r w:rsidR="003705F1">
        <w:rPr>
          <w:rFonts w:ascii="Times New Roman" w:hAnsi="Times New Roman" w:cs="Times New Roman" w:hint="eastAsia"/>
          <w:sz w:val="24"/>
          <w:szCs w:val="24"/>
        </w:rPr>
        <w:t>et al.</w:t>
      </w:r>
      <w:r w:rsidR="003705F1" w:rsidRPr="003705F1">
        <w:t xml:space="preserve"> </w:t>
      </w:r>
      <w:r w:rsidR="003705F1" w:rsidRPr="003705F1">
        <w:rPr>
          <w:rFonts w:ascii="Times New Roman" w:hAnsi="Times New Roman" w:cs="Times New Roman"/>
          <w:sz w:val="24"/>
          <w:szCs w:val="24"/>
        </w:rPr>
        <w:t>Preparation of 2D/2D g-C</w:t>
      </w:r>
      <w:r w:rsidR="003705F1" w:rsidRPr="003705F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3705F1" w:rsidRPr="003705F1">
        <w:rPr>
          <w:rFonts w:ascii="Times New Roman" w:hAnsi="Times New Roman" w:cs="Times New Roman"/>
          <w:sz w:val="24"/>
          <w:szCs w:val="24"/>
        </w:rPr>
        <w:t>N</w:t>
      </w:r>
      <w:r w:rsidR="003705F1" w:rsidRPr="003705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3705F1" w:rsidRPr="003705F1">
        <w:rPr>
          <w:rFonts w:ascii="Times New Roman" w:hAnsi="Times New Roman" w:cs="Times New Roman"/>
          <w:sz w:val="24"/>
          <w:szCs w:val="24"/>
        </w:rPr>
        <w:t xml:space="preserve"> nanosheet@ZnIn</w:t>
      </w:r>
      <w:r w:rsidR="003705F1" w:rsidRPr="003705F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705F1" w:rsidRPr="003705F1">
        <w:rPr>
          <w:rFonts w:ascii="Times New Roman" w:hAnsi="Times New Roman" w:cs="Times New Roman"/>
          <w:sz w:val="24"/>
          <w:szCs w:val="24"/>
        </w:rPr>
        <w:t>S</w:t>
      </w:r>
      <w:r w:rsidR="003705F1" w:rsidRPr="003705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3705F1" w:rsidRPr="003705F1">
        <w:rPr>
          <w:rFonts w:ascii="Times New Roman" w:hAnsi="Times New Roman" w:cs="Times New Roman"/>
          <w:sz w:val="24"/>
          <w:szCs w:val="24"/>
        </w:rPr>
        <w:t xml:space="preserve"> nanoleaf heterojunctions with well-designed high-speed charge transfer nanochannels towards high-efficiency photocatalytic hydrogen evolution</w:t>
      </w:r>
      <w:r w:rsidR="003705F1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577441">
        <w:rPr>
          <w:rFonts w:ascii="Times New Roman" w:hAnsi="Times New Roman" w:cs="Times New Roman"/>
          <w:sz w:val="24"/>
          <w:szCs w:val="24"/>
        </w:rPr>
        <w:t xml:space="preserve"> </w:t>
      </w:r>
      <w:r w:rsidRPr="00071F8A">
        <w:rPr>
          <w:rFonts w:ascii="Times New Roman" w:hAnsi="Times New Roman" w:cs="Times New Roman"/>
          <w:i/>
          <w:iCs/>
          <w:sz w:val="24"/>
          <w:szCs w:val="24"/>
        </w:rPr>
        <w:t>Appl. Catal. B: Environ.</w:t>
      </w:r>
      <w:r w:rsidR="003705F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705F1">
        <w:rPr>
          <w:rFonts w:ascii="Times New Roman" w:hAnsi="Times New Roman" w:cs="Times New Roman"/>
          <w:b/>
          <w:sz w:val="24"/>
          <w:szCs w:val="24"/>
        </w:rPr>
        <w:t>220</w:t>
      </w:r>
      <w:r w:rsidR="00071F8A">
        <w:rPr>
          <w:rFonts w:ascii="Times New Roman" w:hAnsi="Times New Roman" w:cs="Times New Roman"/>
          <w:sz w:val="24"/>
          <w:szCs w:val="24"/>
        </w:rPr>
        <w:t>,</w:t>
      </w:r>
      <w:r w:rsidRPr="00577441">
        <w:rPr>
          <w:rFonts w:ascii="Times New Roman" w:hAnsi="Times New Roman" w:cs="Times New Roman"/>
          <w:sz w:val="24"/>
          <w:szCs w:val="24"/>
        </w:rPr>
        <w:t xml:space="preserve"> 542-552</w:t>
      </w:r>
      <w:r w:rsidR="003705F1">
        <w:rPr>
          <w:rFonts w:ascii="Times New Roman" w:hAnsi="Times New Roman" w:cs="Times New Roman" w:hint="eastAsia"/>
          <w:sz w:val="24"/>
          <w:szCs w:val="24"/>
        </w:rPr>
        <w:t xml:space="preserve"> (2018)</w:t>
      </w:r>
      <w:r w:rsidRPr="00577441">
        <w:rPr>
          <w:rFonts w:ascii="Times New Roman" w:hAnsi="Times New Roman" w:cs="Times New Roman"/>
          <w:sz w:val="24"/>
          <w:szCs w:val="24"/>
        </w:rPr>
        <w:t>.</w:t>
      </w:r>
    </w:p>
    <w:p w14:paraId="2EDB061E" w14:textId="68455E0F" w:rsidR="001D5121" w:rsidRPr="00577441" w:rsidRDefault="001D5121" w:rsidP="001D5121">
      <w:pPr>
        <w:pStyle w:val="EndNoteBibliography"/>
        <w:spacing w:after="0" w:line="480" w:lineRule="auto"/>
        <w:ind w:left="397" w:hanging="39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7441">
        <w:rPr>
          <w:rFonts w:ascii="Times New Roman" w:hAnsi="Times New Roman" w:cs="Times New Roman"/>
          <w:sz w:val="24"/>
          <w:szCs w:val="24"/>
        </w:rPr>
        <w:t>19</w:t>
      </w:r>
      <w:r w:rsidR="00B8139D">
        <w:rPr>
          <w:rFonts w:ascii="Times New Roman" w:hAnsi="Times New Roman" w:cs="Times New Roman"/>
          <w:sz w:val="24"/>
          <w:szCs w:val="24"/>
        </w:rPr>
        <w:t>.</w:t>
      </w:r>
      <w:r w:rsidRPr="00577441">
        <w:rPr>
          <w:rFonts w:ascii="Times New Roman" w:hAnsi="Times New Roman" w:cs="Times New Roman"/>
          <w:sz w:val="24"/>
          <w:szCs w:val="24"/>
        </w:rPr>
        <w:t xml:space="preserve"> Zhu,</w:t>
      </w:r>
      <w:r w:rsidR="003705F1" w:rsidRPr="003705F1">
        <w:rPr>
          <w:rFonts w:ascii="Times New Roman" w:hAnsi="Times New Roman" w:cs="Times New Roman"/>
          <w:sz w:val="24"/>
          <w:szCs w:val="24"/>
        </w:rPr>
        <w:t xml:space="preserve"> </w:t>
      </w:r>
      <w:r w:rsidR="003705F1" w:rsidRPr="00577441">
        <w:rPr>
          <w:rFonts w:ascii="Times New Roman" w:hAnsi="Times New Roman" w:cs="Times New Roman"/>
          <w:sz w:val="24"/>
          <w:szCs w:val="24"/>
        </w:rPr>
        <w:t xml:space="preserve">Y. </w:t>
      </w:r>
      <w:r w:rsidRPr="00577441">
        <w:rPr>
          <w:rFonts w:ascii="Times New Roman" w:hAnsi="Times New Roman" w:cs="Times New Roman"/>
          <w:sz w:val="24"/>
          <w:szCs w:val="24"/>
        </w:rPr>
        <w:t xml:space="preserve"> Wang,</w:t>
      </w:r>
      <w:r w:rsidR="003705F1" w:rsidRPr="003705F1">
        <w:rPr>
          <w:rFonts w:ascii="Times New Roman" w:hAnsi="Times New Roman" w:cs="Times New Roman"/>
          <w:sz w:val="24"/>
          <w:szCs w:val="24"/>
        </w:rPr>
        <w:t xml:space="preserve"> </w:t>
      </w:r>
      <w:r w:rsidR="003705F1" w:rsidRPr="00577441">
        <w:rPr>
          <w:rFonts w:ascii="Times New Roman" w:hAnsi="Times New Roman" w:cs="Times New Roman"/>
          <w:sz w:val="24"/>
          <w:szCs w:val="24"/>
        </w:rPr>
        <w:t xml:space="preserve">L. </w:t>
      </w:r>
      <w:r w:rsidRPr="00577441">
        <w:rPr>
          <w:rFonts w:ascii="Times New Roman" w:hAnsi="Times New Roman" w:cs="Times New Roman"/>
          <w:sz w:val="24"/>
          <w:szCs w:val="24"/>
        </w:rPr>
        <w:t xml:space="preserve"> Liu,</w:t>
      </w:r>
      <w:r w:rsidR="003705F1" w:rsidRPr="003705F1">
        <w:rPr>
          <w:rFonts w:ascii="Times New Roman" w:hAnsi="Times New Roman" w:cs="Times New Roman"/>
          <w:sz w:val="24"/>
          <w:szCs w:val="24"/>
        </w:rPr>
        <w:t xml:space="preserve"> </w:t>
      </w:r>
      <w:r w:rsidR="003705F1" w:rsidRPr="00577441">
        <w:rPr>
          <w:rFonts w:ascii="Times New Roman" w:hAnsi="Times New Roman" w:cs="Times New Roman"/>
          <w:sz w:val="24"/>
          <w:szCs w:val="24"/>
        </w:rPr>
        <w:t>Y.</w:t>
      </w:r>
      <w:r w:rsidRPr="00577441">
        <w:rPr>
          <w:rFonts w:ascii="Times New Roman" w:hAnsi="Times New Roman" w:cs="Times New Roman"/>
          <w:sz w:val="24"/>
          <w:szCs w:val="24"/>
        </w:rPr>
        <w:t xml:space="preserve"> Shao,</w:t>
      </w:r>
      <w:r w:rsidR="003705F1" w:rsidRPr="003705F1">
        <w:rPr>
          <w:rFonts w:ascii="Times New Roman" w:hAnsi="Times New Roman" w:cs="Times New Roman"/>
          <w:sz w:val="24"/>
          <w:szCs w:val="24"/>
        </w:rPr>
        <w:t xml:space="preserve"> </w:t>
      </w:r>
      <w:r w:rsidR="003705F1" w:rsidRPr="00577441">
        <w:rPr>
          <w:rFonts w:ascii="Times New Roman" w:hAnsi="Times New Roman" w:cs="Times New Roman"/>
          <w:sz w:val="24"/>
          <w:szCs w:val="24"/>
        </w:rPr>
        <w:t xml:space="preserve">L. </w:t>
      </w:r>
      <w:r w:rsidR="003705F1">
        <w:rPr>
          <w:rFonts w:ascii="Times New Roman" w:hAnsi="Times New Roman" w:cs="Times New Roman" w:hint="eastAsia"/>
          <w:sz w:val="24"/>
          <w:szCs w:val="24"/>
        </w:rPr>
        <w:t>&amp;</w:t>
      </w:r>
      <w:r w:rsidRPr="00577441">
        <w:rPr>
          <w:rFonts w:ascii="Times New Roman" w:hAnsi="Times New Roman" w:cs="Times New Roman"/>
          <w:sz w:val="24"/>
          <w:szCs w:val="24"/>
        </w:rPr>
        <w:t xml:space="preserve"> Xia,</w:t>
      </w:r>
      <w:r w:rsidR="003705F1" w:rsidRPr="003705F1">
        <w:rPr>
          <w:rFonts w:ascii="Times New Roman" w:hAnsi="Times New Roman" w:cs="Times New Roman"/>
          <w:sz w:val="24"/>
          <w:szCs w:val="24"/>
        </w:rPr>
        <w:t xml:space="preserve"> </w:t>
      </w:r>
      <w:r w:rsidR="003705F1" w:rsidRPr="00577441">
        <w:rPr>
          <w:rFonts w:ascii="Times New Roman" w:hAnsi="Times New Roman" w:cs="Times New Roman"/>
          <w:sz w:val="24"/>
          <w:szCs w:val="24"/>
        </w:rPr>
        <w:t xml:space="preserve">X. </w:t>
      </w:r>
      <w:r w:rsidR="003705F1" w:rsidRPr="003705F1">
        <w:rPr>
          <w:rFonts w:ascii="Times New Roman" w:hAnsi="Times New Roman" w:cs="Times New Roman"/>
          <w:sz w:val="24"/>
          <w:szCs w:val="24"/>
        </w:rPr>
        <w:t>In-situ hydrogenation engineering of ZnIn</w:t>
      </w:r>
      <w:r w:rsidR="003705F1" w:rsidRPr="003705F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705F1" w:rsidRPr="003705F1">
        <w:rPr>
          <w:rFonts w:ascii="Times New Roman" w:hAnsi="Times New Roman" w:cs="Times New Roman"/>
          <w:sz w:val="24"/>
          <w:szCs w:val="24"/>
        </w:rPr>
        <w:t>S</w:t>
      </w:r>
      <w:r w:rsidR="003705F1" w:rsidRPr="003705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3705F1" w:rsidRPr="003705F1">
        <w:rPr>
          <w:rFonts w:ascii="Times New Roman" w:hAnsi="Times New Roman" w:cs="Times New Roman"/>
          <w:sz w:val="24"/>
          <w:szCs w:val="24"/>
        </w:rPr>
        <w:t xml:space="preserve"> for promoted visible-light water splitting</w:t>
      </w:r>
      <w:r w:rsidR="003705F1">
        <w:rPr>
          <w:rFonts w:ascii="Times New Roman" w:hAnsi="Times New Roman" w:cs="Times New Roman" w:hint="eastAsia"/>
          <w:sz w:val="24"/>
          <w:szCs w:val="24"/>
        </w:rPr>
        <w:t>.</w:t>
      </w:r>
      <w:r w:rsidRPr="00577441">
        <w:rPr>
          <w:rFonts w:ascii="Times New Roman" w:hAnsi="Times New Roman" w:cs="Times New Roman"/>
          <w:sz w:val="24"/>
          <w:szCs w:val="24"/>
        </w:rPr>
        <w:t xml:space="preserve"> </w:t>
      </w:r>
      <w:r w:rsidRPr="00071F8A">
        <w:rPr>
          <w:rFonts w:ascii="Times New Roman" w:hAnsi="Times New Roman" w:cs="Times New Roman"/>
          <w:i/>
          <w:iCs/>
          <w:sz w:val="24"/>
          <w:szCs w:val="24"/>
        </w:rPr>
        <w:t>Appl. Catal. B: Environ</w:t>
      </w:r>
      <w:r w:rsidRPr="007157CC">
        <w:rPr>
          <w:rFonts w:ascii="Times New Roman" w:hAnsi="Times New Roman" w:cs="Times New Roman"/>
          <w:sz w:val="24"/>
          <w:szCs w:val="24"/>
        </w:rPr>
        <w:t>.</w:t>
      </w:r>
      <w:r w:rsidRPr="00577441">
        <w:rPr>
          <w:rFonts w:ascii="Times New Roman" w:hAnsi="Times New Roman" w:cs="Times New Roman"/>
          <w:sz w:val="24"/>
          <w:szCs w:val="24"/>
        </w:rPr>
        <w:t xml:space="preserve"> </w:t>
      </w:r>
      <w:r w:rsidRPr="003705F1">
        <w:rPr>
          <w:rFonts w:ascii="Times New Roman" w:hAnsi="Times New Roman" w:cs="Times New Roman"/>
          <w:b/>
          <w:sz w:val="24"/>
          <w:szCs w:val="24"/>
        </w:rPr>
        <w:t>241</w:t>
      </w:r>
      <w:r w:rsidR="00071F8A">
        <w:rPr>
          <w:rFonts w:ascii="Times New Roman" w:hAnsi="Times New Roman" w:cs="Times New Roman"/>
          <w:sz w:val="24"/>
          <w:szCs w:val="24"/>
        </w:rPr>
        <w:t>,</w:t>
      </w:r>
      <w:r w:rsidRPr="00577441">
        <w:rPr>
          <w:rFonts w:ascii="Times New Roman" w:hAnsi="Times New Roman" w:cs="Times New Roman"/>
          <w:sz w:val="24"/>
          <w:szCs w:val="24"/>
        </w:rPr>
        <w:t xml:space="preserve"> 483-490</w:t>
      </w:r>
      <w:r w:rsidR="003705F1">
        <w:rPr>
          <w:rFonts w:ascii="Times New Roman" w:hAnsi="Times New Roman" w:cs="Times New Roman" w:hint="eastAsia"/>
          <w:sz w:val="24"/>
          <w:szCs w:val="24"/>
        </w:rPr>
        <w:t xml:space="preserve"> (2019)</w:t>
      </w:r>
      <w:r w:rsidRPr="00577441">
        <w:rPr>
          <w:rFonts w:ascii="Times New Roman" w:hAnsi="Times New Roman" w:cs="Times New Roman"/>
          <w:sz w:val="24"/>
          <w:szCs w:val="24"/>
        </w:rPr>
        <w:t>.</w:t>
      </w:r>
    </w:p>
    <w:p w14:paraId="23868949" w14:textId="61D62356" w:rsidR="001D5121" w:rsidRPr="00577441" w:rsidRDefault="001D5121" w:rsidP="001D5121">
      <w:pPr>
        <w:pStyle w:val="EndNoteBibliography"/>
        <w:spacing w:after="0" w:line="480" w:lineRule="auto"/>
        <w:ind w:left="397" w:hanging="39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7441">
        <w:rPr>
          <w:rFonts w:ascii="Times New Roman" w:hAnsi="Times New Roman" w:cs="Times New Roman"/>
          <w:sz w:val="24"/>
          <w:szCs w:val="24"/>
        </w:rPr>
        <w:t>20</w:t>
      </w:r>
      <w:r w:rsidR="00B8139D">
        <w:rPr>
          <w:rFonts w:ascii="Times New Roman" w:hAnsi="Times New Roman" w:cs="Times New Roman"/>
          <w:sz w:val="24"/>
          <w:szCs w:val="24"/>
        </w:rPr>
        <w:t>.</w:t>
      </w:r>
      <w:r w:rsidRPr="00577441">
        <w:rPr>
          <w:rFonts w:ascii="Times New Roman" w:hAnsi="Times New Roman" w:cs="Times New Roman"/>
          <w:sz w:val="24"/>
          <w:szCs w:val="24"/>
        </w:rPr>
        <w:t xml:space="preserve"> Li, </w:t>
      </w:r>
      <w:r w:rsidR="003705F1" w:rsidRPr="00577441">
        <w:rPr>
          <w:rFonts w:ascii="Times New Roman" w:hAnsi="Times New Roman" w:cs="Times New Roman"/>
          <w:sz w:val="24"/>
          <w:szCs w:val="24"/>
        </w:rPr>
        <w:t xml:space="preserve">W. </w:t>
      </w:r>
      <w:r w:rsidRPr="00577441">
        <w:rPr>
          <w:rFonts w:ascii="Times New Roman" w:hAnsi="Times New Roman" w:cs="Times New Roman"/>
          <w:sz w:val="24"/>
          <w:szCs w:val="24"/>
        </w:rPr>
        <w:t>Lin,</w:t>
      </w:r>
      <w:r w:rsidR="003705F1" w:rsidRPr="003705F1">
        <w:rPr>
          <w:rFonts w:ascii="Times New Roman" w:hAnsi="Times New Roman" w:cs="Times New Roman"/>
          <w:sz w:val="24"/>
          <w:szCs w:val="24"/>
        </w:rPr>
        <w:t xml:space="preserve"> </w:t>
      </w:r>
      <w:r w:rsidR="003705F1" w:rsidRPr="00577441">
        <w:rPr>
          <w:rFonts w:ascii="Times New Roman" w:hAnsi="Times New Roman" w:cs="Times New Roman"/>
          <w:sz w:val="24"/>
          <w:szCs w:val="24"/>
        </w:rPr>
        <w:t xml:space="preserve">Z. </w:t>
      </w:r>
      <w:r w:rsidR="003705F1">
        <w:rPr>
          <w:rFonts w:ascii="Times New Roman" w:hAnsi="Times New Roman" w:cs="Times New Roman" w:hint="eastAsia"/>
          <w:sz w:val="24"/>
          <w:szCs w:val="24"/>
        </w:rPr>
        <w:t>&amp;</w:t>
      </w:r>
      <w:r w:rsidRPr="00577441">
        <w:rPr>
          <w:rFonts w:ascii="Times New Roman" w:hAnsi="Times New Roman" w:cs="Times New Roman"/>
          <w:sz w:val="24"/>
          <w:szCs w:val="24"/>
        </w:rPr>
        <w:t xml:space="preserve"> Yang,</w:t>
      </w:r>
      <w:r w:rsidR="003705F1" w:rsidRPr="003705F1">
        <w:rPr>
          <w:rFonts w:ascii="Times New Roman" w:hAnsi="Times New Roman" w:cs="Times New Roman"/>
          <w:sz w:val="24"/>
          <w:szCs w:val="24"/>
        </w:rPr>
        <w:t xml:space="preserve"> </w:t>
      </w:r>
      <w:r w:rsidR="003705F1" w:rsidRPr="00577441">
        <w:rPr>
          <w:rFonts w:ascii="Times New Roman" w:hAnsi="Times New Roman" w:cs="Times New Roman"/>
          <w:sz w:val="24"/>
          <w:szCs w:val="24"/>
        </w:rPr>
        <w:t xml:space="preserve">G. </w:t>
      </w:r>
      <w:r w:rsidR="003705F1" w:rsidRPr="003705F1">
        <w:rPr>
          <w:rFonts w:ascii="Times New Roman" w:hAnsi="Times New Roman" w:cs="Times New Roman"/>
          <w:sz w:val="24"/>
          <w:szCs w:val="24"/>
        </w:rPr>
        <w:t>A 2D self-assembled MoS</w:t>
      </w:r>
      <w:r w:rsidR="003705F1" w:rsidRPr="00B16E9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705F1" w:rsidRPr="003705F1">
        <w:rPr>
          <w:rFonts w:ascii="Times New Roman" w:hAnsi="Times New Roman" w:cs="Times New Roman"/>
          <w:sz w:val="24"/>
          <w:szCs w:val="24"/>
        </w:rPr>
        <w:t>/ZnIn</w:t>
      </w:r>
      <w:r w:rsidR="003705F1" w:rsidRPr="00B16E9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705F1" w:rsidRPr="003705F1">
        <w:rPr>
          <w:rFonts w:ascii="Times New Roman" w:hAnsi="Times New Roman" w:cs="Times New Roman"/>
          <w:sz w:val="24"/>
          <w:szCs w:val="24"/>
        </w:rPr>
        <w:t>S</w:t>
      </w:r>
      <w:r w:rsidR="003705F1" w:rsidRPr="00B16E9E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3705F1" w:rsidRPr="003705F1">
        <w:rPr>
          <w:rFonts w:ascii="Times New Roman" w:hAnsi="Times New Roman" w:cs="Times New Roman"/>
          <w:sz w:val="24"/>
          <w:szCs w:val="24"/>
        </w:rPr>
        <w:t xml:space="preserve"> heterostructure for efficient photocatalytic hydrogen evolution</w:t>
      </w:r>
      <w:r w:rsidR="003705F1">
        <w:rPr>
          <w:rFonts w:ascii="Times New Roman" w:hAnsi="Times New Roman" w:cs="Times New Roman" w:hint="eastAsia"/>
          <w:sz w:val="24"/>
          <w:szCs w:val="24"/>
        </w:rPr>
        <w:t>.</w:t>
      </w:r>
      <w:r w:rsidRPr="00577441">
        <w:rPr>
          <w:rFonts w:ascii="Times New Roman" w:hAnsi="Times New Roman" w:cs="Times New Roman"/>
          <w:sz w:val="24"/>
          <w:szCs w:val="24"/>
        </w:rPr>
        <w:t xml:space="preserve"> </w:t>
      </w:r>
      <w:r w:rsidRPr="003705F1">
        <w:rPr>
          <w:rFonts w:ascii="Times New Roman" w:hAnsi="Times New Roman" w:cs="Times New Roman"/>
          <w:i/>
          <w:sz w:val="24"/>
          <w:szCs w:val="24"/>
        </w:rPr>
        <w:t>Nanoscale</w:t>
      </w:r>
      <w:r w:rsidR="00B16E9E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071F8A">
        <w:rPr>
          <w:rFonts w:ascii="Times New Roman" w:hAnsi="Times New Roman" w:cs="Times New Roman"/>
          <w:sz w:val="24"/>
          <w:szCs w:val="24"/>
        </w:rPr>
        <w:t xml:space="preserve"> </w:t>
      </w:r>
      <w:r w:rsidRPr="00577441">
        <w:rPr>
          <w:rFonts w:ascii="Times New Roman" w:hAnsi="Times New Roman" w:cs="Times New Roman"/>
          <w:sz w:val="24"/>
          <w:szCs w:val="24"/>
        </w:rPr>
        <w:t>9</w:t>
      </w:r>
      <w:r w:rsidR="00071F8A">
        <w:rPr>
          <w:rFonts w:ascii="Times New Roman" w:hAnsi="Times New Roman" w:cs="Times New Roman"/>
          <w:sz w:val="24"/>
          <w:szCs w:val="24"/>
        </w:rPr>
        <w:t xml:space="preserve">, </w:t>
      </w:r>
      <w:r w:rsidRPr="00577441">
        <w:rPr>
          <w:rFonts w:ascii="Times New Roman" w:hAnsi="Times New Roman" w:cs="Times New Roman"/>
          <w:sz w:val="24"/>
          <w:szCs w:val="24"/>
        </w:rPr>
        <w:t>18290-18298</w:t>
      </w:r>
      <w:r w:rsidR="00B16E9E">
        <w:rPr>
          <w:rFonts w:ascii="Times New Roman" w:hAnsi="Times New Roman" w:cs="Times New Roman" w:hint="eastAsia"/>
          <w:sz w:val="24"/>
          <w:szCs w:val="24"/>
        </w:rPr>
        <w:t xml:space="preserve"> (2017)</w:t>
      </w:r>
      <w:r w:rsidRPr="00577441">
        <w:rPr>
          <w:rFonts w:ascii="Times New Roman" w:hAnsi="Times New Roman" w:cs="Times New Roman"/>
          <w:sz w:val="24"/>
          <w:szCs w:val="24"/>
        </w:rPr>
        <w:t>.</w:t>
      </w:r>
    </w:p>
    <w:p w14:paraId="7B4D8DEE" w14:textId="5B46461F" w:rsidR="001D5121" w:rsidRPr="00577441" w:rsidRDefault="001D5121" w:rsidP="001D5121">
      <w:pPr>
        <w:pStyle w:val="EndNoteBibliography"/>
        <w:spacing w:after="0" w:line="480" w:lineRule="auto"/>
        <w:ind w:left="397" w:hanging="39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7441">
        <w:rPr>
          <w:rFonts w:ascii="Times New Roman" w:hAnsi="Times New Roman" w:cs="Times New Roman"/>
          <w:sz w:val="24"/>
          <w:szCs w:val="24"/>
        </w:rPr>
        <w:t>21</w:t>
      </w:r>
      <w:r w:rsidR="00B8139D">
        <w:rPr>
          <w:rFonts w:ascii="Times New Roman" w:hAnsi="Times New Roman" w:cs="Times New Roman"/>
          <w:sz w:val="24"/>
          <w:szCs w:val="24"/>
        </w:rPr>
        <w:t>.</w:t>
      </w:r>
      <w:r w:rsidRPr="00577441">
        <w:rPr>
          <w:rFonts w:ascii="Times New Roman" w:hAnsi="Times New Roman" w:cs="Times New Roman"/>
          <w:sz w:val="24"/>
          <w:szCs w:val="24"/>
        </w:rPr>
        <w:t xml:space="preserve"> Du,</w:t>
      </w:r>
      <w:r w:rsidR="003705F1" w:rsidRPr="003705F1">
        <w:rPr>
          <w:rFonts w:ascii="Times New Roman" w:hAnsi="Times New Roman" w:cs="Times New Roman"/>
          <w:sz w:val="24"/>
          <w:szCs w:val="24"/>
        </w:rPr>
        <w:t xml:space="preserve"> </w:t>
      </w:r>
      <w:r w:rsidR="003705F1" w:rsidRPr="00577441">
        <w:rPr>
          <w:rFonts w:ascii="Times New Roman" w:hAnsi="Times New Roman" w:cs="Times New Roman"/>
          <w:sz w:val="24"/>
          <w:szCs w:val="24"/>
        </w:rPr>
        <w:t xml:space="preserve">C. </w:t>
      </w:r>
      <w:r w:rsidRPr="00577441">
        <w:rPr>
          <w:rFonts w:ascii="Times New Roman" w:hAnsi="Times New Roman" w:cs="Times New Roman"/>
          <w:sz w:val="24"/>
          <w:szCs w:val="24"/>
        </w:rPr>
        <w:t xml:space="preserve"> </w:t>
      </w:r>
      <w:r w:rsidR="00F26029">
        <w:rPr>
          <w:rFonts w:ascii="Times New Roman" w:hAnsi="Times New Roman" w:cs="Times New Roman"/>
          <w:sz w:val="24"/>
          <w:szCs w:val="24"/>
        </w:rPr>
        <w:t>et al</w:t>
      </w:r>
      <w:r w:rsidR="003705F1" w:rsidRPr="00577441">
        <w:rPr>
          <w:rFonts w:ascii="Times New Roman" w:hAnsi="Times New Roman" w:cs="Times New Roman"/>
          <w:sz w:val="24"/>
          <w:szCs w:val="24"/>
        </w:rPr>
        <w:t>.</w:t>
      </w:r>
      <w:r w:rsidRPr="00577441">
        <w:rPr>
          <w:rFonts w:ascii="Times New Roman" w:hAnsi="Times New Roman" w:cs="Times New Roman"/>
          <w:sz w:val="24"/>
          <w:szCs w:val="24"/>
        </w:rPr>
        <w:t xml:space="preserve"> </w:t>
      </w:r>
      <w:r w:rsidR="003705F1" w:rsidRPr="003705F1">
        <w:rPr>
          <w:rFonts w:ascii="Times New Roman" w:hAnsi="Times New Roman" w:cs="Times New Roman"/>
          <w:sz w:val="24"/>
          <w:szCs w:val="24"/>
        </w:rPr>
        <w:t>Half-unit-cell ZnIn</w:t>
      </w:r>
      <w:r w:rsidR="003705F1" w:rsidRPr="003705F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705F1" w:rsidRPr="003705F1">
        <w:rPr>
          <w:rFonts w:ascii="Times New Roman" w:hAnsi="Times New Roman" w:cs="Times New Roman"/>
          <w:sz w:val="24"/>
          <w:szCs w:val="24"/>
        </w:rPr>
        <w:t>S</w:t>
      </w:r>
      <w:r w:rsidR="003705F1" w:rsidRPr="003705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3705F1" w:rsidRPr="003705F1">
        <w:rPr>
          <w:rFonts w:ascii="Times New Roman" w:hAnsi="Times New Roman" w:cs="Times New Roman"/>
          <w:sz w:val="24"/>
          <w:szCs w:val="24"/>
        </w:rPr>
        <w:t xml:space="preserve"> monolayer with sulfur vacancies for photocatalytic hydrogen evolution</w:t>
      </w:r>
      <w:r w:rsidR="003705F1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071F8A">
        <w:rPr>
          <w:rFonts w:ascii="Times New Roman" w:hAnsi="Times New Roman" w:cs="Times New Roman"/>
          <w:i/>
          <w:iCs/>
          <w:sz w:val="24"/>
          <w:szCs w:val="24"/>
        </w:rPr>
        <w:t>Appl. Catal. B: Environ.</w:t>
      </w:r>
      <w:r w:rsidRPr="00577441">
        <w:rPr>
          <w:rFonts w:ascii="Times New Roman" w:hAnsi="Times New Roman" w:cs="Times New Roman"/>
          <w:sz w:val="24"/>
          <w:szCs w:val="24"/>
        </w:rPr>
        <w:t xml:space="preserve"> </w:t>
      </w:r>
      <w:r w:rsidRPr="003705F1">
        <w:rPr>
          <w:rFonts w:ascii="Times New Roman" w:hAnsi="Times New Roman" w:cs="Times New Roman"/>
          <w:b/>
          <w:sz w:val="24"/>
          <w:szCs w:val="24"/>
        </w:rPr>
        <w:t>48</w:t>
      </w:r>
      <w:r w:rsidR="00071F8A">
        <w:rPr>
          <w:rFonts w:ascii="Times New Roman" w:hAnsi="Times New Roman" w:cs="Times New Roman"/>
          <w:sz w:val="24"/>
          <w:szCs w:val="24"/>
        </w:rPr>
        <w:t>,</w:t>
      </w:r>
      <w:r w:rsidRPr="00577441">
        <w:rPr>
          <w:rFonts w:ascii="Times New Roman" w:hAnsi="Times New Roman" w:cs="Times New Roman"/>
          <w:sz w:val="24"/>
          <w:szCs w:val="24"/>
        </w:rPr>
        <w:t xml:space="preserve"> 193-201</w:t>
      </w:r>
      <w:r w:rsidR="003705F1">
        <w:rPr>
          <w:rFonts w:ascii="Times New Roman" w:hAnsi="Times New Roman" w:cs="Times New Roman" w:hint="eastAsia"/>
          <w:sz w:val="24"/>
          <w:szCs w:val="24"/>
        </w:rPr>
        <w:t xml:space="preserve"> (2019)</w:t>
      </w:r>
      <w:r w:rsidRPr="00577441">
        <w:rPr>
          <w:rFonts w:ascii="Times New Roman" w:hAnsi="Times New Roman" w:cs="Times New Roman"/>
          <w:sz w:val="24"/>
          <w:szCs w:val="24"/>
        </w:rPr>
        <w:t>.</w:t>
      </w:r>
    </w:p>
    <w:p w14:paraId="2AE82956" w14:textId="638E4D71" w:rsidR="00072DD9" w:rsidRPr="00345BA3" w:rsidRDefault="001D5121" w:rsidP="00345BA3">
      <w:pPr>
        <w:pStyle w:val="EndNoteBibliography"/>
        <w:spacing w:after="0" w:line="480" w:lineRule="auto"/>
        <w:ind w:left="397" w:hanging="39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77441">
        <w:rPr>
          <w:rFonts w:ascii="Times New Roman" w:hAnsi="Times New Roman" w:cs="Times New Roman"/>
          <w:sz w:val="24"/>
          <w:szCs w:val="24"/>
        </w:rPr>
        <w:t>22</w:t>
      </w:r>
      <w:r w:rsidR="00B8139D">
        <w:rPr>
          <w:rFonts w:ascii="Times New Roman" w:hAnsi="Times New Roman" w:cs="Times New Roman"/>
          <w:sz w:val="24"/>
          <w:szCs w:val="24"/>
        </w:rPr>
        <w:t>.</w:t>
      </w:r>
      <w:r w:rsidRPr="00577441">
        <w:rPr>
          <w:rFonts w:ascii="Times New Roman" w:hAnsi="Times New Roman" w:cs="Times New Roman"/>
          <w:sz w:val="24"/>
          <w:szCs w:val="24"/>
        </w:rPr>
        <w:t xml:space="preserve"> Li,</w:t>
      </w:r>
      <w:r w:rsidR="003705F1" w:rsidRPr="003705F1">
        <w:rPr>
          <w:rFonts w:ascii="Times New Roman" w:hAnsi="Times New Roman" w:cs="Times New Roman"/>
          <w:sz w:val="24"/>
          <w:szCs w:val="24"/>
        </w:rPr>
        <w:t xml:space="preserve"> </w:t>
      </w:r>
      <w:r w:rsidR="003705F1" w:rsidRPr="00577441">
        <w:rPr>
          <w:rFonts w:ascii="Times New Roman" w:hAnsi="Times New Roman" w:cs="Times New Roman"/>
          <w:sz w:val="24"/>
          <w:szCs w:val="24"/>
        </w:rPr>
        <w:t>Y.</w:t>
      </w:r>
      <w:r w:rsidRPr="00577441">
        <w:rPr>
          <w:rFonts w:ascii="Times New Roman" w:hAnsi="Times New Roman" w:cs="Times New Roman"/>
          <w:sz w:val="24"/>
          <w:szCs w:val="24"/>
        </w:rPr>
        <w:t xml:space="preserve"> Han, </w:t>
      </w:r>
      <w:r w:rsidR="003705F1" w:rsidRPr="00577441">
        <w:rPr>
          <w:rFonts w:ascii="Times New Roman" w:hAnsi="Times New Roman" w:cs="Times New Roman"/>
          <w:sz w:val="24"/>
          <w:szCs w:val="24"/>
        </w:rPr>
        <w:t xml:space="preserve">P. </w:t>
      </w:r>
      <w:r w:rsidRPr="00577441">
        <w:rPr>
          <w:rFonts w:ascii="Times New Roman" w:hAnsi="Times New Roman" w:cs="Times New Roman"/>
          <w:sz w:val="24"/>
          <w:szCs w:val="24"/>
        </w:rPr>
        <w:t>Hou,</w:t>
      </w:r>
      <w:r w:rsidR="003705F1" w:rsidRPr="003705F1">
        <w:rPr>
          <w:rFonts w:ascii="Times New Roman" w:hAnsi="Times New Roman" w:cs="Times New Roman"/>
          <w:sz w:val="24"/>
          <w:szCs w:val="24"/>
        </w:rPr>
        <w:t xml:space="preserve"> </w:t>
      </w:r>
      <w:r w:rsidR="003705F1" w:rsidRPr="00577441">
        <w:rPr>
          <w:rFonts w:ascii="Times New Roman" w:hAnsi="Times New Roman" w:cs="Times New Roman"/>
          <w:sz w:val="24"/>
          <w:szCs w:val="24"/>
        </w:rPr>
        <w:t>Y.</w:t>
      </w:r>
      <w:r w:rsidRPr="00577441">
        <w:rPr>
          <w:rFonts w:ascii="Times New Roman" w:hAnsi="Times New Roman" w:cs="Times New Roman"/>
          <w:sz w:val="24"/>
          <w:szCs w:val="24"/>
        </w:rPr>
        <w:t xml:space="preserve"> Peng,</w:t>
      </w:r>
      <w:r w:rsidR="003705F1" w:rsidRPr="003705F1">
        <w:rPr>
          <w:rFonts w:ascii="Times New Roman" w:hAnsi="Times New Roman" w:cs="Times New Roman"/>
          <w:sz w:val="24"/>
          <w:szCs w:val="24"/>
        </w:rPr>
        <w:t xml:space="preserve"> </w:t>
      </w:r>
      <w:r w:rsidR="003705F1" w:rsidRPr="00577441">
        <w:rPr>
          <w:rFonts w:ascii="Times New Roman" w:hAnsi="Times New Roman" w:cs="Times New Roman"/>
          <w:sz w:val="24"/>
          <w:szCs w:val="24"/>
        </w:rPr>
        <w:t>S.</w:t>
      </w:r>
      <w:r w:rsidR="003705F1">
        <w:rPr>
          <w:rFonts w:ascii="Times New Roman" w:hAnsi="Times New Roman" w:cs="Times New Roman" w:hint="eastAsia"/>
          <w:sz w:val="24"/>
          <w:szCs w:val="24"/>
        </w:rPr>
        <w:t xml:space="preserve"> &amp;</w:t>
      </w:r>
      <w:r w:rsidRPr="00577441">
        <w:rPr>
          <w:rFonts w:ascii="Times New Roman" w:hAnsi="Times New Roman" w:cs="Times New Roman"/>
          <w:sz w:val="24"/>
          <w:szCs w:val="24"/>
        </w:rPr>
        <w:t xml:space="preserve"> Kuang,</w:t>
      </w:r>
      <w:r w:rsidR="003705F1" w:rsidRPr="003705F1">
        <w:rPr>
          <w:rFonts w:ascii="Times New Roman" w:hAnsi="Times New Roman" w:cs="Times New Roman"/>
          <w:sz w:val="24"/>
          <w:szCs w:val="24"/>
        </w:rPr>
        <w:t xml:space="preserve"> </w:t>
      </w:r>
      <w:r w:rsidR="003705F1" w:rsidRPr="00577441">
        <w:rPr>
          <w:rFonts w:ascii="Times New Roman" w:hAnsi="Times New Roman" w:cs="Times New Roman"/>
          <w:sz w:val="24"/>
          <w:szCs w:val="24"/>
        </w:rPr>
        <w:t>X.</w:t>
      </w:r>
      <w:r w:rsidR="003705F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705F1" w:rsidRPr="003705F1">
        <w:rPr>
          <w:rFonts w:ascii="Times New Roman" w:hAnsi="Times New Roman" w:cs="Times New Roman"/>
          <w:sz w:val="24"/>
          <w:szCs w:val="24"/>
        </w:rPr>
        <w:t>Oriented ZnmIn</w:t>
      </w:r>
      <w:r w:rsidR="003705F1" w:rsidRPr="003705F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705F1" w:rsidRPr="003705F1">
        <w:rPr>
          <w:rFonts w:ascii="Times New Roman" w:hAnsi="Times New Roman" w:cs="Times New Roman"/>
          <w:sz w:val="24"/>
          <w:szCs w:val="24"/>
        </w:rPr>
        <w:t>S</w:t>
      </w:r>
      <w:r w:rsidR="003705F1" w:rsidRPr="003705F1">
        <w:rPr>
          <w:rFonts w:ascii="Times New Roman" w:hAnsi="Times New Roman" w:cs="Times New Roman"/>
          <w:sz w:val="24"/>
          <w:szCs w:val="24"/>
          <w:vertAlign w:val="subscript"/>
        </w:rPr>
        <w:t>m+3</w:t>
      </w:r>
      <w:r w:rsidR="003705F1" w:rsidRPr="003705F1">
        <w:rPr>
          <w:rFonts w:ascii="Times New Roman" w:hAnsi="Times New Roman" w:cs="Times New Roman"/>
          <w:sz w:val="24"/>
          <w:szCs w:val="24"/>
        </w:rPr>
        <w:t>@In</w:t>
      </w:r>
      <w:r w:rsidR="003705F1" w:rsidRPr="003705F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705F1" w:rsidRPr="003705F1">
        <w:rPr>
          <w:rFonts w:ascii="Times New Roman" w:hAnsi="Times New Roman" w:cs="Times New Roman"/>
          <w:sz w:val="24"/>
          <w:szCs w:val="24"/>
        </w:rPr>
        <w:t>S</w:t>
      </w:r>
      <w:r w:rsidR="003705F1" w:rsidRPr="003705F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3705F1" w:rsidRPr="003705F1">
        <w:rPr>
          <w:rFonts w:ascii="Times New Roman" w:hAnsi="Times New Roman" w:cs="Times New Roman"/>
          <w:sz w:val="24"/>
          <w:szCs w:val="24"/>
        </w:rPr>
        <w:t xml:space="preserve"> heterojunction with hierarchical structure for efficient photocatalytic hydrogen evolution</w:t>
      </w:r>
      <w:r w:rsidR="003705F1">
        <w:rPr>
          <w:rFonts w:ascii="Times New Roman" w:hAnsi="Times New Roman" w:cs="Times New Roman" w:hint="eastAsia"/>
          <w:sz w:val="24"/>
          <w:szCs w:val="24"/>
        </w:rPr>
        <w:t>.</w:t>
      </w:r>
      <w:r w:rsidRPr="00577441">
        <w:rPr>
          <w:rFonts w:ascii="Times New Roman" w:hAnsi="Times New Roman" w:cs="Times New Roman"/>
          <w:sz w:val="24"/>
          <w:szCs w:val="24"/>
        </w:rPr>
        <w:t xml:space="preserve"> </w:t>
      </w:r>
      <w:r w:rsidRPr="00071F8A">
        <w:rPr>
          <w:rFonts w:ascii="Times New Roman" w:hAnsi="Times New Roman" w:cs="Times New Roman"/>
          <w:i/>
          <w:iCs/>
          <w:sz w:val="24"/>
          <w:szCs w:val="24"/>
        </w:rPr>
        <w:t>Appl. Catal. B: Environ.</w:t>
      </w:r>
      <w:r w:rsidR="00071F8A">
        <w:rPr>
          <w:rFonts w:ascii="Times New Roman" w:hAnsi="Times New Roman" w:cs="Times New Roman"/>
          <w:sz w:val="24"/>
          <w:szCs w:val="24"/>
        </w:rPr>
        <w:t xml:space="preserve"> </w:t>
      </w:r>
      <w:r w:rsidRPr="003705F1">
        <w:rPr>
          <w:rFonts w:ascii="Times New Roman" w:hAnsi="Times New Roman" w:cs="Times New Roman"/>
          <w:b/>
          <w:sz w:val="24"/>
          <w:szCs w:val="24"/>
        </w:rPr>
        <w:t>244</w:t>
      </w:r>
      <w:r w:rsidR="00071F8A">
        <w:rPr>
          <w:rFonts w:ascii="Times New Roman" w:hAnsi="Times New Roman" w:cs="Times New Roman"/>
          <w:sz w:val="24"/>
          <w:szCs w:val="24"/>
        </w:rPr>
        <w:t>,</w:t>
      </w:r>
      <w:r w:rsidRPr="00577441">
        <w:rPr>
          <w:rFonts w:ascii="Times New Roman" w:hAnsi="Times New Roman" w:cs="Times New Roman"/>
          <w:sz w:val="24"/>
          <w:szCs w:val="24"/>
        </w:rPr>
        <w:t xml:space="preserve"> 604-611</w:t>
      </w:r>
      <w:bookmarkEnd w:id="6"/>
      <w:r w:rsidR="003705F1">
        <w:rPr>
          <w:rFonts w:ascii="Times New Roman" w:hAnsi="Times New Roman" w:cs="Times New Roman" w:hint="eastAsia"/>
          <w:sz w:val="24"/>
          <w:szCs w:val="24"/>
        </w:rPr>
        <w:t xml:space="preserve"> (2019)</w:t>
      </w:r>
      <w:r w:rsidR="00345BA3">
        <w:rPr>
          <w:rFonts w:ascii="Times New Roman" w:hAnsi="Times New Roman" w:cs="Times New Roman"/>
          <w:sz w:val="24"/>
          <w:szCs w:val="24"/>
        </w:rPr>
        <w:t>.</w:t>
      </w:r>
    </w:p>
    <w:sectPr w:rsidR="00072DD9" w:rsidRPr="00345BA3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B024CD" w14:textId="77777777" w:rsidR="00985003" w:rsidRDefault="00985003" w:rsidP="001D5121">
      <w:pPr>
        <w:spacing w:after="0" w:line="240" w:lineRule="auto"/>
      </w:pPr>
      <w:r>
        <w:separator/>
      </w:r>
    </w:p>
  </w:endnote>
  <w:endnote w:type="continuationSeparator" w:id="0">
    <w:p w14:paraId="6710F36C" w14:textId="77777777" w:rsidR="00985003" w:rsidRDefault="00985003" w:rsidP="001D51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999035f4">
    <w:altName w:val="Segoe Print"/>
    <w:panose1 w:val="00000000000000000000"/>
    <w:charset w:val="00"/>
    <w:family w:val="roman"/>
    <w:notTrueType/>
    <w:pitch w:val="default"/>
  </w:font>
  <w:font w:name="AdvOT596495f2+fb">
    <w:altName w:val="Cambria"/>
    <w:panose1 w:val="00000000000000000000"/>
    <w:charset w:val="00"/>
    <w:family w:val="roman"/>
    <w:notTrueType/>
    <w:pitch w:val="default"/>
  </w:font>
  <w:font w:name="AdvOT596495f2+22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1FFA8E" w14:textId="77777777" w:rsidR="00985003" w:rsidRDefault="00985003" w:rsidP="001D5121">
      <w:pPr>
        <w:spacing w:after="0" w:line="240" w:lineRule="auto"/>
      </w:pPr>
      <w:r>
        <w:separator/>
      </w:r>
    </w:p>
  </w:footnote>
  <w:footnote w:type="continuationSeparator" w:id="0">
    <w:p w14:paraId="4CA2C567" w14:textId="77777777" w:rsidR="00985003" w:rsidRDefault="00985003" w:rsidP="001D51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A6C4EF1"/>
    <w:multiLevelType w:val="multilevel"/>
    <w:tmpl w:val="85FCB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A25F1E"/>
    <w:rsid w:val="00071F8A"/>
    <w:rsid w:val="00072DD9"/>
    <w:rsid w:val="000A1D1A"/>
    <w:rsid w:val="000A6FEC"/>
    <w:rsid w:val="001350E3"/>
    <w:rsid w:val="001A25A3"/>
    <w:rsid w:val="001A5B90"/>
    <w:rsid w:val="001D5121"/>
    <w:rsid w:val="00214B3F"/>
    <w:rsid w:val="0030426B"/>
    <w:rsid w:val="00345BA3"/>
    <w:rsid w:val="003577C0"/>
    <w:rsid w:val="003705F1"/>
    <w:rsid w:val="0038368F"/>
    <w:rsid w:val="0040537A"/>
    <w:rsid w:val="0043296F"/>
    <w:rsid w:val="00547DD7"/>
    <w:rsid w:val="00594025"/>
    <w:rsid w:val="00596D08"/>
    <w:rsid w:val="005F0B1C"/>
    <w:rsid w:val="00691A52"/>
    <w:rsid w:val="00696FDD"/>
    <w:rsid w:val="006E5B77"/>
    <w:rsid w:val="00714DDE"/>
    <w:rsid w:val="007D5D21"/>
    <w:rsid w:val="007D6C83"/>
    <w:rsid w:val="008C5D4B"/>
    <w:rsid w:val="00903506"/>
    <w:rsid w:val="00925EA0"/>
    <w:rsid w:val="00970B19"/>
    <w:rsid w:val="00985003"/>
    <w:rsid w:val="009E3D8B"/>
    <w:rsid w:val="00A25F1E"/>
    <w:rsid w:val="00A53BAB"/>
    <w:rsid w:val="00AB46CE"/>
    <w:rsid w:val="00AD5FA6"/>
    <w:rsid w:val="00B10C10"/>
    <w:rsid w:val="00B16E9E"/>
    <w:rsid w:val="00B8139D"/>
    <w:rsid w:val="00D64F8F"/>
    <w:rsid w:val="00DB64B3"/>
    <w:rsid w:val="00DF3217"/>
    <w:rsid w:val="00E326CC"/>
    <w:rsid w:val="00EC164C"/>
    <w:rsid w:val="00EE50C4"/>
    <w:rsid w:val="00F17C2B"/>
    <w:rsid w:val="00F26029"/>
    <w:rsid w:val="00F33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75F43C"/>
  <w15:docId w15:val="{1062FB42-46CD-401C-AAF8-251CE9E8C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5F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5F1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A25F1E"/>
  </w:style>
  <w:style w:type="paragraph" w:styleId="a5">
    <w:name w:val="footer"/>
    <w:basedOn w:val="a"/>
    <w:link w:val="a6"/>
    <w:uiPriority w:val="99"/>
    <w:unhideWhenUsed/>
    <w:rsid w:val="00A25F1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A25F1E"/>
  </w:style>
  <w:style w:type="table" w:styleId="a7">
    <w:name w:val="Table Grid"/>
    <w:basedOn w:val="a1"/>
    <w:uiPriority w:val="39"/>
    <w:rsid w:val="00A25F1E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A25F1E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A25F1E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0"/>
    <w:rsid w:val="00A25F1E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0">
    <w:name w:val="EndNote Bibliography 字符"/>
    <w:basedOn w:val="a0"/>
    <w:link w:val="EndNoteBibliography"/>
    <w:rsid w:val="00A25F1E"/>
    <w:rPr>
      <w:rFonts w:ascii="Calibri" w:hAnsi="Calibri" w:cs="Calibri"/>
      <w:noProof/>
    </w:rPr>
  </w:style>
  <w:style w:type="character" w:styleId="a8">
    <w:name w:val="Hyperlink"/>
    <w:uiPriority w:val="99"/>
    <w:unhideWhenUsed/>
    <w:rsid w:val="00A25F1E"/>
    <w:rPr>
      <w:color w:val="0000FF"/>
      <w:u w:val="single"/>
    </w:rPr>
  </w:style>
  <w:style w:type="character" w:customStyle="1" w:styleId="fontstyle01">
    <w:name w:val="fontstyle01"/>
    <w:basedOn w:val="a0"/>
    <w:rsid w:val="00A25F1E"/>
    <w:rPr>
      <w:rFonts w:ascii="AdvOT999035f4" w:hAnsi="AdvOT999035f4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a0"/>
    <w:rsid w:val="00A25F1E"/>
    <w:rPr>
      <w:rFonts w:ascii="AdvOT596495f2+fb" w:hAnsi="AdvOT596495f2+fb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11">
    <w:name w:val="fontstyle11"/>
    <w:basedOn w:val="a0"/>
    <w:rsid w:val="00A25F1E"/>
    <w:rPr>
      <w:rFonts w:ascii="AdvOT596495f2+22" w:hAnsi="AdvOT596495f2+22" w:hint="default"/>
      <w:b w:val="0"/>
      <w:bCs w:val="0"/>
      <w:i w:val="0"/>
      <w:iCs w:val="0"/>
      <w:color w:val="000000"/>
      <w:sz w:val="18"/>
      <w:szCs w:val="18"/>
    </w:rPr>
  </w:style>
  <w:style w:type="character" w:styleId="a9">
    <w:name w:val="Placeholder Text"/>
    <w:basedOn w:val="a0"/>
    <w:uiPriority w:val="99"/>
    <w:semiHidden/>
    <w:rsid w:val="00A25F1E"/>
    <w:rPr>
      <w:color w:val="808080"/>
    </w:rPr>
  </w:style>
  <w:style w:type="character" w:customStyle="1" w:styleId="1">
    <w:name w:val="未处理的提及1"/>
    <w:basedOn w:val="a0"/>
    <w:uiPriority w:val="99"/>
    <w:semiHidden/>
    <w:unhideWhenUsed/>
    <w:rsid w:val="00F17C2B"/>
    <w:rPr>
      <w:color w:val="605E5C"/>
      <w:shd w:val="clear" w:color="auto" w:fill="E1DFDD"/>
    </w:rPr>
  </w:style>
  <w:style w:type="paragraph" w:styleId="aa">
    <w:name w:val="Balloon Text"/>
    <w:basedOn w:val="a"/>
    <w:link w:val="ab"/>
    <w:uiPriority w:val="99"/>
    <w:semiHidden/>
    <w:unhideWhenUsed/>
    <w:rsid w:val="00F33E8C"/>
    <w:pPr>
      <w:spacing w:after="0"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33E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anmengqust@163.com" TargetMode="External"/><Relationship Id="rId13" Type="http://schemas.openxmlformats.org/officeDocument/2006/relationships/image" Target="media/image5.emf"/><Relationship Id="rId18" Type="http://schemas.openxmlformats.org/officeDocument/2006/relationships/oleObject" Target="embeddings/oleObject3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zhenjiangli@qust.edu.cn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7.emf"/><Relationship Id="rId2" Type="http://schemas.openxmlformats.org/officeDocument/2006/relationships/styles" Target="styles.xml"/><Relationship Id="rId16" Type="http://schemas.openxmlformats.org/officeDocument/2006/relationships/oleObject" Target="embeddings/oleObject2.bin"/><Relationship Id="rId20" Type="http://schemas.openxmlformats.org/officeDocument/2006/relationships/oleObject" Target="embeddings/oleObject4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6.emf"/><Relationship Id="rId10" Type="http://schemas.openxmlformats.org/officeDocument/2006/relationships/image" Target="media/image2.png"/><Relationship Id="rId19" Type="http://schemas.openxmlformats.org/officeDocument/2006/relationships/image" Target="media/image8.emf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oleObject" Target="embeddings/oleObject1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14</Pages>
  <Words>1613</Words>
  <Characters>9198</Characters>
  <Application>Microsoft Office Word</Application>
  <DocSecurity>0</DocSecurity>
  <Lines>76</Lines>
  <Paragraphs>21</Paragraphs>
  <ScaleCrop>false</ScaleCrop>
  <Company/>
  <LinksUpToDate>false</LinksUpToDate>
  <CharactersWithSpaces>10790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学花 王</dc:creator>
  <cp:lastModifiedBy>学花 王</cp:lastModifiedBy>
  <cp:revision>9</cp:revision>
  <dcterms:created xsi:type="dcterms:W3CDTF">2021-02-04T02:45:00Z</dcterms:created>
  <dcterms:modified xsi:type="dcterms:W3CDTF">2021-02-04T10:41:00Z</dcterms:modified>
</cp:coreProperties>
</file>