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7BB6FA" w14:textId="51736BBD" w:rsidR="00461185" w:rsidRDefault="00461185" w:rsidP="00855CD1">
      <w:pPr>
        <w:jc w:val="center"/>
        <w:rPr>
          <w:rFonts w:ascii="Times New Roman" w:hAnsi="Times New Roman" w:cs="Times New Roman"/>
          <w:b/>
          <w:bCs/>
        </w:rPr>
      </w:pPr>
    </w:p>
    <w:p w14:paraId="7B5F9BF7" w14:textId="4E3E05E8" w:rsidR="00855CD1" w:rsidRDefault="005F09EF" w:rsidP="00855CD1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r w:rsidRPr="00855CD1">
        <w:rPr>
          <w:rFonts w:ascii="Times New Roman" w:hAnsi="Times New Roman" w:cs="Times New Roman"/>
          <w:b/>
          <w:bCs/>
        </w:rPr>
        <w:t>Appendix</w:t>
      </w:r>
    </w:p>
    <w:bookmarkEnd w:id="0"/>
    <w:p w14:paraId="4D34E8A4" w14:textId="77777777" w:rsidR="004D50F4" w:rsidRDefault="004D50F4" w:rsidP="00855CD1">
      <w:pPr>
        <w:jc w:val="center"/>
        <w:rPr>
          <w:rFonts w:ascii="Times New Roman" w:hAnsi="Times New Roman" w:cs="Times New Roman"/>
          <w:b/>
          <w:bCs/>
        </w:rPr>
      </w:pPr>
    </w:p>
    <w:p w14:paraId="5C43D25B" w14:textId="3CD9B7D6" w:rsidR="00855CD1" w:rsidRPr="00855CD1" w:rsidRDefault="00855CD1" w:rsidP="00855CD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5CD1">
        <w:rPr>
          <w:rFonts w:ascii="Times New Roman" w:hAnsi="Times New Roman" w:cs="Times New Roman"/>
          <w:b/>
          <w:bCs/>
          <w:sz w:val="20"/>
          <w:szCs w:val="20"/>
        </w:rPr>
        <w:t xml:space="preserve">Table 5 ESEs and </w:t>
      </w:r>
      <w:r w:rsidRPr="00855CD1">
        <w:rPr>
          <w:rFonts w:ascii="Times New Roman" w:hAnsi="Times New Roman" w:cs="Times New Roman"/>
          <w:b/>
          <w:bCs/>
          <w:i/>
          <w:sz w:val="20"/>
          <w:szCs w:val="20"/>
        </w:rPr>
        <w:t>P</w:t>
      </w:r>
      <w:r w:rsidRPr="00855CD1">
        <w:rPr>
          <w:rFonts w:ascii="Times New Roman" w:hAnsi="Times New Roman" w:cs="Times New Roman"/>
          <w:b/>
          <w:bCs/>
          <w:sz w:val="20"/>
          <w:szCs w:val="20"/>
        </w:rPr>
        <w:t xml:space="preserve"> values of </w:t>
      </w:r>
      <w:r w:rsidR="00717CE0">
        <w:rPr>
          <w:rFonts w:ascii="Times New Roman" w:hAnsi="Times New Roman" w:cs="Times New Roman"/>
          <w:b/>
          <w:bCs/>
          <w:sz w:val="20"/>
          <w:szCs w:val="20"/>
        </w:rPr>
        <w:t>all the</w:t>
      </w:r>
      <w:r w:rsidRPr="00855CD1">
        <w:rPr>
          <w:rFonts w:ascii="Times New Roman" w:hAnsi="Times New Roman" w:cs="Times New Roman"/>
          <w:b/>
          <w:bCs/>
          <w:sz w:val="20"/>
          <w:szCs w:val="20"/>
        </w:rPr>
        <w:t xml:space="preserve"> species</w:t>
      </w:r>
    </w:p>
    <w:tbl>
      <w:tblPr>
        <w:tblW w:w="830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6"/>
        <w:gridCol w:w="650"/>
        <w:gridCol w:w="655"/>
        <w:gridCol w:w="621"/>
        <w:gridCol w:w="655"/>
        <w:gridCol w:w="720"/>
        <w:gridCol w:w="736"/>
        <w:gridCol w:w="707"/>
        <w:gridCol w:w="709"/>
        <w:gridCol w:w="1357"/>
      </w:tblGrid>
      <w:tr w:rsidR="002167F8" w:rsidRPr="005D6DF3" w14:paraId="34F72869" w14:textId="1BAD7F1C" w:rsidTr="004A232A">
        <w:trPr>
          <w:trHeight w:val="320"/>
        </w:trPr>
        <w:tc>
          <w:tcPr>
            <w:tcW w:w="1494" w:type="dxa"/>
            <w:vMerge w:val="restart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CA6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7512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FW</w:t>
            </w:r>
          </w:p>
        </w:tc>
        <w:tc>
          <w:tcPr>
            <w:tcW w:w="127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0F65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FCR</w:t>
            </w:r>
          </w:p>
        </w:tc>
        <w:tc>
          <w:tcPr>
            <w:tcW w:w="145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6879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HIS</w:t>
            </w:r>
          </w:p>
        </w:tc>
        <w:tc>
          <w:tcPr>
            <w:tcW w:w="141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DC4E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SR</w:t>
            </w:r>
          </w:p>
        </w:tc>
        <w:tc>
          <w:tcPr>
            <w:tcW w:w="1360" w:type="dxa"/>
            <w:vMerge w:val="restart"/>
            <w:tcBorders>
              <w:left w:val="nil"/>
            </w:tcBorders>
            <w:vAlign w:val="center"/>
          </w:tcPr>
          <w:p w14:paraId="69F2044D" w14:textId="2A9282BB" w:rsidR="00E52DD5" w:rsidRPr="005D6DF3" w:rsidRDefault="00E52DD5" w:rsidP="00EA723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uthors</w:t>
            </w:r>
          </w:p>
        </w:tc>
      </w:tr>
      <w:tr w:rsidR="00E52DD5" w:rsidRPr="005D6DF3" w14:paraId="79A1ED73" w14:textId="049BE17B" w:rsidTr="004A232A">
        <w:trPr>
          <w:trHeight w:val="320"/>
        </w:trPr>
        <w:tc>
          <w:tcPr>
            <w:tcW w:w="1494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605D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AB87D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ESE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87F2F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 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7FD03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ESE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6448C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485F2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ESE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77D7E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A2863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04E3B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360" w:type="dxa"/>
            <w:vMerge/>
            <w:tcBorders>
              <w:left w:val="nil"/>
              <w:bottom w:val="single" w:sz="4" w:space="0" w:color="auto"/>
            </w:tcBorders>
          </w:tcPr>
          <w:p w14:paraId="6B25E78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A232A" w:rsidRPr="005D6DF3" w14:paraId="36C13C3E" w14:textId="2830EB15" w:rsidTr="004A232A">
        <w:trPr>
          <w:trHeight w:val="320"/>
        </w:trPr>
        <w:tc>
          <w:tcPr>
            <w:tcW w:w="1494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57AD" w14:textId="77777777" w:rsidR="00E52DD5" w:rsidRPr="005D6DF3" w:rsidRDefault="00E52DD5" w:rsidP="00E52DD5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Acipenser fulvescens</w:t>
            </w:r>
          </w:p>
        </w:tc>
        <w:tc>
          <w:tcPr>
            <w:tcW w:w="6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6E46" w14:textId="70F0C958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27.65</w:t>
            </w:r>
          </w:p>
        </w:tc>
        <w:tc>
          <w:tcPr>
            <w:tcW w:w="6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58E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ADB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-3.94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461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356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8D4D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8C5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45A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60" w:type="dxa"/>
            <w:tcBorders>
              <w:left w:val="nil"/>
              <w:bottom w:val="nil"/>
            </w:tcBorders>
          </w:tcPr>
          <w:p w14:paraId="77B75CF7" w14:textId="5B38DF45" w:rsidR="00E52DD5" w:rsidRPr="005D6DF3" w:rsidRDefault="00E52DD5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ee et al. 2018</w:t>
            </w:r>
            <w:r w:rsidR="00EA723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4A232A" w:rsidRPr="005D6DF3" w14:paraId="4170B878" w14:textId="507675DA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DF0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Acipenser sinensis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EF5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1.99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622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5369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9F6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67B7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ADB9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6EA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758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B940B6D" w14:textId="26B00AF3" w:rsidR="00E52DD5" w:rsidRPr="005D6DF3" w:rsidRDefault="00E52DD5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X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iao et al. 1999</w:t>
            </w:r>
            <w:r w:rsidR="00EA723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4A232A" w:rsidRPr="005D6DF3" w14:paraId="1A994588" w14:textId="29874FA2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AEE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Anguilla Anguilla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CA6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-5.32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F1D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9AD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3.82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62B2" w14:textId="6891DC5A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.006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42E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2B52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EAB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471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706B738" w14:textId="0E351D41" w:rsidR="00EA7231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einsbroek et al. 1992.</w:t>
            </w:r>
          </w:p>
        </w:tc>
      </w:tr>
      <w:tr w:rsidR="004A232A" w:rsidRPr="005D6DF3" w14:paraId="050D2821" w14:textId="67AFB01D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410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Barbus barbus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B1F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18.30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E1B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F26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-23.13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B5C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9B5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133B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8D1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3A5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5A044165" w14:textId="22BB8048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amler et al. 2012; </w:t>
            </w:r>
            <w:r w:rsidRPr="00EA723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Kamiński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 2010.</w:t>
            </w:r>
          </w:p>
        </w:tc>
      </w:tr>
      <w:tr w:rsidR="004A232A" w:rsidRPr="005D6DF3" w14:paraId="422C3ABB" w14:textId="704D9901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36C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Betta splendens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FD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-5.55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64C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F01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9F9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D89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3C0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63A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-12.98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133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BF3A8FB" w14:textId="0C8D7396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agar et al. 2010.</w:t>
            </w:r>
          </w:p>
        </w:tc>
      </w:tr>
      <w:tr w:rsidR="004A232A" w:rsidRPr="005D6DF3" w14:paraId="2FDC1E54" w14:textId="7DA69B7E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026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Carassius carassius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2DE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630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318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FF3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8061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C0D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A30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938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7BA829C8" w14:textId="79980F0A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asprzak et al. 2019.</w:t>
            </w:r>
          </w:p>
        </w:tc>
      </w:tr>
      <w:tr w:rsidR="004A232A" w:rsidRPr="005D6DF3" w14:paraId="6B4A65FF" w14:textId="7D57C4FB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466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Channa striata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6E4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-1.31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6E9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0.739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483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3A6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102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863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0.782 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773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-9.10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A8B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2B2CBD9B" w14:textId="6A7DD77E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Dayal et al. 2010; 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ien et al. 2016;</w:t>
            </w:r>
          </w:p>
        </w:tc>
      </w:tr>
      <w:tr w:rsidR="004A232A" w:rsidRPr="005D6DF3" w14:paraId="61A72CE9" w14:textId="6E72B6DA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C89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Coregonus artedi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4AD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19.08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930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EA0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5.71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E5D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0DA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4B8A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AE9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-7.81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A2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1DDB757" w14:textId="58E23DDD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angle et al. 2003.</w:t>
            </w:r>
          </w:p>
        </w:tc>
      </w:tr>
      <w:tr w:rsidR="004A232A" w:rsidRPr="005D6DF3" w14:paraId="15182ADD" w14:textId="71CF5F0B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D49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Epinephelus fuscoguttatus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841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14E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D45D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-1.35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DA52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0.449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7EEA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AC0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4EC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234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3B7E0C0D" w14:textId="1060DA49" w:rsidR="00E52DD5" w:rsidRPr="005D6DF3" w:rsidRDefault="004A232A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B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unlipatanon et al. 2010.</w:t>
            </w:r>
          </w:p>
        </w:tc>
      </w:tr>
      <w:tr w:rsidR="004A232A" w:rsidRPr="00CF09D6" w14:paraId="5AAD6E7F" w14:textId="6DA12DA8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273E" w14:textId="77777777" w:rsidR="00E52DD5" w:rsidRPr="005D6DF3" w:rsidRDefault="00E52DD5" w:rsidP="00756EFE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Epinephelus </w:t>
            </w: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spp. (hybrid)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4FE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938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6B21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0.56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A1D6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0.403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683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8E7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9968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1D7F" w14:textId="77777777" w:rsidR="00E52DD5" w:rsidRPr="00CF09D6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CF09D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0.725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5B616530" w14:textId="134D5CEA" w:rsidR="00E52DD5" w:rsidRPr="00CF09D6" w:rsidRDefault="002167F8" w:rsidP="001E2580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18"/>
              </w:rPr>
              <w:t>Y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e et al. 2020.</w:t>
            </w:r>
          </w:p>
        </w:tc>
      </w:tr>
      <w:tr w:rsidR="004A232A" w:rsidRPr="005D6DF3" w14:paraId="0A6F31DC" w14:textId="4273D6A7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E46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Esox Lucius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8E0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-0.98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5C0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AC52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EA8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1E2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A75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E21D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2689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70FE93F0" w14:textId="5E4C03FD" w:rsidR="00E52DD5" w:rsidRPr="005D6DF3" w:rsidRDefault="00EA7231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ucska ea al. 2006.</w:t>
            </w:r>
          </w:p>
        </w:tc>
      </w:tr>
      <w:tr w:rsidR="004A232A" w:rsidRPr="005D6DF3" w14:paraId="6BA027C9" w14:textId="717E6521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817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Fundulus heteroclitus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831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-1.99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6FB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B2E2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6F9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F31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7CE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439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E9D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18FAA870" w14:textId="4AF9FB5E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uth E. Gutjahr-Gobell 1998.</w:t>
            </w:r>
          </w:p>
        </w:tc>
      </w:tr>
      <w:tr w:rsidR="004A232A" w:rsidRPr="005D6DF3" w14:paraId="636FA4F2" w14:textId="631C977E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30E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Huso huso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AA2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-9.10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F98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C9BF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359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58F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15.38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FE0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4DE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6377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5AECAF90" w14:textId="7AF0636F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brahimi et al. 2006.</w:t>
            </w:r>
          </w:p>
        </w:tc>
      </w:tr>
      <w:tr w:rsidR="004A232A" w:rsidRPr="005D6DF3" w14:paraId="50349F4B" w14:textId="45180BA4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B42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Larimichthys croceus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06A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D6E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82D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001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9DB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3.31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390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EEC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376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0.920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68374BC" w14:textId="6EF93C25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 et al. 2017.</w:t>
            </w:r>
          </w:p>
        </w:tc>
      </w:tr>
      <w:tr w:rsidR="004A232A" w:rsidRPr="005D6DF3" w14:paraId="2917CD43" w14:textId="3C222830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EC8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Lates calcarifer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6FD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C74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0.851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BFF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6.02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094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B86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EA57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B17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31D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056C95C1" w14:textId="57A94C4C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Bunlipatanon et al. 2010; Michael et al. 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lastRenderedPageBreak/>
              <w:t xml:space="preserve">2010; 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goh et al. 2015</w:t>
            </w:r>
            <w:r w:rsidR="004A232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4A232A" w:rsidRPr="005D6DF3" w14:paraId="1A6764A6" w14:textId="31B9B833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5A1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Monopterus albus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A4B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-1.65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B67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E253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652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496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0.82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BB6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525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60A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3CDC4103" w14:textId="402BAB5F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Y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ue et al. 2020.</w:t>
            </w:r>
          </w:p>
        </w:tc>
      </w:tr>
      <w:tr w:rsidR="004A232A" w:rsidRPr="005D6DF3" w14:paraId="2C3464A1" w14:textId="68B6EAAD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EB7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Morone chrysops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8EF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758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0.724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5C7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3A10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379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F259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020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454D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C55DFD7" w14:textId="36292626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ane et al. 2006.</w:t>
            </w:r>
          </w:p>
        </w:tc>
      </w:tr>
      <w:tr w:rsidR="004A232A" w:rsidRPr="005D6DF3" w14:paraId="4FC03ACE" w14:textId="157911A7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3D2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Nibea diacanthus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7BC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57F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84C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4.27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AF9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E92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9C8B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416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31F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0A6DF46" w14:textId="05E32200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 et al. 2019.</w:t>
            </w:r>
          </w:p>
        </w:tc>
      </w:tr>
      <w:tr w:rsidR="004A232A" w:rsidRPr="005D6DF3" w14:paraId="7195F6E9" w14:textId="7CD075B0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DBC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Nibea miichthioides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830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-5.46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B6C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C73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311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39E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663B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9CF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2D55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43FEB67" w14:textId="1EE56365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W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ang et al. 2006.</w:t>
            </w:r>
          </w:p>
        </w:tc>
      </w:tr>
      <w:tr w:rsidR="004A232A" w:rsidRPr="005D6DF3" w14:paraId="4E6AB810" w14:textId="0336C209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2B1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Oncorhynchus tshawytscha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520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7D6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A32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D0C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271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FA8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621D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A2F1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6BE9129" w14:textId="7DD0A220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ennish et al. 1992.</w:t>
            </w:r>
          </w:p>
        </w:tc>
      </w:tr>
      <w:tr w:rsidR="004A232A" w:rsidRPr="005D6DF3" w14:paraId="43D941B3" w14:textId="37D3AD16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26B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Oxyeleotris marmoratus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F95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-11.86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8E1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F027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521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570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BDF8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AF8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-19.05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B9F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EA3F1A5" w14:textId="57FBE129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arwis et al. 2009.</w:t>
            </w:r>
          </w:p>
        </w:tc>
      </w:tr>
      <w:tr w:rsidR="004A232A" w:rsidRPr="005D6DF3" w14:paraId="4591B791" w14:textId="027A19D1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4B5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Plectropomus leopardus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18B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B7FF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6C7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D07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0.780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BCC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CE3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708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3B3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213D165C" w14:textId="17C2D743" w:rsidR="00E52DD5" w:rsidRPr="005D6DF3" w:rsidRDefault="002167F8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 et al. 2015.</w:t>
            </w:r>
          </w:p>
        </w:tc>
      </w:tr>
      <w:tr w:rsidR="004A232A" w:rsidRPr="005D6DF3" w14:paraId="7825F011" w14:textId="3F8F7A13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1DA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Pterophyllum scalare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6B2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2.67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D52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CF2E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BCC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EA6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D399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632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CA4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7E4B13A6" w14:textId="083BCC2D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arahi et al. 2010.</w:t>
            </w:r>
          </w:p>
        </w:tc>
      </w:tr>
      <w:tr w:rsidR="004A232A" w:rsidRPr="005D6DF3" w14:paraId="24C3EE89" w14:textId="213DC4F6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C54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Rachycentron canadum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B7A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0AC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CD6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DE35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5F69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2CEB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EAD1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3DA6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59B9DC5F" w14:textId="4580E368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un et al. 2006.</w:t>
            </w:r>
          </w:p>
        </w:tc>
      </w:tr>
      <w:tr w:rsidR="004A232A" w:rsidRPr="005D6DF3" w14:paraId="71ADF3F1" w14:textId="4A47FB88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C07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Sander lucioperca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154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8.50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322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82F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-11.13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240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6CB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-3.04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CDE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B2F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-1.61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C4F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46897423" w14:textId="7C0C8E3E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arsten et al. 2006.</w:t>
            </w:r>
          </w:p>
        </w:tc>
      </w:tr>
      <w:tr w:rsidR="004A232A" w:rsidRPr="005D6DF3" w14:paraId="6FEF85E6" w14:textId="2239337D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4CB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Scardinius erythrophthalmus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5B7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-1.83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1E4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93E1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CA3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C17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4353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AC3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2E8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077914E9" w14:textId="10FBA764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amler et al. 2008.</w:t>
            </w:r>
          </w:p>
        </w:tc>
      </w:tr>
      <w:tr w:rsidR="004A232A" w:rsidRPr="005D6DF3" w14:paraId="4FE022C4" w14:textId="4B23E198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CEF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Scaphirhynchus albus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219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7BDD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8C27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76D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7C5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1.46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B63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C2F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1750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3A9271D7" w14:textId="4ADBF9D4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eyer et al. 2016.</w:t>
            </w:r>
          </w:p>
        </w:tc>
      </w:tr>
      <w:tr w:rsidR="004A232A" w:rsidRPr="005D6DF3" w14:paraId="4299CC58" w14:textId="1F2614FB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96B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Sciaenops ocellatus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B855" w14:textId="07A43085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642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0CC1" w14:textId="4D1474A9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3.4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00C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F89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1BE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0.556 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BB8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827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12FFACCA" w14:textId="03FF103A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Casu et al. 2017; 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lett et al. 2022.</w:t>
            </w:r>
          </w:p>
        </w:tc>
      </w:tr>
      <w:tr w:rsidR="004A232A" w:rsidRPr="005D6DF3" w14:paraId="3D95C7B5" w14:textId="75947F6C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14A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Scophthalmus rhombus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1C7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1.75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CEB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6EEA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FC7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6658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425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E87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E32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5CE93B5B" w14:textId="0B876D7D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achero-Cruzado et al. 2009.</w:t>
            </w:r>
          </w:p>
        </w:tc>
      </w:tr>
      <w:tr w:rsidR="004A232A" w:rsidRPr="005D6DF3" w14:paraId="4EC065AA" w14:textId="7A970C43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B317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Seriola dumerili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4DD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-1.29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261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6ED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EFB3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709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D3B4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767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4192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0FBE705C" w14:textId="2591F90B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karamuca et al. 2001.</w:t>
            </w:r>
          </w:p>
        </w:tc>
      </w:tr>
      <w:tr w:rsidR="004A232A" w:rsidRPr="005D6DF3" w14:paraId="18E64F23" w14:textId="17E94361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0CB0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Siganus canaliculatus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A54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5.38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CA3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EB07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7A7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CC8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4.87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DC0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786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8698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ACA9E6D" w14:textId="0FD171BF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X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ie et al. 2018. </w:t>
            </w:r>
          </w:p>
        </w:tc>
      </w:tr>
      <w:tr w:rsidR="004A232A" w:rsidRPr="005D6DF3" w14:paraId="07E1255E" w14:textId="7A2CB2A8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A3FE" w14:textId="77777777" w:rsidR="00E52DD5" w:rsidRPr="005D6DF3" w:rsidRDefault="00E52DD5" w:rsidP="00756EFE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Siniperca </w:t>
            </w: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spp. (hybrid)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1C8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-2.17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CF1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ABA4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6CC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B0F1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D76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748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F3AE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1FCEC900" w14:textId="16743B6A" w:rsidR="00E52DD5" w:rsidRPr="005D6DF3" w:rsidRDefault="004A232A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 er al. 2017.</w:t>
            </w:r>
          </w:p>
        </w:tc>
      </w:tr>
      <w:tr w:rsidR="004A232A" w:rsidRPr="005D6DF3" w14:paraId="0BD1D61E" w14:textId="5B01C31D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41B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Solea solea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F18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-13.87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001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23F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3.66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776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8F3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108C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883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E9D7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6DA71FA0" w14:textId="3565AA1E" w:rsidR="00E52DD5" w:rsidRPr="005D6DF3" w:rsidRDefault="001E2580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nde et al. 2016</w:t>
            </w:r>
            <w:r w:rsidR="004A232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, 2017.</w:t>
            </w:r>
          </w:p>
        </w:tc>
      </w:tr>
      <w:tr w:rsidR="004A232A" w:rsidRPr="005D6DF3" w14:paraId="41EC507E" w14:textId="3F753323" w:rsidTr="004A232A">
        <w:trPr>
          <w:trHeight w:val="320"/>
        </w:trPr>
        <w:tc>
          <w:tcPr>
            <w:tcW w:w="14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FDD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Synechogobius hasta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CD44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-5.53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9C91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51F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9B7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091D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-13.61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7D4B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8555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D49C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</w:tcBorders>
          </w:tcPr>
          <w:p w14:paraId="0E37A2DB" w14:textId="10EA4839" w:rsidR="00E52DD5" w:rsidRPr="005D6DF3" w:rsidRDefault="004A232A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uo et al. 2008.</w:t>
            </w:r>
          </w:p>
        </w:tc>
      </w:tr>
      <w:tr w:rsidR="004A232A" w:rsidRPr="005D6DF3" w14:paraId="2FA1F862" w14:textId="076F5692" w:rsidTr="004A232A">
        <w:trPr>
          <w:trHeight w:val="320"/>
        </w:trPr>
        <w:tc>
          <w:tcPr>
            <w:tcW w:w="14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DA3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Tinca tinca</w:t>
            </w:r>
          </w:p>
        </w:tc>
        <w:tc>
          <w:tcPr>
            <w:tcW w:w="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9E7E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2.69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FCD2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F536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-10.23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C1E8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97FA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4297" w14:textId="77777777" w:rsidR="00E52DD5" w:rsidRPr="005D6DF3" w:rsidRDefault="00E52DD5" w:rsidP="00756EF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737F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A469" w14:textId="77777777" w:rsidR="00E52DD5" w:rsidRPr="005D6DF3" w:rsidRDefault="00E52DD5" w:rsidP="00756EFE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D6DF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60" w:type="dxa"/>
            <w:tcBorders>
              <w:top w:val="nil"/>
              <w:left w:val="nil"/>
            </w:tcBorders>
          </w:tcPr>
          <w:p w14:paraId="5558DC8E" w14:textId="09453791" w:rsidR="00E52DD5" w:rsidRPr="005D6DF3" w:rsidRDefault="004A232A" w:rsidP="001E2580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K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aminski et al. 2016.</w:t>
            </w:r>
          </w:p>
        </w:tc>
      </w:tr>
    </w:tbl>
    <w:p w14:paraId="1860A639" w14:textId="77777777" w:rsidR="00855CD1" w:rsidRDefault="00855CD1" w:rsidP="00855CD1"/>
    <w:p w14:paraId="5A77F114" w14:textId="77777777" w:rsidR="00855CD1" w:rsidRDefault="00855CD1" w:rsidP="00855CD1">
      <w:pPr>
        <w:sectPr w:rsidR="00855CD1" w:rsidSect="00605628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46688008" w14:textId="6A566B13" w:rsidR="00855CD1" w:rsidRPr="00717CE0" w:rsidRDefault="00717CE0" w:rsidP="00855CD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17CE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6 </w:t>
      </w:r>
      <w:r w:rsidR="00855CD1" w:rsidRPr="00717CE0">
        <w:rPr>
          <w:rFonts w:ascii="Times New Roman" w:hAnsi="Times New Roman" w:cs="Times New Roman"/>
          <w:b/>
          <w:bCs/>
          <w:sz w:val="20"/>
          <w:szCs w:val="20"/>
        </w:rPr>
        <w:t>Outcomes of regression analysis</w:t>
      </w:r>
    </w:p>
    <w:tbl>
      <w:tblPr>
        <w:tblStyle w:val="TableGrid"/>
        <w:tblW w:w="14223" w:type="dxa"/>
        <w:tblInd w:w="-1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07"/>
        <w:gridCol w:w="782"/>
        <w:gridCol w:w="826"/>
        <w:gridCol w:w="829"/>
        <w:gridCol w:w="828"/>
        <w:gridCol w:w="829"/>
        <w:gridCol w:w="829"/>
        <w:gridCol w:w="829"/>
        <w:gridCol w:w="829"/>
        <w:gridCol w:w="829"/>
        <w:gridCol w:w="829"/>
        <w:gridCol w:w="829"/>
        <w:gridCol w:w="827"/>
        <w:gridCol w:w="830"/>
        <w:gridCol w:w="828"/>
        <w:gridCol w:w="829"/>
      </w:tblGrid>
      <w:tr w:rsidR="00855CD1" w:rsidRPr="003C3B85" w14:paraId="423A4815" w14:textId="77777777" w:rsidTr="00756EFE">
        <w:trPr>
          <w:trHeight w:val="407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2047EBC" w14:textId="77777777" w:rsidR="00855CD1" w:rsidRPr="003C3B85" w:rsidRDefault="00855CD1" w:rsidP="00756EFE">
            <w:pPr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Moderators</w:t>
            </w: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14:paraId="717EC53D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(N)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vAlign w:val="center"/>
          </w:tcPr>
          <w:p w14:paraId="2761B84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(F)</w:t>
            </w:r>
          </w:p>
        </w:tc>
        <w:tc>
          <w:tcPr>
            <w:tcW w:w="1657" w:type="dxa"/>
            <w:gridSpan w:val="2"/>
            <w:tcBorders>
              <w:bottom w:val="single" w:sz="4" w:space="0" w:color="auto"/>
            </w:tcBorders>
            <w:vAlign w:val="center"/>
          </w:tcPr>
          <w:p w14:paraId="6AE79D9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(N)+PL(F)</w:t>
            </w:r>
          </w:p>
        </w:tc>
        <w:tc>
          <w:tcPr>
            <w:tcW w:w="1658" w:type="dxa"/>
            <w:gridSpan w:val="2"/>
            <w:tcBorders>
              <w:bottom w:val="single" w:sz="4" w:space="0" w:color="auto"/>
            </w:tcBorders>
            <w:vAlign w:val="center"/>
          </w:tcPr>
          <w:p w14:paraId="52947D5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(N)</w:t>
            </w:r>
          </w:p>
        </w:tc>
        <w:tc>
          <w:tcPr>
            <w:tcW w:w="1658" w:type="dxa"/>
            <w:gridSpan w:val="2"/>
            <w:tcBorders>
              <w:bottom w:val="single" w:sz="4" w:space="0" w:color="auto"/>
            </w:tcBorders>
            <w:vAlign w:val="center"/>
          </w:tcPr>
          <w:p w14:paraId="259A7A4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(F)</w:t>
            </w:r>
          </w:p>
        </w:tc>
        <w:tc>
          <w:tcPr>
            <w:tcW w:w="1658" w:type="dxa"/>
            <w:gridSpan w:val="2"/>
            <w:tcBorders>
              <w:bottom w:val="single" w:sz="4" w:space="0" w:color="auto"/>
            </w:tcBorders>
          </w:tcPr>
          <w:p w14:paraId="3250FA2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LL (N)+LL (F)</w:t>
            </w:r>
          </w:p>
        </w:tc>
        <w:tc>
          <w:tcPr>
            <w:tcW w:w="1657" w:type="dxa"/>
            <w:gridSpan w:val="2"/>
            <w:tcBorders>
              <w:bottom w:val="single" w:sz="4" w:space="0" w:color="auto"/>
            </w:tcBorders>
          </w:tcPr>
          <w:p w14:paraId="6799DBF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(N) +LL (N)</w:t>
            </w:r>
          </w:p>
        </w:tc>
        <w:tc>
          <w:tcPr>
            <w:tcW w:w="1657" w:type="dxa"/>
            <w:gridSpan w:val="2"/>
            <w:tcBorders>
              <w:bottom w:val="single" w:sz="4" w:space="0" w:color="auto"/>
              <w:right w:val="nil"/>
            </w:tcBorders>
          </w:tcPr>
          <w:p w14:paraId="1498BA9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 (F) +LL (F)</w:t>
            </w:r>
          </w:p>
        </w:tc>
      </w:tr>
      <w:tr w:rsidR="00855CD1" w:rsidRPr="003C3B85" w14:paraId="44EA8FCF" w14:textId="77777777" w:rsidTr="00756EFE">
        <w:trPr>
          <w:trHeight w:val="93"/>
        </w:trPr>
        <w:tc>
          <w:tcPr>
            <w:tcW w:w="1134" w:type="dxa"/>
            <w:tcBorders>
              <w:bottom w:val="nil"/>
            </w:tcBorders>
          </w:tcPr>
          <w:p w14:paraId="50EC2DB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14:paraId="0FA18D8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782" w:type="dxa"/>
            <w:tcBorders>
              <w:bottom w:val="single" w:sz="4" w:space="0" w:color="auto"/>
            </w:tcBorders>
          </w:tcPr>
          <w:p w14:paraId="43BF770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14:paraId="2345C1C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4627A34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79B05054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7C06AFC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79282D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3AB3583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0D4B059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1222A87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56A55D3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0F67A4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2ABDA11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14:paraId="47DA3BD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A364EF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0804BD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</w:tr>
      <w:tr w:rsidR="00855CD1" w:rsidRPr="003C3B85" w14:paraId="2CF02874" w14:textId="77777777" w:rsidTr="00756EFE">
        <w:trPr>
          <w:trHeight w:val="196"/>
        </w:trPr>
        <w:tc>
          <w:tcPr>
            <w:tcW w:w="1134" w:type="dxa"/>
            <w:tcBorders>
              <w:top w:val="nil"/>
              <w:bottom w:val="nil"/>
            </w:tcBorders>
          </w:tcPr>
          <w:p w14:paraId="759BD914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FW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</w:tcPr>
          <w:p w14:paraId="76E3CF2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13.46</w:t>
            </w:r>
          </w:p>
        </w:tc>
        <w:tc>
          <w:tcPr>
            <w:tcW w:w="782" w:type="dxa"/>
            <w:tcBorders>
              <w:top w:val="single" w:sz="4" w:space="0" w:color="auto"/>
              <w:bottom w:val="nil"/>
            </w:tcBorders>
          </w:tcPr>
          <w:p w14:paraId="1C8EBA7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9.58</w:t>
            </w:r>
          </w:p>
        </w:tc>
        <w:tc>
          <w:tcPr>
            <w:tcW w:w="826" w:type="dxa"/>
            <w:tcBorders>
              <w:top w:val="single" w:sz="4" w:space="0" w:color="auto"/>
              <w:bottom w:val="nil"/>
            </w:tcBorders>
          </w:tcPr>
          <w:p w14:paraId="2A9398E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7B5EC36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9.77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</w:tcPr>
          <w:p w14:paraId="7D7BBB5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9.19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0ECF8A0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99.57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4AEEB45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42883A6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99.65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7F34627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17B3720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99.76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5A29A8D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</w:tcPr>
          <w:p w14:paraId="0B3F327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9.60</w:t>
            </w:r>
          </w:p>
        </w:tc>
        <w:tc>
          <w:tcPr>
            <w:tcW w:w="827" w:type="dxa"/>
            <w:tcBorders>
              <w:top w:val="single" w:sz="4" w:space="0" w:color="auto"/>
              <w:bottom w:val="nil"/>
            </w:tcBorders>
          </w:tcPr>
          <w:p w14:paraId="127F204D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11.68</w:t>
            </w:r>
          </w:p>
        </w:tc>
        <w:tc>
          <w:tcPr>
            <w:tcW w:w="830" w:type="dxa"/>
            <w:tcBorders>
              <w:top w:val="single" w:sz="4" w:space="0" w:color="auto"/>
              <w:bottom w:val="nil"/>
            </w:tcBorders>
          </w:tcPr>
          <w:p w14:paraId="3206D82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99.59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  <w:right w:val="nil"/>
            </w:tcBorders>
          </w:tcPr>
          <w:p w14:paraId="4B9E3FA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</w:tcBorders>
          </w:tcPr>
          <w:p w14:paraId="10FBF4E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99.76</w:t>
            </w:r>
          </w:p>
        </w:tc>
      </w:tr>
      <w:tr w:rsidR="00855CD1" w:rsidRPr="003C3B85" w14:paraId="3984A6A0" w14:textId="77777777" w:rsidTr="00756EFE">
        <w:trPr>
          <w:trHeight w:val="210"/>
        </w:trPr>
        <w:tc>
          <w:tcPr>
            <w:tcW w:w="1134" w:type="dxa"/>
            <w:tcBorders>
              <w:top w:val="nil"/>
              <w:bottom w:val="nil"/>
            </w:tcBorders>
          </w:tcPr>
          <w:p w14:paraId="144CA364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FCR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14:paraId="5B24DE1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14:paraId="3069CD8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6.02</w:t>
            </w:r>
          </w:p>
        </w:tc>
        <w:tc>
          <w:tcPr>
            <w:tcW w:w="826" w:type="dxa"/>
            <w:tcBorders>
              <w:top w:val="nil"/>
              <w:bottom w:val="nil"/>
            </w:tcBorders>
          </w:tcPr>
          <w:p w14:paraId="65FDDF4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576C561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4.63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7230081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37B2989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85.35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5993E09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191C12F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86.66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65106F3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4287508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94.79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5C28D95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  <w:bottom w:val="nil"/>
            </w:tcBorders>
          </w:tcPr>
          <w:p w14:paraId="2627462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7.71</w:t>
            </w:r>
          </w:p>
        </w:tc>
        <w:tc>
          <w:tcPr>
            <w:tcW w:w="827" w:type="dxa"/>
            <w:tcBorders>
              <w:top w:val="nil"/>
              <w:bottom w:val="nil"/>
            </w:tcBorders>
          </w:tcPr>
          <w:p w14:paraId="4BBA6A8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14:paraId="4995B7A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87.02</w:t>
            </w:r>
          </w:p>
        </w:tc>
        <w:tc>
          <w:tcPr>
            <w:tcW w:w="828" w:type="dxa"/>
            <w:tcBorders>
              <w:top w:val="nil"/>
              <w:bottom w:val="nil"/>
              <w:right w:val="nil"/>
            </w:tcBorders>
          </w:tcPr>
          <w:p w14:paraId="0FB2554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</w:tcBorders>
          </w:tcPr>
          <w:p w14:paraId="477DA08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4.79</w:t>
            </w:r>
          </w:p>
        </w:tc>
      </w:tr>
      <w:tr w:rsidR="00855CD1" w:rsidRPr="003C3B85" w14:paraId="4B16B2AD" w14:textId="77777777" w:rsidTr="00756EFE">
        <w:trPr>
          <w:trHeight w:val="105"/>
        </w:trPr>
        <w:tc>
          <w:tcPr>
            <w:tcW w:w="1134" w:type="dxa"/>
            <w:tcBorders>
              <w:top w:val="nil"/>
            </w:tcBorders>
          </w:tcPr>
          <w:p w14:paraId="30F90F7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HSI</w:t>
            </w:r>
          </w:p>
        </w:tc>
        <w:tc>
          <w:tcPr>
            <w:tcW w:w="707" w:type="dxa"/>
            <w:tcBorders>
              <w:top w:val="nil"/>
            </w:tcBorders>
          </w:tcPr>
          <w:p w14:paraId="5DD2D25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782" w:type="dxa"/>
            <w:tcBorders>
              <w:top w:val="nil"/>
            </w:tcBorders>
          </w:tcPr>
          <w:p w14:paraId="7BDC67C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9.15</w:t>
            </w:r>
          </w:p>
        </w:tc>
        <w:tc>
          <w:tcPr>
            <w:tcW w:w="826" w:type="dxa"/>
            <w:tcBorders>
              <w:top w:val="nil"/>
            </w:tcBorders>
          </w:tcPr>
          <w:p w14:paraId="51877B5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29" w:type="dxa"/>
            <w:tcBorders>
              <w:top w:val="nil"/>
            </w:tcBorders>
          </w:tcPr>
          <w:p w14:paraId="55939E4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9.05</w:t>
            </w:r>
          </w:p>
        </w:tc>
        <w:tc>
          <w:tcPr>
            <w:tcW w:w="828" w:type="dxa"/>
            <w:tcBorders>
              <w:top w:val="nil"/>
            </w:tcBorders>
          </w:tcPr>
          <w:p w14:paraId="1B2C1CA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29" w:type="dxa"/>
            <w:tcBorders>
              <w:top w:val="nil"/>
            </w:tcBorders>
          </w:tcPr>
          <w:p w14:paraId="06540D1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98.67</w:t>
            </w:r>
          </w:p>
        </w:tc>
        <w:tc>
          <w:tcPr>
            <w:tcW w:w="829" w:type="dxa"/>
            <w:tcBorders>
              <w:top w:val="nil"/>
            </w:tcBorders>
          </w:tcPr>
          <w:p w14:paraId="6187A7DD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</w:tcBorders>
          </w:tcPr>
          <w:p w14:paraId="2C3FA81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99.34</w:t>
            </w:r>
          </w:p>
        </w:tc>
        <w:tc>
          <w:tcPr>
            <w:tcW w:w="829" w:type="dxa"/>
            <w:tcBorders>
              <w:top w:val="nil"/>
            </w:tcBorders>
          </w:tcPr>
          <w:p w14:paraId="211F8BC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</w:tcBorders>
          </w:tcPr>
          <w:p w14:paraId="52418DC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9.21</w:t>
            </w:r>
          </w:p>
        </w:tc>
        <w:tc>
          <w:tcPr>
            <w:tcW w:w="829" w:type="dxa"/>
            <w:tcBorders>
              <w:top w:val="nil"/>
            </w:tcBorders>
          </w:tcPr>
          <w:p w14:paraId="37E9189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</w:tcBorders>
          </w:tcPr>
          <w:p w14:paraId="0461E22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9.51</w:t>
            </w:r>
          </w:p>
        </w:tc>
        <w:tc>
          <w:tcPr>
            <w:tcW w:w="827" w:type="dxa"/>
            <w:tcBorders>
              <w:top w:val="nil"/>
            </w:tcBorders>
          </w:tcPr>
          <w:p w14:paraId="3A2EB97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30" w:type="dxa"/>
            <w:tcBorders>
              <w:top w:val="nil"/>
            </w:tcBorders>
          </w:tcPr>
          <w:p w14:paraId="2D8D809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8.36</w:t>
            </w:r>
          </w:p>
        </w:tc>
        <w:tc>
          <w:tcPr>
            <w:tcW w:w="828" w:type="dxa"/>
            <w:tcBorders>
              <w:top w:val="nil"/>
            </w:tcBorders>
          </w:tcPr>
          <w:p w14:paraId="288A03F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829" w:type="dxa"/>
            <w:tcBorders>
              <w:top w:val="nil"/>
            </w:tcBorders>
          </w:tcPr>
          <w:p w14:paraId="51C69A3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99.22</w:t>
            </w:r>
          </w:p>
        </w:tc>
      </w:tr>
    </w:tbl>
    <w:p w14:paraId="40D1855E" w14:textId="77777777" w:rsidR="00855CD1" w:rsidRDefault="00855CD1" w:rsidP="00855CD1">
      <w:pPr>
        <w:rPr>
          <w:color w:val="000000" w:themeColor="text1"/>
        </w:rPr>
      </w:pPr>
    </w:p>
    <w:p w14:paraId="40F63DEA" w14:textId="77777777" w:rsidR="00855CD1" w:rsidRPr="003C3B85" w:rsidRDefault="00855CD1" w:rsidP="00855CD1">
      <w:pPr>
        <w:rPr>
          <w:color w:val="000000" w:themeColor="text1"/>
        </w:rPr>
      </w:pPr>
    </w:p>
    <w:tbl>
      <w:tblPr>
        <w:tblStyle w:val="TableGrid"/>
        <w:tblW w:w="140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868"/>
        <w:gridCol w:w="6"/>
        <w:gridCol w:w="862"/>
        <w:gridCol w:w="868"/>
        <w:gridCol w:w="12"/>
        <w:gridCol w:w="856"/>
        <w:gridCol w:w="874"/>
        <w:gridCol w:w="12"/>
        <w:gridCol w:w="882"/>
        <w:gridCol w:w="833"/>
        <w:gridCol w:w="955"/>
        <w:gridCol w:w="888"/>
        <w:gridCol w:w="6"/>
        <w:gridCol w:w="894"/>
        <w:gridCol w:w="801"/>
        <w:gridCol w:w="883"/>
        <w:gridCol w:w="818"/>
        <w:gridCol w:w="883"/>
        <w:gridCol w:w="960"/>
      </w:tblGrid>
      <w:tr w:rsidR="00855CD1" w:rsidRPr="003C3B85" w14:paraId="6442E8E8" w14:textId="77777777" w:rsidTr="00756EFE">
        <w:trPr>
          <w:trHeight w:val="161"/>
        </w:trPr>
        <w:tc>
          <w:tcPr>
            <w:tcW w:w="174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B220E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Trophic level</w:t>
            </w:r>
          </w:p>
        </w:tc>
        <w:tc>
          <w:tcPr>
            <w:tcW w:w="174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A4670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Duration (ln)</w:t>
            </w:r>
          </w:p>
        </w:tc>
        <w:tc>
          <w:tcPr>
            <w:tcW w:w="174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10503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P/E (N)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E2AA2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/E(F)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A5341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/E (N) +P/E (F)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CB2A9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 (N)+PL(F)</w:t>
            </w:r>
          </w:p>
          <w:p w14:paraId="2A2EE35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 Duration (ln)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D34DD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LL (N) +LL (N)</w:t>
            </w:r>
          </w:p>
          <w:p w14:paraId="3C5D88B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+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Duration (ln)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2D85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nitial weight</w:t>
            </w:r>
          </w:p>
        </w:tc>
      </w:tr>
      <w:tr w:rsidR="00855CD1" w:rsidRPr="003C3B85" w14:paraId="4E69428C" w14:textId="77777777" w:rsidTr="00756EFE">
        <w:trPr>
          <w:trHeight w:val="161"/>
        </w:trPr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75EE01F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46CF54D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F5FDB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6A123D6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C9700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42DC9D4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8B997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14:paraId="1A8B6C2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71C11305" w14:textId="77777777" w:rsidR="00855CD1" w:rsidRPr="00C62D02" w:rsidRDefault="00855CD1" w:rsidP="00756EF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C62D02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R</w:t>
            </w:r>
            <w:r w:rsidRPr="00C62D02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C62D02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039484" w14:textId="77777777" w:rsidR="00855CD1" w:rsidRPr="00C62D02" w:rsidRDefault="00855CD1" w:rsidP="00756EF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C62D02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C62D02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C62D02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</w:tcPr>
          <w:p w14:paraId="7F653C6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</w:tcPr>
          <w:p w14:paraId="69CC35C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5A3904C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</w:tcPr>
          <w:p w14:paraId="5878A06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26AD868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6A0EA1F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I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3C3B8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(%)</w:t>
            </w:r>
          </w:p>
        </w:tc>
      </w:tr>
      <w:tr w:rsidR="00855CD1" w:rsidRPr="003C3B85" w14:paraId="78548DFF" w14:textId="77777777" w:rsidTr="00756EFE">
        <w:trPr>
          <w:trHeight w:val="206"/>
        </w:trPr>
        <w:tc>
          <w:tcPr>
            <w:tcW w:w="868" w:type="dxa"/>
            <w:tcBorders>
              <w:top w:val="single" w:sz="4" w:space="0" w:color="auto"/>
            </w:tcBorders>
          </w:tcPr>
          <w:p w14:paraId="372AD45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  <w:tc>
          <w:tcPr>
            <w:tcW w:w="868" w:type="dxa"/>
            <w:tcBorders>
              <w:top w:val="single" w:sz="4" w:space="0" w:color="auto"/>
            </w:tcBorders>
          </w:tcPr>
          <w:p w14:paraId="0120110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9.72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14:paraId="4639043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68" w:type="dxa"/>
            <w:tcBorders>
              <w:top w:val="single" w:sz="4" w:space="0" w:color="auto"/>
            </w:tcBorders>
          </w:tcPr>
          <w:p w14:paraId="14639C4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9.72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14:paraId="4C7037F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8202AE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9.64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</w:tcBorders>
          </w:tcPr>
          <w:p w14:paraId="551B3C9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6.43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14:paraId="10EFF75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99.80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14:paraId="60F0D54A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</w:tcBorders>
          </w:tcPr>
          <w:p w14:paraId="12336E6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99.52</w:t>
            </w:r>
          </w:p>
        </w:tc>
        <w:tc>
          <w:tcPr>
            <w:tcW w:w="894" w:type="dxa"/>
            <w:tcBorders>
              <w:top w:val="single" w:sz="4" w:space="0" w:color="auto"/>
            </w:tcBorders>
          </w:tcPr>
          <w:p w14:paraId="5A1FE65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7.67</w:t>
            </w:r>
          </w:p>
        </w:tc>
        <w:tc>
          <w:tcPr>
            <w:tcW w:w="801" w:type="dxa"/>
            <w:tcBorders>
              <w:top w:val="single" w:sz="4" w:space="0" w:color="auto"/>
            </w:tcBorders>
          </w:tcPr>
          <w:p w14:paraId="14D4B84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9.56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3FAD59E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18" w:type="dxa"/>
            <w:tcBorders>
              <w:top w:val="single" w:sz="4" w:space="0" w:color="auto"/>
            </w:tcBorders>
          </w:tcPr>
          <w:p w14:paraId="785DAC0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99.60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3C9E927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2A64CE8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9.71</w:t>
            </w:r>
          </w:p>
        </w:tc>
      </w:tr>
      <w:tr w:rsidR="00855CD1" w:rsidRPr="003C3B85" w14:paraId="53FC2F83" w14:textId="77777777" w:rsidTr="00756EFE">
        <w:trPr>
          <w:trHeight w:val="214"/>
        </w:trPr>
        <w:tc>
          <w:tcPr>
            <w:tcW w:w="868" w:type="dxa"/>
          </w:tcPr>
          <w:p w14:paraId="5ED8783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14.09</w:t>
            </w:r>
          </w:p>
        </w:tc>
        <w:tc>
          <w:tcPr>
            <w:tcW w:w="868" w:type="dxa"/>
          </w:tcPr>
          <w:p w14:paraId="31894E5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868" w:type="dxa"/>
            <w:gridSpan w:val="2"/>
          </w:tcPr>
          <w:p w14:paraId="7B904B4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4.16</w:t>
            </w:r>
          </w:p>
        </w:tc>
        <w:tc>
          <w:tcPr>
            <w:tcW w:w="868" w:type="dxa"/>
          </w:tcPr>
          <w:p w14:paraId="69A5E36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4.17</w:t>
            </w:r>
          </w:p>
        </w:tc>
        <w:tc>
          <w:tcPr>
            <w:tcW w:w="868" w:type="dxa"/>
            <w:gridSpan w:val="2"/>
          </w:tcPr>
          <w:p w14:paraId="1C11A7D5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74" w:type="dxa"/>
          </w:tcPr>
          <w:p w14:paraId="6C605FCE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81.74</w:t>
            </w:r>
          </w:p>
        </w:tc>
        <w:tc>
          <w:tcPr>
            <w:tcW w:w="894" w:type="dxa"/>
            <w:gridSpan w:val="2"/>
          </w:tcPr>
          <w:p w14:paraId="4848625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33" w:type="dxa"/>
          </w:tcPr>
          <w:p w14:paraId="1BF16ADD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95.63</w:t>
            </w:r>
          </w:p>
        </w:tc>
        <w:tc>
          <w:tcPr>
            <w:tcW w:w="955" w:type="dxa"/>
          </w:tcPr>
          <w:p w14:paraId="179D7029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94" w:type="dxa"/>
            <w:gridSpan w:val="2"/>
          </w:tcPr>
          <w:p w14:paraId="0DE4A08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85.58</w:t>
            </w:r>
          </w:p>
        </w:tc>
        <w:tc>
          <w:tcPr>
            <w:tcW w:w="894" w:type="dxa"/>
          </w:tcPr>
          <w:p w14:paraId="16EE0C8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01" w:type="dxa"/>
          </w:tcPr>
          <w:p w14:paraId="4563F34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85.63</w:t>
            </w:r>
          </w:p>
        </w:tc>
        <w:tc>
          <w:tcPr>
            <w:tcW w:w="883" w:type="dxa"/>
          </w:tcPr>
          <w:p w14:paraId="2677FEC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18" w:type="dxa"/>
          </w:tcPr>
          <w:p w14:paraId="6474C21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88.16</w:t>
            </w:r>
          </w:p>
        </w:tc>
        <w:tc>
          <w:tcPr>
            <w:tcW w:w="883" w:type="dxa"/>
          </w:tcPr>
          <w:p w14:paraId="6E4620D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960" w:type="dxa"/>
          </w:tcPr>
          <w:p w14:paraId="13663B43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94.84</w:t>
            </w:r>
          </w:p>
        </w:tc>
      </w:tr>
      <w:tr w:rsidR="00855CD1" w:rsidRPr="003C3B85" w14:paraId="7E26B807" w14:textId="77777777" w:rsidTr="00756EFE">
        <w:trPr>
          <w:trHeight w:val="206"/>
        </w:trPr>
        <w:tc>
          <w:tcPr>
            <w:tcW w:w="868" w:type="dxa"/>
          </w:tcPr>
          <w:p w14:paraId="0CB79AF2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68" w:type="dxa"/>
          </w:tcPr>
          <w:p w14:paraId="7ABFEE0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8.96</w:t>
            </w:r>
          </w:p>
        </w:tc>
        <w:tc>
          <w:tcPr>
            <w:tcW w:w="868" w:type="dxa"/>
            <w:gridSpan w:val="2"/>
          </w:tcPr>
          <w:p w14:paraId="301BAAF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68" w:type="dxa"/>
          </w:tcPr>
          <w:p w14:paraId="307B459D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9.05</w:t>
            </w:r>
          </w:p>
        </w:tc>
        <w:tc>
          <w:tcPr>
            <w:tcW w:w="868" w:type="dxa"/>
            <w:gridSpan w:val="2"/>
          </w:tcPr>
          <w:p w14:paraId="042A5721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--</w:t>
            </w:r>
          </w:p>
        </w:tc>
        <w:tc>
          <w:tcPr>
            <w:tcW w:w="874" w:type="dxa"/>
          </w:tcPr>
          <w:p w14:paraId="675D3E3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--</w:t>
            </w:r>
          </w:p>
        </w:tc>
        <w:tc>
          <w:tcPr>
            <w:tcW w:w="894" w:type="dxa"/>
            <w:gridSpan w:val="2"/>
          </w:tcPr>
          <w:p w14:paraId="7F28AAC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833" w:type="dxa"/>
          </w:tcPr>
          <w:p w14:paraId="562C9C9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</w:p>
        </w:tc>
        <w:tc>
          <w:tcPr>
            <w:tcW w:w="955" w:type="dxa"/>
          </w:tcPr>
          <w:p w14:paraId="08800FEC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---</w:t>
            </w:r>
          </w:p>
        </w:tc>
        <w:tc>
          <w:tcPr>
            <w:tcW w:w="894" w:type="dxa"/>
            <w:gridSpan w:val="2"/>
          </w:tcPr>
          <w:p w14:paraId="33EF73A7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---</w:t>
            </w:r>
          </w:p>
        </w:tc>
        <w:tc>
          <w:tcPr>
            <w:tcW w:w="894" w:type="dxa"/>
          </w:tcPr>
          <w:p w14:paraId="043499E0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1.49</w:t>
            </w:r>
          </w:p>
        </w:tc>
        <w:tc>
          <w:tcPr>
            <w:tcW w:w="801" w:type="dxa"/>
          </w:tcPr>
          <w:p w14:paraId="70FFCF6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3.31</w:t>
            </w:r>
          </w:p>
        </w:tc>
        <w:tc>
          <w:tcPr>
            <w:tcW w:w="883" w:type="dxa"/>
          </w:tcPr>
          <w:p w14:paraId="20C5C3D8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13.80</w:t>
            </w:r>
          </w:p>
        </w:tc>
        <w:tc>
          <w:tcPr>
            <w:tcW w:w="818" w:type="dxa"/>
          </w:tcPr>
          <w:p w14:paraId="5DF70C4F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97.30</w:t>
            </w:r>
          </w:p>
        </w:tc>
        <w:tc>
          <w:tcPr>
            <w:tcW w:w="883" w:type="dxa"/>
          </w:tcPr>
          <w:p w14:paraId="69A0208B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960" w:type="dxa"/>
          </w:tcPr>
          <w:p w14:paraId="3F0D5946" w14:textId="77777777" w:rsidR="00855CD1" w:rsidRPr="003C3B85" w:rsidRDefault="00855CD1" w:rsidP="00756EF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3B8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99.22</w:t>
            </w:r>
          </w:p>
        </w:tc>
      </w:tr>
    </w:tbl>
    <w:p w14:paraId="2E6EF06F" w14:textId="77777777" w:rsidR="00855CD1" w:rsidRPr="004D50F4" w:rsidRDefault="00855CD1" w:rsidP="00855CD1">
      <w:pPr>
        <w:jc w:val="both"/>
        <w:rPr>
          <w:rFonts w:ascii="Times New Roman" w:hAnsi="Times New Roman" w:cs="Times New Roman"/>
          <w:sz w:val="20"/>
          <w:szCs w:val="20"/>
        </w:rPr>
      </w:pPr>
      <w:r w:rsidRPr="004D50F4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4D50F4">
        <w:rPr>
          <w:rFonts w:ascii="Times New Roman" w:hAnsi="Times New Roman" w:cs="Times New Roman"/>
          <w:sz w:val="20"/>
          <w:szCs w:val="20"/>
        </w:rPr>
        <w:t xml:space="preserve"> Studies performed with brood stock were excluded; </w:t>
      </w:r>
    </w:p>
    <w:p w14:paraId="710AB0F5" w14:textId="77777777" w:rsidR="00855CD1" w:rsidRPr="004D50F4" w:rsidRDefault="00855CD1" w:rsidP="00855CD1">
      <w:pPr>
        <w:jc w:val="both"/>
        <w:rPr>
          <w:rFonts w:ascii="Times New Roman" w:hAnsi="Times New Roman" w:cs="Times New Roman"/>
          <w:sz w:val="20"/>
          <w:szCs w:val="20"/>
        </w:rPr>
      </w:pPr>
      <w:r w:rsidRPr="004D50F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4D50F4">
        <w:rPr>
          <w:rFonts w:ascii="Times New Roman" w:hAnsi="Times New Roman" w:cs="Times New Roman"/>
          <w:sz w:val="20"/>
          <w:szCs w:val="20"/>
        </w:rPr>
        <w:t>Studies of feeding equal (dry mass) and isocaloric ration of natural and formulated feeds were excluded.</w:t>
      </w:r>
    </w:p>
    <w:p w14:paraId="477276EA" w14:textId="77777777" w:rsidR="005F09EF" w:rsidRDefault="005F09EF" w:rsidP="00DE0075">
      <w:pPr>
        <w:rPr>
          <w:rFonts w:ascii="Times New Roman" w:hAnsi="Times New Roman" w:cs="Times New Roman"/>
          <w:sz w:val="18"/>
          <w:szCs w:val="18"/>
        </w:rPr>
      </w:pPr>
    </w:p>
    <w:sectPr w:rsidR="005F09EF" w:rsidSect="00855CD1"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B76FCB" w14:textId="77777777" w:rsidR="00A57F13" w:rsidRDefault="00A57F13" w:rsidP="00D75485">
      <w:r>
        <w:separator/>
      </w:r>
    </w:p>
  </w:endnote>
  <w:endnote w:type="continuationSeparator" w:id="0">
    <w:p w14:paraId="611C28D6" w14:textId="77777777" w:rsidR="00A57F13" w:rsidRDefault="00A57F13" w:rsidP="00D7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8936215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3DB38D" w14:textId="53387865" w:rsidR="00BA1203" w:rsidRDefault="00BA1203" w:rsidP="000F1C5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E88745" w14:textId="77777777" w:rsidR="00BA1203" w:rsidRDefault="00BA12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1012538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A89710" w14:textId="7D29B6AA" w:rsidR="00BA1203" w:rsidRDefault="00BA1203" w:rsidP="000F1C5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8096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9084A0" w14:textId="77777777" w:rsidR="00BA1203" w:rsidRDefault="00BA12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4576780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C1B1BB" w14:textId="03891709" w:rsidR="00895363" w:rsidRDefault="00895363" w:rsidP="000F1C5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FF4696" w14:textId="77777777" w:rsidR="00895363" w:rsidRDefault="0089536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1322728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1E7C7E" w14:textId="39A379B8" w:rsidR="00895363" w:rsidRDefault="00895363" w:rsidP="000F1C5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80961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E9F9BBF" w14:textId="77777777" w:rsidR="00895363" w:rsidRDefault="0089536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9434934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DD5C3A" w14:textId="3A0DD2E9" w:rsidR="00895363" w:rsidRDefault="00895363" w:rsidP="000F1C5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F65DAE" w14:textId="77777777" w:rsidR="00895363" w:rsidRDefault="008953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C8ED7" w14:textId="77777777" w:rsidR="00A57F13" w:rsidRDefault="00A57F13" w:rsidP="00D75485">
      <w:r>
        <w:separator/>
      </w:r>
    </w:p>
  </w:footnote>
  <w:footnote w:type="continuationSeparator" w:id="0">
    <w:p w14:paraId="74EA2E7A" w14:textId="77777777" w:rsidR="00A57F13" w:rsidRDefault="00A57F13" w:rsidP="00D75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6837"/>
    <w:multiLevelType w:val="hybridMultilevel"/>
    <w:tmpl w:val="A5866F4E"/>
    <w:lvl w:ilvl="0" w:tplc="7F22BBD6">
      <w:start w:val="1"/>
      <w:numFmt w:val="lowerRoman"/>
      <w:lvlText w:val="(%1)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 w15:restartNumberingAfterBreak="0">
    <w:nsid w:val="12126250"/>
    <w:multiLevelType w:val="hybridMultilevel"/>
    <w:tmpl w:val="7C346100"/>
    <w:lvl w:ilvl="0" w:tplc="64E29CBC">
      <w:start w:val="99"/>
      <w:numFmt w:val="bullet"/>
      <w:lvlText w:val=""/>
      <w:lvlJc w:val="left"/>
      <w:pPr>
        <w:ind w:left="36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98D6BF4"/>
    <w:multiLevelType w:val="hybridMultilevel"/>
    <w:tmpl w:val="418E6760"/>
    <w:lvl w:ilvl="0" w:tplc="498AC182">
      <w:start w:val="1"/>
      <w:numFmt w:val="lowerRoman"/>
      <w:lvlText w:val="(%1)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F56A02"/>
    <w:multiLevelType w:val="hybridMultilevel"/>
    <w:tmpl w:val="191498E6"/>
    <w:lvl w:ilvl="0" w:tplc="2920012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EC7323E"/>
    <w:multiLevelType w:val="hybridMultilevel"/>
    <w:tmpl w:val="BC08FAA2"/>
    <w:lvl w:ilvl="0" w:tplc="3A82F13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3643797"/>
    <w:multiLevelType w:val="hybridMultilevel"/>
    <w:tmpl w:val="FC98FC86"/>
    <w:lvl w:ilvl="0" w:tplc="7DD26FF8">
      <w:start w:val="1"/>
      <w:numFmt w:val="lowerRoman"/>
      <w:lvlText w:val="(%1)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41900459"/>
    <w:multiLevelType w:val="hybridMultilevel"/>
    <w:tmpl w:val="B28E97C2"/>
    <w:lvl w:ilvl="0" w:tplc="B15ED7F0">
      <w:start w:val="1"/>
      <w:numFmt w:val="lowerRoman"/>
      <w:lvlText w:val="(%1)"/>
      <w:lvlJc w:val="left"/>
      <w:pPr>
        <w:ind w:left="930" w:hanging="72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7" w15:restartNumberingAfterBreak="0">
    <w:nsid w:val="492420DB"/>
    <w:multiLevelType w:val="hybridMultilevel"/>
    <w:tmpl w:val="640A5E68"/>
    <w:lvl w:ilvl="0" w:tplc="58369180">
      <w:start w:val="1"/>
      <w:numFmt w:val="lowerRoman"/>
      <w:lvlText w:val="(%1)"/>
      <w:lvlJc w:val="left"/>
      <w:pPr>
        <w:ind w:left="930" w:hanging="72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8" w15:restartNumberingAfterBreak="0">
    <w:nsid w:val="4D1619C2"/>
    <w:multiLevelType w:val="multilevel"/>
    <w:tmpl w:val="B1E2AF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55DD358E"/>
    <w:multiLevelType w:val="hybridMultilevel"/>
    <w:tmpl w:val="693218BA"/>
    <w:lvl w:ilvl="0" w:tplc="54C2F902">
      <w:start w:val="1"/>
      <w:numFmt w:val="lowerRoman"/>
      <w:lvlText w:val="(%1)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0" w15:restartNumberingAfterBreak="0">
    <w:nsid w:val="7CDD0848"/>
    <w:multiLevelType w:val="hybridMultilevel"/>
    <w:tmpl w:val="36A48422"/>
    <w:lvl w:ilvl="0" w:tplc="E7D0B688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10"/>
  </w:num>
  <w:num w:numId="9">
    <w:abstractNumId w:val="3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E8C"/>
    <w:rsid w:val="00006121"/>
    <w:rsid w:val="000100AA"/>
    <w:rsid w:val="00017713"/>
    <w:rsid w:val="00041EB2"/>
    <w:rsid w:val="00054B1A"/>
    <w:rsid w:val="000635FE"/>
    <w:rsid w:val="000770D2"/>
    <w:rsid w:val="00083DAB"/>
    <w:rsid w:val="00087279"/>
    <w:rsid w:val="00091023"/>
    <w:rsid w:val="000A3776"/>
    <w:rsid w:val="000A4D23"/>
    <w:rsid w:val="000B54B5"/>
    <w:rsid w:val="000C498B"/>
    <w:rsid w:val="000D249E"/>
    <w:rsid w:val="000D3794"/>
    <w:rsid w:val="000D7D1A"/>
    <w:rsid w:val="000E3D0F"/>
    <w:rsid w:val="000F6C4D"/>
    <w:rsid w:val="00114055"/>
    <w:rsid w:val="001150BA"/>
    <w:rsid w:val="00116D5B"/>
    <w:rsid w:val="00124562"/>
    <w:rsid w:val="00125960"/>
    <w:rsid w:val="001276F9"/>
    <w:rsid w:val="00127F1F"/>
    <w:rsid w:val="00133070"/>
    <w:rsid w:val="00141B2A"/>
    <w:rsid w:val="001427BC"/>
    <w:rsid w:val="00144848"/>
    <w:rsid w:val="00154116"/>
    <w:rsid w:val="00157D2A"/>
    <w:rsid w:val="00165C26"/>
    <w:rsid w:val="001A1059"/>
    <w:rsid w:val="001B4CDF"/>
    <w:rsid w:val="001B57AA"/>
    <w:rsid w:val="001E0A8E"/>
    <w:rsid w:val="001E2580"/>
    <w:rsid w:val="001E2DD8"/>
    <w:rsid w:val="001E3751"/>
    <w:rsid w:val="00200156"/>
    <w:rsid w:val="002167F8"/>
    <w:rsid w:val="002313A3"/>
    <w:rsid w:val="00235F84"/>
    <w:rsid w:val="00253442"/>
    <w:rsid w:val="00265898"/>
    <w:rsid w:val="00265DEF"/>
    <w:rsid w:val="00284DA1"/>
    <w:rsid w:val="0028729C"/>
    <w:rsid w:val="00291C08"/>
    <w:rsid w:val="00295DD0"/>
    <w:rsid w:val="00297CB0"/>
    <w:rsid w:val="002A1115"/>
    <w:rsid w:val="002A6575"/>
    <w:rsid w:val="002A7C74"/>
    <w:rsid w:val="002A7FBB"/>
    <w:rsid w:val="002B7E35"/>
    <w:rsid w:val="002C5AED"/>
    <w:rsid w:val="002D56D9"/>
    <w:rsid w:val="002E0CE2"/>
    <w:rsid w:val="002F14FF"/>
    <w:rsid w:val="002F790B"/>
    <w:rsid w:val="002F7E79"/>
    <w:rsid w:val="00302B24"/>
    <w:rsid w:val="00310BFD"/>
    <w:rsid w:val="003117DF"/>
    <w:rsid w:val="00312FF4"/>
    <w:rsid w:val="0032507B"/>
    <w:rsid w:val="00341F04"/>
    <w:rsid w:val="00347CCC"/>
    <w:rsid w:val="0035225B"/>
    <w:rsid w:val="00352461"/>
    <w:rsid w:val="00352FB5"/>
    <w:rsid w:val="00355C45"/>
    <w:rsid w:val="00363C6B"/>
    <w:rsid w:val="00382B58"/>
    <w:rsid w:val="00384869"/>
    <w:rsid w:val="00384FC2"/>
    <w:rsid w:val="00394431"/>
    <w:rsid w:val="0039704C"/>
    <w:rsid w:val="003A0D8C"/>
    <w:rsid w:val="003C7A8F"/>
    <w:rsid w:val="003F0AF5"/>
    <w:rsid w:val="00402DD7"/>
    <w:rsid w:val="0043308B"/>
    <w:rsid w:val="0043412D"/>
    <w:rsid w:val="00434ED6"/>
    <w:rsid w:val="0044234F"/>
    <w:rsid w:val="00450D4A"/>
    <w:rsid w:val="004558CE"/>
    <w:rsid w:val="00461185"/>
    <w:rsid w:val="00470A82"/>
    <w:rsid w:val="0047446B"/>
    <w:rsid w:val="004A232A"/>
    <w:rsid w:val="004A3F71"/>
    <w:rsid w:val="004B75A6"/>
    <w:rsid w:val="004C1AD1"/>
    <w:rsid w:val="004D50F4"/>
    <w:rsid w:val="004E0047"/>
    <w:rsid w:val="004E1611"/>
    <w:rsid w:val="004E4469"/>
    <w:rsid w:val="004E70F2"/>
    <w:rsid w:val="0051716B"/>
    <w:rsid w:val="0052231A"/>
    <w:rsid w:val="0055007B"/>
    <w:rsid w:val="00551659"/>
    <w:rsid w:val="00552BC5"/>
    <w:rsid w:val="00555259"/>
    <w:rsid w:val="005568FA"/>
    <w:rsid w:val="00562DBD"/>
    <w:rsid w:val="0056615F"/>
    <w:rsid w:val="00591A1C"/>
    <w:rsid w:val="005A4761"/>
    <w:rsid w:val="005B3FA5"/>
    <w:rsid w:val="005D24AA"/>
    <w:rsid w:val="005D28F6"/>
    <w:rsid w:val="005E5A8A"/>
    <w:rsid w:val="005E6F0B"/>
    <w:rsid w:val="005E7024"/>
    <w:rsid w:val="005F09EF"/>
    <w:rsid w:val="0060278D"/>
    <w:rsid w:val="00605628"/>
    <w:rsid w:val="006060C6"/>
    <w:rsid w:val="00625654"/>
    <w:rsid w:val="00633FA8"/>
    <w:rsid w:val="0065486D"/>
    <w:rsid w:val="0066028C"/>
    <w:rsid w:val="006643B4"/>
    <w:rsid w:val="00672DDE"/>
    <w:rsid w:val="00686CD7"/>
    <w:rsid w:val="00696408"/>
    <w:rsid w:val="006A0DE1"/>
    <w:rsid w:val="006A20BB"/>
    <w:rsid w:val="006B0EE7"/>
    <w:rsid w:val="006D52D6"/>
    <w:rsid w:val="006F074D"/>
    <w:rsid w:val="006F2A22"/>
    <w:rsid w:val="00702A1A"/>
    <w:rsid w:val="00717CE0"/>
    <w:rsid w:val="007252F9"/>
    <w:rsid w:val="0072555B"/>
    <w:rsid w:val="00742631"/>
    <w:rsid w:val="00752E8E"/>
    <w:rsid w:val="00764EBD"/>
    <w:rsid w:val="00771C88"/>
    <w:rsid w:val="00773842"/>
    <w:rsid w:val="00775112"/>
    <w:rsid w:val="0078548E"/>
    <w:rsid w:val="0078634B"/>
    <w:rsid w:val="007869ED"/>
    <w:rsid w:val="007873F9"/>
    <w:rsid w:val="00787D06"/>
    <w:rsid w:val="007932A7"/>
    <w:rsid w:val="007942E0"/>
    <w:rsid w:val="00795C8A"/>
    <w:rsid w:val="00795EB1"/>
    <w:rsid w:val="007A6869"/>
    <w:rsid w:val="007C497A"/>
    <w:rsid w:val="007D58D5"/>
    <w:rsid w:val="00827225"/>
    <w:rsid w:val="00831338"/>
    <w:rsid w:val="008318F6"/>
    <w:rsid w:val="008400A7"/>
    <w:rsid w:val="0084169B"/>
    <w:rsid w:val="00843DD4"/>
    <w:rsid w:val="008444F0"/>
    <w:rsid w:val="00851CFE"/>
    <w:rsid w:val="00853CEC"/>
    <w:rsid w:val="00855CD1"/>
    <w:rsid w:val="008571B1"/>
    <w:rsid w:val="00867F4E"/>
    <w:rsid w:val="00884684"/>
    <w:rsid w:val="008913BE"/>
    <w:rsid w:val="00895363"/>
    <w:rsid w:val="008B1524"/>
    <w:rsid w:val="008B5A8C"/>
    <w:rsid w:val="008C0514"/>
    <w:rsid w:val="008C1557"/>
    <w:rsid w:val="008F40F6"/>
    <w:rsid w:val="008F5E6C"/>
    <w:rsid w:val="009031F5"/>
    <w:rsid w:val="009217F7"/>
    <w:rsid w:val="009231AD"/>
    <w:rsid w:val="0093092E"/>
    <w:rsid w:val="0093517D"/>
    <w:rsid w:val="009436C3"/>
    <w:rsid w:val="00956CE1"/>
    <w:rsid w:val="0096009E"/>
    <w:rsid w:val="0096588F"/>
    <w:rsid w:val="00970B50"/>
    <w:rsid w:val="00971E91"/>
    <w:rsid w:val="0097432B"/>
    <w:rsid w:val="0098522D"/>
    <w:rsid w:val="0099243C"/>
    <w:rsid w:val="00993FB2"/>
    <w:rsid w:val="009A5E57"/>
    <w:rsid w:val="009B0594"/>
    <w:rsid w:val="009C29DB"/>
    <w:rsid w:val="009C56EE"/>
    <w:rsid w:val="009D0E44"/>
    <w:rsid w:val="009D17B3"/>
    <w:rsid w:val="009D7B0F"/>
    <w:rsid w:val="009E2842"/>
    <w:rsid w:val="009E2E8C"/>
    <w:rsid w:val="00A05B21"/>
    <w:rsid w:val="00A075B1"/>
    <w:rsid w:val="00A20877"/>
    <w:rsid w:val="00A24277"/>
    <w:rsid w:val="00A34A1F"/>
    <w:rsid w:val="00A41CB9"/>
    <w:rsid w:val="00A53256"/>
    <w:rsid w:val="00A54122"/>
    <w:rsid w:val="00A55262"/>
    <w:rsid w:val="00A55E65"/>
    <w:rsid w:val="00A57F13"/>
    <w:rsid w:val="00A608A7"/>
    <w:rsid w:val="00A60B70"/>
    <w:rsid w:val="00A7058D"/>
    <w:rsid w:val="00A7151A"/>
    <w:rsid w:val="00A835B7"/>
    <w:rsid w:val="00AA2E1C"/>
    <w:rsid w:val="00AB53B8"/>
    <w:rsid w:val="00AB7B6F"/>
    <w:rsid w:val="00AC50CF"/>
    <w:rsid w:val="00AE09B3"/>
    <w:rsid w:val="00AF1EAB"/>
    <w:rsid w:val="00AF274B"/>
    <w:rsid w:val="00AF46B1"/>
    <w:rsid w:val="00B11405"/>
    <w:rsid w:val="00B11C03"/>
    <w:rsid w:val="00B21B91"/>
    <w:rsid w:val="00B33412"/>
    <w:rsid w:val="00B3486D"/>
    <w:rsid w:val="00B45362"/>
    <w:rsid w:val="00B71291"/>
    <w:rsid w:val="00B80094"/>
    <w:rsid w:val="00B8126B"/>
    <w:rsid w:val="00B827E8"/>
    <w:rsid w:val="00BA1203"/>
    <w:rsid w:val="00BA7B98"/>
    <w:rsid w:val="00BC4A8F"/>
    <w:rsid w:val="00BC5774"/>
    <w:rsid w:val="00BC6DB5"/>
    <w:rsid w:val="00BF2494"/>
    <w:rsid w:val="00BF60C0"/>
    <w:rsid w:val="00BF7260"/>
    <w:rsid w:val="00C017DF"/>
    <w:rsid w:val="00C11923"/>
    <w:rsid w:val="00C1458A"/>
    <w:rsid w:val="00C23AC8"/>
    <w:rsid w:val="00C25EE8"/>
    <w:rsid w:val="00C375E5"/>
    <w:rsid w:val="00C40773"/>
    <w:rsid w:val="00C50A97"/>
    <w:rsid w:val="00C537D5"/>
    <w:rsid w:val="00C55A44"/>
    <w:rsid w:val="00C62575"/>
    <w:rsid w:val="00C64598"/>
    <w:rsid w:val="00C67098"/>
    <w:rsid w:val="00C71912"/>
    <w:rsid w:val="00C74C9A"/>
    <w:rsid w:val="00C80961"/>
    <w:rsid w:val="00C90B18"/>
    <w:rsid w:val="00C90E9F"/>
    <w:rsid w:val="00C91F19"/>
    <w:rsid w:val="00C94E0C"/>
    <w:rsid w:val="00CA08A4"/>
    <w:rsid w:val="00CA1A3D"/>
    <w:rsid w:val="00CA5C71"/>
    <w:rsid w:val="00CA7186"/>
    <w:rsid w:val="00CB035D"/>
    <w:rsid w:val="00CC136C"/>
    <w:rsid w:val="00CC5283"/>
    <w:rsid w:val="00CD1AF9"/>
    <w:rsid w:val="00CD4749"/>
    <w:rsid w:val="00CD493D"/>
    <w:rsid w:val="00CD7F3D"/>
    <w:rsid w:val="00CE47CD"/>
    <w:rsid w:val="00CE5A6E"/>
    <w:rsid w:val="00CF09D6"/>
    <w:rsid w:val="00D1132B"/>
    <w:rsid w:val="00D22D4B"/>
    <w:rsid w:val="00D239F8"/>
    <w:rsid w:val="00D33FF2"/>
    <w:rsid w:val="00D353DA"/>
    <w:rsid w:val="00D37739"/>
    <w:rsid w:val="00D40DC9"/>
    <w:rsid w:val="00D52B58"/>
    <w:rsid w:val="00D52F01"/>
    <w:rsid w:val="00D63A79"/>
    <w:rsid w:val="00D75485"/>
    <w:rsid w:val="00D848BF"/>
    <w:rsid w:val="00D939B4"/>
    <w:rsid w:val="00D93E3A"/>
    <w:rsid w:val="00DA52F7"/>
    <w:rsid w:val="00DC3929"/>
    <w:rsid w:val="00DC7723"/>
    <w:rsid w:val="00DD0048"/>
    <w:rsid w:val="00DD7F3C"/>
    <w:rsid w:val="00DE0075"/>
    <w:rsid w:val="00DE17F6"/>
    <w:rsid w:val="00DE2457"/>
    <w:rsid w:val="00DE2BC2"/>
    <w:rsid w:val="00E10642"/>
    <w:rsid w:val="00E11D15"/>
    <w:rsid w:val="00E121F0"/>
    <w:rsid w:val="00E14250"/>
    <w:rsid w:val="00E15294"/>
    <w:rsid w:val="00E20595"/>
    <w:rsid w:val="00E27024"/>
    <w:rsid w:val="00E357B6"/>
    <w:rsid w:val="00E466C7"/>
    <w:rsid w:val="00E52DD5"/>
    <w:rsid w:val="00E639FF"/>
    <w:rsid w:val="00E6726A"/>
    <w:rsid w:val="00E83E77"/>
    <w:rsid w:val="00E869C2"/>
    <w:rsid w:val="00E92893"/>
    <w:rsid w:val="00E96B2D"/>
    <w:rsid w:val="00EA0345"/>
    <w:rsid w:val="00EA7231"/>
    <w:rsid w:val="00ED2387"/>
    <w:rsid w:val="00EE0E00"/>
    <w:rsid w:val="00EE6B28"/>
    <w:rsid w:val="00EF3A6F"/>
    <w:rsid w:val="00F01F39"/>
    <w:rsid w:val="00F05A9F"/>
    <w:rsid w:val="00F10BC9"/>
    <w:rsid w:val="00F14E75"/>
    <w:rsid w:val="00F22A38"/>
    <w:rsid w:val="00F23F57"/>
    <w:rsid w:val="00F25360"/>
    <w:rsid w:val="00F3712E"/>
    <w:rsid w:val="00F44AE9"/>
    <w:rsid w:val="00F44C25"/>
    <w:rsid w:val="00F47F41"/>
    <w:rsid w:val="00F51CAC"/>
    <w:rsid w:val="00F53719"/>
    <w:rsid w:val="00F54603"/>
    <w:rsid w:val="00F551C6"/>
    <w:rsid w:val="00F601DB"/>
    <w:rsid w:val="00F76B44"/>
    <w:rsid w:val="00F802C1"/>
    <w:rsid w:val="00F9738C"/>
    <w:rsid w:val="00FA17F7"/>
    <w:rsid w:val="00FA37CD"/>
    <w:rsid w:val="00FB44FA"/>
    <w:rsid w:val="00FD0752"/>
    <w:rsid w:val="00FE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8CAFA"/>
  <w15:chartTrackingRefBased/>
  <w15:docId w15:val="{473965FD-C945-DD48-ACD5-A7AB97B8C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E8C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E2E8C"/>
  </w:style>
  <w:style w:type="paragraph" w:styleId="ListParagraph">
    <w:name w:val="List Paragraph"/>
    <w:basedOn w:val="Normal"/>
    <w:uiPriority w:val="34"/>
    <w:qFormat/>
    <w:rsid w:val="009E2E8C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table" w:styleId="TableGrid">
    <w:name w:val="Table Grid"/>
    <w:basedOn w:val="TableNormal"/>
    <w:uiPriority w:val="39"/>
    <w:rsid w:val="009E2E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E2E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9E2E8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5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75485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754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75485"/>
    <w:rPr>
      <w:rFonts w:ascii="SimSun" w:eastAsia="SimSun" w:hAnsi="SimSun" w:cs="SimSu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5363"/>
  </w:style>
  <w:style w:type="character" w:styleId="LineNumber">
    <w:name w:val="line number"/>
    <w:basedOn w:val="DefaultParagraphFont"/>
    <w:uiPriority w:val="99"/>
    <w:semiHidden/>
    <w:unhideWhenUsed/>
    <w:rsid w:val="00895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Trupti Sudge</cp:lastModifiedBy>
  <cp:revision>2</cp:revision>
  <dcterms:created xsi:type="dcterms:W3CDTF">2022-09-24T01:15:00Z</dcterms:created>
  <dcterms:modified xsi:type="dcterms:W3CDTF">2022-09-24T01:15:00Z</dcterms:modified>
</cp:coreProperties>
</file>