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0F0" w:rsidRPr="00992FDD" w:rsidRDefault="006E50F0" w:rsidP="006E50F0">
      <w:pPr>
        <w:jc w:val="center"/>
        <w:rPr>
          <w:rFonts w:ascii="Times New Roman" w:hAnsi="Times New Roman" w:cs="Times New Roman"/>
          <w:sz w:val="28"/>
        </w:rPr>
      </w:pPr>
      <w:r w:rsidRPr="00992FDD">
        <w:rPr>
          <w:rFonts w:ascii="Times New Roman" w:hAnsi="Times New Roman" w:cs="Times New Roman"/>
          <w:sz w:val="28"/>
        </w:rPr>
        <w:t xml:space="preserve">Supporting </w:t>
      </w:r>
      <w:r w:rsidR="0036070E">
        <w:rPr>
          <w:rFonts w:ascii="Times New Roman" w:hAnsi="Times New Roman" w:cs="Times New Roman"/>
          <w:sz w:val="28"/>
        </w:rPr>
        <w:t>Materials</w:t>
      </w:r>
      <w:bookmarkStart w:id="0" w:name="_GoBack"/>
      <w:bookmarkEnd w:id="0"/>
      <w:r w:rsidRPr="00992FDD">
        <w:rPr>
          <w:rFonts w:ascii="Times New Roman" w:hAnsi="Times New Roman" w:cs="Times New Roman"/>
          <w:sz w:val="28"/>
        </w:rPr>
        <w:t xml:space="preserve"> for</w:t>
      </w:r>
    </w:p>
    <w:p w:rsidR="006E50F0" w:rsidRPr="00992FDD" w:rsidRDefault="006E50F0" w:rsidP="006E50F0">
      <w:pPr>
        <w:jc w:val="center"/>
        <w:rPr>
          <w:rFonts w:ascii="Times New Roman" w:hAnsi="Times New Roman" w:cs="Times New Roman"/>
        </w:rPr>
      </w:pP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b/>
          <w:sz w:val="28"/>
        </w:rPr>
      </w:pPr>
      <w:r w:rsidRPr="00992FDD">
        <w:rPr>
          <w:rFonts w:ascii="Times New Roman" w:hAnsi="Times New Roman" w:cs="Times New Roman"/>
          <w:b/>
          <w:sz w:val="28"/>
        </w:rPr>
        <w:t xml:space="preserve">Prediction of Transition State Structures of General </w:t>
      </w:r>
      <w:r w:rsidR="00100DF8">
        <w:rPr>
          <w:rFonts w:ascii="Times New Roman" w:hAnsi="Times New Roman" w:cs="Times New Roman"/>
          <w:b/>
          <w:sz w:val="28"/>
        </w:rPr>
        <w:t>Chemical</w:t>
      </w:r>
      <w:r w:rsidRPr="00992FDD">
        <w:rPr>
          <w:rFonts w:ascii="Times New Roman" w:hAnsi="Times New Roman" w:cs="Times New Roman"/>
          <w:b/>
          <w:sz w:val="28"/>
        </w:rPr>
        <w:t xml:space="preserve"> Reactions via Machine Learning </w:t>
      </w: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b/>
          <w:sz w:val="28"/>
        </w:rPr>
      </w:pPr>
    </w:p>
    <w:p w:rsidR="006E50F0" w:rsidRPr="00992FDD" w:rsidRDefault="006E50F0" w:rsidP="006E50F0">
      <w:pPr>
        <w:pStyle w:val="02PaperAuthors"/>
        <w:spacing w:before="100" w:beforeAutospacing="1" w:after="100" w:afterAutospacing="1"/>
        <w:jc w:val="center"/>
        <w:rPr>
          <w:rFonts w:ascii="Times New Roman" w:hAnsi="Times New Roman"/>
        </w:rPr>
      </w:pPr>
      <w:r w:rsidRPr="00992FDD">
        <w:rPr>
          <w:rFonts w:ascii="Times New Roman" w:hAnsi="Times New Roman"/>
          <w:lang w:eastAsia="ko-KR"/>
        </w:rPr>
        <w:t>Sunghwan</w:t>
      </w:r>
      <w:r w:rsidRPr="00992FDD">
        <w:rPr>
          <w:rFonts w:ascii="Times New Roman" w:hAnsi="Times New Roman"/>
        </w:rPr>
        <w:t xml:space="preserve"> </w:t>
      </w:r>
      <w:r w:rsidRPr="00992FDD">
        <w:rPr>
          <w:rFonts w:ascii="Times New Roman" w:hAnsi="Times New Roman"/>
          <w:lang w:eastAsia="ko-KR"/>
        </w:rPr>
        <w:t>Choi</w:t>
      </w: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sz w:val="24"/>
          <w:lang w:val="en-GB"/>
        </w:rPr>
      </w:pP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sz w:val="24"/>
        </w:rPr>
      </w:pPr>
      <w:r w:rsidRPr="00992FDD">
        <w:rPr>
          <w:rFonts w:ascii="Times New Roman" w:hAnsi="Times New Roman" w:cs="Times New Roman"/>
          <w:sz w:val="24"/>
        </w:rPr>
        <w:t xml:space="preserve">Division of National Supercomputing, </w:t>
      </w:r>
      <w:r w:rsidRPr="00992FDD">
        <w:rPr>
          <w:rFonts w:ascii="Times New Roman" w:hAnsi="Times New Roman" w:cs="Times New Roman"/>
          <w:sz w:val="24"/>
        </w:rPr>
        <w:br/>
        <w:t xml:space="preserve">Korea Institute of Science and Technology Information, </w:t>
      </w:r>
      <w:r w:rsidRPr="00992FDD">
        <w:rPr>
          <w:rFonts w:ascii="Times New Roman" w:hAnsi="Times New Roman" w:cs="Times New Roman"/>
          <w:sz w:val="24"/>
        </w:rPr>
        <w:br/>
        <w:t>245 Daehak-ro, Yuseong-gu, Daejeon 34141, Republic of Korea</w:t>
      </w: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sz w:val="24"/>
        </w:rPr>
      </w:pPr>
    </w:p>
    <w:p w:rsidR="006E50F0" w:rsidRPr="00992FDD" w:rsidRDefault="006E50F0" w:rsidP="006E50F0">
      <w:pPr>
        <w:jc w:val="center"/>
        <w:rPr>
          <w:rFonts w:ascii="Times New Roman" w:hAnsi="Times New Roman" w:cs="Times New Roman"/>
          <w:sz w:val="24"/>
        </w:rPr>
      </w:pPr>
      <w:r w:rsidRPr="00992FDD">
        <w:rPr>
          <w:rFonts w:ascii="Times New Roman" w:hAnsi="Times New Roman" w:cs="Times New Roman"/>
          <w:sz w:val="24"/>
        </w:rPr>
        <w:t xml:space="preserve">*E-mail: sunghwanchoi@kisti.re.kr </w:t>
      </w:r>
    </w:p>
    <w:p w:rsidR="00001408" w:rsidRPr="00992FDD" w:rsidRDefault="00001408">
      <w:pPr>
        <w:rPr>
          <w:rFonts w:ascii="Times New Roman" w:hAnsi="Times New Roman" w:cs="Times New Roman"/>
        </w:rPr>
      </w:pPr>
    </w:p>
    <w:p w:rsidR="00001408" w:rsidRDefault="00001408">
      <w:pPr>
        <w:rPr>
          <w:rFonts w:ascii="Times New Roman" w:hAnsi="Times New Roman" w:cs="Times New Roman"/>
        </w:rPr>
      </w:pPr>
    </w:p>
    <w:p w:rsidR="00EC5312" w:rsidRDefault="00EC5312">
      <w:pPr>
        <w:rPr>
          <w:rFonts w:ascii="Times New Roman" w:hAnsi="Times New Roman" w:cs="Times New Roman"/>
        </w:rPr>
      </w:pPr>
    </w:p>
    <w:p w:rsidR="00EC5312" w:rsidRDefault="00EC5312">
      <w:pPr>
        <w:rPr>
          <w:rFonts w:ascii="Times New Roman" w:hAnsi="Times New Roman" w:cs="Times New Roman"/>
        </w:rPr>
      </w:pPr>
    </w:p>
    <w:p w:rsidR="00EC5312" w:rsidRDefault="00EC5312">
      <w:pPr>
        <w:rPr>
          <w:rFonts w:ascii="Times New Roman" w:hAnsi="Times New Roman" w:cs="Times New Roman"/>
        </w:rPr>
      </w:pPr>
    </w:p>
    <w:p w:rsidR="00EC5312" w:rsidRDefault="00EC5312">
      <w:pPr>
        <w:rPr>
          <w:rFonts w:ascii="Times New Roman" w:hAnsi="Times New Roman" w:cs="Times New Roman"/>
        </w:rPr>
      </w:pPr>
    </w:p>
    <w:p w:rsidR="00EC5312" w:rsidRDefault="00EC5312">
      <w:pPr>
        <w:rPr>
          <w:rFonts w:ascii="Times New Roman" w:hAnsi="Times New Roman" w:cs="Times New Roman"/>
        </w:rPr>
      </w:pPr>
    </w:p>
    <w:p w:rsidR="00992FDD" w:rsidRPr="00EC5312" w:rsidRDefault="00992FDD">
      <w:pPr>
        <w:rPr>
          <w:rFonts w:ascii="Times New Roman" w:hAnsi="Times New Roman" w:cs="Times New Roman"/>
          <w:sz w:val="24"/>
          <w:szCs w:val="24"/>
        </w:rPr>
      </w:pPr>
      <w:r w:rsidRPr="00EC5312">
        <w:rPr>
          <w:rFonts w:ascii="Times New Roman" w:hAnsi="Times New Roman" w:cs="Times New Roman" w:hint="eastAsia"/>
          <w:sz w:val="24"/>
          <w:szCs w:val="24"/>
        </w:rPr>
        <w:t>Table</w:t>
      </w:r>
      <w:r w:rsidRPr="00EC5312">
        <w:rPr>
          <w:rFonts w:ascii="Times New Roman" w:hAnsi="Times New Roman" w:cs="Times New Roman"/>
          <w:sz w:val="24"/>
          <w:szCs w:val="24"/>
        </w:rPr>
        <w:t xml:space="preserve"> </w:t>
      </w:r>
      <w:r w:rsidRPr="00EC5312">
        <w:rPr>
          <w:rFonts w:ascii="Times New Roman" w:hAnsi="Times New Roman" w:cs="Times New Roman" w:hint="eastAsia"/>
          <w:sz w:val="24"/>
          <w:szCs w:val="24"/>
        </w:rPr>
        <w:t>S1.</w:t>
      </w:r>
      <w:r w:rsidRPr="00EC5312">
        <w:rPr>
          <w:rFonts w:ascii="Times New Roman" w:hAnsi="Times New Roman" w:cs="Times New Roman"/>
          <w:sz w:val="24"/>
          <w:szCs w:val="24"/>
        </w:rPr>
        <w:t xml:space="preserve"> </w:t>
      </w:r>
      <w:r w:rsidRPr="00EC5312">
        <w:rPr>
          <w:rFonts w:ascii="Times New Roman" w:hAnsi="Times New Roman" w:cs="Times New Roman" w:hint="eastAsia"/>
          <w:sz w:val="24"/>
          <w:szCs w:val="24"/>
        </w:rPr>
        <w:t>Hyperparameters</w:t>
      </w:r>
      <w:r w:rsidRPr="00EC5312">
        <w:rPr>
          <w:rFonts w:ascii="Times New Roman" w:hAnsi="Times New Roman" w:cs="Times New Roman"/>
          <w:sz w:val="24"/>
          <w:szCs w:val="24"/>
        </w:rPr>
        <w:t xml:space="preserve"> </w:t>
      </w:r>
      <w:r w:rsidRPr="00EC5312">
        <w:rPr>
          <w:rFonts w:ascii="Times New Roman" w:hAnsi="Times New Roman" w:cs="Times New Roman" w:hint="eastAsia"/>
          <w:sz w:val="24"/>
          <w:szCs w:val="24"/>
        </w:rPr>
        <w:t>for</w:t>
      </w:r>
      <w:r w:rsidR="000C0C43">
        <w:rPr>
          <w:rFonts w:ascii="Times New Roman" w:hAnsi="Times New Roman" w:cs="Times New Roman"/>
          <w:sz w:val="24"/>
          <w:szCs w:val="24"/>
        </w:rPr>
        <w:t xml:space="preserve"> model</w:t>
      </w:r>
      <w:r w:rsidRPr="00EC5312">
        <w:rPr>
          <w:rFonts w:ascii="Times New Roman" w:hAnsi="Times New Roman" w:cs="Times New Roman"/>
          <w:sz w:val="24"/>
          <w:szCs w:val="24"/>
        </w:rPr>
        <w:t xml:space="preserve"> </w:t>
      </w:r>
      <w:r w:rsidRPr="00EC5312">
        <w:rPr>
          <w:rFonts w:ascii="Times New Roman" w:hAnsi="Times New Roman" w:cs="Times New Roman" w:hint="eastAsia"/>
          <w:sz w:val="24"/>
          <w:szCs w:val="24"/>
        </w:rPr>
        <w:t>training</w:t>
      </w:r>
      <w:r w:rsidR="000C0C43">
        <w:rPr>
          <w:rFonts w:ascii="Times New Roman" w:hAnsi="Times New Roman" w:cs="Times New Roman"/>
          <w:sz w:val="24"/>
          <w:szCs w:val="24"/>
        </w:rPr>
        <w:t xml:space="preserve">. </w:t>
      </w:r>
      <w:r w:rsidR="00EC5312" w:rsidRPr="00EC531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20"/>
        <w:gridCol w:w="3711"/>
      </w:tblGrid>
      <w:tr w:rsidR="00992FDD" w:rsidRPr="00EC5312" w:rsidTr="00EC5312">
        <w:trPr>
          <w:trHeight w:val="345"/>
        </w:trPr>
        <w:tc>
          <w:tcPr>
            <w:tcW w:w="52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Batch size</w:t>
            </w:r>
          </w:p>
        </w:tc>
        <w:tc>
          <w:tcPr>
            <w:tcW w:w="37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Learning rate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0.0002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0C0C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Gradient </w:t>
            </w:r>
            <w:r w:rsid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0C0C43"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lipping</w:t>
            </w:r>
            <w:r w:rsid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Precision 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Number of GRU Layers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Number of PSI Layers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Dropout for GRU Layer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Feature size for atomic numbers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Feature size for interatomic distance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 w:rsidR="00992FDD" w:rsidRPr="00EC5312" w:rsidTr="00EC5312">
        <w:trPr>
          <w:trHeight w:val="330"/>
        </w:trPr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0C0C43" w:rsidRDefault="00992FDD" w:rsidP="000C0C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Exponent</w:t>
            </w:r>
            <w:r w:rsid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m:oMath>
              <m:r>
                <w:rPr>
                  <w:rFonts w:ascii="Cambria Math" w:eastAsia="맑은 고딕" w:hAnsi="Cambria Math" w:cs="Times New Roman"/>
                  <w:color w:val="000000"/>
                  <w:kern w:val="0"/>
                  <w:sz w:val="24"/>
                  <w:szCs w:val="24"/>
                </w:rPr>
                <m:t>α</m:t>
              </m:r>
            </m:oMath>
            <w:r w:rsidR="000C0C43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Gaussian kernel (Å</w:t>
            </w: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-2</w:t>
            </w: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  <w:r w:rsidR="000C0C43" w:rsidRP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992FDD" w:rsidRPr="00EC5312" w:rsidTr="00EC5312">
        <w:trPr>
          <w:trHeight w:val="345"/>
        </w:trPr>
        <w:tc>
          <w:tcPr>
            <w:tcW w:w="5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Grid spacing for centers of Gaussian function (Å)</w:t>
            </w:r>
            <w:r w:rsidR="000C0C43" w:rsidRP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</w:t>
            </w:r>
            <w:r w:rsidR="000C0C43" w:rsidRPr="000C0C4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7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FDD" w:rsidRPr="00EC5312" w:rsidRDefault="00992FDD" w:rsidP="00992FD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3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</w:tbl>
    <w:p w:rsidR="00001408" w:rsidRPr="00992FDD" w:rsidRDefault="000C0C43" w:rsidP="00001408">
      <w:pPr>
        <w:rPr>
          <w:rFonts w:ascii="Times New Roman" w:hAnsi="Times New Roman" w:cs="Times New Roman"/>
        </w:rPr>
        <w:sectPr w:rsidR="00001408" w:rsidRPr="00992FDD" w:rsidSect="0000140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0C0C43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†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Embedding of interatomic distances are performed with Gaussian kernel, </w:t>
      </w:r>
      <m:oMath>
        <m:sSub>
          <m:sSubPr>
            <m:ctrlP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ijk</m:t>
            </m:r>
          </m:sub>
        </m:sSub>
        <m:r>
          <w:rPr>
            <w:rFonts w:ascii="Cambria Math" w:eastAsia="맑은 고딕" w:hAnsi="Cambria Math" w:cs="Times New Roman"/>
            <w:color w:val="000000"/>
            <w:kern w:val="0"/>
            <w:sz w:val="24"/>
            <w:szCs w:val="24"/>
          </w:rPr>
          <m:t>=</m:t>
        </m:r>
        <m:sSup>
          <m:sSupPr>
            <m:ctrlPr>
              <w:rPr>
                <w:rFonts w:ascii="Cambria Math" w:eastAsia="맑은 고딕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sSupPr>
          <m:e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e</m:t>
            </m:r>
          </m:e>
          <m:sup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-α</m:t>
            </m:r>
            <m:sSup>
              <m:sSupPr>
                <m:ctrlPr>
                  <w:rPr>
                    <w:rFonts w:ascii="Cambria Math" w:eastAsia="맑은 고딕" w:hAnsi="Cambria Math" w:cs="Times New Roman"/>
                    <w:i/>
                    <w:color w:val="000000"/>
                    <w:kern w:val="0"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맑은 고딕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ij</m:t>
                        </m:r>
                      </m:sub>
                    </m:sSub>
                    <m:r>
                      <w:rPr>
                        <w:rFonts w:ascii="Cambria Math" w:eastAsia="맑은 고딕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eastAsia="맑은 고딕" w:hAnsi="Cambria Math" w:cs="Times New Roman"/>
                    <w:color w:val="000000"/>
                    <w:kern w:val="0"/>
                    <w:sz w:val="24"/>
                    <w:szCs w:val="24"/>
                  </w:rPr>
                  <m:t>2</m:t>
                </m:r>
              </m:sup>
            </m:sSup>
          </m:sup>
        </m:sSup>
      </m:oMath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eastAsia="맑은 고딕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ij</m:t>
            </m:r>
          </m:sub>
        </m:sSub>
      </m:oMath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맑은 고딕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g</m:t>
            </m:r>
          </m:e>
          <m:sub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k</m:t>
            </m:r>
          </m:sub>
        </m:sSub>
      </m:oMath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, and </w:t>
      </w:r>
      <m:oMath>
        <m:r>
          <w:rPr>
            <w:rFonts w:ascii="Cambria Math" w:eastAsia="맑은 고딕" w:hAnsi="Cambria Math" w:cs="Times New Roman"/>
            <w:color w:val="000000"/>
            <w:kern w:val="0"/>
            <w:sz w:val="24"/>
            <w:szCs w:val="24"/>
          </w:rPr>
          <m:t>α</m:t>
        </m:r>
      </m:oMath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are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interatomic distance,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center of Gaussian, and exponent, respectively. </w:t>
      </w:r>
      <m:oMath>
        <m:sSub>
          <m:sSubPr>
            <m:ctrlPr>
              <w:rPr>
                <w:rFonts w:ascii="Cambria Math" w:eastAsia="맑은 고딕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g</m:t>
            </m:r>
          </m:e>
          <m:sub>
            <m:r>
              <w:rPr>
                <w:rFonts w:ascii="Cambria Math" w:eastAsia="맑은 고딕" w:hAnsi="Cambria Math" w:cs="Times New Roman"/>
                <w:color w:val="000000"/>
                <w:kern w:val="0"/>
                <w:sz w:val="24"/>
                <w:szCs w:val="24"/>
              </w:rPr>
              <m:t>k</m:t>
            </m:r>
          </m:sub>
        </m:sSub>
      </m:oMath>
      <w:r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is sampled on equidistant grid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on the range of [0, 30.0].  </w:t>
      </w:r>
      <w:r w:rsidR="00001408" w:rsidRPr="00992FDD">
        <w:rPr>
          <w:rFonts w:ascii="Times New Roman" w:hAnsi="Times New Roman" w:cs="Times New Roman"/>
        </w:rPr>
        <w:br/>
      </w:r>
    </w:p>
    <w:p w:rsidR="00001408" w:rsidRPr="00992FDD" w:rsidRDefault="0000140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 xml:space="preserve">. </w:t>
      </w:r>
      <w:r w:rsidR="00992FDD" w:rsidRPr="00992FDD">
        <w:rPr>
          <w:rFonts w:ascii="Times New Roman" w:hAnsi="Times New Roman" w:cs="Times New Roman"/>
          <w:sz w:val="24"/>
          <w:szCs w:val="24"/>
        </w:rPr>
        <w:t>Accuracy of the trained models with different conditions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001408" w:rsidRPr="00001408" w:rsidTr="00001408">
        <w:trPr>
          <w:trHeight w:val="1005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3.442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10.522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10.490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1106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10.434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10.452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10.495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11.732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10.710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10.722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10.719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10.712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10.699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10.275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1667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10.298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10.323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10.304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10.247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10.227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10.259</w:t>
            </w:r>
          </w:p>
        </w:tc>
      </w:tr>
      <w:tr w:rsidR="00001408" w:rsidRPr="00001408" w:rsidTr="0000140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1408" w:rsidRPr="00001408" w:rsidRDefault="00001408" w:rsidP="000014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0140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10.255</w:t>
            </w:r>
          </w:p>
        </w:tc>
      </w:tr>
    </w:tbl>
    <w:p w:rsidR="00001408" w:rsidRPr="00992FDD" w:rsidRDefault="0000140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6E50F0" w:rsidRPr="00992FDD" w:rsidRDefault="006E50F0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 xml:space="preserve">. </w:t>
      </w:r>
      <w:r w:rsidR="00992FDD" w:rsidRPr="00992FDD">
        <w:rPr>
          <w:rFonts w:ascii="Times New Roman" w:hAnsi="Times New Roman" w:cs="Times New Roman"/>
          <w:sz w:val="24"/>
          <w:szCs w:val="24"/>
        </w:rPr>
        <w:t xml:space="preserve">Accuracy of the trained models with different conditions. </w:t>
      </w:r>
      <w:r w:rsidRPr="00992FDD">
        <w:rPr>
          <w:rFonts w:ascii="Times New Roman" w:hAnsi="Times New Roman" w:cs="Times New Roman"/>
          <w:sz w:val="24"/>
          <w:szCs w:val="24"/>
        </w:rPr>
        <w:t>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10.358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11.607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2845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10.288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10.280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10.286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3.726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10.511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11.664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10.504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10.463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10.487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10.455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10.524</w:t>
            </w:r>
          </w:p>
        </w:tc>
      </w:tr>
    </w:tbl>
    <w:p w:rsidR="006E50F0" w:rsidRPr="00992FDD" w:rsidRDefault="006E50F0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10.552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10.508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10.545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10.514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2631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10.249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10.192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11.410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10.354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11.355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11.600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10.218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2079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10.195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10.181</w:t>
            </w:r>
          </w:p>
        </w:tc>
      </w:tr>
    </w:tbl>
    <w:p w:rsidR="006E50F0" w:rsidRDefault="006E50F0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11.659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11.506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10.453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11.513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10.461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10.504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10.429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11.499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10.282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11.610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3.758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10.828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3.754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11.722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10.822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11.702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10.831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10.810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11.700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10.798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10.430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10.481</w:t>
            </w:r>
          </w:p>
        </w:tc>
      </w:tr>
    </w:tbl>
    <w:p w:rsidR="006E50F0" w:rsidRDefault="006E50F0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FE21E8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992FDD"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11.676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11.660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10.358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10.408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10.391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10.356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10.319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1967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10.186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11.629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10.216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3.648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10.223</w:t>
            </w:r>
          </w:p>
        </w:tc>
      </w:tr>
    </w:tbl>
    <w:p w:rsidR="006E50F0" w:rsidRDefault="006E50F0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10.463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10.394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1106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10.393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10.377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10.368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10.529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10.530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11.484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10.504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10.525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10.515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11.403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1667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10.158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10.158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10.155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10.126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10.074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10.120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3.540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11.122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10.109</w:t>
            </w:r>
          </w:p>
        </w:tc>
      </w:tr>
    </w:tbl>
    <w:p w:rsidR="006E50F0" w:rsidRDefault="006E50F0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3.298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10.074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11.112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3.291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10.055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10.313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10.291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10.248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2845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11.232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10.193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11.226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10.144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10.166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3.583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10.128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10.483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10.436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10.416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10.415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10.409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10.436</w:t>
            </w:r>
          </w:p>
        </w:tc>
      </w:tr>
    </w:tbl>
    <w:p w:rsidR="00001408" w:rsidRDefault="0000140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 w:rsidP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11.397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10.415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3.414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10.415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11.406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10.408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11.383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10.428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2631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10.139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10.133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10.291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11.308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11.493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10.209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2079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3.651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10.156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10.136</w:t>
            </w:r>
          </w:p>
        </w:tc>
      </w:tr>
    </w:tbl>
    <w:p w:rsidR="006E50F0" w:rsidRDefault="006E50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6E50F0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FE21E8">
        <w:rPr>
          <w:rFonts w:ascii="Times New Roman" w:hAnsi="Times New Roman" w:cs="Times New Roman"/>
          <w:sz w:val="24"/>
          <w:szCs w:val="24"/>
        </w:rPr>
        <w:t>2</w:t>
      </w:r>
      <w:r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11.609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10.323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10.291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10.308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11.296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11.313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2748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10.177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10.185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10.246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10.219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10.194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10.676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11.564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10.686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10.688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10.685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10.660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10.384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3.393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10.372</w:t>
            </w:r>
          </w:p>
        </w:tc>
      </w:tr>
    </w:tbl>
    <w:p w:rsidR="00001408" w:rsidRDefault="0000140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992FDD" w:rsidRPr="00992FDD" w:rsidRDefault="00992FD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6E50F0" w:rsidRPr="00992FDD" w:rsidRDefault="00FE21E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992FDD" w:rsidRPr="00992FDD">
        <w:rPr>
          <w:rFonts w:ascii="Times New Roman" w:hAnsi="Times New Roman" w:cs="Times New Roman"/>
          <w:sz w:val="24"/>
          <w:szCs w:val="24"/>
        </w:rPr>
        <w:t>. Accuracy of the trained models with different conditions. (continued)</w:t>
      </w:r>
    </w:p>
    <w:tbl>
      <w:tblPr>
        <w:tblW w:w="12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960"/>
        <w:gridCol w:w="1820"/>
        <w:gridCol w:w="1960"/>
        <w:gridCol w:w="1820"/>
      </w:tblGrid>
      <w:tr w:rsidR="006E50F0" w:rsidRPr="006E50F0" w:rsidTr="006E50F0">
        <w:trPr>
          <w:trHeight w:val="108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Trial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c'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epoch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Molecular MAPE 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(Inference)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MAPE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(%)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Molecular MAE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(NLOpt)</w:t>
            </w: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(pm)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10.330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11.608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10.240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2894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10.172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10.273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11.305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10.262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2154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10.225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1967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10.177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2024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10.174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2120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10.137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3.669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10.157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11.552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10.182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10.239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10.253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11.304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10.214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10.132</w:t>
            </w:r>
          </w:p>
        </w:tc>
      </w:tr>
      <w:tr w:rsidR="006E50F0" w:rsidRPr="006E50F0" w:rsidTr="006E50F0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11.349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0F0" w:rsidRPr="006E50F0" w:rsidRDefault="006E50F0" w:rsidP="006E50F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E50F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10.129</w:t>
            </w:r>
          </w:p>
        </w:tc>
      </w:tr>
    </w:tbl>
    <w:p w:rsidR="00720568" w:rsidRPr="00992FDD" w:rsidRDefault="00720568">
      <w:pPr>
        <w:rPr>
          <w:rFonts w:ascii="Times New Roman" w:hAnsi="Times New Roman" w:cs="Times New Roman"/>
          <w:sz w:val="24"/>
          <w:szCs w:val="24"/>
        </w:rPr>
      </w:pPr>
      <w:r w:rsidRPr="00992FD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20568" w:rsidRPr="00992FDD" w:rsidSect="00001408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B1A" w:rsidRDefault="005D6B1A" w:rsidP="00001408">
      <w:pPr>
        <w:spacing w:after="0" w:line="240" w:lineRule="auto"/>
      </w:pPr>
      <w:r>
        <w:separator/>
      </w:r>
    </w:p>
  </w:endnote>
  <w:endnote w:type="continuationSeparator" w:id="0">
    <w:p w:rsidR="005D6B1A" w:rsidRDefault="005D6B1A" w:rsidP="00001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B1A" w:rsidRDefault="005D6B1A" w:rsidP="00001408">
      <w:pPr>
        <w:spacing w:after="0" w:line="240" w:lineRule="auto"/>
      </w:pPr>
      <w:r>
        <w:separator/>
      </w:r>
    </w:p>
  </w:footnote>
  <w:footnote w:type="continuationSeparator" w:id="0">
    <w:p w:rsidR="005D6B1A" w:rsidRDefault="005D6B1A" w:rsidP="000014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30B"/>
    <w:rsid w:val="00001408"/>
    <w:rsid w:val="00013C25"/>
    <w:rsid w:val="000C0C43"/>
    <w:rsid w:val="00100DF8"/>
    <w:rsid w:val="00130A51"/>
    <w:rsid w:val="001F33CC"/>
    <w:rsid w:val="002327E0"/>
    <w:rsid w:val="0036070E"/>
    <w:rsid w:val="0039430B"/>
    <w:rsid w:val="004D7455"/>
    <w:rsid w:val="005D6B1A"/>
    <w:rsid w:val="006D49C6"/>
    <w:rsid w:val="006E50F0"/>
    <w:rsid w:val="00720568"/>
    <w:rsid w:val="00992FDD"/>
    <w:rsid w:val="00AE6A0D"/>
    <w:rsid w:val="00EC5312"/>
    <w:rsid w:val="00FE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BB86DA-361B-4972-AC16-AE8148FD2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4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01408"/>
  </w:style>
  <w:style w:type="paragraph" w:styleId="a4">
    <w:name w:val="footer"/>
    <w:basedOn w:val="a"/>
    <w:link w:val="Char0"/>
    <w:uiPriority w:val="99"/>
    <w:unhideWhenUsed/>
    <w:rsid w:val="000014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01408"/>
  </w:style>
  <w:style w:type="character" w:styleId="a5">
    <w:name w:val="Hyperlink"/>
    <w:basedOn w:val="a0"/>
    <w:uiPriority w:val="99"/>
    <w:semiHidden/>
    <w:unhideWhenUsed/>
    <w:rsid w:val="00001408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001408"/>
    <w:rPr>
      <w:color w:val="954F72"/>
      <w:u w:val="single"/>
    </w:rPr>
  </w:style>
  <w:style w:type="paragraph" w:customStyle="1" w:styleId="font5">
    <w:name w:val="font5"/>
    <w:basedOn w:val="a"/>
    <w:rsid w:val="0000140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001408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6">
    <w:name w:val="xl66"/>
    <w:basedOn w:val="a"/>
    <w:rsid w:val="00001408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001408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8">
    <w:name w:val="xl68"/>
    <w:basedOn w:val="a"/>
    <w:rsid w:val="00001408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caption"/>
    <w:basedOn w:val="a"/>
    <w:next w:val="a"/>
    <w:uiPriority w:val="35"/>
    <w:unhideWhenUsed/>
    <w:qFormat/>
    <w:rsid w:val="00001408"/>
    <w:rPr>
      <w:b/>
      <w:bCs/>
      <w:szCs w:val="20"/>
    </w:rPr>
  </w:style>
  <w:style w:type="paragraph" w:customStyle="1" w:styleId="02PaperAuthors">
    <w:name w:val="02 Paper Authors"/>
    <w:basedOn w:val="a"/>
    <w:next w:val="a"/>
    <w:link w:val="02PaperAuthorsChar"/>
    <w:qFormat/>
    <w:rsid w:val="006E50F0"/>
    <w:pPr>
      <w:widowControl/>
      <w:wordWrap/>
      <w:autoSpaceDE/>
      <w:autoSpaceDN/>
      <w:spacing w:before="200" w:after="480" w:line="240" w:lineRule="exact"/>
      <w:jc w:val="left"/>
    </w:pPr>
    <w:rPr>
      <w:rFonts w:ascii="Myriad Pro" w:hAnsi="Myriad Pro" w:cs="Times New Roman"/>
      <w:spacing w:val="4"/>
      <w:kern w:val="0"/>
      <w:sz w:val="22"/>
      <w:lang w:val="en-GB" w:eastAsia="en-US"/>
    </w:rPr>
  </w:style>
  <w:style w:type="character" w:customStyle="1" w:styleId="02PaperAuthorsChar">
    <w:name w:val="02 Paper Authors Char"/>
    <w:link w:val="02PaperAuthors"/>
    <w:rsid w:val="006E50F0"/>
    <w:rPr>
      <w:rFonts w:ascii="Myriad Pro" w:hAnsi="Myriad Pro" w:cs="Times New Roman"/>
      <w:spacing w:val="4"/>
      <w:kern w:val="0"/>
      <w:sz w:val="22"/>
      <w:lang w:val="en-GB" w:eastAsia="en-US"/>
    </w:rPr>
  </w:style>
  <w:style w:type="character" w:styleId="a8">
    <w:name w:val="Placeholder Text"/>
    <w:basedOn w:val="a0"/>
    <w:uiPriority w:val="99"/>
    <w:semiHidden/>
    <w:rsid w:val="000C0C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EB0F2-3320-4C19-A46C-919F78207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1671</Words>
  <Characters>9527</Characters>
  <Application>Microsoft Office Word</Application>
  <DocSecurity>0</DocSecurity>
  <Lines>79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sunghwanchoi@kisti.re.kr</dc:creator>
  <cp:keywords/>
  <dc:description/>
  <cp:lastModifiedBy>sunghwanchoi@kisti.re.kr</cp:lastModifiedBy>
  <cp:revision>2</cp:revision>
  <cp:lastPrinted>2022-08-23T02:25:00Z</cp:lastPrinted>
  <dcterms:created xsi:type="dcterms:W3CDTF">2022-08-23T02:29:00Z</dcterms:created>
  <dcterms:modified xsi:type="dcterms:W3CDTF">2022-08-23T02:29:00Z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http://www.zotero.org/styles/angewandte-chemie</vt:lpwstr>
  </property>
  <property fmtid="{D5CDD505-2E9C-101B-9397-08002B2CF9AE}" pid="9" name="Mendeley Recent Style Name 3_1">
    <vt:lpwstr>Angewandte Chemie International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</Properties>
</file>