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EF2" w:rsidRPr="00492280" w:rsidRDefault="009C7EF2" w:rsidP="009C7EF2">
      <w:pPr>
        <w:pStyle w:val="Header"/>
        <w:jc w:val="center"/>
        <w:rPr>
          <w:rFonts w:ascii="Times New Roman" w:hAnsi="Times New Roman" w:cs="Times New Roman"/>
          <w:b/>
          <w:bCs/>
          <w:sz w:val="36"/>
          <w:szCs w:val="36"/>
        </w:rPr>
      </w:pPr>
      <w:r w:rsidRPr="00492280">
        <w:rPr>
          <w:rFonts w:ascii="Times New Roman" w:hAnsi="Times New Roman" w:cs="Times New Roman"/>
          <w:b/>
          <w:bCs/>
          <w:sz w:val="36"/>
          <w:szCs w:val="36"/>
        </w:rPr>
        <w:t>Supporting Information</w:t>
      </w:r>
    </w:p>
    <w:p w:rsidR="007367FC" w:rsidRDefault="007367FC" w:rsidP="009C7EF2">
      <w:pPr>
        <w:jc w:val="center"/>
      </w:pPr>
    </w:p>
    <w:p w:rsidR="00256A67" w:rsidRPr="00256A67" w:rsidRDefault="00256A67" w:rsidP="00256A67">
      <w:pPr>
        <w:spacing w:line="360" w:lineRule="auto"/>
        <w:rPr>
          <w:rFonts w:ascii="Times New Roman" w:hAnsi="Times New Roman"/>
          <w:b/>
          <w:bCs/>
          <w:sz w:val="28"/>
          <w:szCs w:val="28"/>
        </w:rPr>
      </w:pPr>
      <w:r w:rsidRPr="00256A67">
        <w:rPr>
          <w:rFonts w:ascii="Times New Roman" w:hAnsi="Times New Roman"/>
          <w:b/>
          <w:bCs/>
          <w:sz w:val="28"/>
          <w:szCs w:val="28"/>
        </w:rPr>
        <w:t>Fe</w:t>
      </w:r>
      <w:r w:rsidRPr="00256A67">
        <w:rPr>
          <w:rFonts w:ascii="Times New Roman" w:hAnsi="Times New Roman"/>
          <w:b/>
          <w:bCs/>
          <w:sz w:val="28"/>
          <w:szCs w:val="28"/>
          <w:vertAlign w:val="subscript"/>
        </w:rPr>
        <w:t>3</w:t>
      </w:r>
      <w:r w:rsidRPr="00256A67">
        <w:rPr>
          <w:rFonts w:ascii="Times New Roman" w:hAnsi="Times New Roman"/>
          <w:b/>
          <w:bCs/>
          <w:sz w:val="28"/>
          <w:szCs w:val="28"/>
        </w:rPr>
        <w:t>O</w:t>
      </w:r>
      <w:r w:rsidRPr="00256A67">
        <w:rPr>
          <w:rFonts w:ascii="Times New Roman" w:hAnsi="Times New Roman"/>
          <w:b/>
          <w:bCs/>
          <w:sz w:val="28"/>
          <w:szCs w:val="28"/>
          <w:vertAlign w:val="subscript"/>
        </w:rPr>
        <w:t>4</w:t>
      </w:r>
      <w:r w:rsidRPr="00256A67">
        <w:rPr>
          <w:rFonts w:ascii="Times New Roman" w:hAnsi="Times New Roman"/>
          <w:b/>
          <w:bCs/>
          <w:sz w:val="28"/>
          <w:szCs w:val="28"/>
        </w:rPr>
        <w:t>/SiO</w:t>
      </w:r>
      <w:r w:rsidRPr="00256A67">
        <w:rPr>
          <w:rFonts w:ascii="Times New Roman" w:hAnsi="Times New Roman"/>
          <w:b/>
          <w:bCs/>
          <w:sz w:val="28"/>
          <w:szCs w:val="28"/>
          <w:vertAlign w:val="subscript"/>
        </w:rPr>
        <w:t>2</w:t>
      </w:r>
      <w:r w:rsidRPr="00256A67">
        <w:rPr>
          <w:rFonts w:ascii="Times New Roman" w:hAnsi="Times New Roman"/>
          <w:b/>
          <w:bCs/>
          <w:sz w:val="28"/>
          <w:szCs w:val="28"/>
        </w:rPr>
        <w:t xml:space="preserve"> decorated trimesic acid-melamine nanocomposite: </w:t>
      </w:r>
      <w:r w:rsidRPr="00256A67">
        <w:rPr>
          <w:rFonts w:ascii="Times New Roman" w:hAnsi="Times New Roman" w:cs="Times New Roman"/>
          <w:b/>
          <w:bCs/>
          <w:sz w:val="28"/>
          <w:szCs w:val="28"/>
        </w:rPr>
        <w:t>A reusable supramolecular organocatalyst for efficient multicomponent synthesis of imidazole derivatives</w:t>
      </w:r>
    </w:p>
    <w:p w:rsidR="00256A67" w:rsidRPr="00256A67" w:rsidRDefault="00256A67" w:rsidP="00256A67">
      <w:pPr>
        <w:spacing w:line="360" w:lineRule="auto"/>
        <w:rPr>
          <w:rFonts w:ascii="Arial" w:hAnsi="Arial"/>
          <w:sz w:val="20"/>
          <w:szCs w:val="20"/>
          <w:shd w:val="clear" w:color="auto" w:fill="FFFFFF"/>
        </w:rPr>
      </w:pPr>
    </w:p>
    <w:p w:rsidR="00256A67" w:rsidRPr="00256A67" w:rsidRDefault="00256A67" w:rsidP="00322E07">
      <w:pPr>
        <w:spacing w:line="360" w:lineRule="auto"/>
        <w:rPr>
          <w:rFonts w:ascii="Times New Roman" w:hAnsi="Times New Roman" w:cs="Times New Roman"/>
          <w:sz w:val="24"/>
          <w:szCs w:val="24"/>
          <w:shd w:val="clear" w:color="auto" w:fill="FFFFFF"/>
        </w:rPr>
      </w:pPr>
      <w:r w:rsidRPr="00256A67">
        <w:rPr>
          <w:rFonts w:ascii="Times New Roman" w:hAnsi="Times New Roman" w:cs="Times New Roman"/>
          <w:sz w:val="24"/>
          <w:szCs w:val="24"/>
          <w:shd w:val="clear" w:color="auto" w:fill="FFFFFF"/>
        </w:rPr>
        <w:t>Babak Fattahi</w:t>
      </w:r>
      <w:r w:rsidR="00322E07" w:rsidRPr="00322E07">
        <w:rPr>
          <w:rFonts w:ascii="Times New Roman" w:hAnsi="Times New Roman" w:cs="Times New Roman"/>
          <w:sz w:val="24"/>
          <w:szCs w:val="24"/>
          <w:shd w:val="clear" w:color="auto" w:fill="FFFFFF"/>
        </w:rPr>
        <w:t xml:space="preserve"> </w:t>
      </w:r>
      <w:r w:rsidR="00322E07" w:rsidRPr="00256A67">
        <w:rPr>
          <w:rFonts w:ascii="Times New Roman" w:hAnsi="Times New Roman" w:cs="Times New Roman"/>
          <w:sz w:val="24"/>
          <w:szCs w:val="24"/>
          <w:shd w:val="clear" w:color="auto" w:fill="FFFFFF"/>
        </w:rPr>
        <w:t>and</w:t>
      </w:r>
      <w:bookmarkStart w:id="0" w:name="_GoBack"/>
      <w:bookmarkEnd w:id="0"/>
      <w:r w:rsidRPr="00256A67">
        <w:rPr>
          <w:rFonts w:ascii="Times New Roman" w:hAnsi="Times New Roman" w:cs="Times New Roman"/>
          <w:sz w:val="24"/>
          <w:szCs w:val="24"/>
          <w:shd w:val="clear" w:color="auto" w:fill="FFFFFF"/>
        </w:rPr>
        <w:t xml:space="preserve"> Mohammad G Dekamin* </w:t>
      </w:r>
    </w:p>
    <w:p w:rsidR="00256A67" w:rsidRPr="00256A67" w:rsidRDefault="00256A67" w:rsidP="00256A67">
      <w:pPr>
        <w:spacing w:line="360" w:lineRule="auto"/>
        <w:rPr>
          <w:rFonts w:ascii="Times New Roman" w:hAnsi="Times New Roman" w:cs="Times New Roman"/>
          <w:sz w:val="24"/>
          <w:szCs w:val="24"/>
        </w:rPr>
      </w:pPr>
      <w:r w:rsidRPr="00256A67">
        <w:rPr>
          <w:rFonts w:ascii="Times New Roman" w:hAnsi="Times New Roman" w:cs="Times New Roman"/>
          <w:sz w:val="24"/>
          <w:szCs w:val="24"/>
        </w:rPr>
        <w:t>Pharmaceutical and Heterocyclic Compounds Research Laboratory, Department of Chemistry, Iran University of Science and Technology, Tehran 16846</w:t>
      </w:r>
      <w:r w:rsidRPr="00256A67">
        <w:rPr>
          <w:rFonts w:ascii="Times New Roman" w:hAnsi="Times New Roman" w:cs="Times New Roman"/>
          <w:sz w:val="24"/>
          <w:szCs w:val="24"/>
        </w:rPr>
        <w:noBreakHyphen/>
        <w:t xml:space="preserve">13114, Iran. </w:t>
      </w:r>
    </w:p>
    <w:p w:rsidR="00256A67" w:rsidRPr="00256A67" w:rsidRDefault="00256A67" w:rsidP="00256A67">
      <w:pPr>
        <w:spacing w:line="360" w:lineRule="auto"/>
        <w:rPr>
          <w:rFonts w:ascii="Times New Roman" w:hAnsi="Times New Roman" w:cs="Times New Roman"/>
          <w:sz w:val="24"/>
          <w:szCs w:val="24"/>
          <w:shd w:val="clear" w:color="auto" w:fill="FFFFFF"/>
        </w:rPr>
      </w:pPr>
      <w:r w:rsidRPr="00256A67">
        <w:rPr>
          <w:rFonts w:ascii="Times New Roman" w:hAnsi="Times New Roman" w:cs="Times New Roman"/>
          <w:sz w:val="24"/>
          <w:szCs w:val="24"/>
        </w:rPr>
        <w:t>*Email: mdekamin@iust.ac.ir</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905"/>
      </w:tblGrid>
      <w:tr w:rsidR="00190757" w:rsidRPr="00190757" w:rsidTr="007367FC">
        <w:tc>
          <w:tcPr>
            <w:tcW w:w="1337" w:type="dxa"/>
            <w:shd w:val="clear" w:color="auto" w:fill="auto"/>
            <w:vAlign w:val="center"/>
          </w:tcPr>
          <w:p w:rsidR="005C4DA3" w:rsidRPr="007F333E" w:rsidRDefault="005C4DA3" w:rsidP="007F333E">
            <w:pPr>
              <w:spacing w:after="0" w:line="240" w:lineRule="auto"/>
              <w:jc w:val="center"/>
              <w:rPr>
                <w:rFonts w:ascii="Times New Roman" w:hAnsi="Times New Roman" w:cs="Times New Roman"/>
                <w:b/>
                <w:bCs/>
              </w:rPr>
            </w:pPr>
            <w:r w:rsidRPr="007F333E">
              <w:rPr>
                <w:rFonts w:ascii="Times New Roman" w:hAnsi="Times New Roman" w:cs="Times New Roman"/>
                <w:b/>
                <w:bCs/>
              </w:rPr>
              <w:t>Page</w:t>
            </w:r>
          </w:p>
        </w:tc>
        <w:tc>
          <w:tcPr>
            <w:tcW w:w="7905" w:type="dxa"/>
            <w:shd w:val="clear" w:color="auto" w:fill="auto"/>
            <w:vAlign w:val="center"/>
          </w:tcPr>
          <w:p w:rsidR="005C4DA3" w:rsidRPr="007F333E" w:rsidRDefault="005C4DA3" w:rsidP="007F333E">
            <w:pPr>
              <w:spacing w:after="0" w:line="240" w:lineRule="auto"/>
              <w:jc w:val="center"/>
              <w:rPr>
                <w:rFonts w:ascii="Times New Roman" w:hAnsi="Times New Roman" w:cs="Times New Roman"/>
                <w:b/>
                <w:bCs/>
              </w:rPr>
            </w:pPr>
            <w:r w:rsidRPr="007F333E">
              <w:rPr>
                <w:rFonts w:ascii="Times New Roman" w:hAnsi="Times New Roman" w:cs="Times New Roman"/>
                <w:b/>
                <w:bCs/>
              </w:rPr>
              <w:t>Content</w:t>
            </w:r>
          </w:p>
        </w:tc>
      </w:tr>
      <w:tr w:rsidR="00190757" w:rsidRPr="00190757" w:rsidTr="007367FC">
        <w:tc>
          <w:tcPr>
            <w:tcW w:w="1337" w:type="dxa"/>
            <w:shd w:val="clear" w:color="auto" w:fill="auto"/>
            <w:vAlign w:val="center"/>
          </w:tcPr>
          <w:p w:rsidR="005C4DA3" w:rsidRPr="007F333E" w:rsidRDefault="005C4DA3" w:rsidP="007F333E">
            <w:pPr>
              <w:spacing w:after="0" w:line="240" w:lineRule="auto"/>
              <w:jc w:val="center"/>
              <w:rPr>
                <w:rFonts w:ascii="Times New Roman" w:hAnsi="Times New Roman" w:cs="Times New Roman"/>
              </w:rPr>
            </w:pPr>
            <w:r w:rsidRPr="007F333E">
              <w:rPr>
                <w:rFonts w:ascii="Times New Roman" w:hAnsi="Times New Roman" w:cs="Times New Roman"/>
              </w:rPr>
              <w:t>S1</w:t>
            </w:r>
          </w:p>
        </w:tc>
        <w:tc>
          <w:tcPr>
            <w:tcW w:w="7905" w:type="dxa"/>
            <w:shd w:val="clear" w:color="auto" w:fill="auto"/>
            <w:vAlign w:val="center"/>
          </w:tcPr>
          <w:p w:rsidR="005C4DA3" w:rsidRPr="007F333E" w:rsidRDefault="005C4DA3" w:rsidP="007367FC">
            <w:pPr>
              <w:spacing w:after="0" w:line="240" w:lineRule="auto"/>
              <w:jc w:val="both"/>
              <w:rPr>
                <w:rFonts w:ascii="Times New Roman" w:hAnsi="Times New Roman" w:cs="Times New Roman"/>
              </w:rPr>
            </w:pPr>
            <w:r w:rsidRPr="007F333E">
              <w:rPr>
                <w:rFonts w:ascii="Times New Roman" w:hAnsi="Times New Roman" w:cs="Times New Roman"/>
              </w:rPr>
              <w:t>Title page</w:t>
            </w:r>
          </w:p>
        </w:tc>
      </w:tr>
      <w:tr w:rsidR="00190757" w:rsidRPr="00190757" w:rsidTr="007367FC">
        <w:tc>
          <w:tcPr>
            <w:tcW w:w="1337" w:type="dxa"/>
            <w:shd w:val="clear" w:color="auto" w:fill="auto"/>
            <w:vAlign w:val="center"/>
          </w:tcPr>
          <w:p w:rsidR="005C4DA3" w:rsidRPr="007F333E" w:rsidRDefault="005C4DA3" w:rsidP="007F333E">
            <w:pPr>
              <w:spacing w:after="0" w:line="240" w:lineRule="auto"/>
              <w:jc w:val="center"/>
              <w:rPr>
                <w:rFonts w:ascii="Times New Roman" w:hAnsi="Times New Roman" w:cs="Times New Roman"/>
              </w:rPr>
            </w:pPr>
            <w:r w:rsidRPr="007F333E">
              <w:rPr>
                <w:rFonts w:ascii="Times New Roman" w:hAnsi="Times New Roman" w:cs="Times New Roman"/>
              </w:rPr>
              <w:t>S2</w:t>
            </w:r>
          </w:p>
        </w:tc>
        <w:tc>
          <w:tcPr>
            <w:tcW w:w="7905" w:type="dxa"/>
            <w:shd w:val="clear" w:color="auto" w:fill="auto"/>
            <w:vAlign w:val="center"/>
          </w:tcPr>
          <w:p w:rsidR="005C4DA3" w:rsidRPr="007F333E" w:rsidRDefault="00327FDD" w:rsidP="00327FDD">
            <w:pPr>
              <w:spacing w:after="0" w:line="240" w:lineRule="auto"/>
              <w:jc w:val="both"/>
              <w:rPr>
                <w:rFonts w:ascii="Times New Roman" w:hAnsi="Times New Roman" w:cs="Times New Roman"/>
                <w:iCs/>
                <w:rtl/>
              </w:rPr>
            </w:pPr>
            <w:r w:rsidRPr="007F333E">
              <w:rPr>
                <w:rFonts w:ascii="Times New Roman" w:hAnsi="Times New Roman" w:cs="Times New Roman"/>
                <w:iCs/>
              </w:rPr>
              <w:t>General procedure for preparation of the Fe</w:t>
            </w:r>
            <w:r w:rsidRPr="007F333E">
              <w:rPr>
                <w:rFonts w:ascii="Times New Roman" w:hAnsi="Times New Roman" w:cs="Times New Roman"/>
                <w:iCs/>
                <w:vertAlign w:val="subscript"/>
              </w:rPr>
              <w:t>3</w:t>
            </w:r>
            <w:r w:rsidRPr="007F333E">
              <w:rPr>
                <w:rFonts w:ascii="Times New Roman" w:hAnsi="Times New Roman" w:cs="Times New Roman"/>
                <w:iCs/>
              </w:rPr>
              <w:t>O</w:t>
            </w:r>
            <w:r w:rsidRPr="007F333E">
              <w:rPr>
                <w:rFonts w:ascii="Times New Roman" w:hAnsi="Times New Roman" w:cs="Times New Roman"/>
                <w:iCs/>
                <w:vertAlign w:val="subscript"/>
              </w:rPr>
              <w:t>4</w:t>
            </w:r>
            <w:r w:rsidRPr="007F333E">
              <w:rPr>
                <w:rFonts w:ascii="Times New Roman" w:hAnsi="Times New Roman" w:cs="Times New Roman"/>
                <w:iCs/>
                <w:rtl/>
              </w:rPr>
              <w:t>/</w:t>
            </w:r>
            <w:r w:rsidRPr="007F333E">
              <w:rPr>
                <w:rFonts w:ascii="Times New Roman" w:hAnsi="Times New Roman" w:cs="Times New Roman"/>
                <w:iCs/>
              </w:rPr>
              <w:t>SiO</w:t>
            </w:r>
            <w:r w:rsidRPr="007F333E">
              <w:rPr>
                <w:rFonts w:ascii="Times New Roman" w:hAnsi="Times New Roman" w:cs="Times New Roman"/>
                <w:iCs/>
                <w:vertAlign w:val="subscript"/>
              </w:rPr>
              <w:t>2</w:t>
            </w:r>
            <w:r w:rsidRPr="007F333E">
              <w:rPr>
                <w:rFonts w:ascii="Times New Roman" w:hAnsi="Times New Roman" w:cs="Times New Roman"/>
                <w:iCs/>
                <w:rtl/>
              </w:rPr>
              <w:t>-</w:t>
            </w:r>
            <w:r w:rsidRPr="007F333E">
              <w:rPr>
                <w:rFonts w:ascii="Times New Roman" w:hAnsi="Times New Roman" w:cs="Times New Roman"/>
                <w:iCs/>
              </w:rPr>
              <w:t>TMA-Me (1)</w:t>
            </w:r>
          </w:p>
        </w:tc>
      </w:tr>
      <w:tr w:rsidR="00190757" w:rsidRPr="00190757" w:rsidTr="007367FC">
        <w:tc>
          <w:tcPr>
            <w:tcW w:w="1337" w:type="dxa"/>
            <w:shd w:val="clear" w:color="auto" w:fill="auto"/>
            <w:vAlign w:val="center"/>
          </w:tcPr>
          <w:p w:rsidR="005C4DA3" w:rsidRPr="007F333E" w:rsidRDefault="005C4DA3" w:rsidP="007F333E">
            <w:pPr>
              <w:spacing w:after="0" w:line="240" w:lineRule="auto"/>
              <w:jc w:val="center"/>
              <w:rPr>
                <w:rFonts w:ascii="Times New Roman" w:hAnsi="Times New Roman" w:cs="Times New Roman"/>
              </w:rPr>
            </w:pPr>
            <w:r w:rsidRPr="007F333E">
              <w:rPr>
                <w:rFonts w:ascii="Times New Roman" w:hAnsi="Times New Roman" w:cs="Times New Roman"/>
              </w:rPr>
              <w:t>S</w:t>
            </w:r>
            <w:r w:rsidR="00327FDD" w:rsidRPr="007F333E">
              <w:rPr>
                <w:rFonts w:ascii="Times New Roman" w:hAnsi="Times New Roman" w:cs="Times New Roman"/>
              </w:rPr>
              <w:t>3</w:t>
            </w:r>
          </w:p>
        </w:tc>
        <w:tc>
          <w:tcPr>
            <w:tcW w:w="7905" w:type="dxa"/>
            <w:shd w:val="clear" w:color="auto" w:fill="auto"/>
            <w:vAlign w:val="center"/>
          </w:tcPr>
          <w:p w:rsidR="005C4DA3" w:rsidRPr="007F333E" w:rsidRDefault="00327FDD" w:rsidP="00327FDD">
            <w:pPr>
              <w:spacing w:after="0" w:line="240" w:lineRule="auto"/>
              <w:jc w:val="both"/>
              <w:rPr>
                <w:rFonts w:ascii="Times New Roman" w:hAnsi="Times New Roman" w:cs="Times New Roman"/>
                <w:iCs/>
              </w:rPr>
            </w:pPr>
            <w:r w:rsidRPr="007F333E">
              <w:rPr>
                <w:rFonts w:ascii="Times New Roman" w:hAnsi="Times New Roman" w:cs="Times New Roman"/>
                <w:iCs/>
              </w:rPr>
              <w:t>Schematic preparation of Fe</w:t>
            </w:r>
            <w:r w:rsidRPr="007F333E">
              <w:rPr>
                <w:rFonts w:ascii="Times New Roman" w:hAnsi="Times New Roman" w:cs="Times New Roman"/>
                <w:iCs/>
                <w:vertAlign w:val="subscript"/>
              </w:rPr>
              <w:t>3</w:t>
            </w:r>
            <w:r w:rsidRPr="007F333E">
              <w:rPr>
                <w:rFonts w:ascii="Times New Roman" w:hAnsi="Times New Roman" w:cs="Times New Roman"/>
                <w:iCs/>
              </w:rPr>
              <w:t>O</w:t>
            </w:r>
            <w:r w:rsidRPr="007F333E">
              <w:rPr>
                <w:rFonts w:ascii="Times New Roman" w:hAnsi="Times New Roman" w:cs="Times New Roman"/>
                <w:iCs/>
                <w:vertAlign w:val="subscript"/>
              </w:rPr>
              <w:t>4</w:t>
            </w:r>
            <w:r w:rsidRPr="007F333E">
              <w:rPr>
                <w:rFonts w:ascii="Times New Roman" w:hAnsi="Times New Roman" w:cs="Times New Roman"/>
                <w:iCs/>
                <w:rtl/>
              </w:rPr>
              <w:t>/</w:t>
            </w:r>
            <w:r w:rsidRPr="007F333E">
              <w:rPr>
                <w:rFonts w:ascii="Times New Roman" w:hAnsi="Times New Roman" w:cs="Times New Roman"/>
                <w:iCs/>
              </w:rPr>
              <w:t>SiO</w:t>
            </w:r>
            <w:r w:rsidRPr="007F333E">
              <w:rPr>
                <w:rFonts w:ascii="Times New Roman" w:hAnsi="Times New Roman" w:cs="Times New Roman"/>
                <w:iCs/>
                <w:vertAlign w:val="subscript"/>
              </w:rPr>
              <w:t>2</w:t>
            </w:r>
            <w:r w:rsidRPr="007F333E">
              <w:rPr>
                <w:rFonts w:ascii="Times New Roman" w:hAnsi="Times New Roman" w:cs="Times New Roman"/>
                <w:iCs/>
                <w:rtl/>
              </w:rPr>
              <w:t>-</w:t>
            </w:r>
            <w:r w:rsidRPr="007F333E">
              <w:rPr>
                <w:rFonts w:ascii="Times New Roman" w:hAnsi="Times New Roman" w:cs="Times New Roman"/>
                <w:iCs/>
              </w:rPr>
              <w:t>TMA-Me (1) for the three-component condensation of benzil (2) or benzoin (3), aldehydes (4), ammonium source (5) to afford imidazole derivatives (6).</w:t>
            </w:r>
          </w:p>
        </w:tc>
      </w:tr>
      <w:tr w:rsidR="00190757" w:rsidRPr="00190757" w:rsidTr="007367FC">
        <w:tc>
          <w:tcPr>
            <w:tcW w:w="1337" w:type="dxa"/>
            <w:shd w:val="clear" w:color="auto" w:fill="auto"/>
            <w:vAlign w:val="center"/>
          </w:tcPr>
          <w:p w:rsidR="005C4DA3" w:rsidRPr="007F333E" w:rsidRDefault="005C4DA3" w:rsidP="007F333E">
            <w:pPr>
              <w:spacing w:after="0" w:line="240" w:lineRule="auto"/>
              <w:jc w:val="center"/>
              <w:rPr>
                <w:rFonts w:ascii="Times New Roman" w:hAnsi="Times New Roman" w:cs="Times New Roman"/>
              </w:rPr>
            </w:pPr>
            <w:r w:rsidRPr="007F333E">
              <w:rPr>
                <w:rFonts w:ascii="Times New Roman" w:hAnsi="Times New Roman" w:cs="Times New Roman"/>
              </w:rPr>
              <w:t>S</w:t>
            </w:r>
            <w:r w:rsidR="00327FDD" w:rsidRPr="007F333E">
              <w:rPr>
                <w:rFonts w:ascii="Times New Roman" w:hAnsi="Times New Roman" w:cs="Times New Roman"/>
              </w:rPr>
              <w:t>4</w:t>
            </w:r>
          </w:p>
        </w:tc>
        <w:tc>
          <w:tcPr>
            <w:tcW w:w="7905" w:type="dxa"/>
            <w:shd w:val="clear" w:color="auto" w:fill="auto"/>
            <w:vAlign w:val="center"/>
          </w:tcPr>
          <w:p w:rsidR="005C4DA3" w:rsidRPr="007F333E" w:rsidRDefault="00327FDD" w:rsidP="00327FDD">
            <w:pPr>
              <w:spacing w:after="0" w:line="240" w:lineRule="auto"/>
              <w:jc w:val="both"/>
              <w:rPr>
                <w:rFonts w:ascii="Times New Roman" w:hAnsi="Times New Roman" w:cs="Times New Roman"/>
                <w:i/>
                <w:iCs/>
              </w:rPr>
            </w:pPr>
            <w:r w:rsidRPr="007F333E">
              <w:rPr>
                <w:rFonts w:ascii="Times New Roman" w:hAnsi="Times New Roman" w:cs="Times New Roman"/>
              </w:rPr>
              <w:t>FTIR spectra of the Fe</w:t>
            </w:r>
            <w:r w:rsidRPr="007F333E">
              <w:rPr>
                <w:rFonts w:ascii="Times New Roman" w:hAnsi="Times New Roman" w:cs="Times New Roman"/>
                <w:vertAlign w:val="subscript"/>
              </w:rPr>
              <w:t>3</w:t>
            </w:r>
            <w:r w:rsidRPr="007F333E">
              <w:rPr>
                <w:rFonts w:ascii="Times New Roman" w:hAnsi="Times New Roman" w:cs="Times New Roman"/>
              </w:rPr>
              <w:t>O</w:t>
            </w:r>
            <w:r w:rsidRPr="007F333E">
              <w:rPr>
                <w:rFonts w:ascii="Times New Roman" w:hAnsi="Times New Roman" w:cs="Times New Roman"/>
                <w:vertAlign w:val="subscript"/>
              </w:rPr>
              <w:t>4</w:t>
            </w:r>
            <w:r w:rsidRPr="007F333E">
              <w:rPr>
                <w:rFonts w:ascii="Times New Roman" w:hAnsi="Times New Roman" w:cs="Times New Roman"/>
              </w:rPr>
              <w:t>/SiO</w:t>
            </w:r>
            <w:r w:rsidRPr="007F333E">
              <w:rPr>
                <w:rFonts w:ascii="Times New Roman" w:hAnsi="Times New Roman" w:cs="Times New Roman"/>
                <w:vertAlign w:val="subscript"/>
              </w:rPr>
              <w:t>2</w:t>
            </w:r>
            <w:r w:rsidRPr="007F333E">
              <w:rPr>
                <w:rFonts w:ascii="Times New Roman" w:hAnsi="Times New Roman" w:cs="Times New Roman"/>
              </w:rPr>
              <w:t xml:space="preserve"> (a), Trimesic acid (b), Melamin (c) and Fe</w:t>
            </w:r>
            <w:r w:rsidRPr="007F333E">
              <w:rPr>
                <w:rFonts w:ascii="Times New Roman" w:hAnsi="Times New Roman" w:cs="Times New Roman"/>
                <w:vertAlign w:val="subscript"/>
              </w:rPr>
              <w:t>3</w:t>
            </w:r>
            <w:r w:rsidRPr="007F333E">
              <w:rPr>
                <w:rFonts w:ascii="Times New Roman" w:hAnsi="Times New Roman" w:cs="Times New Roman"/>
              </w:rPr>
              <w:t>O</w:t>
            </w:r>
            <w:r w:rsidRPr="007F333E">
              <w:rPr>
                <w:rFonts w:ascii="Times New Roman" w:hAnsi="Times New Roman" w:cs="Times New Roman"/>
                <w:vertAlign w:val="subscript"/>
              </w:rPr>
              <w:t>4</w:t>
            </w:r>
            <w:r w:rsidRPr="007F333E">
              <w:rPr>
                <w:rFonts w:ascii="Times New Roman" w:hAnsi="Times New Roman" w:cs="Times New Roman"/>
              </w:rPr>
              <w:t>/SiO</w:t>
            </w:r>
            <w:r w:rsidRPr="007F333E">
              <w:rPr>
                <w:rFonts w:ascii="Times New Roman" w:hAnsi="Times New Roman" w:cs="Times New Roman"/>
                <w:vertAlign w:val="subscript"/>
              </w:rPr>
              <w:t>2</w:t>
            </w:r>
            <w:r w:rsidRPr="007F333E">
              <w:rPr>
                <w:rFonts w:ascii="Times New Roman" w:hAnsi="Times New Roman" w:cs="Times New Roman"/>
              </w:rPr>
              <w:t>-TMA-Mel(d) (1).</w:t>
            </w:r>
          </w:p>
        </w:tc>
      </w:tr>
      <w:tr w:rsidR="00190757" w:rsidRPr="00190757" w:rsidTr="007367FC">
        <w:tc>
          <w:tcPr>
            <w:tcW w:w="1337" w:type="dxa"/>
            <w:shd w:val="clear" w:color="auto" w:fill="auto"/>
            <w:vAlign w:val="center"/>
          </w:tcPr>
          <w:p w:rsidR="005C4DA3" w:rsidRPr="007F333E" w:rsidRDefault="005C4DA3" w:rsidP="007F333E">
            <w:pPr>
              <w:spacing w:after="0" w:line="240" w:lineRule="auto"/>
              <w:jc w:val="center"/>
              <w:rPr>
                <w:rFonts w:ascii="Times New Roman" w:hAnsi="Times New Roman" w:cs="Times New Roman"/>
              </w:rPr>
            </w:pPr>
            <w:r w:rsidRPr="007F333E">
              <w:rPr>
                <w:rFonts w:ascii="Times New Roman" w:hAnsi="Times New Roman" w:cs="Times New Roman"/>
              </w:rPr>
              <w:t>S</w:t>
            </w:r>
            <w:r w:rsidR="00327FDD" w:rsidRPr="007F333E">
              <w:rPr>
                <w:rFonts w:ascii="Times New Roman" w:hAnsi="Times New Roman" w:cs="Times New Roman"/>
              </w:rPr>
              <w:t>5</w:t>
            </w:r>
          </w:p>
        </w:tc>
        <w:tc>
          <w:tcPr>
            <w:tcW w:w="7905" w:type="dxa"/>
            <w:shd w:val="clear" w:color="auto" w:fill="auto"/>
            <w:vAlign w:val="center"/>
          </w:tcPr>
          <w:p w:rsidR="005C4DA3" w:rsidRPr="007F333E" w:rsidRDefault="003E6411" w:rsidP="003E6411">
            <w:pPr>
              <w:spacing w:after="0" w:line="240" w:lineRule="auto"/>
              <w:jc w:val="both"/>
              <w:rPr>
                <w:rFonts w:ascii="Times New Roman" w:hAnsi="Times New Roman" w:cs="Times New Roman"/>
                <w:iCs/>
              </w:rPr>
            </w:pPr>
            <w:r w:rsidRPr="003E6411">
              <w:rPr>
                <w:rFonts w:ascii="Times New Roman" w:hAnsi="Times New Roman" w:cs="Times New Roman"/>
                <w:iCs/>
              </w:rPr>
              <w:t>FESEM images of the Fe</w:t>
            </w:r>
            <w:r w:rsidRPr="003E6411">
              <w:rPr>
                <w:rFonts w:ascii="Times New Roman" w:hAnsi="Times New Roman" w:cs="Times New Roman"/>
                <w:iCs/>
                <w:vertAlign w:val="subscript"/>
              </w:rPr>
              <w:t>3</w:t>
            </w:r>
            <w:r w:rsidRPr="003E6411">
              <w:rPr>
                <w:rFonts w:ascii="Times New Roman" w:hAnsi="Times New Roman" w:cs="Times New Roman"/>
                <w:iCs/>
              </w:rPr>
              <w:t>O</w:t>
            </w:r>
            <w:r w:rsidRPr="003E6411">
              <w:rPr>
                <w:rFonts w:ascii="Times New Roman" w:hAnsi="Times New Roman" w:cs="Times New Roman"/>
                <w:iCs/>
                <w:vertAlign w:val="subscript"/>
              </w:rPr>
              <w:t>4</w:t>
            </w:r>
            <w:r w:rsidRPr="003E6411">
              <w:rPr>
                <w:rFonts w:ascii="Times New Roman" w:hAnsi="Times New Roman" w:cs="Times New Roman"/>
                <w:iCs/>
              </w:rPr>
              <w:t>/SiO</w:t>
            </w:r>
            <w:r w:rsidRPr="003E6411">
              <w:rPr>
                <w:rFonts w:ascii="Times New Roman" w:hAnsi="Times New Roman" w:cs="Times New Roman"/>
                <w:iCs/>
                <w:vertAlign w:val="subscript"/>
              </w:rPr>
              <w:t>2</w:t>
            </w:r>
            <w:r w:rsidRPr="003E6411">
              <w:rPr>
                <w:rFonts w:ascii="Times New Roman" w:hAnsi="Times New Roman" w:cs="Times New Roman"/>
                <w:iCs/>
              </w:rPr>
              <w:t xml:space="preserve"> decorated trimesic acid-melamine nanocomposite (Fe</w:t>
            </w:r>
            <w:r w:rsidRPr="003E6411">
              <w:rPr>
                <w:rFonts w:ascii="Times New Roman" w:hAnsi="Times New Roman" w:cs="Times New Roman"/>
                <w:iCs/>
                <w:vertAlign w:val="subscript"/>
              </w:rPr>
              <w:t>3</w:t>
            </w:r>
            <w:r w:rsidRPr="003E6411">
              <w:rPr>
                <w:rFonts w:ascii="Times New Roman" w:hAnsi="Times New Roman" w:cs="Times New Roman"/>
                <w:iCs/>
              </w:rPr>
              <w:t>O</w:t>
            </w:r>
            <w:r w:rsidRPr="003E6411">
              <w:rPr>
                <w:rFonts w:ascii="Times New Roman" w:hAnsi="Times New Roman" w:cs="Times New Roman"/>
                <w:iCs/>
                <w:vertAlign w:val="subscript"/>
              </w:rPr>
              <w:t>4</w:t>
            </w:r>
            <w:r w:rsidRPr="003E6411">
              <w:rPr>
                <w:rFonts w:ascii="Times New Roman" w:hAnsi="Times New Roman" w:cs="Times New Roman"/>
                <w:iCs/>
              </w:rPr>
              <w:t>/SiO</w:t>
            </w:r>
            <w:r w:rsidRPr="003E6411">
              <w:rPr>
                <w:rFonts w:ascii="Times New Roman" w:hAnsi="Times New Roman" w:cs="Times New Roman"/>
                <w:iCs/>
                <w:vertAlign w:val="subscript"/>
              </w:rPr>
              <w:t>2</w:t>
            </w:r>
            <w:r w:rsidRPr="003E6411">
              <w:rPr>
                <w:rFonts w:ascii="Times New Roman" w:hAnsi="Times New Roman" w:cs="Times New Roman"/>
                <w:iCs/>
              </w:rPr>
              <w:t xml:space="preserve">-TMA-Me, </w:t>
            </w:r>
            <w:r w:rsidRPr="003E6411">
              <w:rPr>
                <w:rFonts w:ascii="Times New Roman" w:hAnsi="Times New Roman" w:cs="Times New Roman"/>
                <w:b/>
                <w:bCs/>
                <w:iCs/>
              </w:rPr>
              <w:t>1</w:t>
            </w:r>
            <w:r>
              <w:rPr>
                <w:rFonts w:ascii="Times New Roman" w:hAnsi="Times New Roman" w:cs="Times New Roman"/>
                <w:iCs/>
              </w:rPr>
              <w:t>)</w:t>
            </w:r>
          </w:p>
        </w:tc>
      </w:tr>
      <w:tr w:rsidR="00190757" w:rsidRPr="00190757" w:rsidTr="007367FC">
        <w:tc>
          <w:tcPr>
            <w:tcW w:w="1337" w:type="dxa"/>
            <w:shd w:val="clear" w:color="auto" w:fill="auto"/>
            <w:vAlign w:val="center"/>
          </w:tcPr>
          <w:p w:rsidR="005C4DA3" w:rsidRPr="007F333E" w:rsidRDefault="00AF023A" w:rsidP="007F333E">
            <w:pPr>
              <w:spacing w:after="0" w:line="240" w:lineRule="auto"/>
              <w:jc w:val="center"/>
              <w:rPr>
                <w:rFonts w:ascii="Times New Roman" w:hAnsi="Times New Roman" w:cs="Times New Roman"/>
              </w:rPr>
            </w:pPr>
            <w:r w:rsidRPr="007F333E">
              <w:rPr>
                <w:rFonts w:ascii="Times New Roman" w:hAnsi="Times New Roman" w:cs="Times New Roman"/>
              </w:rPr>
              <w:t>S</w:t>
            </w:r>
            <w:r w:rsidR="00327FDD" w:rsidRPr="007F333E">
              <w:rPr>
                <w:rFonts w:ascii="Times New Roman" w:hAnsi="Times New Roman" w:cs="Times New Roman"/>
              </w:rPr>
              <w:t>6</w:t>
            </w:r>
          </w:p>
        </w:tc>
        <w:tc>
          <w:tcPr>
            <w:tcW w:w="7905" w:type="dxa"/>
            <w:shd w:val="clear" w:color="auto" w:fill="auto"/>
            <w:vAlign w:val="center"/>
          </w:tcPr>
          <w:p w:rsidR="005C4DA3" w:rsidRPr="007F333E" w:rsidRDefault="003E6411" w:rsidP="003E6411">
            <w:pPr>
              <w:spacing w:after="0" w:line="240" w:lineRule="auto"/>
              <w:jc w:val="both"/>
              <w:rPr>
                <w:rFonts w:ascii="Times New Roman" w:hAnsi="Times New Roman" w:cs="Times New Roman"/>
                <w:iCs/>
              </w:rPr>
            </w:pPr>
            <w:r w:rsidRPr="003E6411">
              <w:rPr>
                <w:rFonts w:ascii="Times New Roman" w:hAnsi="Times New Roman" w:cs="Times New Roman"/>
                <w:iCs/>
              </w:rPr>
              <w:t>TEM images of the Fe</w:t>
            </w:r>
            <w:r w:rsidRPr="003E6411">
              <w:rPr>
                <w:rFonts w:ascii="Times New Roman" w:hAnsi="Times New Roman" w:cs="Times New Roman"/>
                <w:iCs/>
                <w:vertAlign w:val="subscript"/>
              </w:rPr>
              <w:t>3</w:t>
            </w:r>
            <w:r w:rsidRPr="003E6411">
              <w:rPr>
                <w:rFonts w:ascii="Times New Roman" w:hAnsi="Times New Roman" w:cs="Times New Roman"/>
                <w:iCs/>
              </w:rPr>
              <w:t>O</w:t>
            </w:r>
            <w:r w:rsidRPr="003E6411">
              <w:rPr>
                <w:rFonts w:ascii="Times New Roman" w:hAnsi="Times New Roman" w:cs="Times New Roman"/>
                <w:iCs/>
                <w:vertAlign w:val="subscript"/>
              </w:rPr>
              <w:t>4</w:t>
            </w:r>
            <w:r w:rsidRPr="003E6411">
              <w:rPr>
                <w:rFonts w:ascii="Times New Roman" w:hAnsi="Times New Roman" w:cs="Times New Roman"/>
                <w:iCs/>
              </w:rPr>
              <w:t>/SiO</w:t>
            </w:r>
            <w:r w:rsidRPr="003E6411">
              <w:rPr>
                <w:rFonts w:ascii="Times New Roman" w:hAnsi="Times New Roman" w:cs="Times New Roman"/>
                <w:iCs/>
                <w:vertAlign w:val="subscript"/>
              </w:rPr>
              <w:t>2</w:t>
            </w:r>
            <w:r w:rsidRPr="003E6411">
              <w:rPr>
                <w:rFonts w:ascii="Times New Roman" w:hAnsi="Times New Roman" w:cs="Times New Roman"/>
                <w:iCs/>
              </w:rPr>
              <w:t xml:space="preserve"> decorated trimesic acid-melamine nanocomposite (Fe</w:t>
            </w:r>
            <w:r w:rsidRPr="003E6411">
              <w:rPr>
                <w:rFonts w:ascii="Times New Roman" w:hAnsi="Times New Roman" w:cs="Times New Roman"/>
                <w:iCs/>
                <w:vertAlign w:val="subscript"/>
              </w:rPr>
              <w:t>3</w:t>
            </w:r>
            <w:r w:rsidRPr="003E6411">
              <w:rPr>
                <w:rFonts w:ascii="Times New Roman" w:hAnsi="Times New Roman" w:cs="Times New Roman"/>
                <w:iCs/>
              </w:rPr>
              <w:t>O</w:t>
            </w:r>
            <w:r w:rsidRPr="003E6411">
              <w:rPr>
                <w:rFonts w:ascii="Times New Roman" w:hAnsi="Times New Roman" w:cs="Times New Roman"/>
                <w:iCs/>
                <w:vertAlign w:val="subscript"/>
              </w:rPr>
              <w:t>4</w:t>
            </w:r>
            <w:r w:rsidRPr="003E6411">
              <w:rPr>
                <w:rFonts w:ascii="Times New Roman" w:hAnsi="Times New Roman" w:cs="Times New Roman"/>
                <w:iCs/>
              </w:rPr>
              <w:t>/SiO</w:t>
            </w:r>
            <w:r w:rsidRPr="003E6411">
              <w:rPr>
                <w:rFonts w:ascii="Times New Roman" w:hAnsi="Times New Roman" w:cs="Times New Roman"/>
                <w:iCs/>
                <w:vertAlign w:val="subscript"/>
              </w:rPr>
              <w:t>2</w:t>
            </w:r>
            <w:r w:rsidRPr="003E6411">
              <w:rPr>
                <w:rFonts w:ascii="Times New Roman" w:hAnsi="Times New Roman" w:cs="Times New Roman"/>
                <w:iCs/>
              </w:rPr>
              <w:t>-TMA-Me (1) in 0.1 µm and 300 nm scale</w:t>
            </w:r>
          </w:p>
        </w:tc>
      </w:tr>
      <w:tr w:rsidR="00190757" w:rsidRPr="00190757" w:rsidTr="007367FC">
        <w:tc>
          <w:tcPr>
            <w:tcW w:w="1337" w:type="dxa"/>
            <w:shd w:val="clear" w:color="auto" w:fill="auto"/>
            <w:vAlign w:val="center"/>
          </w:tcPr>
          <w:p w:rsidR="005C4DA3" w:rsidRPr="007F333E" w:rsidRDefault="00AF023A" w:rsidP="007F333E">
            <w:pPr>
              <w:spacing w:after="0" w:line="240" w:lineRule="auto"/>
              <w:jc w:val="center"/>
              <w:rPr>
                <w:rFonts w:ascii="Times New Roman" w:hAnsi="Times New Roman" w:cs="Times New Roman"/>
              </w:rPr>
            </w:pPr>
            <w:r w:rsidRPr="007F333E">
              <w:rPr>
                <w:rFonts w:ascii="Times New Roman" w:hAnsi="Times New Roman" w:cs="Times New Roman"/>
              </w:rPr>
              <w:t>S7</w:t>
            </w:r>
          </w:p>
        </w:tc>
        <w:tc>
          <w:tcPr>
            <w:tcW w:w="7905" w:type="dxa"/>
            <w:shd w:val="clear" w:color="auto" w:fill="auto"/>
            <w:vAlign w:val="center"/>
          </w:tcPr>
          <w:p w:rsidR="005C4DA3" w:rsidRPr="007F333E" w:rsidRDefault="003E6411" w:rsidP="003E6411">
            <w:pPr>
              <w:spacing w:after="0" w:line="240" w:lineRule="auto"/>
              <w:jc w:val="both"/>
              <w:rPr>
                <w:rFonts w:ascii="Times New Roman" w:hAnsi="Times New Roman" w:cs="Times New Roman"/>
                <w:iCs/>
              </w:rPr>
            </w:pPr>
            <w:r w:rsidRPr="003E6411">
              <w:rPr>
                <w:rFonts w:ascii="Times New Roman" w:hAnsi="Times New Roman" w:cs="Times New Roman"/>
                <w:iCs/>
              </w:rPr>
              <w:t>Energy dispersive spectroscopy (EDX) pattern of the Fe</w:t>
            </w:r>
            <w:r w:rsidRPr="003E6411">
              <w:rPr>
                <w:rFonts w:ascii="Times New Roman" w:hAnsi="Times New Roman" w:cs="Times New Roman"/>
                <w:iCs/>
                <w:vertAlign w:val="subscript"/>
              </w:rPr>
              <w:t>3</w:t>
            </w:r>
            <w:r w:rsidRPr="003E6411">
              <w:rPr>
                <w:rFonts w:ascii="Times New Roman" w:hAnsi="Times New Roman" w:cs="Times New Roman"/>
                <w:iCs/>
              </w:rPr>
              <w:t>O</w:t>
            </w:r>
            <w:r w:rsidRPr="003E6411">
              <w:rPr>
                <w:rFonts w:ascii="Times New Roman" w:hAnsi="Times New Roman" w:cs="Times New Roman"/>
                <w:iCs/>
                <w:vertAlign w:val="subscript"/>
              </w:rPr>
              <w:t>4</w:t>
            </w:r>
            <w:r w:rsidRPr="003E6411">
              <w:rPr>
                <w:rFonts w:ascii="Times New Roman" w:hAnsi="Times New Roman" w:cs="Times New Roman"/>
                <w:iCs/>
              </w:rPr>
              <w:t>/SiO</w:t>
            </w:r>
            <w:r w:rsidRPr="003E6411">
              <w:rPr>
                <w:rFonts w:ascii="Times New Roman" w:hAnsi="Times New Roman" w:cs="Times New Roman"/>
                <w:iCs/>
                <w:vertAlign w:val="subscript"/>
              </w:rPr>
              <w:t>2</w:t>
            </w:r>
            <w:r w:rsidRPr="003E6411">
              <w:rPr>
                <w:rFonts w:ascii="Times New Roman" w:hAnsi="Times New Roman" w:cs="Times New Roman"/>
                <w:iCs/>
              </w:rPr>
              <w:t xml:space="preserve"> decorated trimesic acid-melamine nanocomposite (Fe</w:t>
            </w:r>
            <w:r w:rsidRPr="003E6411">
              <w:rPr>
                <w:rFonts w:ascii="Times New Roman" w:hAnsi="Times New Roman" w:cs="Times New Roman"/>
                <w:iCs/>
                <w:vertAlign w:val="subscript"/>
              </w:rPr>
              <w:t>3</w:t>
            </w:r>
            <w:r w:rsidRPr="003E6411">
              <w:rPr>
                <w:rFonts w:ascii="Times New Roman" w:hAnsi="Times New Roman" w:cs="Times New Roman"/>
                <w:iCs/>
              </w:rPr>
              <w:t>O</w:t>
            </w:r>
            <w:r w:rsidRPr="003E6411">
              <w:rPr>
                <w:rFonts w:ascii="Times New Roman" w:hAnsi="Times New Roman" w:cs="Times New Roman"/>
                <w:iCs/>
                <w:vertAlign w:val="subscript"/>
              </w:rPr>
              <w:t>4</w:t>
            </w:r>
            <w:r w:rsidRPr="003E6411">
              <w:rPr>
                <w:rFonts w:ascii="Times New Roman" w:hAnsi="Times New Roman" w:cs="Times New Roman"/>
                <w:iCs/>
              </w:rPr>
              <w:t>/SiO</w:t>
            </w:r>
            <w:r w:rsidRPr="003E6411">
              <w:rPr>
                <w:rFonts w:ascii="Times New Roman" w:hAnsi="Times New Roman" w:cs="Times New Roman"/>
                <w:iCs/>
                <w:vertAlign w:val="subscript"/>
              </w:rPr>
              <w:t>2</w:t>
            </w:r>
            <w:r w:rsidRPr="003E6411">
              <w:rPr>
                <w:rFonts w:ascii="Times New Roman" w:hAnsi="Times New Roman" w:cs="Times New Roman"/>
                <w:iCs/>
              </w:rPr>
              <w:t>-TMA-Me ,</w:t>
            </w:r>
            <w:r w:rsidRPr="003E6411">
              <w:rPr>
                <w:rFonts w:ascii="Times New Roman" w:hAnsi="Times New Roman" w:cs="Times New Roman"/>
                <w:b/>
                <w:bCs/>
                <w:iCs/>
              </w:rPr>
              <w:t>1</w:t>
            </w:r>
            <w:r>
              <w:rPr>
                <w:rFonts w:ascii="Times New Roman" w:hAnsi="Times New Roman" w:cs="Times New Roman"/>
                <w:iCs/>
              </w:rPr>
              <w:t>)</w:t>
            </w:r>
          </w:p>
        </w:tc>
      </w:tr>
      <w:tr w:rsidR="00190757" w:rsidRPr="00190757" w:rsidTr="007367FC">
        <w:tc>
          <w:tcPr>
            <w:tcW w:w="1337" w:type="dxa"/>
            <w:shd w:val="clear" w:color="auto" w:fill="auto"/>
            <w:vAlign w:val="center"/>
          </w:tcPr>
          <w:p w:rsidR="005C4DA3" w:rsidRPr="007F333E" w:rsidRDefault="005C4DA3" w:rsidP="007F333E">
            <w:pPr>
              <w:spacing w:after="0" w:line="240" w:lineRule="auto"/>
              <w:jc w:val="center"/>
              <w:rPr>
                <w:rFonts w:ascii="Times New Roman" w:hAnsi="Times New Roman" w:cs="Times New Roman"/>
              </w:rPr>
            </w:pPr>
            <w:r w:rsidRPr="007F333E">
              <w:rPr>
                <w:rFonts w:ascii="Times New Roman" w:hAnsi="Times New Roman" w:cs="Times New Roman"/>
              </w:rPr>
              <w:t>S7</w:t>
            </w:r>
          </w:p>
        </w:tc>
        <w:tc>
          <w:tcPr>
            <w:tcW w:w="7905" w:type="dxa"/>
            <w:shd w:val="clear" w:color="auto" w:fill="auto"/>
            <w:vAlign w:val="center"/>
          </w:tcPr>
          <w:p w:rsidR="005C4DA3" w:rsidRPr="007F333E" w:rsidRDefault="003E6411" w:rsidP="003E6411">
            <w:pPr>
              <w:spacing w:after="0" w:line="240" w:lineRule="auto"/>
              <w:jc w:val="both"/>
              <w:rPr>
                <w:rFonts w:ascii="Times New Roman" w:hAnsi="Times New Roman" w:cs="Times New Roman"/>
                <w:iCs/>
              </w:rPr>
            </w:pPr>
            <w:r w:rsidRPr="003E6411">
              <w:rPr>
                <w:rFonts w:ascii="Times New Roman" w:hAnsi="Times New Roman" w:cs="Times New Roman"/>
                <w:bCs/>
              </w:rPr>
              <w:t>XRD patterns of of the Fe</w:t>
            </w:r>
            <w:r w:rsidRPr="003E6411">
              <w:rPr>
                <w:rFonts w:ascii="Times New Roman" w:hAnsi="Times New Roman" w:cs="Times New Roman"/>
                <w:bCs/>
                <w:vertAlign w:val="subscript"/>
              </w:rPr>
              <w:t>3</w:t>
            </w:r>
            <w:r w:rsidRPr="003E6411">
              <w:rPr>
                <w:rFonts w:ascii="Times New Roman" w:hAnsi="Times New Roman" w:cs="Times New Roman"/>
                <w:bCs/>
              </w:rPr>
              <w:t>O</w:t>
            </w:r>
            <w:r w:rsidRPr="003E6411">
              <w:rPr>
                <w:rFonts w:ascii="Times New Roman" w:hAnsi="Times New Roman" w:cs="Times New Roman"/>
                <w:bCs/>
                <w:vertAlign w:val="subscript"/>
              </w:rPr>
              <w:t>4</w:t>
            </w:r>
            <w:r w:rsidRPr="003E6411">
              <w:rPr>
                <w:rFonts w:ascii="Times New Roman" w:hAnsi="Times New Roman" w:cs="Times New Roman"/>
                <w:bCs/>
              </w:rPr>
              <w:t>/SiO</w:t>
            </w:r>
            <w:r w:rsidRPr="003E6411">
              <w:rPr>
                <w:rFonts w:ascii="Times New Roman" w:hAnsi="Times New Roman" w:cs="Times New Roman"/>
                <w:bCs/>
                <w:vertAlign w:val="subscript"/>
              </w:rPr>
              <w:t>2</w:t>
            </w:r>
            <w:r w:rsidRPr="003E6411">
              <w:rPr>
                <w:rFonts w:ascii="Times New Roman" w:hAnsi="Times New Roman" w:cs="Times New Roman"/>
                <w:bCs/>
              </w:rPr>
              <w:t xml:space="preserve"> decorated trimesic acid-melamine nanocomposite (Fe</w:t>
            </w:r>
            <w:r w:rsidRPr="003E6411">
              <w:rPr>
                <w:rFonts w:ascii="Times New Roman" w:hAnsi="Times New Roman" w:cs="Times New Roman"/>
                <w:bCs/>
                <w:vertAlign w:val="subscript"/>
              </w:rPr>
              <w:t>3</w:t>
            </w:r>
            <w:r w:rsidRPr="003E6411">
              <w:rPr>
                <w:rFonts w:ascii="Times New Roman" w:hAnsi="Times New Roman" w:cs="Times New Roman"/>
                <w:bCs/>
              </w:rPr>
              <w:t>O</w:t>
            </w:r>
            <w:r w:rsidRPr="003E6411">
              <w:rPr>
                <w:rFonts w:ascii="Times New Roman" w:hAnsi="Times New Roman" w:cs="Times New Roman"/>
                <w:bCs/>
                <w:vertAlign w:val="subscript"/>
              </w:rPr>
              <w:t>4</w:t>
            </w:r>
            <w:r w:rsidRPr="003E6411">
              <w:rPr>
                <w:rFonts w:ascii="Times New Roman" w:hAnsi="Times New Roman" w:cs="Times New Roman"/>
                <w:bCs/>
              </w:rPr>
              <w:t>/SiO</w:t>
            </w:r>
            <w:r w:rsidRPr="003E6411">
              <w:rPr>
                <w:rFonts w:ascii="Times New Roman" w:hAnsi="Times New Roman" w:cs="Times New Roman"/>
                <w:bCs/>
                <w:vertAlign w:val="subscript"/>
              </w:rPr>
              <w:t>2</w:t>
            </w:r>
            <w:r w:rsidRPr="003E6411">
              <w:rPr>
                <w:rFonts w:ascii="Times New Roman" w:hAnsi="Times New Roman" w:cs="Times New Roman"/>
                <w:bCs/>
              </w:rPr>
              <w:t xml:space="preserve">-TMA-Me, </w:t>
            </w:r>
            <w:r w:rsidRPr="003E6411">
              <w:rPr>
                <w:rFonts w:ascii="Times New Roman" w:hAnsi="Times New Roman" w:cs="Times New Roman"/>
                <w:b/>
                <w:bCs/>
              </w:rPr>
              <w:t>1</w:t>
            </w:r>
            <w:r w:rsidRPr="003E6411">
              <w:rPr>
                <w:rFonts w:ascii="Times New Roman" w:hAnsi="Times New Roman" w:cs="Times New Roman"/>
                <w:bCs/>
              </w:rPr>
              <w:t>).</w:t>
            </w:r>
          </w:p>
        </w:tc>
      </w:tr>
      <w:tr w:rsidR="00190757" w:rsidRPr="00FD447C" w:rsidTr="007367FC">
        <w:tc>
          <w:tcPr>
            <w:tcW w:w="1337" w:type="dxa"/>
            <w:shd w:val="clear" w:color="auto" w:fill="auto"/>
            <w:vAlign w:val="center"/>
          </w:tcPr>
          <w:p w:rsidR="005C4DA3" w:rsidRPr="007F333E" w:rsidRDefault="005C4DA3" w:rsidP="007F333E">
            <w:pPr>
              <w:spacing w:after="0" w:line="240" w:lineRule="auto"/>
              <w:jc w:val="center"/>
              <w:rPr>
                <w:rFonts w:ascii="Times New Roman" w:hAnsi="Times New Roman" w:cs="Times New Roman"/>
              </w:rPr>
            </w:pPr>
            <w:r w:rsidRPr="007F333E">
              <w:rPr>
                <w:rFonts w:ascii="Times New Roman" w:hAnsi="Times New Roman" w:cs="Times New Roman"/>
              </w:rPr>
              <w:t>S</w:t>
            </w:r>
            <w:r w:rsidR="00FD447C" w:rsidRPr="007F333E">
              <w:rPr>
                <w:rFonts w:ascii="Times New Roman" w:hAnsi="Times New Roman" w:cs="Times New Roman"/>
              </w:rPr>
              <w:t>8</w:t>
            </w:r>
          </w:p>
        </w:tc>
        <w:tc>
          <w:tcPr>
            <w:tcW w:w="7905" w:type="dxa"/>
            <w:shd w:val="clear" w:color="auto" w:fill="auto"/>
            <w:vAlign w:val="center"/>
          </w:tcPr>
          <w:p w:rsidR="005C4DA3" w:rsidRPr="007F333E" w:rsidRDefault="00FD447C" w:rsidP="00FD447C">
            <w:pPr>
              <w:spacing w:after="0" w:line="240" w:lineRule="auto"/>
              <w:rPr>
                <w:rFonts w:ascii="Times New Roman" w:hAnsi="Times New Roman" w:cs="Times New Roman"/>
              </w:rPr>
            </w:pPr>
            <w:r w:rsidRPr="007F333E">
              <w:rPr>
                <w:rFonts w:ascii="Times New Roman" w:hAnsi="Times New Roman" w:cs="Times New Roman"/>
              </w:rPr>
              <w:t>General procedure for the synthesis of imidazole 6a–j catalyzed by the Fe</w:t>
            </w:r>
            <w:r w:rsidRPr="007F333E">
              <w:rPr>
                <w:rFonts w:ascii="Times New Roman" w:hAnsi="Times New Roman" w:cs="Times New Roman"/>
                <w:vertAlign w:val="subscript"/>
              </w:rPr>
              <w:t>3</w:t>
            </w:r>
            <w:r w:rsidRPr="007F333E">
              <w:rPr>
                <w:rFonts w:ascii="Times New Roman" w:hAnsi="Times New Roman" w:cs="Times New Roman"/>
              </w:rPr>
              <w:t>O</w:t>
            </w:r>
            <w:r w:rsidRPr="007F333E">
              <w:rPr>
                <w:rFonts w:ascii="Times New Roman" w:hAnsi="Times New Roman" w:cs="Times New Roman"/>
                <w:vertAlign w:val="subscript"/>
              </w:rPr>
              <w:t>4</w:t>
            </w:r>
            <w:r w:rsidRPr="007F333E">
              <w:rPr>
                <w:rFonts w:ascii="Times New Roman" w:hAnsi="Times New Roman" w:cs="Times New Roman"/>
                <w:rtl/>
              </w:rPr>
              <w:t>/</w:t>
            </w:r>
            <w:r w:rsidRPr="007F333E">
              <w:rPr>
                <w:rFonts w:ascii="Times New Roman" w:hAnsi="Times New Roman" w:cs="Times New Roman"/>
              </w:rPr>
              <w:t>SiO</w:t>
            </w:r>
            <w:r w:rsidRPr="007F333E">
              <w:rPr>
                <w:rFonts w:ascii="Times New Roman" w:hAnsi="Times New Roman" w:cs="Times New Roman"/>
                <w:vertAlign w:val="subscript"/>
              </w:rPr>
              <w:t>2</w:t>
            </w:r>
            <w:r w:rsidRPr="007F333E">
              <w:rPr>
                <w:rFonts w:ascii="Times New Roman" w:hAnsi="Times New Roman" w:cs="Times New Roman"/>
                <w:rtl/>
              </w:rPr>
              <w:t>-</w:t>
            </w:r>
            <w:r w:rsidRPr="007F333E">
              <w:rPr>
                <w:rFonts w:ascii="Times New Roman" w:hAnsi="Times New Roman" w:cs="Times New Roman"/>
              </w:rPr>
              <w:t>TMA-Me (1).</w:t>
            </w:r>
          </w:p>
        </w:tc>
      </w:tr>
      <w:tr w:rsidR="007F333E" w:rsidRPr="00FD447C" w:rsidTr="007367FC">
        <w:tc>
          <w:tcPr>
            <w:tcW w:w="1337" w:type="dxa"/>
            <w:shd w:val="clear" w:color="auto" w:fill="auto"/>
            <w:vAlign w:val="center"/>
          </w:tcPr>
          <w:p w:rsidR="007F333E" w:rsidRPr="007F333E" w:rsidRDefault="007F333E" w:rsidP="007F333E">
            <w:pPr>
              <w:spacing w:after="0" w:line="240" w:lineRule="auto"/>
              <w:jc w:val="center"/>
              <w:rPr>
                <w:rFonts w:ascii="Times New Roman" w:hAnsi="Times New Roman" w:cs="Times New Roman"/>
              </w:rPr>
            </w:pPr>
            <w:r w:rsidRPr="007F333E">
              <w:rPr>
                <w:rFonts w:ascii="Times New Roman" w:hAnsi="Times New Roman" w:cs="Times New Roman"/>
              </w:rPr>
              <w:t>S8</w:t>
            </w:r>
          </w:p>
        </w:tc>
        <w:tc>
          <w:tcPr>
            <w:tcW w:w="7905" w:type="dxa"/>
            <w:shd w:val="clear" w:color="auto" w:fill="auto"/>
            <w:vAlign w:val="center"/>
          </w:tcPr>
          <w:p w:rsidR="007F333E" w:rsidRPr="007F333E" w:rsidRDefault="007F333E" w:rsidP="007F333E">
            <w:pPr>
              <w:spacing w:after="0" w:line="240" w:lineRule="auto"/>
              <w:rPr>
                <w:rFonts w:ascii="Times New Roman" w:hAnsi="Times New Roman" w:cs="Times New Roman"/>
              </w:rPr>
            </w:pPr>
            <w:r w:rsidRPr="007F333E">
              <w:rPr>
                <w:rFonts w:ascii="Times New Roman" w:hAnsi="Times New Roman" w:cs="Times New Roman"/>
              </w:rPr>
              <w:t>Spectral characterization of compounds 6a, 6c and and 6d</w:t>
            </w:r>
          </w:p>
        </w:tc>
      </w:tr>
    </w:tbl>
    <w:p w:rsidR="009C7EF2" w:rsidRPr="00492280" w:rsidRDefault="009C7EF2" w:rsidP="009C7EF2">
      <w:pPr>
        <w:jc w:val="center"/>
        <w:rPr>
          <w:rFonts w:ascii="Times New Roman" w:hAnsi="Times New Roman" w:cs="Times New Roman"/>
          <w:b/>
          <w:sz w:val="36"/>
          <w:szCs w:val="36"/>
        </w:rPr>
      </w:pPr>
    </w:p>
    <w:p w:rsidR="009C7EF2" w:rsidRPr="00492280" w:rsidRDefault="009C7EF2" w:rsidP="009C7EF2">
      <w:pPr>
        <w:jc w:val="center"/>
        <w:rPr>
          <w:rFonts w:ascii="Times New Roman" w:hAnsi="Times New Roman" w:cs="Times New Roman"/>
          <w:b/>
          <w:sz w:val="36"/>
          <w:szCs w:val="36"/>
        </w:rPr>
      </w:pPr>
    </w:p>
    <w:p w:rsidR="009C7EF2" w:rsidRPr="00492280" w:rsidRDefault="009C7EF2" w:rsidP="009C7EF2">
      <w:pPr>
        <w:jc w:val="center"/>
        <w:rPr>
          <w:rFonts w:ascii="Times New Roman" w:hAnsi="Times New Roman" w:cs="Times New Roman"/>
          <w:b/>
          <w:sz w:val="36"/>
          <w:szCs w:val="36"/>
        </w:rPr>
      </w:pPr>
    </w:p>
    <w:p w:rsidR="009C7EF2" w:rsidRPr="00492280" w:rsidRDefault="009C7EF2" w:rsidP="009C7EF2">
      <w:pPr>
        <w:jc w:val="center"/>
        <w:rPr>
          <w:rFonts w:ascii="Times New Roman" w:hAnsi="Times New Roman" w:cs="Times New Roman"/>
          <w:b/>
          <w:sz w:val="36"/>
          <w:szCs w:val="36"/>
        </w:rPr>
      </w:pPr>
    </w:p>
    <w:p w:rsidR="00190757" w:rsidRPr="00190757" w:rsidRDefault="00190757" w:rsidP="00190757">
      <w:pPr>
        <w:numPr>
          <w:ilvl w:val="0"/>
          <w:numId w:val="2"/>
        </w:numPr>
        <w:spacing w:line="360" w:lineRule="auto"/>
        <w:jc w:val="both"/>
        <w:rPr>
          <w:rFonts w:ascii="Times New Roman" w:hAnsi="Times New Roman" w:cs="Times New Roman"/>
          <w:shd w:val="clear" w:color="auto" w:fill="FFFFFF"/>
        </w:rPr>
      </w:pPr>
      <w:r w:rsidRPr="00190757">
        <w:rPr>
          <w:rFonts w:ascii="Times New Roman" w:hAnsi="Times New Roman" w:cs="Times New Roman"/>
          <w:b/>
          <w:bCs/>
          <w:shd w:val="clear" w:color="auto" w:fill="FFFFFF"/>
        </w:rPr>
        <w:t>General procedure for preparation of the Fe</w:t>
      </w:r>
      <w:r w:rsidRPr="00190757">
        <w:rPr>
          <w:rFonts w:ascii="Times New Roman" w:hAnsi="Times New Roman" w:cs="Times New Roman"/>
          <w:b/>
          <w:bCs/>
          <w:shd w:val="clear" w:color="auto" w:fill="FFFFFF"/>
          <w:vertAlign w:val="subscript"/>
        </w:rPr>
        <w:t>3</w:t>
      </w:r>
      <w:r w:rsidRPr="00190757">
        <w:rPr>
          <w:rFonts w:ascii="Times New Roman" w:hAnsi="Times New Roman" w:cs="Times New Roman"/>
          <w:b/>
          <w:bCs/>
          <w:shd w:val="clear" w:color="auto" w:fill="FFFFFF"/>
        </w:rPr>
        <w:t>O</w:t>
      </w:r>
      <w:r w:rsidRPr="00190757">
        <w:rPr>
          <w:rFonts w:ascii="Times New Roman" w:hAnsi="Times New Roman" w:cs="Times New Roman"/>
          <w:b/>
          <w:bCs/>
          <w:shd w:val="clear" w:color="auto" w:fill="FFFFFF"/>
          <w:vertAlign w:val="subscript"/>
        </w:rPr>
        <w:t>4</w:t>
      </w:r>
      <w:r w:rsidRPr="00190757">
        <w:rPr>
          <w:rFonts w:ascii="Times New Roman" w:hAnsi="Times New Roman" w:cs="Times New Roman"/>
          <w:b/>
          <w:bCs/>
          <w:shd w:val="clear" w:color="auto" w:fill="FFFFFF"/>
          <w:rtl/>
        </w:rPr>
        <w:t>/</w:t>
      </w:r>
      <w:r w:rsidRPr="00190757">
        <w:rPr>
          <w:rFonts w:ascii="Times New Roman" w:hAnsi="Times New Roman" w:cs="Times New Roman"/>
          <w:b/>
          <w:bCs/>
          <w:shd w:val="clear" w:color="auto" w:fill="FFFFFF"/>
        </w:rPr>
        <w:t>SiO</w:t>
      </w:r>
      <w:r w:rsidRPr="00190757">
        <w:rPr>
          <w:rFonts w:ascii="Times New Roman" w:hAnsi="Times New Roman" w:cs="Times New Roman"/>
          <w:b/>
          <w:bCs/>
          <w:shd w:val="clear" w:color="auto" w:fill="FFFFFF"/>
          <w:vertAlign w:val="subscript"/>
        </w:rPr>
        <w:t>2</w:t>
      </w:r>
      <w:r w:rsidRPr="00190757">
        <w:rPr>
          <w:rFonts w:ascii="Times New Roman" w:hAnsi="Times New Roman" w:cs="Times New Roman"/>
          <w:b/>
          <w:bCs/>
          <w:shd w:val="clear" w:color="auto" w:fill="FFFFFF"/>
          <w:rtl/>
        </w:rPr>
        <w:t>-</w:t>
      </w:r>
      <w:r w:rsidRPr="00190757">
        <w:rPr>
          <w:rFonts w:ascii="Times New Roman" w:hAnsi="Times New Roman" w:cs="Times New Roman"/>
          <w:b/>
          <w:bCs/>
          <w:shd w:val="clear" w:color="auto" w:fill="FFFFFF"/>
        </w:rPr>
        <w:t>TMA-Me (1).</w:t>
      </w:r>
      <w:r w:rsidRPr="00190757">
        <w:rPr>
          <w:rFonts w:ascii="Times New Roman" w:hAnsi="Times New Roman" w:cs="Times New Roman"/>
          <w:shd w:val="clear" w:color="auto" w:fill="FFFFFF"/>
        </w:rPr>
        <w:t xml:space="preserve"> </w:t>
      </w:r>
    </w:p>
    <w:p w:rsidR="00190757" w:rsidRPr="00190757" w:rsidRDefault="00190757" w:rsidP="00190757">
      <w:pPr>
        <w:spacing w:line="360" w:lineRule="auto"/>
        <w:jc w:val="both"/>
        <w:rPr>
          <w:rFonts w:ascii="Times New Roman" w:hAnsi="Times New Roman" w:cs="Times New Roman"/>
          <w:color w:val="FF0000"/>
          <w:shd w:val="clear" w:color="auto" w:fill="FFFFFF"/>
        </w:rPr>
      </w:pPr>
      <w:r w:rsidRPr="00190757">
        <w:rPr>
          <w:rFonts w:ascii="Times New Roman" w:hAnsi="Times New Roman" w:cs="Times New Roman"/>
          <w:shd w:val="clear" w:color="auto" w:fill="FFFFFF"/>
        </w:rPr>
        <w:t>The magnetic core/shell</w:t>
      </w:r>
      <w:r w:rsidRPr="00190757">
        <w:rPr>
          <w:rFonts w:ascii="Times New Roman" w:hAnsi="Times New Roman" w:cs="Times New Roman"/>
          <w:b/>
          <w:bCs/>
          <w:shd w:val="clear" w:color="auto" w:fill="FFFFFF"/>
        </w:rPr>
        <w:t xml:space="preserve"> (</w:t>
      </w:r>
      <w:r w:rsidRPr="00190757">
        <w:rPr>
          <w:rFonts w:ascii="Times New Roman" w:hAnsi="Times New Roman" w:cs="Times New Roman"/>
          <w:shd w:val="clear" w:color="auto" w:fill="FFFFFF"/>
        </w:rPr>
        <w:t>Fe</w:t>
      </w:r>
      <w:r w:rsidRPr="00190757">
        <w:rPr>
          <w:rFonts w:ascii="Times New Roman" w:hAnsi="Times New Roman" w:cs="Times New Roman"/>
          <w:shd w:val="clear" w:color="auto" w:fill="FFFFFF"/>
          <w:vertAlign w:val="subscript"/>
        </w:rPr>
        <w:t>3</w:t>
      </w:r>
      <w:r w:rsidRPr="00190757">
        <w:rPr>
          <w:rFonts w:ascii="Times New Roman" w:hAnsi="Times New Roman" w:cs="Times New Roman"/>
          <w:shd w:val="clear" w:color="auto" w:fill="FFFFFF"/>
        </w:rPr>
        <w:t>O</w:t>
      </w:r>
      <w:r w:rsidRPr="00190757">
        <w:rPr>
          <w:rFonts w:ascii="Times New Roman" w:hAnsi="Times New Roman" w:cs="Times New Roman"/>
          <w:shd w:val="clear" w:color="auto" w:fill="FFFFFF"/>
          <w:vertAlign w:val="subscript"/>
        </w:rPr>
        <w:t>4</w:t>
      </w:r>
      <w:r w:rsidRPr="00190757">
        <w:rPr>
          <w:rFonts w:ascii="Times New Roman" w:hAnsi="Times New Roman" w:cs="Times New Roman"/>
          <w:shd w:val="clear" w:color="auto" w:fill="FFFFFF"/>
        </w:rPr>
        <w:t>/SiO</w:t>
      </w:r>
      <w:r w:rsidRPr="00190757">
        <w:rPr>
          <w:rFonts w:ascii="Times New Roman" w:hAnsi="Times New Roman" w:cs="Times New Roman"/>
          <w:shd w:val="clear" w:color="auto" w:fill="FFFFFF"/>
          <w:vertAlign w:val="subscript"/>
        </w:rPr>
        <w:t>2</w:t>
      </w:r>
      <w:r w:rsidRPr="00190757">
        <w:rPr>
          <w:rFonts w:ascii="Times New Roman" w:hAnsi="Times New Roman" w:cs="Times New Roman"/>
          <w:shd w:val="clear" w:color="auto" w:fill="FFFFFF"/>
        </w:rPr>
        <w:t>) materials were prepared according to the reported methods in literature with a slight modification</w:t>
      </w:r>
      <w:r w:rsidRPr="00190757">
        <w:rPr>
          <w:rFonts w:ascii="Times New Roman" w:hAnsi="Times New Roman" w:cs="Times New Roman"/>
          <w:shd w:val="clear" w:color="auto" w:fill="FFFFFF"/>
        </w:rPr>
        <w:fldChar w:fldCharType="begin"/>
      </w:r>
      <w:r w:rsidRPr="00190757">
        <w:rPr>
          <w:rFonts w:ascii="Times New Roman" w:hAnsi="Times New Roman" w:cs="Times New Roman"/>
          <w:shd w:val="clear" w:color="auto" w:fill="FFFFFF"/>
        </w:rPr>
        <w:instrText xml:space="preserve"> ADDIN EN.CITE &lt;EndNote&gt;&lt;Cite&gt;&lt;Author&gt;Ishani&lt;/Author&gt;&lt;Year&gt;2018&lt;/Year&gt;&lt;RecNum&gt;5&lt;/RecNum&gt;&lt;DisplayText&gt;&lt;style face="superscript"&gt;26&lt;/style&gt;&lt;/DisplayText&gt;&lt;record&gt;&lt;rec-number&gt;5&lt;/rec-number&gt;&lt;foreign-keys&gt;&lt;key app="EN" db-id="5ddvxap2tf5s2beawp1xrdf0sv0fv59z9509" timestamp="1659254088"&gt;5&lt;/key&gt;&lt;/foreign-keys&gt;&lt;ref-type name="Journal Article"&gt;17&lt;/ref-type&gt;&lt;contributors&gt;&lt;authors&gt;&lt;author&gt;Ishani, Mehri&lt;/author&gt;&lt;author&gt;Dekamin, Mohammad G.&lt;/author&gt;&lt;author&gt;Alirezvani, Zahra&lt;/author&gt;&lt;/authors&gt;&lt;/contributors&gt;&lt;titles&gt;&lt;title&gt;Superparamagnetic silica core-shell hybrid attached to graphene oxide as a promising recoverable catalyst for expeditious synthesis of TMS-protected cyanohydrins&lt;/title&gt;&lt;secondary-title&gt;Journal of Colloid and Interface Science&lt;/secondary-title&gt;&lt;/titles&gt;&lt;periodical&gt;&lt;full-title&gt;Journal of Colloid and Interface Science&lt;/full-title&gt;&lt;/periodical&gt;&lt;pages&gt;232-241&lt;/pages&gt;&lt;volume&gt;521&lt;/volume&gt;&lt;keywords&gt;&lt;keyword&gt;FeO/SiO-functionalized graphene oxide&lt;/keyword&gt;&lt;keyword&gt;Magnetic nanoparticles&lt;/keyword&gt;&lt;keyword&gt;Nanocomposites&lt;/keyword&gt;&lt;keyword&gt;Cyanohydrins&lt;/keyword&gt;&lt;keyword&gt;Green chemistry&lt;/keyword&gt;&lt;/keywords&gt;&lt;dates&gt;&lt;year&gt;2018&lt;/year&gt;&lt;pub-dates&gt;&lt;date&gt;2018/07/01/&lt;/date&gt;&lt;/pub-dates&gt;&lt;/dates&gt;&lt;isbn&gt;0021-9797&lt;/isbn&gt;&lt;urls&gt;&lt;related-urls&gt;&lt;url&gt;https://www.sciencedirect.com/science/article/pii/S002197971830208X&lt;/url&gt;&lt;/related-urls&gt;&lt;/urls&gt;&lt;electronic-resource-num&gt;https://doi.org/10.1016/j.jcis.2018.02.060&lt;/electronic-resource-num&gt;&lt;/record&gt;&lt;/Cite&gt;&lt;/EndNote&gt;</w:instrText>
      </w:r>
      <w:r w:rsidRPr="00190757">
        <w:rPr>
          <w:rFonts w:ascii="Times New Roman" w:hAnsi="Times New Roman" w:cs="Times New Roman"/>
          <w:shd w:val="clear" w:color="auto" w:fill="FFFFFF"/>
        </w:rPr>
        <w:fldChar w:fldCharType="separate"/>
      </w:r>
      <w:r w:rsidRPr="00190757">
        <w:rPr>
          <w:rFonts w:ascii="Times New Roman" w:hAnsi="Times New Roman" w:cs="Times New Roman"/>
          <w:noProof/>
          <w:shd w:val="clear" w:color="auto" w:fill="FFFFFF"/>
          <w:vertAlign w:val="superscript"/>
        </w:rPr>
        <w:t>26</w:t>
      </w:r>
      <w:r w:rsidRPr="00190757">
        <w:rPr>
          <w:rFonts w:ascii="Times New Roman" w:hAnsi="Times New Roman" w:cs="Times New Roman"/>
          <w:shd w:val="clear" w:color="auto" w:fill="FFFFFF"/>
        </w:rPr>
        <w:fldChar w:fldCharType="end"/>
      </w:r>
      <w:r w:rsidRPr="00190757">
        <w:rPr>
          <w:rFonts w:ascii="Times New Roman" w:hAnsi="Times New Roman" w:cs="Times New Roman"/>
          <w:shd w:val="clear" w:color="auto" w:fill="FFFFFF"/>
        </w:rPr>
        <w:t>.</w:t>
      </w:r>
      <w:r w:rsidRPr="00190757">
        <w:rPr>
          <w:rFonts w:ascii="Times New Roman" w:hAnsi="Times New Roman" w:cs="Times New Roman"/>
          <w:color w:val="FF0000"/>
          <w:shd w:val="clear" w:color="auto" w:fill="FFFFFF"/>
        </w:rPr>
        <w:t xml:space="preserve"> </w:t>
      </w:r>
    </w:p>
    <w:p w:rsidR="00190757" w:rsidRPr="00190757" w:rsidRDefault="00190757" w:rsidP="00190757">
      <w:pPr>
        <w:spacing w:line="360" w:lineRule="auto"/>
        <w:jc w:val="both"/>
        <w:rPr>
          <w:rFonts w:ascii="Times New Roman" w:hAnsi="Times New Roman" w:cs="Times New Roman"/>
          <w:color w:val="FF0000"/>
          <w:shd w:val="clear" w:color="auto" w:fill="FFFFFF"/>
        </w:rPr>
      </w:pPr>
      <w:r w:rsidRPr="00190757">
        <w:rPr>
          <w:rFonts w:ascii="Times New Roman" w:hAnsi="Times New Roman" w:cs="Times New Roman"/>
          <w:shd w:val="clear" w:color="auto" w:fill="FFFFFF"/>
        </w:rPr>
        <w:t>The mixture of trimesicacid (3 eq), HOBT (3 eq) and EDCI (3 eq) was stirred in 50 mL deionized water/acetonitrile (1:1) for 30 min, then 1 eq of melamine was added and the obtained mixture was stirred for 24 h at room temperature.</w:t>
      </w:r>
      <w:r w:rsidRPr="00190757">
        <w:rPr>
          <w:rFonts w:ascii="Times New Roman" w:hAnsi="Times New Roman" w:cs="Times New Roman"/>
          <w:color w:val="FF0000"/>
          <w:shd w:val="clear" w:color="auto" w:fill="FFFFFF"/>
        </w:rPr>
        <w:t xml:space="preserve"> </w:t>
      </w:r>
      <w:r w:rsidRPr="00190757">
        <w:rPr>
          <w:rFonts w:ascii="Times New Roman" w:hAnsi="Times New Roman" w:cs="Times New Roman"/>
          <w:shd w:val="clear" w:color="auto" w:fill="FFFFFF"/>
        </w:rPr>
        <w:t>After this time, 0.3 g prepared Fe</w:t>
      </w:r>
      <w:r w:rsidRPr="00190757">
        <w:rPr>
          <w:rFonts w:ascii="Times New Roman" w:hAnsi="Times New Roman" w:cs="Times New Roman"/>
          <w:shd w:val="clear" w:color="auto" w:fill="FFFFFF"/>
          <w:vertAlign w:val="subscript"/>
        </w:rPr>
        <w:t>3</w:t>
      </w:r>
      <w:r w:rsidRPr="00190757">
        <w:rPr>
          <w:rFonts w:ascii="Times New Roman" w:hAnsi="Times New Roman" w:cs="Times New Roman"/>
          <w:shd w:val="clear" w:color="auto" w:fill="FFFFFF"/>
        </w:rPr>
        <w:t>O</w:t>
      </w:r>
      <w:r w:rsidRPr="00190757">
        <w:rPr>
          <w:rFonts w:ascii="Times New Roman" w:hAnsi="Times New Roman" w:cs="Times New Roman"/>
          <w:shd w:val="clear" w:color="auto" w:fill="FFFFFF"/>
          <w:vertAlign w:val="subscript"/>
        </w:rPr>
        <w:t>4</w:t>
      </w:r>
      <w:r w:rsidRPr="00190757">
        <w:rPr>
          <w:rFonts w:ascii="Times New Roman" w:hAnsi="Times New Roman" w:cs="Times New Roman"/>
          <w:shd w:val="clear" w:color="auto" w:fill="FFFFFF"/>
        </w:rPr>
        <w:t>/SiO</w:t>
      </w:r>
      <w:r w:rsidRPr="00190757">
        <w:rPr>
          <w:rFonts w:ascii="Times New Roman" w:hAnsi="Times New Roman" w:cs="Times New Roman"/>
          <w:shd w:val="clear" w:color="auto" w:fill="FFFFFF"/>
          <w:vertAlign w:val="subscript"/>
        </w:rPr>
        <w:t>2</w:t>
      </w:r>
      <w:r w:rsidRPr="00190757">
        <w:rPr>
          <w:rFonts w:ascii="Times New Roman" w:hAnsi="Times New Roman" w:cs="Times New Roman"/>
          <w:shd w:val="clear" w:color="auto" w:fill="FFFFFF"/>
        </w:rPr>
        <w:t xml:space="preserve"> was mildly added and stirred for 24 h to afford the final precipitate.</w:t>
      </w:r>
      <w:r w:rsidRPr="00190757">
        <w:rPr>
          <w:rFonts w:ascii="Times New Roman" w:hAnsi="Times New Roman" w:cs="Times New Roman"/>
          <w:color w:val="FF0000"/>
          <w:shd w:val="clear" w:color="auto" w:fill="FFFFFF"/>
        </w:rPr>
        <w:t xml:space="preserve"> </w:t>
      </w:r>
      <w:r w:rsidRPr="00190757">
        <w:rPr>
          <w:rFonts w:ascii="Times New Roman" w:hAnsi="Times New Roman" w:cs="Times New Roman"/>
          <w:shd w:val="clear" w:color="auto" w:fill="FFFFFF"/>
        </w:rPr>
        <w:t xml:space="preserve">Afterward, the obtained solid was collected with magnet, washed </w:t>
      </w:r>
      <w:r w:rsidRPr="00190757">
        <w:rPr>
          <w:rFonts w:ascii="Times New Roman" w:hAnsi="Times New Roman" w:cs="Times New Roman"/>
          <w:shd w:val="clear" w:color="auto" w:fill="FFFFFF"/>
          <w:lang w:bidi="fa-IR"/>
        </w:rPr>
        <w:t xml:space="preserve">several times </w:t>
      </w:r>
      <w:r w:rsidRPr="00190757">
        <w:rPr>
          <w:rFonts w:ascii="Times New Roman" w:hAnsi="Times New Roman" w:cs="Times New Roman"/>
          <w:shd w:val="clear" w:color="auto" w:fill="FFFFFF"/>
        </w:rPr>
        <w:t>and dried at 45 °C.</w:t>
      </w:r>
    </w:p>
    <w:p w:rsidR="009C7EF2" w:rsidRPr="00492280" w:rsidRDefault="009C7EF2" w:rsidP="005C4DA3">
      <w:pPr>
        <w:rPr>
          <w:rFonts w:ascii="Times New Roman" w:hAnsi="Times New Roman" w:cs="Times New Roman"/>
          <w:bCs/>
        </w:rPr>
      </w:pPr>
    </w:p>
    <w:p w:rsidR="009C7EF2" w:rsidRPr="00492280" w:rsidRDefault="009C7EF2" w:rsidP="009C7EF2">
      <w:pPr>
        <w:jc w:val="center"/>
        <w:rPr>
          <w:rFonts w:ascii="Times New Roman" w:hAnsi="Times New Roman" w:cs="Times New Roman"/>
          <w:b/>
          <w:sz w:val="36"/>
          <w:szCs w:val="36"/>
        </w:rPr>
      </w:pPr>
    </w:p>
    <w:p w:rsidR="009C7EF2" w:rsidRDefault="009C7EF2" w:rsidP="009C7EF2">
      <w:pPr>
        <w:jc w:val="center"/>
        <w:rPr>
          <w:rFonts w:ascii="Times New Roman" w:hAnsi="Times New Roman" w:cs="Times New Roman"/>
          <w:b/>
          <w:sz w:val="36"/>
          <w:szCs w:val="36"/>
        </w:rPr>
      </w:pPr>
    </w:p>
    <w:p w:rsidR="00190757" w:rsidRDefault="00190757" w:rsidP="009C7EF2">
      <w:pPr>
        <w:jc w:val="center"/>
        <w:rPr>
          <w:rFonts w:ascii="Times New Roman" w:hAnsi="Times New Roman" w:cs="Times New Roman"/>
          <w:b/>
          <w:sz w:val="36"/>
          <w:szCs w:val="36"/>
        </w:rPr>
      </w:pPr>
    </w:p>
    <w:p w:rsidR="00190757" w:rsidRDefault="00190757" w:rsidP="009C7EF2">
      <w:pPr>
        <w:jc w:val="center"/>
        <w:rPr>
          <w:rFonts w:ascii="Times New Roman" w:hAnsi="Times New Roman" w:cs="Times New Roman"/>
          <w:b/>
          <w:sz w:val="36"/>
          <w:szCs w:val="36"/>
        </w:rPr>
      </w:pPr>
    </w:p>
    <w:p w:rsidR="00190757" w:rsidRDefault="00190757" w:rsidP="009C7EF2">
      <w:pPr>
        <w:jc w:val="center"/>
        <w:rPr>
          <w:rFonts w:ascii="Times New Roman" w:hAnsi="Times New Roman" w:cs="Times New Roman"/>
          <w:b/>
          <w:sz w:val="36"/>
          <w:szCs w:val="36"/>
        </w:rPr>
      </w:pPr>
    </w:p>
    <w:p w:rsidR="00190757" w:rsidRDefault="00190757" w:rsidP="009C7EF2">
      <w:pPr>
        <w:jc w:val="center"/>
        <w:rPr>
          <w:rFonts w:ascii="Times New Roman" w:hAnsi="Times New Roman" w:cs="Times New Roman"/>
          <w:b/>
          <w:sz w:val="36"/>
          <w:szCs w:val="36"/>
        </w:rPr>
      </w:pPr>
    </w:p>
    <w:p w:rsidR="00190757" w:rsidRDefault="00190757" w:rsidP="009C7EF2">
      <w:pPr>
        <w:jc w:val="center"/>
        <w:rPr>
          <w:rFonts w:ascii="Times New Roman" w:hAnsi="Times New Roman" w:cs="Times New Roman"/>
          <w:b/>
          <w:sz w:val="36"/>
          <w:szCs w:val="36"/>
        </w:rPr>
      </w:pPr>
    </w:p>
    <w:p w:rsidR="00190757" w:rsidRPr="00492280" w:rsidRDefault="00190757" w:rsidP="009C7EF2">
      <w:pPr>
        <w:jc w:val="center"/>
        <w:rPr>
          <w:rFonts w:ascii="Times New Roman" w:hAnsi="Times New Roman" w:cs="Times New Roman"/>
          <w:b/>
          <w:sz w:val="36"/>
          <w:szCs w:val="36"/>
        </w:rPr>
      </w:pPr>
    </w:p>
    <w:p w:rsidR="00190757" w:rsidRPr="00190757" w:rsidRDefault="00190757" w:rsidP="00190757">
      <w:pPr>
        <w:spacing w:line="360" w:lineRule="auto"/>
        <w:jc w:val="center"/>
      </w:pPr>
      <w:r w:rsidRPr="00190757">
        <w:object w:dxaOrig="9125" w:dyaOrig="7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390pt" o:ole="">
            <v:imagedata r:id="rId8" o:title=""/>
          </v:shape>
          <o:OLEObject Type="Embed" ProgID="ChemDraw.Document.6.0" ShapeID="_x0000_i1025" DrawAspect="Content" ObjectID="_1725122378" r:id="rId9"/>
        </w:object>
      </w:r>
    </w:p>
    <w:p w:rsidR="00190757" w:rsidRDefault="00190757" w:rsidP="00190757">
      <w:pPr>
        <w:spacing w:line="360" w:lineRule="auto"/>
        <w:jc w:val="center"/>
        <w:rPr>
          <w:rFonts w:ascii="Times New Roman" w:hAnsi="Times New Roman" w:cs="Times New Roman"/>
          <w:b/>
          <w:bCs/>
          <w:iCs/>
          <w:shd w:val="clear" w:color="auto" w:fill="FFFFFF"/>
        </w:rPr>
      </w:pPr>
    </w:p>
    <w:p w:rsidR="00190757" w:rsidRDefault="00190757" w:rsidP="00190757">
      <w:pPr>
        <w:spacing w:line="360" w:lineRule="auto"/>
        <w:jc w:val="center"/>
        <w:rPr>
          <w:rFonts w:ascii="Times New Roman" w:hAnsi="Times New Roman" w:cs="Times New Roman"/>
          <w:b/>
          <w:bCs/>
          <w:iCs/>
          <w:shd w:val="clear" w:color="auto" w:fill="FFFFFF"/>
        </w:rPr>
      </w:pPr>
    </w:p>
    <w:p w:rsidR="00190757" w:rsidRPr="00190757" w:rsidRDefault="00190757" w:rsidP="00190757">
      <w:pPr>
        <w:spacing w:line="360" w:lineRule="auto"/>
        <w:jc w:val="center"/>
        <w:rPr>
          <w:shd w:val="clear" w:color="auto" w:fill="FFFFFF"/>
        </w:rPr>
      </w:pPr>
      <w:r w:rsidRPr="00190757">
        <w:rPr>
          <w:rFonts w:ascii="Times New Roman" w:hAnsi="Times New Roman" w:cs="Times New Roman"/>
          <w:b/>
          <w:bCs/>
          <w:iCs/>
          <w:shd w:val="clear" w:color="auto" w:fill="FFFFFF"/>
        </w:rPr>
        <w:t xml:space="preserve">Fig. </w:t>
      </w:r>
      <w:r w:rsidRPr="00190757">
        <w:rPr>
          <w:rFonts w:ascii="Times New Roman" w:hAnsi="Times New Roman" w:cs="Times New Roman"/>
          <w:b/>
          <w:shd w:val="clear" w:color="auto" w:fill="FFFFFF"/>
        </w:rPr>
        <w:t>S1</w:t>
      </w:r>
      <w:r w:rsidRPr="00190757">
        <w:rPr>
          <w:rFonts w:ascii="Times New Roman" w:hAnsi="Times New Roman" w:cs="Times New Roman"/>
          <w:shd w:val="clear" w:color="auto" w:fill="FFFFFF"/>
        </w:rPr>
        <w:t>. Schematic preparation of Fe</w:t>
      </w:r>
      <w:r w:rsidRPr="00190757">
        <w:rPr>
          <w:rFonts w:ascii="Times New Roman" w:hAnsi="Times New Roman" w:cs="Times New Roman"/>
          <w:shd w:val="clear" w:color="auto" w:fill="FFFFFF"/>
          <w:vertAlign w:val="subscript"/>
        </w:rPr>
        <w:t>3</w:t>
      </w:r>
      <w:r w:rsidRPr="00190757">
        <w:rPr>
          <w:rFonts w:ascii="Times New Roman" w:hAnsi="Times New Roman" w:cs="Times New Roman"/>
          <w:shd w:val="clear" w:color="auto" w:fill="FFFFFF"/>
        </w:rPr>
        <w:t>O</w:t>
      </w:r>
      <w:r w:rsidRPr="00190757">
        <w:rPr>
          <w:rFonts w:ascii="Times New Roman" w:hAnsi="Times New Roman" w:cs="Times New Roman"/>
          <w:shd w:val="clear" w:color="auto" w:fill="FFFFFF"/>
          <w:vertAlign w:val="subscript"/>
        </w:rPr>
        <w:t>4</w:t>
      </w:r>
      <w:r w:rsidRPr="00190757">
        <w:rPr>
          <w:rFonts w:ascii="Times New Roman" w:hAnsi="Times New Roman" w:cs="Times New Roman"/>
          <w:shd w:val="clear" w:color="auto" w:fill="FFFFFF"/>
          <w:rtl/>
        </w:rPr>
        <w:t>/</w:t>
      </w:r>
      <w:r w:rsidRPr="00190757">
        <w:rPr>
          <w:rFonts w:ascii="Times New Roman" w:hAnsi="Times New Roman" w:cs="Times New Roman"/>
          <w:shd w:val="clear" w:color="auto" w:fill="FFFFFF"/>
        </w:rPr>
        <w:t>SiO</w:t>
      </w:r>
      <w:r w:rsidRPr="00190757">
        <w:rPr>
          <w:rFonts w:ascii="Times New Roman" w:hAnsi="Times New Roman" w:cs="Times New Roman"/>
          <w:shd w:val="clear" w:color="auto" w:fill="FFFFFF"/>
          <w:vertAlign w:val="subscript"/>
        </w:rPr>
        <w:t>2</w:t>
      </w:r>
      <w:r w:rsidRPr="00190757">
        <w:rPr>
          <w:rFonts w:ascii="Times New Roman" w:hAnsi="Times New Roman" w:cs="Times New Roman"/>
          <w:shd w:val="clear" w:color="auto" w:fill="FFFFFF"/>
          <w:rtl/>
        </w:rPr>
        <w:t>-</w:t>
      </w:r>
      <w:r w:rsidRPr="00190757">
        <w:rPr>
          <w:rFonts w:ascii="Times New Roman" w:hAnsi="Times New Roman" w:cs="Times New Roman"/>
          <w:shd w:val="clear" w:color="auto" w:fill="FFFFFF"/>
        </w:rPr>
        <w:t>TMA-Me (</w:t>
      </w:r>
      <w:r w:rsidRPr="00190757">
        <w:rPr>
          <w:rFonts w:ascii="Times New Roman" w:hAnsi="Times New Roman" w:cs="Times New Roman"/>
          <w:b/>
          <w:bCs/>
          <w:shd w:val="clear" w:color="auto" w:fill="FFFFFF"/>
        </w:rPr>
        <w:t>1</w:t>
      </w:r>
      <w:r w:rsidRPr="00190757">
        <w:rPr>
          <w:rFonts w:ascii="Times New Roman" w:hAnsi="Times New Roman" w:cs="Times New Roman"/>
          <w:shd w:val="clear" w:color="auto" w:fill="FFFFFF"/>
        </w:rPr>
        <w:t>) for the three-component condensation of benzil (</w:t>
      </w:r>
      <w:r w:rsidRPr="00190757">
        <w:rPr>
          <w:rFonts w:ascii="Times New Roman" w:hAnsi="Times New Roman" w:cs="Times New Roman"/>
          <w:b/>
          <w:bCs/>
          <w:shd w:val="clear" w:color="auto" w:fill="FFFFFF"/>
        </w:rPr>
        <w:t>2</w:t>
      </w:r>
      <w:r w:rsidRPr="00190757">
        <w:rPr>
          <w:rFonts w:ascii="Times New Roman" w:hAnsi="Times New Roman" w:cs="Times New Roman"/>
          <w:shd w:val="clear" w:color="auto" w:fill="FFFFFF"/>
        </w:rPr>
        <w:t>) or benzoin (</w:t>
      </w:r>
      <w:r w:rsidRPr="00190757">
        <w:rPr>
          <w:rFonts w:ascii="Times New Roman" w:hAnsi="Times New Roman" w:cs="Times New Roman"/>
          <w:b/>
          <w:bCs/>
          <w:shd w:val="clear" w:color="auto" w:fill="FFFFFF"/>
        </w:rPr>
        <w:t>3</w:t>
      </w:r>
      <w:r w:rsidRPr="00190757">
        <w:rPr>
          <w:rFonts w:ascii="Times New Roman" w:hAnsi="Times New Roman" w:cs="Times New Roman"/>
          <w:shd w:val="clear" w:color="auto" w:fill="FFFFFF"/>
        </w:rPr>
        <w:t>), aldehydes (</w:t>
      </w:r>
      <w:r w:rsidRPr="00190757">
        <w:rPr>
          <w:rFonts w:ascii="Times New Roman" w:hAnsi="Times New Roman" w:cs="Times New Roman"/>
          <w:b/>
          <w:bCs/>
          <w:shd w:val="clear" w:color="auto" w:fill="FFFFFF"/>
        </w:rPr>
        <w:t>4</w:t>
      </w:r>
      <w:r w:rsidRPr="00190757">
        <w:rPr>
          <w:rFonts w:ascii="Times New Roman" w:hAnsi="Times New Roman" w:cs="Times New Roman"/>
          <w:shd w:val="clear" w:color="auto" w:fill="FFFFFF"/>
        </w:rPr>
        <w:t>), ammonium source (</w:t>
      </w:r>
      <w:r w:rsidRPr="00190757">
        <w:rPr>
          <w:rFonts w:ascii="Times New Roman" w:hAnsi="Times New Roman" w:cs="Times New Roman"/>
          <w:b/>
          <w:bCs/>
          <w:shd w:val="clear" w:color="auto" w:fill="FFFFFF"/>
        </w:rPr>
        <w:t>5</w:t>
      </w:r>
      <w:r w:rsidRPr="00190757">
        <w:rPr>
          <w:rFonts w:ascii="Times New Roman" w:hAnsi="Times New Roman" w:cs="Times New Roman"/>
          <w:shd w:val="clear" w:color="auto" w:fill="FFFFFF"/>
        </w:rPr>
        <w:t>) to afford imidazole derivatives (</w:t>
      </w:r>
      <w:r w:rsidRPr="00190757">
        <w:rPr>
          <w:rFonts w:ascii="Times New Roman" w:hAnsi="Times New Roman" w:cs="Times New Roman"/>
          <w:b/>
          <w:bCs/>
          <w:shd w:val="clear" w:color="auto" w:fill="FFFFFF"/>
        </w:rPr>
        <w:t>6</w:t>
      </w:r>
      <w:r w:rsidRPr="00190757">
        <w:rPr>
          <w:rFonts w:ascii="Times New Roman" w:hAnsi="Times New Roman" w:cs="Times New Roman"/>
          <w:shd w:val="clear" w:color="auto" w:fill="FFFFFF"/>
        </w:rPr>
        <w:t>).</w:t>
      </w:r>
    </w:p>
    <w:p w:rsidR="009C7EF2" w:rsidRPr="00492280" w:rsidRDefault="009C7EF2" w:rsidP="00362558">
      <w:pPr>
        <w:rPr>
          <w:rFonts w:ascii="Times New Roman" w:hAnsi="Times New Roman" w:cs="Times New Roman"/>
          <w:b/>
          <w:sz w:val="36"/>
          <w:szCs w:val="36"/>
        </w:rPr>
      </w:pPr>
    </w:p>
    <w:p w:rsidR="009C7EF2" w:rsidRPr="00492280" w:rsidRDefault="009C7EF2" w:rsidP="009C7EF2">
      <w:pPr>
        <w:jc w:val="center"/>
        <w:rPr>
          <w:rFonts w:ascii="Times New Roman" w:hAnsi="Times New Roman" w:cs="Times New Roman"/>
          <w:b/>
          <w:sz w:val="36"/>
          <w:szCs w:val="36"/>
        </w:rPr>
      </w:pPr>
    </w:p>
    <w:p w:rsidR="009C7EF2" w:rsidRPr="00DA1400" w:rsidRDefault="006E2CA2" w:rsidP="009C7EF2">
      <w:pPr>
        <w:tabs>
          <w:tab w:val="left" w:pos="3192"/>
        </w:tabs>
        <w:jc w:val="center"/>
        <w:rPr>
          <w:iCs/>
          <w:sz w:val="18"/>
          <w:szCs w:val="18"/>
        </w:rPr>
      </w:pPr>
      <w:r>
        <w:rPr>
          <w:iCs/>
          <w:noProof/>
          <w:sz w:val="18"/>
          <w:szCs w:val="18"/>
        </w:rPr>
        <w:lastRenderedPageBreak/>
        <w:drawing>
          <wp:inline distT="0" distB="0" distL="0" distR="0">
            <wp:extent cx="5542915" cy="3419475"/>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2915" cy="3419475"/>
                    </a:xfrm>
                    <a:prstGeom prst="rect">
                      <a:avLst/>
                    </a:prstGeom>
                    <a:noFill/>
                  </pic:spPr>
                </pic:pic>
              </a:graphicData>
            </a:graphic>
          </wp:inline>
        </w:drawing>
      </w:r>
    </w:p>
    <w:p w:rsidR="009C7EF2" w:rsidRPr="00492280" w:rsidRDefault="009C7EF2" w:rsidP="00190757">
      <w:pPr>
        <w:tabs>
          <w:tab w:val="left" w:pos="3192"/>
        </w:tabs>
        <w:jc w:val="center"/>
        <w:rPr>
          <w:rFonts w:ascii="Times New Roman" w:hAnsi="Times New Roman" w:cs="Times New Roman"/>
          <w:sz w:val="24"/>
          <w:szCs w:val="24"/>
        </w:rPr>
      </w:pPr>
      <w:r w:rsidRPr="00492280">
        <w:rPr>
          <w:rFonts w:ascii="Times New Roman" w:hAnsi="Times New Roman" w:cs="Times New Roman"/>
          <w:b/>
          <w:sz w:val="24"/>
          <w:szCs w:val="24"/>
        </w:rPr>
        <w:t>Fig. S</w:t>
      </w:r>
      <w:r w:rsidR="00287CD0" w:rsidRPr="00492280">
        <w:rPr>
          <w:rFonts w:ascii="Times New Roman" w:hAnsi="Times New Roman" w:cs="Times New Roman"/>
          <w:b/>
          <w:sz w:val="24"/>
          <w:szCs w:val="24"/>
        </w:rPr>
        <w:t>2</w:t>
      </w:r>
      <w:r w:rsidRPr="00492280">
        <w:rPr>
          <w:rFonts w:ascii="Times New Roman" w:hAnsi="Times New Roman" w:cs="Times New Roman"/>
          <w:b/>
          <w:sz w:val="24"/>
          <w:szCs w:val="24"/>
        </w:rPr>
        <w:t xml:space="preserve">. </w:t>
      </w:r>
      <w:r w:rsidR="00190757" w:rsidRPr="00190757">
        <w:rPr>
          <w:rFonts w:ascii="Times New Roman" w:hAnsi="Times New Roman" w:cs="Times New Roman"/>
          <w:sz w:val="24"/>
          <w:szCs w:val="24"/>
        </w:rPr>
        <w:t>FTIR spectra of the Fe</w:t>
      </w:r>
      <w:r w:rsidR="00190757" w:rsidRPr="00190757">
        <w:rPr>
          <w:rFonts w:ascii="Times New Roman" w:hAnsi="Times New Roman" w:cs="Times New Roman"/>
          <w:sz w:val="24"/>
          <w:szCs w:val="24"/>
          <w:vertAlign w:val="subscript"/>
        </w:rPr>
        <w:t>3</w:t>
      </w:r>
      <w:r w:rsidR="00190757" w:rsidRPr="00190757">
        <w:rPr>
          <w:rFonts w:ascii="Times New Roman" w:hAnsi="Times New Roman" w:cs="Times New Roman"/>
          <w:sz w:val="24"/>
          <w:szCs w:val="24"/>
        </w:rPr>
        <w:t>O</w:t>
      </w:r>
      <w:r w:rsidR="00190757" w:rsidRPr="00190757">
        <w:rPr>
          <w:rFonts w:ascii="Times New Roman" w:hAnsi="Times New Roman" w:cs="Times New Roman"/>
          <w:sz w:val="24"/>
          <w:szCs w:val="24"/>
          <w:vertAlign w:val="subscript"/>
        </w:rPr>
        <w:t>4</w:t>
      </w:r>
      <w:r w:rsidR="00190757" w:rsidRPr="00190757">
        <w:rPr>
          <w:rFonts w:ascii="Times New Roman" w:hAnsi="Times New Roman" w:cs="Times New Roman"/>
          <w:sz w:val="24"/>
          <w:szCs w:val="24"/>
        </w:rPr>
        <w:t>/SiO</w:t>
      </w:r>
      <w:r w:rsidR="00190757" w:rsidRPr="00190757">
        <w:rPr>
          <w:rFonts w:ascii="Times New Roman" w:hAnsi="Times New Roman" w:cs="Times New Roman"/>
          <w:sz w:val="24"/>
          <w:szCs w:val="24"/>
          <w:vertAlign w:val="subscript"/>
        </w:rPr>
        <w:t>2</w:t>
      </w:r>
      <w:r w:rsidR="00190757" w:rsidRPr="00190757">
        <w:rPr>
          <w:rFonts w:ascii="Times New Roman" w:hAnsi="Times New Roman" w:cs="Times New Roman"/>
          <w:sz w:val="24"/>
          <w:szCs w:val="24"/>
        </w:rPr>
        <w:t xml:space="preserve"> (a), Trimesic acid (b), Melamin (c) and Fe</w:t>
      </w:r>
      <w:r w:rsidR="00190757" w:rsidRPr="00190757">
        <w:rPr>
          <w:rFonts w:ascii="Times New Roman" w:hAnsi="Times New Roman" w:cs="Times New Roman"/>
          <w:sz w:val="24"/>
          <w:szCs w:val="24"/>
          <w:vertAlign w:val="subscript"/>
        </w:rPr>
        <w:t>3</w:t>
      </w:r>
      <w:r w:rsidR="00190757" w:rsidRPr="00190757">
        <w:rPr>
          <w:rFonts w:ascii="Times New Roman" w:hAnsi="Times New Roman" w:cs="Times New Roman"/>
          <w:sz w:val="24"/>
          <w:szCs w:val="24"/>
        </w:rPr>
        <w:t>O</w:t>
      </w:r>
      <w:r w:rsidR="00190757" w:rsidRPr="00190757">
        <w:rPr>
          <w:rFonts w:ascii="Times New Roman" w:hAnsi="Times New Roman" w:cs="Times New Roman"/>
          <w:sz w:val="24"/>
          <w:szCs w:val="24"/>
          <w:vertAlign w:val="subscript"/>
        </w:rPr>
        <w:t>4</w:t>
      </w:r>
      <w:r w:rsidR="00190757" w:rsidRPr="00190757">
        <w:rPr>
          <w:rFonts w:ascii="Times New Roman" w:hAnsi="Times New Roman" w:cs="Times New Roman"/>
          <w:sz w:val="24"/>
          <w:szCs w:val="24"/>
        </w:rPr>
        <w:t>/SiO</w:t>
      </w:r>
      <w:r w:rsidR="00190757" w:rsidRPr="00190757">
        <w:rPr>
          <w:rFonts w:ascii="Times New Roman" w:hAnsi="Times New Roman" w:cs="Times New Roman"/>
          <w:sz w:val="24"/>
          <w:szCs w:val="24"/>
          <w:vertAlign w:val="subscript"/>
        </w:rPr>
        <w:t>2</w:t>
      </w:r>
      <w:r w:rsidR="00190757" w:rsidRPr="00190757">
        <w:rPr>
          <w:rFonts w:ascii="Times New Roman" w:hAnsi="Times New Roman" w:cs="Times New Roman"/>
          <w:sz w:val="24"/>
          <w:szCs w:val="24"/>
        </w:rPr>
        <w:t>-TMA-Mel(d) (1).</w:t>
      </w:r>
    </w:p>
    <w:p w:rsidR="009C7EF2" w:rsidRPr="00DA1400" w:rsidRDefault="006E2CA2" w:rsidP="009C7EF2">
      <w:pPr>
        <w:tabs>
          <w:tab w:val="left" w:pos="3192"/>
        </w:tabs>
        <w:jc w:val="center"/>
        <w:rPr>
          <w:iCs/>
          <w:sz w:val="18"/>
          <w:szCs w:val="18"/>
        </w:rPr>
      </w:pPr>
      <w:r>
        <w:rPr>
          <w:iCs/>
          <w:noProof/>
          <w:sz w:val="18"/>
          <w:szCs w:val="18"/>
        </w:rPr>
        <w:lastRenderedPageBreak/>
        <w:drawing>
          <wp:inline distT="0" distB="0" distL="0" distR="0">
            <wp:extent cx="3662680" cy="283464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2680" cy="2834640"/>
                    </a:xfrm>
                    <a:prstGeom prst="rect">
                      <a:avLst/>
                    </a:prstGeom>
                    <a:noFill/>
                  </pic:spPr>
                </pic:pic>
              </a:graphicData>
            </a:graphic>
          </wp:inline>
        </w:drawing>
      </w:r>
      <w:r w:rsidRPr="00EE4BE7">
        <w:rPr>
          <w:rFonts w:ascii="Times New Roman" w:hAnsi="Times New Roman" w:cs="Times New Roman"/>
          <w:noProof/>
          <w:color w:val="FF0000"/>
          <w:shd w:val="clear" w:color="auto" w:fill="FFFFFF"/>
        </w:rPr>
        <w:drawing>
          <wp:inline distT="0" distB="0" distL="0" distR="0">
            <wp:extent cx="3667628" cy="2860464"/>
            <wp:effectExtent l="76200" t="76200" r="123825" b="1117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67125" cy="2860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C7EF2" w:rsidRPr="00492280" w:rsidRDefault="009C7EF2" w:rsidP="00A12D50">
      <w:pPr>
        <w:tabs>
          <w:tab w:val="left" w:pos="3192"/>
        </w:tabs>
        <w:jc w:val="center"/>
        <w:rPr>
          <w:rFonts w:ascii="Times New Roman" w:hAnsi="Times New Roman" w:cs="Times New Roman"/>
          <w:sz w:val="24"/>
          <w:szCs w:val="24"/>
        </w:rPr>
      </w:pPr>
      <w:r w:rsidRPr="00492280">
        <w:rPr>
          <w:rFonts w:ascii="Times New Roman" w:hAnsi="Times New Roman" w:cs="Times New Roman"/>
          <w:b/>
          <w:sz w:val="24"/>
          <w:szCs w:val="24"/>
        </w:rPr>
        <w:t>Fig.</w:t>
      </w:r>
      <w:r w:rsidRPr="00492280">
        <w:rPr>
          <w:rFonts w:ascii="Times New Roman" w:hAnsi="Times New Roman" w:cs="Times New Roman"/>
          <w:b/>
          <w:bCs/>
          <w:sz w:val="24"/>
          <w:szCs w:val="24"/>
        </w:rPr>
        <w:t xml:space="preserve"> S</w:t>
      </w:r>
      <w:r w:rsidR="00287CD0" w:rsidRPr="00492280">
        <w:rPr>
          <w:rFonts w:ascii="Times New Roman" w:hAnsi="Times New Roman" w:cs="Times New Roman"/>
          <w:b/>
          <w:sz w:val="24"/>
          <w:szCs w:val="24"/>
        </w:rPr>
        <w:t>3</w:t>
      </w:r>
      <w:r w:rsidRPr="00492280">
        <w:rPr>
          <w:rFonts w:ascii="Times New Roman" w:hAnsi="Times New Roman" w:cs="Times New Roman"/>
          <w:b/>
          <w:sz w:val="24"/>
          <w:szCs w:val="24"/>
        </w:rPr>
        <w:t xml:space="preserve">. </w:t>
      </w:r>
      <w:r w:rsidR="00A12D50" w:rsidRPr="00A12D50">
        <w:rPr>
          <w:rFonts w:ascii="Times New Roman" w:hAnsi="Times New Roman" w:cs="Times New Roman"/>
          <w:sz w:val="24"/>
          <w:szCs w:val="24"/>
        </w:rPr>
        <w:t>FESEM images of the Fe</w:t>
      </w:r>
      <w:r w:rsidR="00A12D50" w:rsidRPr="00A12D50">
        <w:rPr>
          <w:rFonts w:ascii="Times New Roman" w:hAnsi="Times New Roman" w:cs="Times New Roman"/>
          <w:sz w:val="24"/>
          <w:szCs w:val="24"/>
          <w:vertAlign w:val="subscript"/>
        </w:rPr>
        <w:t>3</w:t>
      </w:r>
      <w:r w:rsidR="00A12D50" w:rsidRPr="00A12D50">
        <w:rPr>
          <w:rFonts w:ascii="Times New Roman" w:hAnsi="Times New Roman" w:cs="Times New Roman"/>
          <w:sz w:val="24"/>
          <w:szCs w:val="24"/>
        </w:rPr>
        <w:t>O</w:t>
      </w:r>
      <w:r w:rsidR="00A12D50" w:rsidRPr="00A12D50">
        <w:rPr>
          <w:rFonts w:ascii="Times New Roman" w:hAnsi="Times New Roman" w:cs="Times New Roman"/>
          <w:sz w:val="24"/>
          <w:szCs w:val="24"/>
          <w:vertAlign w:val="subscript"/>
        </w:rPr>
        <w:t>4</w:t>
      </w:r>
      <w:r w:rsidR="00A12D50" w:rsidRPr="00A12D50">
        <w:rPr>
          <w:rFonts w:ascii="Times New Roman" w:hAnsi="Times New Roman" w:cs="Times New Roman"/>
          <w:sz w:val="24"/>
          <w:szCs w:val="24"/>
        </w:rPr>
        <w:t>/SiO</w:t>
      </w:r>
      <w:r w:rsidR="00A12D50" w:rsidRPr="00A12D50">
        <w:rPr>
          <w:rFonts w:ascii="Times New Roman" w:hAnsi="Times New Roman" w:cs="Times New Roman"/>
          <w:sz w:val="24"/>
          <w:szCs w:val="24"/>
          <w:vertAlign w:val="subscript"/>
        </w:rPr>
        <w:t>2</w:t>
      </w:r>
      <w:r w:rsidR="00A12D50" w:rsidRPr="00A12D50">
        <w:rPr>
          <w:rFonts w:ascii="Times New Roman" w:hAnsi="Times New Roman" w:cs="Times New Roman"/>
          <w:sz w:val="24"/>
          <w:szCs w:val="24"/>
        </w:rPr>
        <w:t xml:space="preserve"> decorated trimesic acid-melamine nanocomposite (Fe</w:t>
      </w:r>
      <w:r w:rsidR="00A12D50" w:rsidRPr="00A12D50">
        <w:rPr>
          <w:rFonts w:ascii="Times New Roman" w:hAnsi="Times New Roman" w:cs="Times New Roman"/>
          <w:sz w:val="24"/>
          <w:szCs w:val="24"/>
          <w:vertAlign w:val="subscript"/>
        </w:rPr>
        <w:t>3</w:t>
      </w:r>
      <w:r w:rsidR="00A12D50" w:rsidRPr="00A12D50">
        <w:rPr>
          <w:rFonts w:ascii="Times New Roman" w:hAnsi="Times New Roman" w:cs="Times New Roman"/>
          <w:sz w:val="24"/>
          <w:szCs w:val="24"/>
        </w:rPr>
        <w:t>O</w:t>
      </w:r>
      <w:r w:rsidR="00A12D50" w:rsidRPr="00A12D50">
        <w:rPr>
          <w:rFonts w:ascii="Times New Roman" w:hAnsi="Times New Roman" w:cs="Times New Roman"/>
          <w:sz w:val="24"/>
          <w:szCs w:val="24"/>
          <w:vertAlign w:val="subscript"/>
        </w:rPr>
        <w:t>4</w:t>
      </w:r>
      <w:r w:rsidR="00A12D50" w:rsidRPr="00A12D50">
        <w:rPr>
          <w:rFonts w:ascii="Times New Roman" w:hAnsi="Times New Roman" w:cs="Times New Roman"/>
          <w:sz w:val="24"/>
          <w:szCs w:val="24"/>
        </w:rPr>
        <w:t>/SiO</w:t>
      </w:r>
      <w:r w:rsidR="00A12D50" w:rsidRPr="00A12D50">
        <w:rPr>
          <w:rFonts w:ascii="Times New Roman" w:hAnsi="Times New Roman" w:cs="Times New Roman"/>
          <w:sz w:val="24"/>
          <w:szCs w:val="24"/>
          <w:vertAlign w:val="subscript"/>
        </w:rPr>
        <w:t>2</w:t>
      </w:r>
      <w:r w:rsidR="00A12D50" w:rsidRPr="00A12D50">
        <w:rPr>
          <w:rFonts w:ascii="Times New Roman" w:hAnsi="Times New Roman" w:cs="Times New Roman"/>
          <w:sz w:val="24"/>
          <w:szCs w:val="24"/>
        </w:rPr>
        <w:t xml:space="preserve">-TMA-Me, </w:t>
      </w:r>
      <w:r w:rsidR="00A12D50" w:rsidRPr="00A12D50">
        <w:rPr>
          <w:rFonts w:ascii="Times New Roman" w:hAnsi="Times New Roman" w:cs="Times New Roman"/>
          <w:b/>
          <w:bCs/>
          <w:sz w:val="24"/>
          <w:szCs w:val="24"/>
        </w:rPr>
        <w:t>1</w:t>
      </w:r>
      <w:r w:rsidR="00A12D50" w:rsidRPr="00A12D50">
        <w:rPr>
          <w:rFonts w:ascii="Times New Roman" w:hAnsi="Times New Roman" w:cs="Times New Roman"/>
          <w:sz w:val="24"/>
          <w:szCs w:val="24"/>
        </w:rPr>
        <w:t>).</w:t>
      </w:r>
    </w:p>
    <w:p w:rsidR="009C7EF2" w:rsidRDefault="006E2CA2" w:rsidP="009C7EF2">
      <w:pPr>
        <w:tabs>
          <w:tab w:val="left" w:pos="3192"/>
        </w:tabs>
        <w:jc w:val="center"/>
        <w:rPr>
          <w:rFonts w:ascii="Times New Roman" w:hAnsi="Times New Roman" w:cs="Times New Roman"/>
          <w:color w:val="FF0000"/>
          <w:shd w:val="clear" w:color="auto" w:fill="FFFFFF"/>
        </w:rPr>
      </w:pPr>
      <w:r w:rsidRPr="00EE4BE7">
        <w:rPr>
          <w:rFonts w:ascii="Times New Roman" w:hAnsi="Times New Roman" w:cs="Times New Roman"/>
          <w:noProof/>
          <w:color w:val="FF0000"/>
          <w:shd w:val="clear" w:color="auto" w:fill="FFFFFF"/>
        </w:rPr>
        <w:lastRenderedPageBreak/>
        <w:drawing>
          <wp:inline distT="0" distB="0" distL="0" distR="0">
            <wp:extent cx="3351310" cy="2970304"/>
            <wp:effectExtent l="76200" t="76200" r="116205" b="11620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0895" cy="29698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B0D30" w:rsidRDefault="006E2CA2" w:rsidP="009C7EF2">
      <w:pPr>
        <w:tabs>
          <w:tab w:val="left" w:pos="3192"/>
        </w:tabs>
        <w:jc w:val="center"/>
        <w:rPr>
          <w:bCs/>
          <w:sz w:val="18"/>
          <w:szCs w:val="18"/>
        </w:rPr>
      </w:pPr>
      <w:r w:rsidRPr="00EE4BE7">
        <w:rPr>
          <w:rFonts w:ascii="Times New Roman" w:hAnsi="Times New Roman" w:cs="Times New Roman"/>
          <w:noProof/>
          <w:color w:val="FF0000"/>
          <w:shd w:val="clear" w:color="auto" w:fill="FFFFFF"/>
        </w:rPr>
        <w:drawing>
          <wp:inline distT="0" distB="0" distL="0" distR="0">
            <wp:extent cx="3456793" cy="3054625"/>
            <wp:effectExtent l="76200" t="76200" r="106045" b="10795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6305" cy="3054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B0D30" w:rsidRDefault="009C7EF2" w:rsidP="00A12D50">
      <w:pPr>
        <w:spacing w:line="360" w:lineRule="auto"/>
        <w:rPr>
          <w:rFonts w:ascii="Times New Roman" w:hAnsi="Times New Roman" w:cs="Times New Roman"/>
          <w:shd w:val="clear" w:color="auto" w:fill="FFFFFF"/>
        </w:rPr>
      </w:pPr>
      <w:r w:rsidRPr="00492280">
        <w:rPr>
          <w:rFonts w:ascii="Times New Roman" w:hAnsi="Times New Roman" w:cs="Times New Roman"/>
          <w:b/>
          <w:bCs/>
          <w:sz w:val="24"/>
          <w:szCs w:val="24"/>
        </w:rPr>
        <w:t>Fig. S</w:t>
      </w:r>
      <w:r w:rsidR="00287CD0" w:rsidRPr="00492280">
        <w:rPr>
          <w:rFonts w:ascii="Times New Roman" w:hAnsi="Times New Roman" w:cs="Times New Roman"/>
          <w:b/>
          <w:bCs/>
          <w:sz w:val="24"/>
          <w:szCs w:val="24"/>
        </w:rPr>
        <w:t>4</w:t>
      </w:r>
      <w:r w:rsidRPr="00492280">
        <w:rPr>
          <w:rFonts w:ascii="Times New Roman" w:hAnsi="Times New Roman" w:cs="Times New Roman"/>
          <w:bCs/>
          <w:sz w:val="24"/>
          <w:szCs w:val="24"/>
        </w:rPr>
        <w:t xml:space="preserve">. </w:t>
      </w:r>
      <w:r w:rsidR="00A12D50" w:rsidRPr="00A12D50">
        <w:rPr>
          <w:rFonts w:ascii="Times New Roman" w:hAnsi="Times New Roman" w:cs="Times New Roman"/>
          <w:shd w:val="clear" w:color="auto" w:fill="FFFFFF"/>
        </w:rPr>
        <w:t>TEM images of the Fe</w:t>
      </w:r>
      <w:r w:rsidR="00A12D50" w:rsidRPr="00A12D50">
        <w:rPr>
          <w:rFonts w:ascii="Times New Roman" w:hAnsi="Times New Roman" w:cs="Times New Roman"/>
          <w:shd w:val="clear" w:color="auto" w:fill="FFFFFF"/>
          <w:vertAlign w:val="subscript"/>
        </w:rPr>
        <w:t>3</w:t>
      </w:r>
      <w:r w:rsidR="00A12D50" w:rsidRPr="00A12D50">
        <w:rPr>
          <w:rFonts w:ascii="Times New Roman" w:hAnsi="Times New Roman" w:cs="Times New Roman"/>
          <w:shd w:val="clear" w:color="auto" w:fill="FFFFFF"/>
        </w:rPr>
        <w:t>O</w:t>
      </w:r>
      <w:r w:rsidR="00A12D50" w:rsidRPr="00A12D50">
        <w:rPr>
          <w:rFonts w:ascii="Times New Roman" w:hAnsi="Times New Roman" w:cs="Times New Roman"/>
          <w:shd w:val="clear" w:color="auto" w:fill="FFFFFF"/>
          <w:vertAlign w:val="subscript"/>
        </w:rPr>
        <w:t>4</w:t>
      </w:r>
      <w:r w:rsidR="00A12D50" w:rsidRPr="00A12D50">
        <w:rPr>
          <w:rFonts w:ascii="Times New Roman" w:hAnsi="Times New Roman" w:cs="Times New Roman"/>
          <w:shd w:val="clear" w:color="auto" w:fill="FFFFFF"/>
        </w:rPr>
        <w:t>/SiO</w:t>
      </w:r>
      <w:r w:rsidR="00A12D50" w:rsidRPr="00A12D50">
        <w:rPr>
          <w:rFonts w:ascii="Times New Roman" w:hAnsi="Times New Roman" w:cs="Times New Roman"/>
          <w:shd w:val="clear" w:color="auto" w:fill="FFFFFF"/>
          <w:vertAlign w:val="subscript"/>
        </w:rPr>
        <w:t>2</w:t>
      </w:r>
      <w:r w:rsidR="00A12D50" w:rsidRPr="00A12D50">
        <w:rPr>
          <w:rFonts w:ascii="Times New Roman" w:hAnsi="Times New Roman" w:cs="Times New Roman"/>
          <w:shd w:val="clear" w:color="auto" w:fill="FFFFFF"/>
        </w:rPr>
        <w:t xml:space="preserve"> decorated trimesic acid-melamine nanocomposite (Fe</w:t>
      </w:r>
      <w:r w:rsidR="00A12D50" w:rsidRPr="00A12D50">
        <w:rPr>
          <w:rFonts w:ascii="Times New Roman" w:hAnsi="Times New Roman" w:cs="Times New Roman"/>
          <w:shd w:val="clear" w:color="auto" w:fill="FFFFFF"/>
          <w:vertAlign w:val="subscript"/>
        </w:rPr>
        <w:t>3</w:t>
      </w:r>
      <w:r w:rsidR="00A12D50" w:rsidRPr="00A12D50">
        <w:rPr>
          <w:rFonts w:ascii="Times New Roman" w:hAnsi="Times New Roman" w:cs="Times New Roman"/>
          <w:shd w:val="clear" w:color="auto" w:fill="FFFFFF"/>
        </w:rPr>
        <w:t>O</w:t>
      </w:r>
      <w:r w:rsidR="00A12D50" w:rsidRPr="00A12D50">
        <w:rPr>
          <w:rFonts w:ascii="Times New Roman" w:hAnsi="Times New Roman" w:cs="Times New Roman"/>
          <w:shd w:val="clear" w:color="auto" w:fill="FFFFFF"/>
          <w:vertAlign w:val="subscript"/>
        </w:rPr>
        <w:t>4</w:t>
      </w:r>
      <w:r w:rsidR="00A12D50" w:rsidRPr="00A12D50">
        <w:rPr>
          <w:rFonts w:ascii="Times New Roman" w:hAnsi="Times New Roman" w:cs="Times New Roman"/>
          <w:shd w:val="clear" w:color="auto" w:fill="FFFFFF"/>
        </w:rPr>
        <w:t>/SiO</w:t>
      </w:r>
      <w:r w:rsidR="00A12D50" w:rsidRPr="00A12D50">
        <w:rPr>
          <w:rFonts w:ascii="Times New Roman" w:hAnsi="Times New Roman" w:cs="Times New Roman"/>
          <w:shd w:val="clear" w:color="auto" w:fill="FFFFFF"/>
          <w:vertAlign w:val="subscript"/>
        </w:rPr>
        <w:t>2</w:t>
      </w:r>
      <w:r w:rsidR="00A12D50" w:rsidRPr="00A12D50">
        <w:rPr>
          <w:rFonts w:ascii="Times New Roman" w:hAnsi="Times New Roman" w:cs="Times New Roman"/>
          <w:shd w:val="clear" w:color="auto" w:fill="FFFFFF"/>
        </w:rPr>
        <w:t>-TMA-Me (1) in 0.1 µm and 300 nm scale</w:t>
      </w:r>
    </w:p>
    <w:p w:rsidR="009C7EF2" w:rsidRDefault="009C7EF2" w:rsidP="009C7EF2">
      <w:pPr>
        <w:rPr>
          <w:sz w:val="18"/>
          <w:szCs w:val="18"/>
        </w:rPr>
      </w:pPr>
    </w:p>
    <w:p w:rsidR="00327FDD" w:rsidRDefault="00327FDD" w:rsidP="009C7EF2">
      <w:pPr>
        <w:rPr>
          <w:sz w:val="18"/>
          <w:szCs w:val="18"/>
        </w:rPr>
      </w:pPr>
    </w:p>
    <w:p w:rsidR="00327FDD" w:rsidRDefault="00327FDD" w:rsidP="009C7EF2">
      <w:pPr>
        <w:rPr>
          <w:sz w:val="18"/>
          <w:szCs w:val="18"/>
        </w:rPr>
      </w:pPr>
    </w:p>
    <w:p w:rsidR="009C7EF2" w:rsidRPr="00492280" w:rsidRDefault="009C7EF2" w:rsidP="00327FDD">
      <w:pPr>
        <w:tabs>
          <w:tab w:val="left" w:pos="1740"/>
        </w:tabs>
        <w:rPr>
          <w:rFonts w:ascii="Times New Roman" w:hAnsi="Times New Roman" w:cs="Times New Roman"/>
          <w:sz w:val="24"/>
          <w:szCs w:val="24"/>
        </w:rPr>
      </w:pPr>
      <w:r>
        <w:rPr>
          <w:sz w:val="18"/>
          <w:szCs w:val="18"/>
        </w:rPr>
        <w:lastRenderedPageBreak/>
        <w:tab/>
      </w:r>
    </w:p>
    <w:p w:rsidR="009C7EF2" w:rsidRDefault="006E2CA2" w:rsidP="009C7EF2">
      <w:pPr>
        <w:tabs>
          <w:tab w:val="left" w:pos="3192"/>
        </w:tabs>
        <w:jc w:val="center"/>
        <w:rPr>
          <w:sz w:val="18"/>
          <w:szCs w:val="18"/>
        </w:rPr>
      </w:pPr>
      <w:r>
        <w:rPr>
          <w:rFonts w:ascii="Times New Roman" w:hAnsi="Times New Roman" w:cs="Times New Roman"/>
          <w:noProof/>
          <w:color w:val="FF0000"/>
          <w:shd w:val="clear" w:color="auto" w:fill="FFFFFF"/>
        </w:rPr>
        <w:drawing>
          <wp:inline distT="0" distB="0" distL="0" distR="0">
            <wp:extent cx="4876800" cy="304292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0" cy="3042920"/>
                    </a:xfrm>
                    <a:prstGeom prst="rect">
                      <a:avLst/>
                    </a:prstGeom>
                    <a:noFill/>
                  </pic:spPr>
                </pic:pic>
              </a:graphicData>
            </a:graphic>
          </wp:inline>
        </w:drawing>
      </w:r>
    </w:p>
    <w:p w:rsidR="00A12D50" w:rsidRPr="00A12D50" w:rsidRDefault="009C7EF2" w:rsidP="00A12D50">
      <w:pPr>
        <w:tabs>
          <w:tab w:val="left" w:pos="3192"/>
        </w:tabs>
        <w:jc w:val="center"/>
        <w:rPr>
          <w:rFonts w:ascii="Times New Roman" w:hAnsi="Times New Roman" w:cs="Times New Roman"/>
          <w:sz w:val="24"/>
          <w:szCs w:val="24"/>
        </w:rPr>
      </w:pPr>
      <w:r w:rsidRPr="00492280">
        <w:rPr>
          <w:rFonts w:ascii="Times New Roman" w:hAnsi="Times New Roman" w:cs="Times New Roman"/>
          <w:b/>
          <w:sz w:val="24"/>
          <w:szCs w:val="24"/>
        </w:rPr>
        <w:t xml:space="preserve">Fig. </w:t>
      </w:r>
      <w:r w:rsidRPr="00492280">
        <w:rPr>
          <w:rFonts w:ascii="Times New Roman" w:hAnsi="Times New Roman" w:cs="Times New Roman"/>
          <w:b/>
          <w:bCs/>
          <w:sz w:val="24"/>
          <w:szCs w:val="24"/>
        </w:rPr>
        <w:t xml:space="preserve"> S</w:t>
      </w:r>
      <w:r w:rsidR="00327FDD">
        <w:rPr>
          <w:rFonts w:ascii="Times New Roman" w:hAnsi="Times New Roman" w:cs="Times New Roman"/>
          <w:b/>
          <w:sz w:val="24"/>
          <w:szCs w:val="24"/>
        </w:rPr>
        <w:t>5</w:t>
      </w:r>
      <w:r w:rsidRPr="00492280">
        <w:rPr>
          <w:rFonts w:ascii="Times New Roman" w:hAnsi="Times New Roman" w:cs="Times New Roman"/>
          <w:b/>
          <w:sz w:val="24"/>
          <w:szCs w:val="24"/>
        </w:rPr>
        <w:t>. </w:t>
      </w:r>
      <w:r w:rsidR="00A12D50" w:rsidRPr="00A12D50">
        <w:rPr>
          <w:rFonts w:ascii="Times New Roman" w:hAnsi="Times New Roman" w:cs="Times New Roman"/>
          <w:sz w:val="24"/>
          <w:szCs w:val="24"/>
        </w:rPr>
        <w:t>Energy dispersive spectroscopy (EDX) pattern of the Fe</w:t>
      </w:r>
      <w:r w:rsidR="00A12D50" w:rsidRPr="00A12D50">
        <w:rPr>
          <w:rFonts w:ascii="Times New Roman" w:hAnsi="Times New Roman" w:cs="Times New Roman"/>
          <w:sz w:val="24"/>
          <w:szCs w:val="24"/>
          <w:vertAlign w:val="subscript"/>
        </w:rPr>
        <w:t>3</w:t>
      </w:r>
      <w:r w:rsidR="00A12D50" w:rsidRPr="00A12D50">
        <w:rPr>
          <w:rFonts w:ascii="Times New Roman" w:hAnsi="Times New Roman" w:cs="Times New Roman"/>
          <w:sz w:val="24"/>
          <w:szCs w:val="24"/>
        </w:rPr>
        <w:t>O</w:t>
      </w:r>
      <w:r w:rsidR="00A12D50" w:rsidRPr="00A12D50">
        <w:rPr>
          <w:rFonts w:ascii="Times New Roman" w:hAnsi="Times New Roman" w:cs="Times New Roman"/>
          <w:sz w:val="24"/>
          <w:szCs w:val="24"/>
          <w:vertAlign w:val="subscript"/>
        </w:rPr>
        <w:t>4</w:t>
      </w:r>
      <w:r w:rsidR="00A12D50" w:rsidRPr="00A12D50">
        <w:rPr>
          <w:rFonts w:ascii="Times New Roman" w:hAnsi="Times New Roman" w:cs="Times New Roman"/>
          <w:sz w:val="24"/>
          <w:szCs w:val="24"/>
        </w:rPr>
        <w:t>/SiO</w:t>
      </w:r>
      <w:r w:rsidR="00A12D50" w:rsidRPr="00A12D50">
        <w:rPr>
          <w:rFonts w:ascii="Times New Roman" w:hAnsi="Times New Roman" w:cs="Times New Roman"/>
          <w:sz w:val="24"/>
          <w:szCs w:val="24"/>
          <w:vertAlign w:val="subscript"/>
        </w:rPr>
        <w:t>2</w:t>
      </w:r>
      <w:r w:rsidR="00A12D50" w:rsidRPr="00A12D50">
        <w:rPr>
          <w:rFonts w:ascii="Times New Roman" w:hAnsi="Times New Roman" w:cs="Times New Roman"/>
          <w:sz w:val="24"/>
          <w:szCs w:val="24"/>
        </w:rPr>
        <w:t xml:space="preserve"> decorated trimesic acid-melamine nanocomposite (Fe</w:t>
      </w:r>
      <w:r w:rsidR="00A12D50" w:rsidRPr="00A12D50">
        <w:rPr>
          <w:rFonts w:ascii="Times New Roman" w:hAnsi="Times New Roman" w:cs="Times New Roman"/>
          <w:sz w:val="24"/>
          <w:szCs w:val="24"/>
          <w:vertAlign w:val="subscript"/>
        </w:rPr>
        <w:t>3</w:t>
      </w:r>
      <w:r w:rsidR="00A12D50" w:rsidRPr="00A12D50">
        <w:rPr>
          <w:rFonts w:ascii="Times New Roman" w:hAnsi="Times New Roman" w:cs="Times New Roman"/>
          <w:sz w:val="24"/>
          <w:szCs w:val="24"/>
        </w:rPr>
        <w:t>O</w:t>
      </w:r>
      <w:r w:rsidR="00A12D50" w:rsidRPr="00A12D50">
        <w:rPr>
          <w:rFonts w:ascii="Times New Roman" w:hAnsi="Times New Roman" w:cs="Times New Roman"/>
          <w:sz w:val="24"/>
          <w:szCs w:val="24"/>
          <w:vertAlign w:val="subscript"/>
        </w:rPr>
        <w:t>4</w:t>
      </w:r>
      <w:r w:rsidR="00A12D50" w:rsidRPr="00A12D50">
        <w:rPr>
          <w:rFonts w:ascii="Times New Roman" w:hAnsi="Times New Roman" w:cs="Times New Roman"/>
          <w:sz w:val="24"/>
          <w:szCs w:val="24"/>
        </w:rPr>
        <w:t>/SiO</w:t>
      </w:r>
      <w:r w:rsidR="00A12D50" w:rsidRPr="00A12D50">
        <w:rPr>
          <w:rFonts w:ascii="Times New Roman" w:hAnsi="Times New Roman" w:cs="Times New Roman"/>
          <w:sz w:val="24"/>
          <w:szCs w:val="24"/>
          <w:vertAlign w:val="subscript"/>
        </w:rPr>
        <w:t>2</w:t>
      </w:r>
      <w:r w:rsidR="00A12D50" w:rsidRPr="00A12D50">
        <w:rPr>
          <w:rFonts w:ascii="Times New Roman" w:hAnsi="Times New Roman" w:cs="Times New Roman"/>
          <w:sz w:val="24"/>
          <w:szCs w:val="24"/>
        </w:rPr>
        <w:t>-TMA-Me ,</w:t>
      </w:r>
      <w:r w:rsidR="00A12D50" w:rsidRPr="00A12D50">
        <w:rPr>
          <w:rFonts w:ascii="Times New Roman" w:hAnsi="Times New Roman" w:cs="Times New Roman"/>
          <w:b/>
          <w:bCs/>
          <w:sz w:val="24"/>
          <w:szCs w:val="24"/>
        </w:rPr>
        <w:t>1</w:t>
      </w:r>
      <w:r w:rsidR="00A12D50" w:rsidRPr="00A12D50">
        <w:rPr>
          <w:rFonts w:ascii="Times New Roman" w:hAnsi="Times New Roman" w:cs="Times New Roman"/>
          <w:sz w:val="24"/>
          <w:szCs w:val="24"/>
        </w:rPr>
        <w:t>).</w:t>
      </w:r>
    </w:p>
    <w:p w:rsidR="009C7EF2" w:rsidRPr="00492280" w:rsidRDefault="009C7EF2" w:rsidP="00A12D50">
      <w:pPr>
        <w:tabs>
          <w:tab w:val="left" w:pos="3192"/>
        </w:tabs>
        <w:jc w:val="center"/>
        <w:rPr>
          <w:rFonts w:ascii="Times New Roman" w:hAnsi="Times New Roman" w:cs="Times New Roman"/>
          <w:sz w:val="24"/>
          <w:szCs w:val="24"/>
        </w:rPr>
      </w:pPr>
    </w:p>
    <w:p w:rsidR="009C7EF2" w:rsidRPr="008446AE" w:rsidRDefault="006E2CA2" w:rsidP="005B0D30">
      <w:pPr>
        <w:tabs>
          <w:tab w:val="left" w:pos="3192"/>
        </w:tabs>
        <w:jc w:val="center"/>
        <w:rPr>
          <w:sz w:val="18"/>
          <w:szCs w:val="18"/>
        </w:rPr>
      </w:pPr>
      <w:r w:rsidRPr="00D62999">
        <w:rPr>
          <w:noProof/>
        </w:rPr>
        <w:drawing>
          <wp:inline distT="0" distB="0" distL="0" distR="0">
            <wp:extent cx="4876800" cy="294322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0" cy="2943225"/>
                    </a:xfrm>
                    <a:prstGeom prst="rect">
                      <a:avLst/>
                    </a:prstGeom>
                    <a:noFill/>
                    <a:ln>
                      <a:noFill/>
                    </a:ln>
                  </pic:spPr>
                </pic:pic>
              </a:graphicData>
            </a:graphic>
          </wp:inline>
        </w:drawing>
      </w:r>
    </w:p>
    <w:p w:rsidR="009C7EF2" w:rsidRPr="00492280" w:rsidRDefault="009C7EF2" w:rsidP="00A12D50">
      <w:pPr>
        <w:tabs>
          <w:tab w:val="left" w:pos="3192"/>
        </w:tabs>
        <w:jc w:val="center"/>
        <w:rPr>
          <w:rFonts w:ascii="Times New Roman" w:hAnsi="Times New Roman" w:cs="Times New Roman"/>
          <w:bCs/>
          <w:sz w:val="24"/>
          <w:szCs w:val="24"/>
        </w:rPr>
      </w:pPr>
      <w:r w:rsidRPr="00492280">
        <w:rPr>
          <w:rFonts w:ascii="Times New Roman" w:hAnsi="Times New Roman" w:cs="Times New Roman"/>
          <w:b/>
          <w:sz w:val="24"/>
          <w:szCs w:val="24"/>
        </w:rPr>
        <w:t>Fig. S</w:t>
      </w:r>
      <w:r w:rsidR="00327FDD">
        <w:rPr>
          <w:rFonts w:ascii="Times New Roman" w:hAnsi="Times New Roman" w:cs="Times New Roman"/>
          <w:b/>
          <w:sz w:val="24"/>
          <w:szCs w:val="24"/>
        </w:rPr>
        <w:t>6</w:t>
      </w:r>
      <w:r w:rsidRPr="00492280">
        <w:rPr>
          <w:rFonts w:ascii="Times New Roman" w:hAnsi="Times New Roman" w:cs="Times New Roman"/>
          <w:b/>
          <w:sz w:val="24"/>
          <w:szCs w:val="24"/>
        </w:rPr>
        <w:t xml:space="preserve">. </w:t>
      </w:r>
      <w:r w:rsidR="00A12D50" w:rsidRPr="00A12D50">
        <w:rPr>
          <w:rFonts w:ascii="Times New Roman" w:hAnsi="Times New Roman" w:cs="Times New Roman"/>
          <w:bCs/>
          <w:sz w:val="24"/>
          <w:szCs w:val="24"/>
        </w:rPr>
        <w:t>XRD patterns of of the Fe</w:t>
      </w:r>
      <w:r w:rsidR="00A12D50" w:rsidRPr="00A12D50">
        <w:rPr>
          <w:rFonts w:ascii="Times New Roman" w:hAnsi="Times New Roman" w:cs="Times New Roman"/>
          <w:bCs/>
          <w:sz w:val="24"/>
          <w:szCs w:val="24"/>
          <w:vertAlign w:val="subscript"/>
        </w:rPr>
        <w:t>3</w:t>
      </w:r>
      <w:r w:rsidR="00A12D50" w:rsidRPr="00A12D50">
        <w:rPr>
          <w:rFonts w:ascii="Times New Roman" w:hAnsi="Times New Roman" w:cs="Times New Roman"/>
          <w:bCs/>
          <w:sz w:val="24"/>
          <w:szCs w:val="24"/>
        </w:rPr>
        <w:t>O</w:t>
      </w:r>
      <w:r w:rsidR="00A12D50" w:rsidRPr="00A12D50">
        <w:rPr>
          <w:rFonts w:ascii="Times New Roman" w:hAnsi="Times New Roman" w:cs="Times New Roman"/>
          <w:bCs/>
          <w:sz w:val="24"/>
          <w:szCs w:val="24"/>
          <w:vertAlign w:val="subscript"/>
        </w:rPr>
        <w:t>4</w:t>
      </w:r>
      <w:r w:rsidR="00A12D50" w:rsidRPr="00A12D50">
        <w:rPr>
          <w:rFonts w:ascii="Times New Roman" w:hAnsi="Times New Roman" w:cs="Times New Roman"/>
          <w:bCs/>
          <w:sz w:val="24"/>
          <w:szCs w:val="24"/>
        </w:rPr>
        <w:t>/SiO</w:t>
      </w:r>
      <w:r w:rsidR="00A12D50" w:rsidRPr="00A12D50">
        <w:rPr>
          <w:rFonts w:ascii="Times New Roman" w:hAnsi="Times New Roman" w:cs="Times New Roman"/>
          <w:bCs/>
          <w:sz w:val="24"/>
          <w:szCs w:val="24"/>
          <w:vertAlign w:val="subscript"/>
        </w:rPr>
        <w:t>2</w:t>
      </w:r>
      <w:r w:rsidR="00A12D50" w:rsidRPr="00A12D50">
        <w:rPr>
          <w:rFonts w:ascii="Times New Roman" w:hAnsi="Times New Roman" w:cs="Times New Roman"/>
          <w:bCs/>
          <w:sz w:val="24"/>
          <w:szCs w:val="24"/>
        </w:rPr>
        <w:t xml:space="preserve"> decorated trimesic acid-melamine nanocomposite (Fe</w:t>
      </w:r>
      <w:r w:rsidR="00A12D50" w:rsidRPr="00A12D50">
        <w:rPr>
          <w:rFonts w:ascii="Times New Roman" w:hAnsi="Times New Roman" w:cs="Times New Roman"/>
          <w:bCs/>
          <w:sz w:val="24"/>
          <w:szCs w:val="24"/>
          <w:vertAlign w:val="subscript"/>
        </w:rPr>
        <w:t>3</w:t>
      </w:r>
      <w:r w:rsidR="00A12D50" w:rsidRPr="00A12D50">
        <w:rPr>
          <w:rFonts w:ascii="Times New Roman" w:hAnsi="Times New Roman" w:cs="Times New Roman"/>
          <w:bCs/>
          <w:sz w:val="24"/>
          <w:szCs w:val="24"/>
        </w:rPr>
        <w:t>O</w:t>
      </w:r>
      <w:r w:rsidR="00A12D50" w:rsidRPr="00A12D50">
        <w:rPr>
          <w:rFonts w:ascii="Times New Roman" w:hAnsi="Times New Roman" w:cs="Times New Roman"/>
          <w:bCs/>
          <w:sz w:val="24"/>
          <w:szCs w:val="24"/>
          <w:vertAlign w:val="subscript"/>
        </w:rPr>
        <w:t>4</w:t>
      </w:r>
      <w:r w:rsidR="00A12D50" w:rsidRPr="00A12D50">
        <w:rPr>
          <w:rFonts w:ascii="Times New Roman" w:hAnsi="Times New Roman" w:cs="Times New Roman"/>
          <w:bCs/>
          <w:sz w:val="24"/>
          <w:szCs w:val="24"/>
        </w:rPr>
        <w:t>/SiO</w:t>
      </w:r>
      <w:r w:rsidR="00A12D50" w:rsidRPr="00A12D50">
        <w:rPr>
          <w:rFonts w:ascii="Times New Roman" w:hAnsi="Times New Roman" w:cs="Times New Roman"/>
          <w:bCs/>
          <w:sz w:val="24"/>
          <w:szCs w:val="24"/>
          <w:vertAlign w:val="subscript"/>
        </w:rPr>
        <w:t>2</w:t>
      </w:r>
      <w:r w:rsidR="00A12D50" w:rsidRPr="00A12D50">
        <w:rPr>
          <w:rFonts w:ascii="Times New Roman" w:hAnsi="Times New Roman" w:cs="Times New Roman"/>
          <w:bCs/>
          <w:sz w:val="24"/>
          <w:szCs w:val="24"/>
        </w:rPr>
        <w:t xml:space="preserve">-TMA-Me, </w:t>
      </w:r>
      <w:r w:rsidR="00A12D50" w:rsidRPr="00A12D50">
        <w:rPr>
          <w:rFonts w:ascii="Times New Roman" w:hAnsi="Times New Roman" w:cs="Times New Roman"/>
          <w:b/>
          <w:bCs/>
          <w:sz w:val="24"/>
          <w:szCs w:val="24"/>
        </w:rPr>
        <w:t>1</w:t>
      </w:r>
      <w:r w:rsidR="00A12D50" w:rsidRPr="00A12D50">
        <w:rPr>
          <w:rFonts w:ascii="Times New Roman" w:hAnsi="Times New Roman" w:cs="Times New Roman"/>
          <w:bCs/>
          <w:sz w:val="24"/>
          <w:szCs w:val="24"/>
        </w:rPr>
        <w:t>).</w:t>
      </w:r>
    </w:p>
    <w:p w:rsidR="009C7EF2" w:rsidRDefault="009C7EF2" w:rsidP="009C7EF2">
      <w:pPr>
        <w:tabs>
          <w:tab w:val="left" w:pos="3192"/>
        </w:tabs>
        <w:jc w:val="both"/>
        <w:rPr>
          <w:sz w:val="18"/>
          <w:szCs w:val="18"/>
        </w:rPr>
      </w:pPr>
    </w:p>
    <w:p w:rsidR="005B0D30" w:rsidRPr="00190757" w:rsidRDefault="005B0D30" w:rsidP="005B0D30">
      <w:pPr>
        <w:numPr>
          <w:ilvl w:val="0"/>
          <w:numId w:val="1"/>
        </w:numPr>
        <w:spacing w:line="360" w:lineRule="auto"/>
        <w:jc w:val="both"/>
        <w:rPr>
          <w:rFonts w:ascii="Times New Roman" w:hAnsi="Times New Roman" w:cs="Times New Roman"/>
          <w:b/>
          <w:bCs/>
          <w:shd w:val="clear" w:color="auto" w:fill="FFFFFF"/>
        </w:rPr>
      </w:pPr>
      <w:r w:rsidRPr="00190757">
        <w:rPr>
          <w:rFonts w:ascii="Times New Roman" w:hAnsi="Times New Roman" w:cs="Times New Roman"/>
          <w:b/>
          <w:bCs/>
          <w:shd w:val="clear" w:color="auto" w:fill="FFFFFF"/>
        </w:rPr>
        <w:t>General procedure for the synthesis of imidazole 6a–j catalyzed by the Fe</w:t>
      </w:r>
      <w:r w:rsidRPr="00190757">
        <w:rPr>
          <w:rFonts w:ascii="Times New Roman" w:hAnsi="Times New Roman" w:cs="Times New Roman"/>
          <w:b/>
          <w:bCs/>
          <w:shd w:val="clear" w:color="auto" w:fill="FFFFFF"/>
          <w:vertAlign w:val="subscript"/>
        </w:rPr>
        <w:t>3</w:t>
      </w:r>
      <w:r w:rsidRPr="00190757">
        <w:rPr>
          <w:rFonts w:ascii="Times New Roman" w:hAnsi="Times New Roman" w:cs="Times New Roman"/>
          <w:b/>
          <w:bCs/>
          <w:shd w:val="clear" w:color="auto" w:fill="FFFFFF"/>
        </w:rPr>
        <w:t>O</w:t>
      </w:r>
      <w:r w:rsidRPr="00190757">
        <w:rPr>
          <w:rFonts w:ascii="Times New Roman" w:hAnsi="Times New Roman" w:cs="Times New Roman"/>
          <w:b/>
          <w:bCs/>
          <w:shd w:val="clear" w:color="auto" w:fill="FFFFFF"/>
          <w:vertAlign w:val="subscript"/>
        </w:rPr>
        <w:t>4</w:t>
      </w:r>
      <w:r w:rsidRPr="00190757">
        <w:rPr>
          <w:rFonts w:ascii="Times New Roman" w:hAnsi="Times New Roman" w:cs="Times New Roman"/>
          <w:b/>
          <w:bCs/>
          <w:shd w:val="clear" w:color="auto" w:fill="FFFFFF"/>
          <w:rtl/>
        </w:rPr>
        <w:t>/</w:t>
      </w:r>
      <w:r w:rsidRPr="00190757">
        <w:rPr>
          <w:rFonts w:ascii="Times New Roman" w:hAnsi="Times New Roman" w:cs="Times New Roman"/>
          <w:b/>
          <w:bCs/>
          <w:shd w:val="clear" w:color="auto" w:fill="FFFFFF"/>
        </w:rPr>
        <w:t>SiO</w:t>
      </w:r>
      <w:r w:rsidRPr="00190757">
        <w:rPr>
          <w:rFonts w:ascii="Times New Roman" w:hAnsi="Times New Roman" w:cs="Times New Roman"/>
          <w:b/>
          <w:bCs/>
          <w:shd w:val="clear" w:color="auto" w:fill="FFFFFF"/>
          <w:vertAlign w:val="subscript"/>
        </w:rPr>
        <w:t>2</w:t>
      </w:r>
      <w:r w:rsidRPr="00190757">
        <w:rPr>
          <w:rFonts w:ascii="Times New Roman" w:hAnsi="Times New Roman" w:cs="Times New Roman"/>
          <w:b/>
          <w:bCs/>
          <w:shd w:val="clear" w:color="auto" w:fill="FFFFFF"/>
          <w:rtl/>
        </w:rPr>
        <w:t>-</w:t>
      </w:r>
      <w:r w:rsidRPr="00190757">
        <w:rPr>
          <w:rFonts w:ascii="Times New Roman" w:hAnsi="Times New Roman" w:cs="Times New Roman"/>
          <w:b/>
          <w:bCs/>
          <w:shd w:val="clear" w:color="auto" w:fill="FFFFFF"/>
        </w:rPr>
        <w:t>TMA-Me (1).</w:t>
      </w:r>
    </w:p>
    <w:p w:rsidR="005B0D30" w:rsidRPr="00190757" w:rsidRDefault="005B0D30" w:rsidP="005B0D30">
      <w:pPr>
        <w:spacing w:line="360" w:lineRule="auto"/>
        <w:jc w:val="both"/>
        <w:rPr>
          <w:rFonts w:ascii="Times New Roman" w:hAnsi="Times New Roman" w:cs="Times New Roman"/>
          <w:shd w:val="clear" w:color="auto" w:fill="FFFFFF"/>
        </w:rPr>
      </w:pPr>
      <w:r w:rsidRPr="00190757">
        <w:rPr>
          <w:rFonts w:ascii="Times New Roman" w:hAnsi="Times New Roman" w:cs="Times New Roman"/>
          <w:shd w:val="clear" w:color="auto" w:fill="FFFFFF"/>
        </w:rPr>
        <w:t>In a round-bottomed flask, benzoin (</w:t>
      </w:r>
      <w:r w:rsidRPr="00190757">
        <w:rPr>
          <w:rFonts w:ascii="Times New Roman" w:hAnsi="Times New Roman" w:cs="Times New Roman"/>
          <w:b/>
          <w:bCs/>
          <w:shd w:val="clear" w:color="auto" w:fill="FFFFFF"/>
        </w:rPr>
        <w:t>2</w:t>
      </w:r>
      <w:r w:rsidRPr="00190757">
        <w:rPr>
          <w:rFonts w:ascii="Times New Roman" w:hAnsi="Times New Roman" w:cs="Times New Roman"/>
          <w:shd w:val="clear" w:color="auto" w:fill="FFFFFF"/>
        </w:rPr>
        <w:t>, 1.0 mmol) or benzil (</w:t>
      </w:r>
      <w:r w:rsidRPr="00190757">
        <w:rPr>
          <w:rFonts w:ascii="Times New Roman" w:hAnsi="Times New Roman" w:cs="Times New Roman"/>
          <w:b/>
          <w:bCs/>
          <w:shd w:val="clear" w:color="auto" w:fill="FFFFFF"/>
        </w:rPr>
        <w:t>3</w:t>
      </w:r>
      <w:r w:rsidRPr="00190757">
        <w:rPr>
          <w:rFonts w:ascii="Times New Roman" w:hAnsi="Times New Roman" w:cs="Times New Roman"/>
          <w:shd w:val="clear" w:color="auto" w:fill="FFFFFF"/>
        </w:rPr>
        <w:t>, 1.0 mmol), various aldehydes (</w:t>
      </w:r>
      <w:r w:rsidRPr="00190757">
        <w:rPr>
          <w:rFonts w:ascii="Times New Roman" w:hAnsi="Times New Roman" w:cs="Times New Roman"/>
          <w:b/>
          <w:bCs/>
          <w:shd w:val="clear" w:color="auto" w:fill="FFFFFF"/>
        </w:rPr>
        <w:t>4</w:t>
      </w:r>
      <w:r w:rsidRPr="00190757">
        <w:rPr>
          <w:rFonts w:ascii="Times New Roman" w:hAnsi="Times New Roman" w:cs="Times New Roman"/>
          <w:shd w:val="clear" w:color="auto" w:fill="FFFFFF"/>
        </w:rPr>
        <w:t>, 1.0 mmol), ammonium acetate (</w:t>
      </w:r>
      <w:r w:rsidRPr="00190757">
        <w:rPr>
          <w:rFonts w:ascii="Times New Roman" w:hAnsi="Times New Roman" w:cs="Times New Roman"/>
          <w:b/>
          <w:bCs/>
          <w:shd w:val="clear" w:color="auto" w:fill="FFFFFF"/>
        </w:rPr>
        <w:t>5</w:t>
      </w:r>
      <w:r w:rsidRPr="00190757">
        <w:rPr>
          <w:rFonts w:ascii="Times New Roman" w:hAnsi="Times New Roman" w:cs="Times New Roman"/>
          <w:shd w:val="clear" w:color="auto" w:fill="FFFFFF"/>
        </w:rPr>
        <w:t>, 2.5 mmol) and Fe</w:t>
      </w:r>
      <w:r w:rsidRPr="00190757">
        <w:rPr>
          <w:rFonts w:ascii="Times New Roman" w:hAnsi="Times New Roman" w:cs="Times New Roman"/>
          <w:shd w:val="clear" w:color="auto" w:fill="FFFFFF"/>
          <w:vertAlign w:val="subscript"/>
        </w:rPr>
        <w:t>3</w:t>
      </w:r>
      <w:r w:rsidRPr="00190757">
        <w:rPr>
          <w:rFonts w:ascii="Times New Roman" w:hAnsi="Times New Roman" w:cs="Times New Roman"/>
          <w:shd w:val="clear" w:color="auto" w:fill="FFFFFF"/>
        </w:rPr>
        <w:t>O</w:t>
      </w:r>
      <w:r w:rsidRPr="00190757">
        <w:rPr>
          <w:rFonts w:ascii="Times New Roman" w:hAnsi="Times New Roman" w:cs="Times New Roman"/>
          <w:shd w:val="clear" w:color="auto" w:fill="FFFFFF"/>
          <w:vertAlign w:val="subscript"/>
        </w:rPr>
        <w:t>4</w:t>
      </w:r>
      <w:r w:rsidRPr="00190757">
        <w:rPr>
          <w:rFonts w:ascii="Times New Roman" w:hAnsi="Times New Roman" w:cs="Times New Roman"/>
          <w:shd w:val="clear" w:color="auto" w:fill="FFFFFF"/>
          <w:rtl/>
        </w:rPr>
        <w:t>/</w:t>
      </w:r>
      <w:r w:rsidRPr="00190757">
        <w:rPr>
          <w:rFonts w:ascii="Times New Roman" w:hAnsi="Times New Roman" w:cs="Times New Roman"/>
          <w:shd w:val="clear" w:color="auto" w:fill="FFFFFF"/>
        </w:rPr>
        <w:t>SiO</w:t>
      </w:r>
      <w:r w:rsidRPr="00190757">
        <w:rPr>
          <w:rFonts w:ascii="Times New Roman" w:hAnsi="Times New Roman" w:cs="Times New Roman"/>
          <w:shd w:val="clear" w:color="auto" w:fill="FFFFFF"/>
          <w:vertAlign w:val="subscript"/>
        </w:rPr>
        <w:t>2</w:t>
      </w:r>
      <w:r w:rsidRPr="00190757">
        <w:rPr>
          <w:rFonts w:ascii="Times New Roman" w:hAnsi="Times New Roman" w:cs="Times New Roman"/>
          <w:shd w:val="clear" w:color="auto" w:fill="FFFFFF"/>
          <w:rtl/>
        </w:rPr>
        <w:t>-</w:t>
      </w:r>
      <w:r w:rsidRPr="00190757">
        <w:rPr>
          <w:rFonts w:ascii="Times New Roman" w:hAnsi="Times New Roman" w:cs="Times New Roman"/>
          <w:shd w:val="clear" w:color="auto" w:fill="FFFFFF"/>
        </w:rPr>
        <w:t>TMA-Me (</w:t>
      </w:r>
      <w:r w:rsidRPr="00190757">
        <w:rPr>
          <w:rFonts w:ascii="Times New Roman" w:hAnsi="Times New Roman" w:cs="Times New Roman"/>
          <w:b/>
          <w:bCs/>
          <w:shd w:val="clear" w:color="auto" w:fill="FFFFFF"/>
        </w:rPr>
        <w:t>1</w:t>
      </w:r>
      <w:r w:rsidRPr="00190757">
        <w:rPr>
          <w:rFonts w:ascii="Times New Roman" w:hAnsi="Times New Roman" w:cs="Times New Roman"/>
          <w:shd w:val="clear" w:color="auto" w:fill="FFFFFF"/>
        </w:rPr>
        <w:t xml:space="preserve">, </w:t>
      </w:r>
      <w:r w:rsidRPr="00190757">
        <w:rPr>
          <w:rFonts w:ascii="Times New Roman" w:hAnsi="Times New Roman" w:cs="Times New Roman"/>
          <w:b/>
          <w:bCs/>
          <w:shd w:val="clear" w:color="auto" w:fill="FFFFFF"/>
        </w:rPr>
        <w:t>10 mg</w:t>
      </w:r>
      <w:r w:rsidRPr="00190757">
        <w:rPr>
          <w:rFonts w:ascii="Times New Roman" w:hAnsi="Times New Roman" w:cs="Times New Roman"/>
          <w:shd w:val="clear" w:color="auto" w:fill="FFFFFF"/>
        </w:rPr>
        <w:t xml:space="preserve">) were mixed in EtOH (5.0 mL) and stirred at room temperature. The reaction mixture was stirred for the appropriate times reported in Table 2. After completion of the reaction, the catalyst </w:t>
      </w:r>
      <w:r w:rsidRPr="00190757">
        <w:rPr>
          <w:rFonts w:ascii="Times New Roman" w:hAnsi="Times New Roman" w:cs="Times New Roman"/>
          <w:b/>
          <w:bCs/>
          <w:shd w:val="clear" w:color="auto" w:fill="FFFFFF"/>
        </w:rPr>
        <w:t>1</w:t>
      </w:r>
      <w:r w:rsidRPr="00190757">
        <w:rPr>
          <w:rFonts w:ascii="Times New Roman" w:hAnsi="Times New Roman" w:cs="Times New Roman"/>
          <w:shd w:val="clear" w:color="auto" w:fill="FFFFFF"/>
        </w:rPr>
        <w:t xml:space="preserve"> was separated by an external magnet. Afterwards, H</w:t>
      </w:r>
      <w:r w:rsidRPr="00190757">
        <w:rPr>
          <w:rFonts w:ascii="Times New Roman" w:hAnsi="Times New Roman" w:cs="Times New Roman"/>
          <w:shd w:val="clear" w:color="auto" w:fill="FFFFFF"/>
          <w:vertAlign w:val="subscript"/>
        </w:rPr>
        <w:t>2</w:t>
      </w:r>
      <w:r w:rsidRPr="00190757">
        <w:rPr>
          <w:rFonts w:ascii="Times New Roman" w:hAnsi="Times New Roman" w:cs="Times New Roman"/>
          <w:shd w:val="clear" w:color="auto" w:fill="FFFFFF"/>
        </w:rPr>
        <w:t xml:space="preserve">O was added drop wise into the solution until imidazole derivatives </w:t>
      </w:r>
      <w:r w:rsidRPr="00190757">
        <w:rPr>
          <w:rFonts w:ascii="Times New Roman" w:hAnsi="Times New Roman" w:cs="Times New Roman"/>
          <w:b/>
          <w:bCs/>
          <w:shd w:val="clear" w:color="auto" w:fill="FFFFFF"/>
        </w:rPr>
        <w:t>6</w:t>
      </w:r>
      <w:r w:rsidRPr="00190757">
        <w:rPr>
          <w:rFonts w:ascii="Times New Roman" w:hAnsi="Times New Roman" w:cs="Times New Roman"/>
          <w:shd w:val="clear" w:color="auto" w:fill="FFFFFF"/>
        </w:rPr>
        <w:t xml:space="preserve"> were completely precipitated. The obtained mixture was filtered off and the precipitate were washed and then dried in an oven at 70 °C for 1 h. The recycled catalyst </w:t>
      </w:r>
      <w:r w:rsidRPr="00190757">
        <w:rPr>
          <w:rFonts w:ascii="Times New Roman" w:hAnsi="Times New Roman" w:cs="Times New Roman"/>
          <w:b/>
          <w:bCs/>
          <w:shd w:val="clear" w:color="auto" w:fill="FFFFFF"/>
        </w:rPr>
        <w:t>1</w:t>
      </w:r>
      <w:r w:rsidRPr="00190757">
        <w:rPr>
          <w:rFonts w:ascii="Times New Roman" w:hAnsi="Times New Roman" w:cs="Times New Roman"/>
          <w:shd w:val="clear" w:color="auto" w:fill="FFFFFF"/>
        </w:rPr>
        <w:t xml:space="preserve"> was washed with acetone and n-hexane (1 mL), respectively and then dried at 50 °C for 2 h and stored for another run.</w:t>
      </w:r>
    </w:p>
    <w:p w:rsidR="009C7EF2" w:rsidRPr="00492280" w:rsidRDefault="009C7EF2" w:rsidP="00FD447C">
      <w:pPr>
        <w:tabs>
          <w:tab w:val="left" w:pos="3192"/>
        </w:tabs>
        <w:jc w:val="both"/>
        <w:rPr>
          <w:rFonts w:ascii="Times New Roman" w:hAnsi="Times New Roman" w:cs="Times New Roman"/>
          <w:b/>
          <w:bCs/>
          <w:sz w:val="24"/>
          <w:szCs w:val="24"/>
        </w:rPr>
      </w:pPr>
      <w:r w:rsidRPr="00492280">
        <w:rPr>
          <w:rFonts w:ascii="Times New Roman" w:hAnsi="Times New Roman" w:cs="Times New Roman"/>
          <w:b/>
          <w:bCs/>
          <w:sz w:val="24"/>
          <w:szCs w:val="24"/>
        </w:rPr>
        <w:t xml:space="preserve">Spectral characterization of compounds </w:t>
      </w:r>
      <w:r w:rsidR="00FD447C">
        <w:rPr>
          <w:rFonts w:ascii="Times New Roman" w:hAnsi="Times New Roman" w:cs="Times New Roman"/>
          <w:b/>
          <w:bCs/>
          <w:sz w:val="24"/>
          <w:szCs w:val="24"/>
        </w:rPr>
        <w:t>6a, 6c and</w:t>
      </w:r>
      <w:r w:rsidRPr="00492280">
        <w:rPr>
          <w:rFonts w:ascii="Times New Roman" w:hAnsi="Times New Roman" w:cs="Times New Roman"/>
          <w:b/>
          <w:bCs/>
          <w:sz w:val="24"/>
          <w:szCs w:val="24"/>
        </w:rPr>
        <w:t xml:space="preserve"> and </w:t>
      </w:r>
      <w:r w:rsidR="00FD447C">
        <w:rPr>
          <w:rFonts w:ascii="Times New Roman" w:hAnsi="Times New Roman" w:cs="Times New Roman"/>
          <w:b/>
          <w:bCs/>
          <w:sz w:val="24"/>
          <w:szCs w:val="24"/>
        </w:rPr>
        <w:t>6d</w:t>
      </w:r>
    </w:p>
    <w:p w:rsidR="00FD447C" w:rsidRDefault="00FD447C" w:rsidP="00FD447C">
      <w:pPr>
        <w:tabs>
          <w:tab w:val="left" w:pos="3192"/>
        </w:tabs>
        <w:jc w:val="both"/>
        <w:rPr>
          <w:rFonts w:ascii="Times New Roman" w:hAnsi="Times New Roman" w:cs="Times New Roman"/>
          <w:bCs/>
          <w:sz w:val="24"/>
          <w:szCs w:val="24"/>
        </w:rPr>
      </w:pPr>
      <w:r w:rsidRPr="00FD447C">
        <w:rPr>
          <w:rFonts w:ascii="Times New Roman" w:hAnsi="Times New Roman" w:cs="Times New Roman"/>
          <w:bCs/>
          <w:sz w:val="24"/>
          <w:szCs w:val="24"/>
        </w:rPr>
        <w:t>2-(4-chlorophenyl)-4,5-diphenyl-1</w:t>
      </w:r>
      <w:r w:rsidRPr="00FD447C">
        <w:rPr>
          <w:rFonts w:ascii="Times New Roman" w:hAnsi="Times New Roman" w:cs="Times New Roman"/>
          <w:bCs/>
          <w:i/>
          <w:iCs/>
          <w:sz w:val="24"/>
          <w:szCs w:val="24"/>
        </w:rPr>
        <w:t>H</w:t>
      </w:r>
      <w:r w:rsidRPr="00FD447C">
        <w:rPr>
          <w:rFonts w:ascii="Times New Roman" w:hAnsi="Times New Roman" w:cs="Times New Roman"/>
          <w:bCs/>
          <w:sz w:val="24"/>
          <w:szCs w:val="24"/>
        </w:rPr>
        <w:t>-imidazole (</w:t>
      </w:r>
      <w:r w:rsidRPr="00FD447C">
        <w:rPr>
          <w:rFonts w:ascii="Times New Roman" w:hAnsi="Times New Roman" w:cs="Times New Roman"/>
          <w:b/>
          <w:bCs/>
          <w:sz w:val="24"/>
          <w:szCs w:val="24"/>
        </w:rPr>
        <w:t>6a</w:t>
      </w:r>
      <w:r w:rsidRPr="00FD447C">
        <w:rPr>
          <w:rFonts w:ascii="Times New Roman" w:hAnsi="Times New Roman" w:cs="Times New Roman"/>
          <w:bCs/>
          <w:sz w:val="24"/>
          <w:szCs w:val="24"/>
        </w:rPr>
        <w:t>).</w:t>
      </w:r>
    </w:p>
    <w:p w:rsidR="00660500" w:rsidRPr="007F333E" w:rsidRDefault="007F333E" w:rsidP="007F333E">
      <w:pPr>
        <w:tabs>
          <w:tab w:val="left" w:pos="3192"/>
        </w:tabs>
        <w:jc w:val="both"/>
        <w:rPr>
          <w:rFonts w:ascii="Times New Roman" w:hAnsi="Times New Roman" w:cs="Times New Roman"/>
          <w:bCs/>
          <w:iCs/>
          <w:sz w:val="24"/>
          <w:szCs w:val="24"/>
        </w:rPr>
      </w:pPr>
      <w:r w:rsidRPr="007F333E">
        <w:rPr>
          <w:rFonts w:ascii="Times New Roman" w:hAnsi="Times New Roman" w:cs="Times New Roman"/>
          <w:bCs/>
          <w:iCs/>
          <w:sz w:val="24"/>
          <w:szCs w:val="24"/>
        </w:rPr>
        <w:t>Mp.: 258-259°C; FTIR (KBr, cm</w:t>
      </w:r>
      <w:r w:rsidRPr="007F333E">
        <w:rPr>
          <w:rFonts w:ascii="Times New Roman" w:hAnsi="Times New Roman" w:cs="Times New Roman"/>
          <w:bCs/>
          <w:iCs/>
          <w:sz w:val="24"/>
          <w:szCs w:val="24"/>
          <w:vertAlign w:val="superscript"/>
        </w:rPr>
        <w:t>–1</w:t>
      </w:r>
      <w:r w:rsidRPr="007F333E">
        <w:rPr>
          <w:rFonts w:ascii="Times New Roman" w:hAnsi="Times New Roman" w:cs="Times New Roman"/>
          <w:bCs/>
          <w:iCs/>
          <w:sz w:val="24"/>
          <w:szCs w:val="24"/>
        </w:rPr>
        <w:t xml:space="preserve">): 3434, 3032, 1599, 1493, 1420, 1172, 923, 760, 690; </w:t>
      </w:r>
      <w:r w:rsidRPr="007F333E">
        <w:rPr>
          <w:rFonts w:ascii="Times New Roman" w:hAnsi="Times New Roman" w:cs="Times New Roman"/>
          <w:bCs/>
          <w:iCs/>
          <w:sz w:val="24"/>
          <w:szCs w:val="24"/>
          <w:vertAlign w:val="superscript"/>
        </w:rPr>
        <w:t>1</w:t>
      </w:r>
      <w:r w:rsidRPr="007F333E">
        <w:rPr>
          <w:rFonts w:ascii="Times New Roman" w:hAnsi="Times New Roman" w:cs="Times New Roman"/>
          <w:bCs/>
          <w:iCs/>
          <w:sz w:val="24"/>
          <w:szCs w:val="24"/>
        </w:rPr>
        <w:t xml:space="preserve">HNMR (500 MHz, DMSO-d6): δ=7.32–7.87 (m, 14H), 10.31 (br, NH) ppm. </w:t>
      </w:r>
      <w:r w:rsidR="00660500" w:rsidRPr="007F333E">
        <w:rPr>
          <w:rFonts w:ascii="Times New Roman" w:hAnsi="Times New Roman" w:cs="Times New Roman"/>
          <w:bCs/>
          <w:iCs/>
          <w:sz w:val="24"/>
          <w:szCs w:val="24"/>
          <w:vertAlign w:val="superscript"/>
        </w:rPr>
        <w:t>13</w:t>
      </w:r>
      <w:r w:rsidR="00660500" w:rsidRPr="007F333E">
        <w:rPr>
          <w:rFonts w:ascii="Times New Roman" w:hAnsi="Times New Roman" w:cs="Times New Roman"/>
          <w:bCs/>
          <w:iCs/>
          <w:sz w:val="24"/>
          <w:szCs w:val="24"/>
        </w:rPr>
        <w:t>CNMR (100 MHz, DMSO-d6): δ =</w:t>
      </w:r>
      <w:r w:rsidRPr="007F333E">
        <w:rPr>
          <w:rFonts w:ascii="Times New Roman" w:hAnsi="Times New Roman" w:cs="Times New Roman"/>
          <w:bCs/>
          <w:iCs/>
          <w:sz w:val="24"/>
          <w:szCs w:val="24"/>
        </w:rPr>
        <w:t>127.45, 128.80, 128.05, 128.77, 129.09, 129.57, 129.67, 12.88, 130.51, 130.95, 132.40, 143.24</w:t>
      </w:r>
      <w:r w:rsidR="00660500" w:rsidRPr="007F333E">
        <w:rPr>
          <w:rFonts w:ascii="Times New Roman" w:hAnsi="Times New Roman" w:cs="Times New Roman"/>
          <w:bCs/>
          <w:iCs/>
          <w:sz w:val="24"/>
          <w:szCs w:val="24"/>
        </w:rPr>
        <w:t xml:space="preserve"> ppm.</w:t>
      </w:r>
    </w:p>
    <w:p w:rsidR="009C7EF2" w:rsidRDefault="006E2CA2" w:rsidP="00B855CF">
      <w:pPr>
        <w:tabs>
          <w:tab w:val="left" w:pos="5430"/>
        </w:tabs>
        <w:spacing w:line="360" w:lineRule="auto"/>
        <w:jc w:val="center"/>
        <w:rPr>
          <w:rFonts w:ascii="Times" w:hAnsi="Times" w:cs="Times"/>
          <w:sz w:val="24"/>
          <w:szCs w:val="24"/>
          <w:lang w:bidi="fa-IR"/>
        </w:rPr>
      </w:pPr>
      <w:r w:rsidRPr="00B855CF">
        <w:rPr>
          <w:rFonts w:ascii="Times" w:hAnsi="Times" w:cs="Times"/>
          <w:noProof/>
          <w:sz w:val="24"/>
          <w:szCs w:val="24"/>
        </w:rPr>
        <w:drawing>
          <wp:inline distT="0" distB="0" distL="0" distR="0">
            <wp:extent cx="5334000" cy="3219450"/>
            <wp:effectExtent l="0" t="0" r="0" b="0"/>
            <wp:docPr id="9" name="Picture 3" descr="4- 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I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0" cy="3219450"/>
                    </a:xfrm>
                    <a:prstGeom prst="rect">
                      <a:avLst/>
                    </a:prstGeom>
                    <a:noFill/>
                    <a:ln>
                      <a:noFill/>
                    </a:ln>
                  </pic:spPr>
                </pic:pic>
              </a:graphicData>
            </a:graphic>
          </wp:inline>
        </w:drawing>
      </w:r>
    </w:p>
    <w:p w:rsidR="009C7EF2" w:rsidRDefault="00815350" w:rsidP="00327FDD">
      <w:pPr>
        <w:spacing w:line="360" w:lineRule="auto"/>
        <w:jc w:val="center"/>
        <w:rPr>
          <w:rFonts w:ascii="Times" w:hAnsi="Times" w:cs="Times"/>
          <w:sz w:val="24"/>
          <w:szCs w:val="24"/>
          <w:lang w:bidi="fa-IR"/>
        </w:rPr>
      </w:pPr>
      <w:r w:rsidRPr="00492280">
        <w:rPr>
          <w:rFonts w:ascii="Times New Roman" w:hAnsi="Times New Roman" w:cs="Times New Roman"/>
          <w:b/>
          <w:sz w:val="24"/>
          <w:szCs w:val="24"/>
        </w:rPr>
        <w:lastRenderedPageBreak/>
        <w:t>Fig. S</w:t>
      </w:r>
      <w:r w:rsidR="00327FDD">
        <w:rPr>
          <w:rFonts w:ascii="Times New Roman" w:hAnsi="Times New Roman" w:cs="Times New Roman"/>
          <w:b/>
          <w:sz w:val="24"/>
          <w:szCs w:val="24"/>
        </w:rPr>
        <w:t>7</w:t>
      </w:r>
      <w:r w:rsidR="009C7EF2" w:rsidRPr="0014320D">
        <w:rPr>
          <w:rFonts w:ascii="Times" w:hAnsi="Times" w:cs="Times"/>
          <w:b/>
          <w:bCs/>
          <w:sz w:val="24"/>
          <w:szCs w:val="24"/>
          <w:lang w:val="en-GB" w:bidi="fa-IR"/>
        </w:rPr>
        <w:t>.</w:t>
      </w:r>
      <w:r w:rsidR="009C7EF2">
        <w:rPr>
          <w:rFonts w:ascii="Times" w:hAnsi="Times" w:cs="Times"/>
          <w:sz w:val="24"/>
          <w:szCs w:val="24"/>
          <w:lang w:val="en-GB" w:bidi="fa-IR"/>
        </w:rPr>
        <w:t xml:space="preserve"> FT-IR of </w:t>
      </w:r>
      <w:r w:rsidR="00B855CF" w:rsidRPr="00B855CF">
        <w:rPr>
          <w:rFonts w:ascii="Times" w:hAnsi="Times" w:cs="Times"/>
          <w:sz w:val="24"/>
          <w:szCs w:val="24"/>
          <w:lang w:bidi="fa-IR"/>
        </w:rPr>
        <w:t>2-(4-chlorophenyl)-4,5-diphenyl-1</w:t>
      </w:r>
      <w:r w:rsidR="00B855CF" w:rsidRPr="00B855CF">
        <w:rPr>
          <w:rFonts w:ascii="Times" w:hAnsi="Times" w:cs="Times"/>
          <w:i/>
          <w:iCs/>
          <w:sz w:val="24"/>
          <w:szCs w:val="24"/>
          <w:lang w:bidi="fa-IR"/>
        </w:rPr>
        <w:t>H</w:t>
      </w:r>
      <w:r w:rsidR="00B855CF" w:rsidRPr="00B855CF">
        <w:rPr>
          <w:rFonts w:ascii="Times" w:hAnsi="Times" w:cs="Times"/>
          <w:sz w:val="24"/>
          <w:szCs w:val="24"/>
          <w:lang w:bidi="fa-IR"/>
        </w:rPr>
        <w:t>-imidazole (</w:t>
      </w:r>
      <w:r w:rsidR="00B855CF" w:rsidRPr="00B855CF">
        <w:rPr>
          <w:rFonts w:ascii="Times" w:hAnsi="Times" w:cs="Times"/>
          <w:b/>
          <w:bCs/>
          <w:sz w:val="24"/>
          <w:szCs w:val="24"/>
          <w:lang w:bidi="fa-IR"/>
        </w:rPr>
        <w:t>6a</w:t>
      </w:r>
      <w:r w:rsidR="00B855CF" w:rsidRPr="00B855CF">
        <w:rPr>
          <w:rFonts w:ascii="Times" w:hAnsi="Times" w:cs="Times"/>
          <w:sz w:val="24"/>
          <w:szCs w:val="24"/>
          <w:lang w:bidi="fa-IR"/>
        </w:rPr>
        <w:t>)</w:t>
      </w:r>
      <w:r w:rsidR="00B855CF">
        <w:rPr>
          <w:rFonts w:ascii="Times" w:hAnsi="Times" w:cs="Times"/>
          <w:sz w:val="24"/>
          <w:szCs w:val="24"/>
          <w:lang w:bidi="fa-IR"/>
        </w:rPr>
        <w:t>.</w:t>
      </w:r>
    </w:p>
    <w:p w:rsidR="009C7EF2" w:rsidRDefault="009C7EF2" w:rsidP="009C7EF2">
      <w:pPr>
        <w:spacing w:line="360" w:lineRule="auto"/>
        <w:jc w:val="center"/>
        <w:rPr>
          <w:rFonts w:ascii="Times" w:hAnsi="Times" w:cs="Times"/>
          <w:sz w:val="24"/>
          <w:szCs w:val="24"/>
          <w:lang w:bidi="fa-IR"/>
        </w:rPr>
      </w:pPr>
    </w:p>
    <w:p w:rsidR="009C7EF2" w:rsidRDefault="006E2CA2" w:rsidP="009C7EF2">
      <w:pPr>
        <w:spacing w:line="360" w:lineRule="auto"/>
        <w:jc w:val="center"/>
        <w:rPr>
          <w:rFonts w:ascii="Times" w:hAnsi="Times" w:cs="Times"/>
          <w:sz w:val="24"/>
          <w:szCs w:val="24"/>
          <w:lang w:bidi="fa-IR"/>
        </w:rPr>
      </w:pPr>
      <w:r w:rsidRPr="007C345C">
        <w:rPr>
          <w:noProof/>
        </w:rPr>
        <w:drawing>
          <wp:inline distT="0" distB="0" distL="0" distR="0">
            <wp:extent cx="5543550" cy="3743325"/>
            <wp:effectExtent l="0" t="0" r="0" b="0"/>
            <wp:docPr id="10" name="Picture 5" descr="C:\Users\1482\Desktop\4-chol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482\Desktop\4-cholor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3550" cy="3743325"/>
                    </a:xfrm>
                    <a:prstGeom prst="rect">
                      <a:avLst/>
                    </a:prstGeom>
                    <a:noFill/>
                    <a:ln>
                      <a:noFill/>
                    </a:ln>
                  </pic:spPr>
                </pic:pic>
              </a:graphicData>
            </a:graphic>
          </wp:inline>
        </w:drawing>
      </w:r>
    </w:p>
    <w:p w:rsidR="00B855CF" w:rsidRPr="00B855CF" w:rsidRDefault="00815350" w:rsidP="00327FDD">
      <w:pPr>
        <w:spacing w:line="360" w:lineRule="auto"/>
        <w:jc w:val="center"/>
        <w:rPr>
          <w:rFonts w:ascii="Times" w:hAnsi="Times" w:cs="Times"/>
          <w:sz w:val="24"/>
          <w:szCs w:val="24"/>
          <w:lang w:bidi="fa-IR"/>
        </w:rPr>
      </w:pPr>
      <w:r w:rsidRPr="00492280">
        <w:rPr>
          <w:rFonts w:ascii="Times New Roman" w:hAnsi="Times New Roman" w:cs="Times New Roman"/>
          <w:b/>
          <w:sz w:val="24"/>
          <w:szCs w:val="24"/>
        </w:rPr>
        <w:t>Fig. S</w:t>
      </w:r>
      <w:r w:rsidR="00327FDD">
        <w:rPr>
          <w:rFonts w:ascii="Times New Roman" w:hAnsi="Times New Roman" w:cs="Times New Roman"/>
          <w:b/>
          <w:sz w:val="24"/>
          <w:szCs w:val="24"/>
        </w:rPr>
        <w:t>8</w:t>
      </w:r>
      <w:r w:rsidR="009C7EF2" w:rsidRPr="0014320D">
        <w:rPr>
          <w:rFonts w:ascii="Times" w:hAnsi="Times" w:cs="Times"/>
          <w:b/>
          <w:bCs/>
          <w:sz w:val="24"/>
          <w:szCs w:val="24"/>
          <w:lang w:val="en-GB" w:bidi="fa-IR"/>
        </w:rPr>
        <w:t>.</w:t>
      </w:r>
      <w:r w:rsidR="009C7EF2">
        <w:rPr>
          <w:rFonts w:ascii="Times" w:hAnsi="Times" w:cs="Times"/>
          <w:sz w:val="24"/>
          <w:szCs w:val="24"/>
          <w:lang w:val="en-GB" w:bidi="fa-IR"/>
        </w:rPr>
        <w:t xml:space="preserve"> </w:t>
      </w:r>
      <w:r w:rsidR="009C7EF2" w:rsidRPr="00AF6B30">
        <w:rPr>
          <w:rFonts w:ascii="Times" w:hAnsi="Times" w:cs="Times"/>
          <w:sz w:val="24"/>
          <w:szCs w:val="24"/>
          <w:vertAlign w:val="superscript"/>
          <w:lang w:val="en-GB" w:bidi="fa-IR"/>
        </w:rPr>
        <w:t>1</w:t>
      </w:r>
      <w:r w:rsidR="009C7EF2">
        <w:rPr>
          <w:rFonts w:ascii="Times" w:hAnsi="Times" w:cs="Times"/>
          <w:sz w:val="24"/>
          <w:szCs w:val="24"/>
          <w:lang w:val="en-GB" w:bidi="fa-IR"/>
        </w:rPr>
        <w:t xml:space="preserve">HNMR of </w:t>
      </w:r>
      <w:r w:rsidR="00B855CF" w:rsidRPr="00B855CF">
        <w:rPr>
          <w:rFonts w:ascii="Times" w:hAnsi="Times" w:cs="Times"/>
          <w:sz w:val="24"/>
          <w:szCs w:val="24"/>
          <w:lang w:bidi="fa-IR"/>
        </w:rPr>
        <w:t>2-(4-chlorophenyl)-4,5-diphenyl-1</w:t>
      </w:r>
      <w:r w:rsidR="00B855CF" w:rsidRPr="00B855CF">
        <w:rPr>
          <w:rFonts w:ascii="Times" w:hAnsi="Times" w:cs="Times"/>
          <w:i/>
          <w:iCs/>
          <w:sz w:val="24"/>
          <w:szCs w:val="24"/>
          <w:lang w:bidi="fa-IR"/>
        </w:rPr>
        <w:t>H</w:t>
      </w:r>
      <w:r w:rsidR="00B855CF" w:rsidRPr="00B855CF">
        <w:rPr>
          <w:rFonts w:ascii="Times" w:hAnsi="Times" w:cs="Times"/>
          <w:sz w:val="24"/>
          <w:szCs w:val="24"/>
          <w:lang w:bidi="fa-IR"/>
        </w:rPr>
        <w:t>-imidazole (</w:t>
      </w:r>
      <w:r w:rsidR="00B855CF" w:rsidRPr="00B855CF">
        <w:rPr>
          <w:rFonts w:ascii="Times" w:hAnsi="Times" w:cs="Times"/>
          <w:b/>
          <w:bCs/>
          <w:sz w:val="24"/>
          <w:szCs w:val="24"/>
          <w:lang w:bidi="fa-IR"/>
        </w:rPr>
        <w:t>6a</w:t>
      </w:r>
      <w:r w:rsidR="00B855CF" w:rsidRPr="00B855CF">
        <w:rPr>
          <w:rFonts w:ascii="Times" w:hAnsi="Times" w:cs="Times"/>
          <w:sz w:val="24"/>
          <w:szCs w:val="24"/>
          <w:lang w:bidi="fa-IR"/>
        </w:rPr>
        <w:t>).</w:t>
      </w:r>
    </w:p>
    <w:p w:rsidR="009C7EF2" w:rsidRDefault="009C7EF2" w:rsidP="00B855CF">
      <w:pPr>
        <w:spacing w:line="360" w:lineRule="auto"/>
        <w:jc w:val="center"/>
        <w:rPr>
          <w:rFonts w:ascii="Times" w:hAnsi="Times" w:cs="Times"/>
          <w:sz w:val="24"/>
          <w:szCs w:val="24"/>
          <w:lang w:bidi="fa-IR"/>
        </w:rPr>
        <w:sectPr w:rsidR="009C7EF2">
          <w:headerReference w:type="default" r:id="rId19"/>
          <w:footerReference w:type="default" r:id="rId20"/>
          <w:pgSz w:w="12240" w:h="15840"/>
          <w:pgMar w:top="1440" w:right="1440" w:bottom="1440" w:left="1440" w:header="720" w:footer="720" w:gutter="0"/>
          <w:cols w:space="720"/>
          <w:docGrid w:linePitch="360"/>
        </w:sectPr>
      </w:pPr>
    </w:p>
    <w:p w:rsidR="009C7EF2" w:rsidRDefault="006E2CA2" w:rsidP="009C7EF2">
      <w:pPr>
        <w:spacing w:line="360" w:lineRule="auto"/>
        <w:jc w:val="center"/>
        <w:rPr>
          <w:rFonts w:ascii="Times" w:hAnsi="Times" w:cs="Times"/>
          <w:sz w:val="24"/>
          <w:szCs w:val="24"/>
          <w:lang w:bidi="fa-IR"/>
        </w:rPr>
      </w:pPr>
      <w:r w:rsidRPr="007C345C">
        <w:rPr>
          <w:noProof/>
        </w:rPr>
        <w:lastRenderedPageBreak/>
        <w:drawing>
          <wp:inline distT="0" distB="0" distL="0" distR="0">
            <wp:extent cx="5324475" cy="3648075"/>
            <wp:effectExtent l="0" t="0" r="0" b="0"/>
            <wp:docPr id="11" name="Picture 6" descr="C:\Users\1482\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482\Desktop\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4475" cy="3648075"/>
                    </a:xfrm>
                    <a:prstGeom prst="rect">
                      <a:avLst/>
                    </a:prstGeom>
                    <a:noFill/>
                    <a:ln>
                      <a:noFill/>
                    </a:ln>
                  </pic:spPr>
                </pic:pic>
              </a:graphicData>
            </a:graphic>
          </wp:inline>
        </w:drawing>
      </w:r>
    </w:p>
    <w:p w:rsidR="00B855CF" w:rsidRPr="00B855CF" w:rsidRDefault="00815350" w:rsidP="00327FDD">
      <w:pPr>
        <w:spacing w:line="360" w:lineRule="auto"/>
        <w:jc w:val="center"/>
        <w:rPr>
          <w:rFonts w:ascii="Times" w:hAnsi="Times" w:cs="Times"/>
          <w:sz w:val="24"/>
          <w:szCs w:val="24"/>
          <w:lang w:bidi="fa-IR"/>
        </w:rPr>
      </w:pPr>
      <w:r w:rsidRPr="00492280">
        <w:rPr>
          <w:rFonts w:ascii="Times New Roman" w:hAnsi="Times New Roman" w:cs="Times New Roman"/>
          <w:b/>
          <w:sz w:val="24"/>
          <w:szCs w:val="24"/>
        </w:rPr>
        <w:t>Fig. S</w:t>
      </w:r>
      <w:r w:rsidR="00327FDD">
        <w:rPr>
          <w:rFonts w:ascii="Times New Roman" w:hAnsi="Times New Roman" w:cs="Times New Roman"/>
          <w:b/>
          <w:sz w:val="24"/>
          <w:szCs w:val="24"/>
        </w:rPr>
        <w:t>9</w:t>
      </w:r>
      <w:r w:rsidR="009C7EF2" w:rsidRPr="0014320D">
        <w:rPr>
          <w:rFonts w:ascii="Times" w:hAnsi="Times" w:cs="Times"/>
          <w:b/>
          <w:bCs/>
          <w:sz w:val="24"/>
          <w:szCs w:val="24"/>
          <w:lang w:val="en-GB" w:bidi="fa-IR"/>
        </w:rPr>
        <w:t>.</w:t>
      </w:r>
      <w:r w:rsidR="009C7EF2">
        <w:rPr>
          <w:rFonts w:ascii="Times" w:hAnsi="Times" w:cs="Times"/>
          <w:sz w:val="24"/>
          <w:szCs w:val="24"/>
          <w:lang w:val="en-GB" w:bidi="fa-IR"/>
        </w:rPr>
        <w:t xml:space="preserve"> </w:t>
      </w:r>
      <w:r w:rsidR="009C7EF2" w:rsidRPr="00AF6B30">
        <w:rPr>
          <w:rFonts w:ascii="Times" w:hAnsi="Times" w:cs="Times"/>
          <w:sz w:val="24"/>
          <w:szCs w:val="24"/>
          <w:vertAlign w:val="superscript"/>
          <w:lang w:val="en-GB" w:bidi="fa-IR"/>
        </w:rPr>
        <w:t>1</w:t>
      </w:r>
      <w:r w:rsidR="009C7EF2">
        <w:rPr>
          <w:rFonts w:ascii="Times" w:hAnsi="Times" w:cs="Times"/>
          <w:sz w:val="24"/>
          <w:szCs w:val="24"/>
          <w:vertAlign w:val="superscript"/>
          <w:lang w:val="en-GB" w:bidi="fa-IR"/>
        </w:rPr>
        <w:t>3</w:t>
      </w:r>
      <w:r w:rsidR="009C7EF2">
        <w:rPr>
          <w:rFonts w:ascii="Times" w:hAnsi="Times" w:cs="Times"/>
          <w:sz w:val="24"/>
          <w:szCs w:val="24"/>
          <w:lang w:val="en-GB" w:bidi="fa-IR"/>
        </w:rPr>
        <w:t xml:space="preserve">CNMR of </w:t>
      </w:r>
      <w:r w:rsidR="00B855CF" w:rsidRPr="00B855CF">
        <w:rPr>
          <w:rFonts w:ascii="Times" w:hAnsi="Times" w:cs="Times"/>
          <w:sz w:val="24"/>
          <w:szCs w:val="24"/>
          <w:lang w:bidi="fa-IR"/>
        </w:rPr>
        <w:t>2-(4-chlorophenyl)-4,5-diphenyl-1</w:t>
      </w:r>
      <w:r w:rsidR="00B855CF" w:rsidRPr="00B855CF">
        <w:rPr>
          <w:rFonts w:ascii="Times" w:hAnsi="Times" w:cs="Times"/>
          <w:i/>
          <w:iCs/>
          <w:sz w:val="24"/>
          <w:szCs w:val="24"/>
          <w:lang w:bidi="fa-IR"/>
        </w:rPr>
        <w:t>H</w:t>
      </w:r>
      <w:r w:rsidR="00B855CF" w:rsidRPr="00B855CF">
        <w:rPr>
          <w:rFonts w:ascii="Times" w:hAnsi="Times" w:cs="Times"/>
          <w:sz w:val="24"/>
          <w:szCs w:val="24"/>
          <w:lang w:bidi="fa-IR"/>
        </w:rPr>
        <w:t>-imidazole (</w:t>
      </w:r>
      <w:r w:rsidR="00B855CF" w:rsidRPr="00B855CF">
        <w:rPr>
          <w:rFonts w:ascii="Times" w:hAnsi="Times" w:cs="Times"/>
          <w:b/>
          <w:bCs/>
          <w:sz w:val="24"/>
          <w:szCs w:val="24"/>
          <w:lang w:bidi="fa-IR"/>
        </w:rPr>
        <w:t>6a</w:t>
      </w:r>
      <w:r w:rsidR="00B855CF" w:rsidRPr="00B855CF">
        <w:rPr>
          <w:rFonts w:ascii="Times" w:hAnsi="Times" w:cs="Times"/>
          <w:sz w:val="24"/>
          <w:szCs w:val="24"/>
          <w:lang w:bidi="fa-IR"/>
        </w:rPr>
        <w:t>).</w:t>
      </w:r>
    </w:p>
    <w:p w:rsidR="009C7EF2" w:rsidRDefault="009C7EF2" w:rsidP="00B855CF">
      <w:pPr>
        <w:spacing w:line="360" w:lineRule="auto"/>
        <w:jc w:val="center"/>
        <w:rPr>
          <w:rFonts w:ascii="Times" w:hAnsi="Times" w:cs="Times"/>
          <w:sz w:val="24"/>
          <w:szCs w:val="24"/>
          <w:lang w:bidi="fa-IR"/>
        </w:rPr>
      </w:pPr>
    </w:p>
    <w:p w:rsidR="00435067" w:rsidRDefault="00435067" w:rsidP="00815350">
      <w:pPr>
        <w:spacing w:line="360" w:lineRule="auto"/>
        <w:jc w:val="center"/>
        <w:rPr>
          <w:rFonts w:ascii="Times" w:hAnsi="Times" w:cs="Times"/>
          <w:sz w:val="24"/>
          <w:szCs w:val="24"/>
          <w:lang w:bidi="fa-IR"/>
        </w:rPr>
      </w:pPr>
    </w:p>
    <w:p w:rsidR="00B855CF" w:rsidRDefault="00B855CF" w:rsidP="00815350">
      <w:pPr>
        <w:spacing w:line="360" w:lineRule="auto"/>
        <w:jc w:val="center"/>
        <w:rPr>
          <w:rFonts w:ascii="Times" w:hAnsi="Times" w:cs="Times"/>
          <w:sz w:val="24"/>
          <w:szCs w:val="24"/>
          <w:lang w:bidi="fa-IR"/>
        </w:rPr>
      </w:pPr>
    </w:p>
    <w:p w:rsidR="00B855CF" w:rsidRDefault="00B855CF" w:rsidP="00815350">
      <w:pPr>
        <w:spacing w:line="360" w:lineRule="auto"/>
        <w:jc w:val="center"/>
        <w:rPr>
          <w:rFonts w:ascii="Times" w:hAnsi="Times" w:cs="Times"/>
          <w:sz w:val="24"/>
          <w:szCs w:val="24"/>
          <w:lang w:bidi="fa-IR"/>
        </w:rPr>
      </w:pPr>
    </w:p>
    <w:p w:rsidR="00B855CF" w:rsidRDefault="00B855CF" w:rsidP="00815350">
      <w:pPr>
        <w:spacing w:line="360" w:lineRule="auto"/>
        <w:jc w:val="center"/>
        <w:rPr>
          <w:rFonts w:ascii="Times" w:hAnsi="Times" w:cs="Times"/>
          <w:sz w:val="24"/>
          <w:szCs w:val="24"/>
          <w:lang w:bidi="fa-IR"/>
        </w:rPr>
      </w:pPr>
    </w:p>
    <w:p w:rsidR="00B855CF" w:rsidRDefault="00B855CF" w:rsidP="00815350">
      <w:pPr>
        <w:spacing w:line="360" w:lineRule="auto"/>
        <w:jc w:val="center"/>
        <w:rPr>
          <w:rFonts w:ascii="Times" w:hAnsi="Times" w:cs="Times"/>
          <w:sz w:val="24"/>
          <w:szCs w:val="24"/>
          <w:lang w:bidi="fa-IR"/>
        </w:rPr>
      </w:pPr>
    </w:p>
    <w:p w:rsidR="00B855CF" w:rsidRDefault="00B855CF" w:rsidP="00815350">
      <w:pPr>
        <w:spacing w:line="360" w:lineRule="auto"/>
        <w:jc w:val="center"/>
        <w:rPr>
          <w:rFonts w:ascii="Times" w:hAnsi="Times" w:cs="Times"/>
          <w:sz w:val="24"/>
          <w:szCs w:val="24"/>
          <w:lang w:bidi="fa-IR"/>
        </w:rPr>
      </w:pPr>
    </w:p>
    <w:p w:rsidR="00B855CF" w:rsidRDefault="00B855CF" w:rsidP="00815350">
      <w:pPr>
        <w:spacing w:line="360" w:lineRule="auto"/>
        <w:jc w:val="center"/>
        <w:rPr>
          <w:rFonts w:ascii="Times" w:hAnsi="Times" w:cs="Times"/>
          <w:sz w:val="24"/>
          <w:szCs w:val="24"/>
          <w:lang w:bidi="fa-IR"/>
        </w:rPr>
      </w:pPr>
    </w:p>
    <w:p w:rsidR="00B855CF" w:rsidRDefault="00B855CF" w:rsidP="00815350">
      <w:pPr>
        <w:spacing w:line="360" w:lineRule="auto"/>
        <w:jc w:val="center"/>
        <w:rPr>
          <w:rFonts w:ascii="Times" w:hAnsi="Times" w:cs="Times"/>
          <w:sz w:val="24"/>
          <w:szCs w:val="24"/>
          <w:lang w:bidi="fa-IR"/>
        </w:rPr>
      </w:pPr>
    </w:p>
    <w:p w:rsidR="00435067" w:rsidRDefault="00435067" w:rsidP="00815350">
      <w:pPr>
        <w:spacing w:line="360" w:lineRule="auto"/>
        <w:jc w:val="center"/>
        <w:rPr>
          <w:rFonts w:ascii="Times" w:hAnsi="Times" w:cs="Times"/>
          <w:sz w:val="24"/>
          <w:szCs w:val="24"/>
          <w:lang w:bidi="fa-IR"/>
        </w:rPr>
      </w:pPr>
    </w:p>
    <w:p w:rsidR="00327FDD" w:rsidRPr="00327FDD" w:rsidRDefault="00327FDD" w:rsidP="00327FDD">
      <w:pPr>
        <w:tabs>
          <w:tab w:val="left" w:pos="3192"/>
        </w:tabs>
        <w:jc w:val="both"/>
        <w:rPr>
          <w:rFonts w:ascii="Times New Roman" w:hAnsi="Times New Roman" w:cs="Times New Roman"/>
          <w:bCs/>
          <w:sz w:val="24"/>
          <w:szCs w:val="24"/>
        </w:rPr>
      </w:pPr>
      <w:r w:rsidRPr="00327FDD">
        <w:rPr>
          <w:rFonts w:ascii="Times New Roman" w:hAnsi="Times New Roman" w:cs="Times New Roman"/>
          <w:bCs/>
          <w:sz w:val="24"/>
          <w:szCs w:val="24"/>
        </w:rPr>
        <w:lastRenderedPageBreak/>
        <w:t>2-(2-chlorophenyl)-4,5-diphenyl-1</w:t>
      </w:r>
      <w:r w:rsidRPr="00327FDD">
        <w:rPr>
          <w:rFonts w:ascii="Times New Roman" w:hAnsi="Times New Roman" w:cs="Times New Roman"/>
          <w:bCs/>
          <w:i/>
          <w:iCs/>
          <w:sz w:val="24"/>
          <w:szCs w:val="24"/>
        </w:rPr>
        <w:t>H</w:t>
      </w:r>
      <w:r w:rsidRPr="00327FDD">
        <w:rPr>
          <w:rFonts w:ascii="Times New Roman" w:hAnsi="Times New Roman" w:cs="Times New Roman"/>
          <w:bCs/>
          <w:sz w:val="24"/>
          <w:szCs w:val="24"/>
        </w:rPr>
        <w:t>-imidazole (</w:t>
      </w:r>
      <w:r w:rsidRPr="00327FDD">
        <w:rPr>
          <w:rFonts w:ascii="Times New Roman" w:hAnsi="Times New Roman" w:cs="Times New Roman"/>
          <w:b/>
          <w:bCs/>
          <w:sz w:val="24"/>
          <w:szCs w:val="24"/>
        </w:rPr>
        <w:t>6c</w:t>
      </w:r>
      <w:r w:rsidRPr="00327FDD">
        <w:rPr>
          <w:rFonts w:ascii="Times New Roman" w:hAnsi="Times New Roman" w:cs="Times New Roman"/>
          <w:bCs/>
          <w:sz w:val="24"/>
          <w:szCs w:val="24"/>
        </w:rPr>
        <w:t>).</w:t>
      </w:r>
    </w:p>
    <w:p w:rsidR="00660500" w:rsidRPr="004E5989" w:rsidRDefault="00660500" w:rsidP="004E5989">
      <w:pPr>
        <w:tabs>
          <w:tab w:val="left" w:pos="3192"/>
        </w:tabs>
        <w:jc w:val="both"/>
        <w:rPr>
          <w:rFonts w:ascii="Times New Roman" w:hAnsi="Times New Roman" w:cs="Times New Roman"/>
          <w:bCs/>
          <w:sz w:val="24"/>
          <w:szCs w:val="24"/>
        </w:rPr>
      </w:pPr>
      <w:r w:rsidRPr="004E5989">
        <w:rPr>
          <w:rFonts w:ascii="Times New Roman" w:hAnsi="Times New Roman" w:cs="Times New Roman"/>
          <w:bCs/>
          <w:iCs/>
          <w:sz w:val="24"/>
          <w:szCs w:val="24"/>
        </w:rPr>
        <w:t xml:space="preserve">Mp.: </w:t>
      </w:r>
      <w:r w:rsidR="004E5989" w:rsidRPr="004E5989">
        <w:rPr>
          <w:rFonts w:ascii="Times New Roman" w:hAnsi="Times New Roman" w:cs="Times New Roman"/>
          <w:bCs/>
          <w:iCs/>
          <w:sz w:val="24"/>
          <w:szCs w:val="24"/>
        </w:rPr>
        <w:t>197-199</w:t>
      </w:r>
      <w:r w:rsidRPr="004E5989">
        <w:rPr>
          <w:rFonts w:ascii="Times New Roman" w:hAnsi="Times New Roman" w:cs="Times New Roman"/>
          <w:bCs/>
          <w:iCs/>
          <w:sz w:val="24"/>
          <w:szCs w:val="24"/>
        </w:rPr>
        <w:t>°C; FTIR (KBr, cm</w:t>
      </w:r>
      <w:r w:rsidRPr="004E5989">
        <w:rPr>
          <w:rFonts w:ascii="Times New Roman" w:hAnsi="Times New Roman" w:cs="Times New Roman"/>
          <w:bCs/>
          <w:iCs/>
          <w:sz w:val="24"/>
          <w:szCs w:val="24"/>
          <w:vertAlign w:val="superscript"/>
        </w:rPr>
        <w:t>–1</w:t>
      </w:r>
      <w:r w:rsidRPr="004E5989">
        <w:rPr>
          <w:rFonts w:ascii="Times New Roman" w:hAnsi="Times New Roman" w:cs="Times New Roman"/>
          <w:bCs/>
          <w:iCs/>
          <w:sz w:val="24"/>
          <w:szCs w:val="24"/>
        </w:rPr>
        <w:t>): 3</w:t>
      </w:r>
      <w:r w:rsidR="004E5989" w:rsidRPr="004E5989">
        <w:rPr>
          <w:rFonts w:ascii="Times New Roman" w:hAnsi="Times New Roman" w:cs="Times New Roman"/>
          <w:bCs/>
          <w:iCs/>
          <w:sz w:val="24"/>
          <w:szCs w:val="24"/>
        </w:rPr>
        <w:t>422</w:t>
      </w:r>
      <w:r w:rsidRPr="004E5989">
        <w:rPr>
          <w:rFonts w:ascii="Times New Roman" w:hAnsi="Times New Roman" w:cs="Times New Roman"/>
          <w:bCs/>
          <w:iCs/>
          <w:sz w:val="24"/>
          <w:szCs w:val="24"/>
        </w:rPr>
        <w:t>, 3</w:t>
      </w:r>
      <w:r w:rsidR="004E5989" w:rsidRPr="004E5989">
        <w:rPr>
          <w:rFonts w:ascii="Times New Roman" w:hAnsi="Times New Roman" w:cs="Times New Roman"/>
          <w:bCs/>
          <w:iCs/>
          <w:sz w:val="24"/>
          <w:szCs w:val="24"/>
        </w:rPr>
        <w:t>030</w:t>
      </w:r>
      <w:r w:rsidRPr="004E5989">
        <w:rPr>
          <w:rFonts w:ascii="Times New Roman" w:hAnsi="Times New Roman" w:cs="Times New Roman"/>
          <w:bCs/>
          <w:iCs/>
          <w:sz w:val="24"/>
          <w:szCs w:val="24"/>
        </w:rPr>
        <w:t>, 16</w:t>
      </w:r>
      <w:r w:rsidR="004E5989" w:rsidRPr="004E5989">
        <w:rPr>
          <w:rFonts w:ascii="Times New Roman" w:hAnsi="Times New Roman" w:cs="Times New Roman"/>
          <w:bCs/>
          <w:iCs/>
          <w:sz w:val="24"/>
          <w:szCs w:val="24"/>
        </w:rPr>
        <w:t>03</w:t>
      </w:r>
      <w:r w:rsidRPr="004E5989">
        <w:rPr>
          <w:rFonts w:ascii="Times New Roman" w:hAnsi="Times New Roman" w:cs="Times New Roman"/>
          <w:bCs/>
          <w:iCs/>
          <w:sz w:val="24"/>
          <w:szCs w:val="24"/>
        </w:rPr>
        <w:t>, 14</w:t>
      </w:r>
      <w:r w:rsidR="004E5989" w:rsidRPr="004E5989">
        <w:rPr>
          <w:rFonts w:ascii="Times New Roman" w:hAnsi="Times New Roman" w:cs="Times New Roman"/>
          <w:bCs/>
          <w:iCs/>
          <w:sz w:val="24"/>
          <w:szCs w:val="24"/>
        </w:rPr>
        <w:t>93</w:t>
      </w:r>
      <w:r w:rsidRPr="004E5989">
        <w:rPr>
          <w:rFonts w:ascii="Times New Roman" w:hAnsi="Times New Roman" w:cs="Times New Roman"/>
          <w:bCs/>
          <w:iCs/>
          <w:sz w:val="24"/>
          <w:szCs w:val="24"/>
        </w:rPr>
        <w:t>, 14</w:t>
      </w:r>
      <w:r w:rsidR="004E5989" w:rsidRPr="004E5989">
        <w:rPr>
          <w:rFonts w:ascii="Times New Roman" w:hAnsi="Times New Roman" w:cs="Times New Roman"/>
          <w:bCs/>
          <w:iCs/>
          <w:sz w:val="24"/>
          <w:szCs w:val="24"/>
        </w:rPr>
        <w:t>40</w:t>
      </w:r>
      <w:r w:rsidRPr="004E5989">
        <w:rPr>
          <w:rFonts w:ascii="Times New Roman" w:hAnsi="Times New Roman" w:cs="Times New Roman"/>
          <w:bCs/>
          <w:iCs/>
          <w:sz w:val="24"/>
          <w:szCs w:val="24"/>
        </w:rPr>
        <w:t xml:space="preserve">, </w:t>
      </w:r>
      <w:r w:rsidR="004E5989" w:rsidRPr="004E5989">
        <w:rPr>
          <w:rFonts w:ascii="Times New Roman" w:hAnsi="Times New Roman" w:cs="Times New Roman"/>
          <w:bCs/>
          <w:iCs/>
          <w:sz w:val="24"/>
          <w:szCs w:val="24"/>
        </w:rPr>
        <w:t>1072</w:t>
      </w:r>
      <w:r w:rsidRPr="004E5989">
        <w:rPr>
          <w:rFonts w:ascii="Times New Roman" w:hAnsi="Times New Roman" w:cs="Times New Roman"/>
          <w:bCs/>
          <w:iCs/>
          <w:sz w:val="24"/>
          <w:szCs w:val="24"/>
        </w:rPr>
        <w:t xml:space="preserve">, </w:t>
      </w:r>
      <w:r w:rsidR="004E5989" w:rsidRPr="004E5989">
        <w:rPr>
          <w:rFonts w:ascii="Times New Roman" w:hAnsi="Times New Roman" w:cs="Times New Roman"/>
          <w:bCs/>
          <w:iCs/>
          <w:sz w:val="24"/>
          <w:szCs w:val="24"/>
        </w:rPr>
        <w:t>823</w:t>
      </w:r>
      <w:r w:rsidRPr="004E5989">
        <w:rPr>
          <w:rFonts w:ascii="Times New Roman" w:hAnsi="Times New Roman" w:cs="Times New Roman"/>
          <w:bCs/>
          <w:iCs/>
          <w:sz w:val="24"/>
          <w:szCs w:val="24"/>
        </w:rPr>
        <w:t xml:space="preserve">, </w:t>
      </w:r>
      <w:r w:rsidR="004E5989" w:rsidRPr="004E5989">
        <w:rPr>
          <w:rFonts w:ascii="Times New Roman" w:hAnsi="Times New Roman" w:cs="Times New Roman"/>
          <w:bCs/>
          <w:iCs/>
          <w:sz w:val="24"/>
          <w:szCs w:val="24"/>
        </w:rPr>
        <w:t>730</w:t>
      </w:r>
      <w:r w:rsidRPr="004E5989">
        <w:rPr>
          <w:rFonts w:ascii="Times New Roman" w:hAnsi="Times New Roman" w:cs="Times New Roman"/>
          <w:bCs/>
          <w:iCs/>
          <w:sz w:val="24"/>
          <w:szCs w:val="24"/>
        </w:rPr>
        <w:t xml:space="preserve">, </w:t>
      </w:r>
      <w:r w:rsidR="004E5989" w:rsidRPr="004E5989">
        <w:rPr>
          <w:rFonts w:ascii="Times New Roman" w:hAnsi="Times New Roman" w:cs="Times New Roman"/>
          <w:bCs/>
          <w:iCs/>
          <w:sz w:val="24"/>
          <w:szCs w:val="24"/>
        </w:rPr>
        <w:t>696</w:t>
      </w:r>
      <w:r w:rsidRPr="004E5989">
        <w:rPr>
          <w:rFonts w:ascii="Times New Roman" w:hAnsi="Times New Roman" w:cs="Times New Roman"/>
          <w:bCs/>
          <w:iCs/>
          <w:sz w:val="24"/>
          <w:szCs w:val="24"/>
        </w:rPr>
        <w:t xml:space="preserve">; </w:t>
      </w:r>
      <w:r w:rsidRPr="004E5989">
        <w:rPr>
          <w:rFonts w:ascii="Times New Roman" w:hAnsi="Times New Roman" w:cs="Times New Roman"/>
          <w:bCs/>
          <w:iCs/>
          <w:sz w:val="24"/>
          <w:szCs w:val="24"/>
          <w:vertAlign w:val="superscript"/>
        </w:rPr>
        <w:t>1</w:t>
      </w:r>
      <w:r w:rsidRPr="004E5989">
        <w:rPr>
          <w:rFonts w:ascii="Times New Roman" w:hAnsi="Times New Roman" w:cs="Times New Roman"/>
          <w:bCs/>
          <w:iCs/>
          <w:sz w:val="24"/>
          <w:szCs w:val="24"/>
        </w:rPr>
        <w:t>HNMR (500 MHz, DMSO-d6): δ=7.</w:t>
      </w:r>
      <w:r w:rsidR="004E5989" w:rsidRPr="004E5989">
        <w:rPr>
          <w:rFonts w:ascii="Times New Roman" w:hAnsi="Times New Roman" w:cs="Times New Roman"/>
          <w:bCs/>
          <w:iCs/>
          <w:sz w:val="24"/>
          <w:szCs w:val="24"/>
        </w:rPr>
        <w:t>23</w:t>
      </w:r>
      <w:r w:rsidRPr="004E5989">
        <w:rPr>
          <w:rFonts w:ascii="Times New Roman" w:hAnsi="Times New Roman" w:cs="Times New Roman"/>
          <w:bCs/>
          <w:iCs/>
          <w:sz w:val="24"/>
          <w:szCs w:val="24"/>
        </w:rPr>
        <w:t>–7.8</w:t>
      </w:r>
      <w:r w:rsidR="004E5989" w:rsidRPr="004E5989">
        <w:rPr>
          <w:rFonts w:ascii="Times New Roman" w:hAnsi="Times New Roman" w:cs="Times New Roman"/>
          <w:bCs/>
          <w:iCs/>
          <w:sz w:val="24"/>
          <w:szCs w:val="24"/>
        </w:rPr>
        <w:t>00</w:t>
      </w:r>
      <w:r w:rsidRPr="004E5989">
        <w:rPr>
          <w:rFonts w:ascii="Times New Roman" w:hAnsi="Times New Roman" w:cs="Times New Roman"/>
          <w:bCs/>
          <w:iCs/>
          <w:sz w:val="24"/>
          <w:szCs w:val="24"/>
        </w:rPr>
        <w:t xml:space="preserve"> (m, 1</w:t>
      </w:r>
      <w:r w:rsidR="004E5989" w:rsidRPr="004E5989">
        <w:rPr>
          <w:rFonts w:ascii="Times New Roman" w:hAnsi="Times New Roman" w:cs="Times New Roman"/>
          <w:bCs/>
          <w:iCs/>
          <w:sz w:val="24"/>
          <w:szCs w:val="24"/>
        </w:rPr>
        <w:t>4</w:t>
      </w:r>
      <w:r w:rsidRPr="004E5989">
        <w:rPr>
          <w:rFonts w:ascii="Times New Roman" w:hAnsi="Times New Roman" w:cs="Times New Roman"/>
          <w:bCs/>
          <w:iCs/>
          <w:sz w:val="24"/>
          <w:szCs w:val="24"/>
        </w:rPr>
        <w:t xml:space="preserve">H), </w:t>
      </w:r>
      <w:r w:rsidR="004E5989" w:rsidRPr="004E5989">
        <w:rPr>
          <w:rFonts w:ascii="Times New Roman" w:hAnsi="Times New Roman" w:cs="Times New Roman"/>
          <w:bCs/>
          <w:iCs/>
          <w:sz w:val="24"/>
          <w:szCs w:val="24"/>
        </w:rPr>
        <w:t>12.65</w:t>
      </w:r>
      <w:r w:rsidRPr="004E5989">
        <w:rPr>
          <w:rFonts w:ascii="Times New Roman" w:hAnsi="Times New Roman" w:cs="Times New Roman"/>
          <w:bCs/>
          <w:iCs/>
          <w:sz w:val="24"/>
          <w:szCs w:val="24"/>
        </w:rPr>
        <w:t xml:space="preserve"> (br, </w:t>
      </w:r>
      <w:r w:rsidR="004E5989" w:rsidRPr="004E5989">
        <w:rPr>
          <w:rFonts w:ascii="Times New Roman" w:hAnsi="Times New Roman" w:cs="Times New Roman"/>
          <w:bCs/>
          <w:iCs/>
          <w:sz w:val="24"/>
          <w:szCs w:val="24"/>
        </w:rPr>
        <w:t>N</w:t>
      </w:r>
      <w:r w:rsidRPr="004E5989">
        <w:rPr>
          <w:rFonts w:ascii="Times New Roman" w:hAnsi="Times New Roman" w:cs="Times New Roman"/>
          <w:bCs/>
          <w:iCs/>
          <w:sz w:val="24"/>
          <w:szCs w:val="24"/>
        </w:rPr>
        <w:t>H) ppm</w:t>
      </w:r>
      <w:r w:rsidR="004E5989" w:rsidRPr="004E5989">
        <w:rPr>
          <w:rFonts w:ascii="Times New Roman" w:hAnsi="Times New Roman" w:cs="Times New Roman"/>
          <w:bCs/>
          <w:iCs/>
          <w:sz w:val="24"/>
          <w:szCs w:val="24"/>
        </w:rPr>
        <w:t>.</w:t>
      </w:r>
    </w:p>
    <w:p w:rsidR="00435067" w:rsidRDefault="006E2CA2" w:rsidP="00435067">
      <w:pPr>
        <w:tabs>
          <w:tab w:val="left" w:pos="3192"/>
        </w:tabs>
        <w:jc w:val="center"/>
        <w:rPr>
          <w:bCs/>
          <w:sz w:val="18"/>
          <w:szCs w:val="18"/>
        </w:rPr>
      </w:pPr>
      <w:r w:rsidRPr="007C345C">
        <w:rPr>
          <w:noProof/>
        </w:rPr>
        <w:drawing>
          <wp:inline distT="0" distB="0" distL="0" distR="0">
            <wp:extent cx="5943600" cy="382905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829050"/>
                    </a:xfrm>
                    <a:prstGeom prst="rect">
                      <a:avLst/>
                    </a:prstGeom>
                    <a:noFill/>
                    <a:ln>
                      <a:noFill/>
                    </a:ln>
                  </pic:spPr>
                </pic:pic>
              </a:graphicData>
            </a:graphic>
          </wp:inline>
        </w:drawing>
      </w:r>
    </w:p>
    <w:p w:rsidR="00435067" w:rsidRPr="00492280" w:rsidRDefault="00435067" w:rsidP="00327FDD">
      <w:pPr>
        <w:tabs>
          <w:tab w:val="left" w:pos="3192"/>
        </w:tabs>
        <w:jc w:val="center"/>
        <w:rPr>
          <w:rFonts w:ascii="Times New Roman" w:hAnsi="Times New Roman" w:cs="Times New Roman"/>
          <w:bCs/>
          <w:sz w:val="24"/>
          <w:szCs w:val="24"/>
        </w:rPr>
      </w:pPr>
      <w:r w:rsidRPr="00492280">
        <w:rPr>
          <w:rFonts w:ascii="Times New Roman" w:hAnsi="Times New Roman" w:cs="Times New Roman"/>
          <w:b/>
          <w:sz w:val="24"/>
          <w:szCs w:val="24"/>
        </w:rPr>
        <w:t xml:space="preserve">Fig. </w:t>
      </w:r>
      <w:r>
        <w:rPr>
          <w:rFonts w:ascii="Times" w:hAnsi="Times" w:cs="Times"/>
          <w:b/>
          <w:bCs/>
          <w:sz w:val="24"/>
          <w:szCs w:val="24"/>
          <w:lang w:val="en-GB" w:bidi="fa-IR"/>
        </w:rPr>
        <w:t>S</w:t>
      </w:r>
      <w:r w:rsidR="00287CD0">
        <w:rPr>
          <w:rFonts w:ascii="Times" w:hAnsi="Times" w:cs="Times"/>
          <w:b/>
          <w:bCs/>
          <w:sz w:val="24"/>
          <w:szCs w:val="24"/>
          <w:lang w:val="en-GB" w:bidi="fa-IR"/>
        </w:rPr>
        <w:t>1</w:t>
      </w:r>
      <w:r w:rsidR="00327FDD">
        <w:rPr>
          <w:rFonts w:ascii="Times" w:hAnsi="Times" w:cs="Times"/>
          <w:b/>
          <w:bCs/>
          <w:sz w:val="24"/>
          <w:szCs w:val="24"/>
          <w:lang w:val="en-GB" w:bidi="fa-IR"/>
        </w:rPr>
        <w:t>0</w:t>
      </w:r>
      <w:r w:rsidRPr="0014320D">
        <w:rPr>
          <w:rFonts w:ascii="Times" w:hAnsi="Times" w:cs="Times"/>
          <w:b/>
          <w:bCs/>
          <w:sz w:val="24"/>
          <w:szCs w:val="24"/>
          <w:lang w:val="en-GB" w:bidi="fa-IR"/>
        </w:rPr>
        <w:t>.</w:t>
      </w:r>
      <w:r>
        <w:rPr>
          <w:rFonts w:ascii="Times" w:hAnsi="Times" w:cs="Times"/>
          <w:sz w:val="24"/>
          <w:szCs w:val="24"/>
          <w:lang w:val="en-GB" w:bidi="fa-IR"/>
        </w:rPr>
        <w:t xml:space="preserve"> FT-IR of </w:t>
      </w:r>
      <w:r w:rsidR="00B855CF" w:rsidRPr="00B855CF">
        <w:rPr>
          <w:rFonts w:ascii="Times New Roman" w:hAnsi="Times New Roman" w:cs="Times New Roman"/>
          <w:bCs/>
          <w:sz w:val="24"/>
          <w:szCs w:val="24"/>
        </w:rPr>
        <w:t>2-(</w:t>
      </w:r>
      <w:r w:rsidR="00B855CF">
        <w:rPr>
          <w:rFonts w:ascii="Times New Roman" w:hAnsi="Times New Roman" w:cs="Times New Roman"/>
          <w:bCs/>
          <w:sz w:val="24"/>
          <w:szCs w:val="24"/>
        </w:rPr>
        <w:t>2</w:t>
      </w:r>
      <w:r w:rsidR="00B855CF" w:rsidRPr="00B855CF">
        <w:rPr>
          <w:rFonts w:ascii="Times New Roman" w:hAnsi="Times New Roman" w:cs="Times New Roman"/>
          <w:bCs/>
          <w:sz w:val="24"/>
          <w:szCs w:val="24"/>
        </w:rPr>
        <w:t>-chlorophenyl)-4,5-diphenyl-1</w:t>
      </w:r>
      <w:r w:rsidR="00B855CF" w:rsidRPr="00B855CF">
        <w:rPr>
          <w:rFonts w:ascii="Times New Roman" w:hAnsi="Times New Roman" w:cs="Times New Roman"/>
          <w:bCs/>
          <w:i/>
          <w:iCs/>
          <w:sz w:val="24"/>
          <w:szCs w:val="24"/>
        </w:rPr>
        <w:t>H</w:t>
      </w:r>
      <w:r w:rsidR="00B855CF" w:rsidRPr="00B855CF">
        <w:rPr>
          <w:rFonts w:ascii="Times New Roman" w:hAnsi="Times New Roman" w:cs="Times New Roman"/>
          <w:bCs/>
          <w:sz w:val="24"/>
          <w:szCs w:val="24"/>
        </w:rPr>
        <w:t>-imidazole (</w:t>
      </w:r>
      <w:r w:rsidR="00B855CF" w:rsidRPr="00B855CF">
        <w:rPr>
          <w:rFonts w:ascii="Times New Roman" w:hAnsi="Times New Roman" w:cs="Times New Roman"/>
          <w:b/>
          <w:bCs/>
          <w:sz w:val="24"/>
          <w:szCs w:val="24"/>
        </w:rPr>
        <w:t>6</w:t>
      </w:r>
      <w:r w:rsidR="00B855CF">
        <w:rPr>
          <w:rFonts w:ascii="Times New Roman" w:hAnsi="Times New Roman" w:cs="Times New Roman"/>
          <w:b/>
          <w:bCs/>
          <w:sz w:val="24"/>
          <w:szCs w:val="24"/>
        </w:rPr>
        <w:t>c</w:t>
      </w:r>
      <w:r w:rsidR="00B855CF" w:rsidRPr="00B855CF">
        <w:rPr>
          <w:rFonts w:ascii="Times New Roman" w:hAnsi="Times New Roman" w:cs="Times New Roman"/>
          <w:bCs/>
          <w:sz w:val="24"/>
          <w:szCs w:val="24"/>
        </w:rPr>
        <w:t>).</w:t>
      </w:r>
    </w:p>
    <w:p w:rsidR="00435067" w:rsidRPr="00492280" w:rsidRDefault="00435067" w:rsidP="00435067">
      <w:pPr>
        <w:tabs>
          <w:tab w:val="left" w:pos="3192"/>
        </w:tabs>
        <w:jc w:val="center"/>
        <w:rPr>
          <w:rFonts w:ascii="Times New Roman" w:hAnsi="Times New Roman" w:cs="Times New Roman"/>
          <w:bCs/>
          <w:sz w:val="24"/>
          <w:szCs w:val="24"/>
        </w:rPr>
      </w:pPr>
    </w:p>
    <w:p w:rsidR="00435067" w:rsidRPr="00492280" w:rsidRDefault="00435067" w:rsidP="00435067">
      <w:pPr>
        <w:tabs>
          <w:tab w:val="left" w:pos="3192"/>
        </w:tabs>
        <w:jc w:val="center"/>
        <w:rPr>
          <w:rFonts w:ascii="Times New Roman" w:hAnsi="Times New Roman" w:cs="Times New Roman"/>
          <w:bCs/>
          <w:sz w:val="24"/>
          <w:szCs w:val="24"/>
        </w:rPr>
      </w:pPr>
    </w:p>
    <w:p w:rsidR="00435067" w:rsidRDefault="006E2CA2" w:rsidP="00435067">
      <w:pPr>
        <w:tabs>
          <w:tab w:val="left" w:pos="3192"/>
        </w:tabs>
        <w:jc w:val="center"/>
        <w:rPr>
          <w:bCs/>
          <w:sz w:val="18"/>
          <w:szCs w:val="18"/>
        </w:rPr>
      </w:pPr>
      <w:r>
        <w:rPr>
          <w:rFonts w:ascii="Times" w:hAnsi="Times" w:cs="Times"/>
          <w:noProof/>
          <w:sz w:val="24"/>
          <w:szCs w:val="24"/>
        </w:rPr>
        <w:lastRenderedPageBreak/>
        <w:drawing>
          <wp:inline distT="0" distB="0" distL="0" distR="0">
            <wp:extent cx="4933950" cy="3448050"/>
            <wp:effectExtent l="0" t="0" r="0" b="0"/>
            <wp:docPr id="13" name="Picture 13" descr="2-choloro imidaz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choloro imidazo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33950" cy="3448050"/>
                    </a:xfrm>
                    <a:prstGeom prst="rect">
                      <a:avLst/>
                    </a:prstGeom>
                    <a:noFill/>
                    <a:ln>
                      <a:noFill/>
                    </a:ln>
                  </pic:spPr>
                </pic:pic>
              </a:graphicData>
            </a:graphic>
          </wp:inline>
        </w:drawing>
      </w:r>
    </w:p>
    <w:p w:rsidR="00435067" w:rsidRDefault="00435067" w:rsidP="00327FDD">
      <w:pPr>
        <w:spacing w:line="360" w:lineRule="auto"/>
        <w:jc w:val="center"/>
        <w:rPr>
          <w:rFonts w:ascii="Times" w:hAnsi="Times" w:cs="Times"/>
          <w:bCs/>
          <w:sz w:val="24"/>
          <w:szCs w:val="24"/>
          <w:lang w:bidi="fa-IR"/>
        </w:rPr>
      </w:pPr>
      <w:r w:rsidRPr="00492280">
        <w:rPr>
          <w:rFonts w:ascii="Times New Roman" w:hAnsi="Times New Roman" w:cs="Times New Roman"/>
          <w:b/>
          <w:sz w:val="24"/>
          <w:szCs w:val="24"/>
        </w:rPr>
        <w:t>Fig. S</w:t>
      </w:r>
      <w:r w:rsidR="00287CD0" w:rsidRPr="00492280">
        <w:rPr>
          <w:rFonts w:ascii="Times New Roman" w:hAnsi="Times New Roman" w:cs="Times New Roman"/>
          <w:b/>
          <w:sz w:val="24"/>
          <w:szCs w:val="24"/>
        </w:rPr>
        <w:t>1</w:t>
      </w:r>
      <w:r w:rsidR="00327FDD">
        <w:rPr>
          <w:rFonts w:ascii="Times New Roman" w:hAnsi="Times New Roman" w:cs="Times New Roman"/>
          <w:b/>
          <w:sz w:val="24"/>
          <w:szCs w:val="24"/>
        </w:rPr>
        <w:t>1</w:t>
      </w:r>
      <w:r w:rsidRPr="0014320D">
        <w:rPr>
          <w:rFonts w:ascii="Times" w:hAnsi="Times" w:cs="Times"/>
          <w:b/>
          <w:bCs/>
          <w:sz w:val="24"/>
          <w:szCs w:val="24"/>
          <w:lang w:val="en-GB" w:bidi="fa-IR"/>
        </w:rPr>
        <w:t>.</w:t>
      </w:r>
      <w:r>
        <w:rPr>
          <w:rFonts w:ascii="Times" w:hAnsi="Times" w:cs="Times"/>
          <w:sz w:val="24"/>
          <w:szCs w:val="24"/>
          <w:lang w:val="en-GB" w:bidi="fa-IR"/>
        </w:rPr>
        <w:t xml:space="preserve"> </w:t>
      </w:r>
      <w:r w:rsidRPr="0014320D">
        <w:rPr>
          <w:rFonts w:ascii="Times" w:hAnsi="Times" w:cs="Times"/>
          <w:sz w:val="24"/>
          <w:szCs w:val="24"/>
          <w:vertAlign w:val="superscript"/>
          <w:lang w:val="en-GB" w:bidi="fa-IR"/>
        </w:rPr>
        <w:t>1</w:t>
      </w:r>
      <w:r>
        <w:rPr>
          <w:rFonts w:ascii="Times" w:hAnsi="Times" w:cs="Times"/>
          <w:sz w:val="24"/>
          <w:szCs w:val="24"/>
          <w:lang w:val="en-GB" w:bidi="fa-IR"/>
        </w:rPr>
        <w:t xml:space="preserve">HNMR of </w:t>
      </w:r>
      <w:r w:rsidR="00327FDD" w:rsidRPr="00327FDD">
        <w:rPr>
          <w:rFonts w:ascii="Times" w:hAnsi="Times" w:cs="Times"/>
          <w:bCs/>
          <w:sz w:val="24"/>
          <w:szCs w:val="24"/>
          <w:lang w:bidi="fa-IR"/>
        </w:rPr>
        <w:t>2-(2-chlorophenyl)-4,5-diphenyl-1</w:t>
      </w:r>
      <w:r w:rsidR="00327FDD" w:rsidRPr="00327FDD">
        <w:rPr>
          <w:rFonts w:ascii="Times" w:hAnsi="Times" w:cs="Times"/>
          <w:bCs/>
          <w:i/>
          <w:iCs/>
          <w:sz w:val="24"/>
          <w:szCs w:val="24"/>
          <w:lang w:bidi="fa-IR"/>
        </w:rPr>
        <w:t>H</w:t>
      </w:r>
      <w:r w:rsidR="00327FDD" w:rsidRPr="00327FDD">
        <w:rPr>
          <w:rFonts w:ascii="Times" w:hAnsi="Times" w:cs="Times"/>
          <w:bCs/>
          <w:sz w:val="24"/>
          <w:szCs w:val="24"/>
          <w:lang w:bidi="fa-IR"/>
        </w:rPr>
        <w:t>-imidazole (</w:t>
      </w:r>
      <w:r w:rsidR="00327FDD" w:rsidRPr="00327FDD">
        <w:rPr>
          <w:rFonts w:ascii="Times" w:hAnsi="Times" w:cs="Times"/>
          <w:b/>
          <w:bCs/>
          <w:sz w:val="24"/>
          <w:szCs w:val="24"/>
          <w:lang w:bidi="fa-IR"/>
        </w:rPr>
        <w:t>6c</w:t>
      </w:r>
      <w:r w:rsidR="00327FDD" w:rsidRPr="00327FDD">
        <w:rPr>
          <w:rFonts w:ascii="Times" w:hAnsi="Times" w:cs="Times"/>
          <w:bCs/>
          <w:sz w:val="24"/>
          <w:szCs w:val="24"/>
          <w:lang w:bidi="fa-IR"/>
        </w:rPr>
        <w:t>).</w:t>
      </w: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327FDD">
      <w:pPr>
        <w:spacing w:line="360" w:lineRule="auto"/>
        <w:jc w:val="center"/>
        <w:rPr>
          <w:rFonts w:ascii="Times" w:hAnsi="Times" w:cs="Times"/>
          <w:bCs/>
          <w:sz w:val="24"/>
          <w:szCs w:val="24"/>
          <w:lang w:bidi="fa-IR"/>
        </w:rPr>
      </w:pPr>
    </w:p>
    <w:p w:rsidR="00FD447C" w:rsidRDefault="00FD447C" w:rsidP="00FD447C">
      <w:pPr>
        <w:spacing w:line="360" w:lineRule="auto"/>
        <w:rPr>
          <w:rFonts w:ascii="Times" w:hAnsi="Times" w:cs="Times"/>
          <w:bCs/>
          <w:sz w:val="24"/>
          <w:szCs w:val="24"/>
          <w:lang w:bidi="fa-IR"/>
        </w:rPr>
      </w:pPr>
      <w:r w:rsidRPr="00FD447C">
        <w:rPr>
          <w:rFonts w:ascii="Times" w:hAnsi="Times" w:cs="Times"/>
          <w:bCs/>
          <w:sz w:val="24"/>
          <w:szCs w:val="24"/>
          <w:lang w:bidi="fa-IR"/>
        </w:rPr>
        <w:lastRenderedPageBreak/>
        <w:t>4,5-diphenyl-2-(p-tolyl)-1</w:t>
      </w:r>
      <w:r w:rsidRPr="00FD447C">
        <w:rPr>
          <w:rFonts w:ascii="Times" w:hAnsi="Times" w:cs="Times"/>
          <w:bCs/>
          <w:i/>
          <w:iCs/>
          <w:sz w:val="24"/>
          <w:szCs w:val="24"/>
          <w:lang w:bidi="fa-IR"/>
        </w:rPr>
        <w:t>H</w:t>
      </w:r>
      <w:r w:rsidRPr="00FD447C">
        <w:rPr>
          <w:rFonts w:ascii="Times" w:hAnsi="Times" w:cs="Times"/>
          <w:bCs/>
          <w:sz w:val="24"/>
          <w:szCs w:val="24"/>
          <w:lang w:bidi="fa-IR"/>
        </w:rPr>
        <w:t>-imidazole (</w:t>
      </w:r>
      <w:r w:rsidRPr="00FD447C">
        <w:rPr>
          <w:rFonts w:ascii="Times" w:hAnsi="Times" w:cs="Times"/>
          <w:b/>
          <w:bCs/>
          <w:sz w:val="24"/>
          <w:szCs w:val="24"/>
          <w:lang w:bidi="fa-IR"/>
        </w:rPr>
        <w:t>6d</w:t>
      </w:r>
      <w:r w:rsidRPr="00FD447C">
        <w:rPr>
          <w:rFonts w:ascii="Times" w:hAnsi="Times" w:cs="Times"/>
          <w:bCs/>
          <w:sz w:val="24"/>
          <w:szCs w:val="24"/>
          <w:lang w:bidi="fa-IR"/>
        </w:rPr>
        <w:t>)</w:t>
      </w:r>
    </w:p>
    <w:p w:rsidR="00FD447C" w:rsidRPr="004E5989" w:rsidRDefault="00FD447C" w:rsidP="004E5989">
      <w:pPr>
        <w:tabs>
          <w:tab w:val="left" w:pos="3192"/>
        </w:tabs>
        <w:jc w:val="both"/>
        <w:rPr>
          <w:rFonts w:ascii="Times New Roman" w:hAnsi="Times New Roman" w:cs="Times New Roman"/>
          <w:bCs/>
          <w:sz w:val="24"/>
          <w:szCs w:val="24"/>
        </w:rPr>
      </w:pPr>
      <w:r w:rsidRPr="004E5989">
        <w:rPr>
          <w:rFonts w:ascii="Times New Roman" w:hAnsi="Times New Roman" w:cs="Times New Roman"/>
          <w:bCs/>
          <w:iCs/>
          <w:sz w:val="24"/>
          <w:szCs w:val="24"/>
        </w:rPr>
        <w:t xml:space="preserve">Mp.: </w:t>
      </w:r>
      <w:r w:rsidR="004E5989" w:rsidRPr="004E5989">
        <w:rPr>
          <w:rFonts w:ascii="Times New Roman" w:hAnsi="Times New Roman" w:cs="Times New Roman"/>
          <w:bCs/>
          <w:iCs/>
          <w:sz w:val="24"/>
          <w:szCs w:val="24"/>
        </w:rPr>
        <w:t>188-190</w:t>
      </w:r>
      <w:r w:rsidRPr="004E5989">
        <w:rPr>
          <w:rFonts w:ascii="Times New Roman" w:hAnsi="Times New Roman" w:cs="Times New Roman"/>
          <w:bCs/>
          <w:iCs/>
          <w:sz w:val="24"/>
          <w:szCs w:val="24"/>
        </w:rPr>
        <w:t xml:space="preserve"> °C; FTIR (KBr, cm</w:t>
      </w:r>
      <w:r w:rsidRPr="004E5989">
        <w:rPr>
          <w:rFonts w:ascii="Times New Roman" w:hAnsi="Times New Roman" w:cs="Times New Roman"/>
          <w:bCs/>
          <w:iCs/>
          <w:sz w:val="24"/>
          <w:szCs w:val="24"/>
          <w:vertAlign w:val="superscript"/>
        </w:rPr>
        <w:t>–1</w:t>
      </w:r>
      <w:r w:rsidRPr="004E5989">
        <w:rPr>
          <w:rFonts w:ascii="Times New Roman" w:hAnsi="Times New Roman" w:cs="Times New Roman"/>
          <w:bCs/>
          <w:iCs/>
          <w:sz w:val="24"/>
          <w:szCs w:val="24"/>
        </w:rPr>
        <w:t xml:space="preserve">): </w:t>
      </w:r>
      <w:r w:rsidR="004E5989">
        <w:rPr>
          <w:rFonts w:ascii="Times New Roman" w:hAnsi="Times New Roman" w:cs="Times New Roman"/>
          <w:bCs/>
          <w:iCs/>
          <w:sz w:val="24"/>
          <w:szCs w:val="24"/>
        </w:rPr>
        <w:t>3444</w:t>
      </w:r>
      <w:r w:rsidRPr="004E5989">
        <w:rPr>
          <w:rFonts w:ascii="Times New Roman" w:hAnsi="Times New Roman" w:cs="Times New Roman"/>
          <w:bCs/>
          <w:iCs/>
          <w:sz w:val="24"/>
          <w:szCs w:val="24"/>
        </w:rPr>
        <w:t xml:space="preserve">, </w:t>
      </w:r>
      <w:r w:rsidR="004E5989">
        <w:rPr>
          <w:rFonts w:ascii="Times New Roman" w:hAnsi="Times New Roman" w:cs="Times New Roman"/>
          <w:bCs/>
          <w:iCs/>
          <w:sz w:val="24"/>
          <w:szCs w:val="24"/>
        </w:rPr>
        <w:t xml:space="preserve">3025, </w:t>
      </w:r>
      <w:r w:rsidRPr="004E5989">
        <w:rPr>
          <w:rFonts w:ascii="Times New Roman" w:hAnsi="Times New Roman" w:cs="Times New Roman"/>
          <w:bCs/>
          <w:iCs/>
          <w:sz w:val="24"/>
          <w:szCs w:val="24"/>
        </w:rPr>
        <w:t>16</w:t>
      </w:r>
      <w:r w:rsidR="004E5989">
        <w:rPr>
          <w:rFonts w:ascii="Times New Roman" w:hAnsi="Times New Roman" w:cs="Times New Roman"/>
          <w:bCs/>
          <w:iCs/>
          <w:sz w:val="24"/>
          <w:szCs w:val="24"/>
        </w:rPr>
        <w:t>02</w:t>
      </w:r>
      <w:r w:rsidRPr="004E5989">
        <w:rPr>
          <w:rFonts w:ascii="Times New Roman" w:hAnsi="Times New Roman" w:cs="Times New Roman"/>
          <w:bCs/>
          <w:iCs/>
          <w:sz w:val="24"/>
          <w:szCs w:val="24"/>
        </w:rPr>
        <w:t>, 14</w:t>
      </w:r>
      <w:r w:rsidR="004E5989">
        <w:rPr>
          <w:rFonts w:ascii="Times New Roman" w:hAnsi="Times New Roman" w:cs="Times New Roman"/>
          <w:bCs/>
          <w:iCs/>
          <w:sz w:val="24"/>
          <w:szCs w:val="24"/>
        </w:rPr>
        <w:t>7</w:t>
      </w:r>
      <w:r w:rsidRPr="004E5989">
        <w:rPr>
          <w:rFonts w:ascii="Times New Roman" w:hAnsi="Times New Roman" w:cs="Times New Roman"/>
          <w:bCs/>
          <w:iCs/>
          <w:sz w:val="24"/>
          <w:szCs w:val="24"/>
        </w:rPr>
        <w:t>6, 14</w:t>
      </w:r>
      <w:r w:rsidR="004E5989">
        <w:rPr>
          <w:rFonts w:ascii="Times New Roman" w:hAnsi="Times New Roman" w:cs="Times New Roman"/>
          <w:bCs/>
          <w:iCs/>
          <w:sz w:val="24"/>
          <w:szCs w:val="24"/>
        </w:rPr>
        <w:t>45</w:t>
      </w:r>
      <w:r w:rsidRPr="004E5989">
        <w:rPr>
          <w:rFonts w:ascii="Times New Roman" w:hAnsi="Times New Roman" w:cs="Times New Roman"/>
          <w:bCs/>
          <w:iCs/>
          <w:sz w:val="24"/>
          <w:szCs w:val="24"/>
        </w:rPr>
        <w:t>, 13</w:t>
      </w:r>
      <w:r w:rsidR="004E5989">
        <w:rPr>
          <w:rFonts w:ascii="Times New Roman" w:hAnsi="Times New Roman" w:cs="Times New Roman"/>
          <w:bCs/>
          <w:iCs/>
          <w:sz w:val="24"/>
          <w:szCs w:val="24"/>
        </w:rPr>
        <w:t>92</w:t>
      </w:r>
      <w:r w:rsidRPr="004E5989">
        <w:rPr>
          <w:rFonts w:ascii="Times New Roman" w:hAnsi="Times New Roman" w:cs="Times New Roman"/>
          <w:bCs/>
          <w:iCs/>
          <w:sz w:val="24"/>
          <w:szCs w:val="24"/>
        </w:rPr>
        <w:t>, 10</w:t>
      </w:r>
      <w:r w:rsidR="004E5989">
        <w:rPr>
          <w:rFonts w:ascii="Times New Roman" w:hAnsi="Times New Roman" w:cs="Times New Roman"/>
          <w:bCs/>
          <w:iCs/>
          <w:sz w:val="24"/>
          <w:szCs w:val="24"/>
        </w:rPr>
        <w:t>63</w:t>
      </w:r>
      <w:r w:rsidRPr="004E5989">
        <w:rPr>
          <w:rFonts w:ascii="Times New Roman" w:hAnsi="Times New Roman" w:cs="Times New Roman"/>
          <w:bCs/>
          <w:iCs/>
          <w:sz w:val="24"/>
          <w:szCs w:val="24"/>
        </w:rPr>
        <w:t xml:space="preserve">, </w:t>
      </w:r>
      <w:r w:rsidR="004E5989">
        <w:rPr>
          <w:rFonts w:ascii="Times New Roman" w:hAnsi="Times New Roman" w:cs="Times New Roman"/>
          <w:bCs/>
          <w:iCs/>
          <w:sz w:val="24"/>
          <w:szCs w:val="24"/>
        </w:rPr>
        <w:t>762</w:t>
      </w:r>
      <w:r w:rsidRPr="004E5989">
        <w:rPr>
          <w:rFonts w:ascii="Times New Roman" w:hAnsi="Times New Roman" w:cs="Times New Roman"/>
          <w:bCs/>
          <w:iCs/>
          <w:sz w:val="24"/>
          <w:szCs w:val="24"/>
        </w:rPr>
        <w:t xml:space="preserve">, </w:t>
      </w:r>
      <w:r w:rsidR="004E5989">
        <w:rPr>
          <w:rFonts w:ascii="Times New Roman" w:hAnsi="Times New Roman" w:cs="Times New Roman"/>
          <w:bCs/>
          <w:iCs/>
          <w:sz w:val="24"/>
          <w:szCs w:val="24"/>
        </w:rPr>
        <w:t>694</w:t>
      </w:r>
      <w:r w:rsidRPr="004E5989">
        <w:rPr>
          <w:rFonts w:ascii="Times New Roman" w:hAnsi="Times New Roman" w:cs="Times New Roman"/>
          <w:bCs/>
          <w:iCs/>
          <w:sz w:val="24"/>
          <w:szCs w:val="24"/>
        </w:rPr>
        <w:t xml:space="preserve">; </w:t>
      </w:r>
      <w:r w:rsidRPr="004E5989">
        <w:rPr>
          <w:rFonts w:ascii="Times New Roman" w:hAnsi="Times New Roman" w:cs="Times New Roman"/>
          <w:bCs/>
          <w:iCs/>
          <w:sz w:val="24"/>
          <w:szCs w:val="24"/>
          <w:vertAlign w:val="superscript"/>
        </w:rPr>
        <w:t>1</w:t>
      </w:r>
      <w:r w:rsidRPr="004E5989">
        <w:rPr>
          <w:rFonts w:ascii="Times New Roman" w:hAnsi="Times New Roman" w:cs="Times New Roman"/>
          <w:bCs/>
          <w:iCs/>
          <w:sz w:val="24"/>
          <w:szCs w:val="24"/>
        </w:rPr>
        <w:t xml:space="preserve">HNMR (500 MHz, DMSO-d6): </w:t>
      </w:r>
      <w:r w:rsidR="004E5989" w:rsidRPr="004E5989">
        <w:rPr>
          <w:rFonts w:ascii="Times New Roman" w:hAnsi="Times New Roman" w:cs="Times New Roman"/>
          <w:bCs/>
          <w:iCs/>
          <w:sz w:val="24"/>
          <w:szCs w:val="24"/>
        </w:rPr>
        <w:t xml:space="preserve">δ=2.35 (s, Me), </w:t>
      </w:r>
      <w:r w:rsidRPr="004E5989">
        <w:rPr>
          <w:rFonts w:ascii="Times New Roman" w:hAnsi="Times New Roman" w:cs="Times New Roman"/>
          <w:bCs/>
          <w:iCs/>
          <w:sz w:val="24"/>
          <w:szCs w:val="24"/>
        </w:rPr>
        <w:t>δ=7.</w:t>
      </w:r>
      <w:r w:rsidR="004E5989" w:rsidRPr="004E5989">
        <w:rPr>
          <w:rFonts w:ascii="Times New Roman" w:hAnsi="Times New Roman" w:cs="Times New Roman"/>
          <w:bCs/>
          <w:iCs/>
          <w:sz w:val="24"/>
          <w:szCs w:val="24"/>
        </w:rPr>
        <w:t>2</w:t>
      </w:r>
      <w:r w:rsidRPr="004E5989">
        <w:rPr>
          <w:rFonts w:ascii="Times New Roman" w:hAnsi="Times New Roman" w:cs="Times New Roman"/>
          <w:bCs/>
          <w:iCs/>
          <w:sz w:val="24"/>
          <w:szCs w:val="24"/>
        </w:rPr>
        <w:t>0–7.</w:t>
      </w:r>
      <w:r w:rsidR="004E5989" w:rsidRPr="004E5989">
        <w:rPr>
          <w:rFonts w:ascii="Times New Roman" w:hAnsi="Times New Roman" w:cs="Times New Roman"/>
          <w:bCs/>
          <w:iCs/>
          <w:sz w:val="24"/>
          <w:szCs w:val="24"/>
        </w:rPr>
        <w:t>99</w:t>
      </w:r>
      <w:r w:rsidRPr="004E5989">
        <w:rPr>
          <w:rFonts w:ascii="Times New Roman" w:hAnsi="Times New Roman" w:cs="Times New Roman"/>
          <w:bCs/>
          <w:iCs/>
          <w:sz w:val="24"/>
          <w:szCs w:val="24"/>
        </w:rPr>
        <w:t xml:space="preserve"> (m, 1</w:t>
      </w:r>
      <w:r w:rsidR="004E5989" w:rsidRPr="004E5989">
        <w:rPr>
          <w:rFonts w:ascii="Times New Roman" w:hAnsi="Times New Roman" w:cs="Times New Roman"/>
          <w:bCs/>
          <w:iCs/>
          <w:sz w:val="24"/>
          <w:szCs w:val="24"/>
        </w:rPr>
        <w:t>4</w:t>
      </w:r>
      <w:r w:rsidRPr="004E5989">
        <w:rPr>
          <w:rFonts w:ascii="Times New Roman" w:hAnsi="Times New Roman" w:cs="Times New Roman"/>
          <w:bCs/>
          <w:iCs/>
          <w:sz w:val="24"/>
          <w:szCs w:val="24"/>
        </w:rPr>
        <w:t xml:space="preserve">H), </w:t>
      </w:r>
      <w:r w:rsidR="004E5989" w:rsidRPr="004E5989">
        <w:rPr>
          <w:rFonts w:ascii="Times New Roman" w:hAnsi="Times New Roman" w:cs="Times New Roman"/>
          <w:bCs/>
          <w:iCs/>
          <w:sz w:val="24"/>
          <w:szCs w:val="24"/>
        </w:rPr>
        <w:t>12.6</w:t>
      </w:r>
      <w:r w:rsidRPr="004E5989">
        <w:rPr>
          <w:rFonts w:ascii="Times New Roman" w:hAnsi="Times New Roman" w:cs="Times New Roman"/>
          <w:bCs/>
          <w:iCs/>
          <w:sz w:val="24"/>
          <w:szCs w:val="24"/>
        </w:rPr>
        <w:t xml:space="preserve"> (br, </w:t>
      </w:r>
      <w:r w:rsidR="004E5989" w:rsidRPr="004E5989">
        <w:rPr>
          <w:rFonts w:ascii="Times New Roman" w:hAnsi="Times New Roman" w:cs="Times New Roman"/>
          <w:bCs/>
          <w:iCs/>
          <w:sz w:val="24"/>
          <w:szCs w:val="24"/>
        </w:rPr>
        <w:t>N</w:t>
      </w:r>
      <w:r w:rsidRPr="004E5989">
        <w:rPr>
          <w:rFonts w:ascii="Times New Roman" w:hAnsi="Times New Roman" w:cs="Times New Roman"/>
          <w:bCs/>
          <w:iCs/>
          <w:sz w:val="24"/>
          <w:szCs w:val="24"/>
        </w:rPr>
        <w:t xml:space="preserve">H) ppm; </w:t>
      </w:r>
    </w:p>
    <w:p w:rsidR="00FB3B88" w:rsidRDefault="006E2CA2" w:rsidP="00435067">
      <w:pPr>
        <w:spacing w:line="360" w:lineRule="auto"/>
        <w:jc w:val="center"/>
        <w:rPr>
          <w:rFonts w:ascii="Times" w:hAnsi="Times" w:cs="Times"/>
          <w:sz w:val="24"/>
          <w:szCs w:val="24"/>
          <w:lang w:bidi="fa-IR"/>
        </w:rPr>
      </w:pPr>
      <w:r w:rsidRPr="007C345C">
        <w:rPr>
          <w:noProof/>
        </w:rPr>
        <w:drawing>
          <wp:inline distT="0" distB="0" distL="0" distR="0">
            <wp:extent cx="5162550" cy="33337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62550" cy="3333750"/>
                    </a:xfrm>
                    <a:prstGeom prst="rect">
                      <a:avLst/>
                    </a:prstGeom>
                    <a:noFill/>
                    <a:ln>
                      <a:noFill/>
                    </a:ln>
                  </pic:spPr>
                </pic:pic>
              </a:graphicData>
            </a:graphic>
          </wp:inline>
        </w:drawing>
      </w:r>
    </w:p>
    <w:p w:rsidR="00FB3B88" w:rsidRPr="00FB3B88" w:rsidRDefault="00FB3B88" w:rsidP="00327FDD">
      <w:pPr>
        <w:jc w:val="center"/>
        <w:rPr>
          <w:rFonts w:ascii="Times" w:hAnsi="Times" w:cs="Times"/>
          <w:sz w:val="24"/>
          <w:szCs w:val="24"/>
          <w:lang w:bidi="fa-IR"/>
        </w:rPr>
      </w:pPr>
      <w:r w:rsidRPr="00FB3B88">
        <w:rPr>
          <w:rFonts w:ascii="Times" w:hAnsi="Times" w:cs="Times"/>
          <w:b/>
          <w:sz w:val="24"/>
          <w:szCs w:val="24"/>
          <w:lang w:bidi="fa-IR"/>
        </w:rPr>
        <w:t>Fig. S</w:t>
      </w:r>
      <w:r w:rsidR="00287CD0">
        <w:rPr>
          <w:rFonts w:ascii="Times" w:hAnsi="Times" w:cs="Times"/>
          <w:b/>
          <w:sz w:val="24"/>
          <w:szCs w:val="24"/>
          <w:lang w:bidi="fa-IR"/>
        </w:rPr>
        <w:t>1</w:t>
      </w:r>
      <w:r w:rsidR="00327FDD">
        <w:rPr>
          <w:rFonts w:ascii="Times" w:hAnsi="Times" w:cs="Times"/>
          <w:b/>
          <w:sz w:val="24"/>
          <w:szCs w:val="24"/>
          <w:lang w:bidi="fa-IR"/>
        </w:rPr>
        <w:t>2</w:t>
      </w:r>
      <w:r w:rsidRPr="00FB3B88">
        <w:rPr>
          <w:rFonts w:ascii="Times" w:hAnsi="Times" w:cs="Times"/>
          <w:b/>
          <w:bCs/>
          <w:sz w:val="24"/>
          <w:szCs w:val="24"/>
          <w:lang w:val="en-GB" w:bidi="fa-IR"/>
        </w:rPr>
        <w:t>.</w:t>
      </w:r>
      <w:r w:rsidRPr="00FB3B88">
        <w:rPr>
          <w:rFonts w:ascii="Times" w:hAnsi="Times" w:cs="Times"/>
          <w:sz w:val="24"/>
          <w:szCs w:val="24"/>
          <w:lang w:val="en-GB" w:bidi="fa-IR"/>
        </w:rPr>
        <w:t xml:space="preserve"> </w:t>
      </w:r>
      <w:r w:rsidR="00327FDD" w:rsidRPr="00327FDD">
        <w:rPr>
          <w:rFonts w:ascii="Times" w:hAnsi="Times" w:cs="Times"/>
          <w:sz w:val="24"/>
          <w:szCs w:val="24"/>
          <w:lang w:val="en-GB" w:bidi="fa-IR"/>
        </w:rPr>
        <w:t xml:space="preserve">FT-IR of </w:t>
      </w:r>
      <w:r w:rsidR="00327FDD" w:rsidRPr="00327FDD">
        <w:rPr>
          <w:rFonts w:ascii="Times" w:hAnsi="Times" w:cs="Times"/>
          <w:bCs/>
          <w:sz w:val="24"/>
          <w:szCs w:val="24"/>
          <w:lang w:bidi="fa-IR"/>
        </w:rPr>
        <w:t>4,5-diphenyl-2-(p-tolyl)-1</w:t>
      </w:r>
      <w:r w:rsidR="00327FDD" w:rsidRPr="00327FDD">
        <w:rPr>
          <w:rFonts w:ascii="Times" w:hAnsi="Times" w:cs="Times"/>
          <w:bCs/>
          <w:i/>
          <w:iCs/>
          <w:sz w:val="24"/>
          <w:szCs w:val="24"/>
          <w:lang w:bidi="fa-IR"/>
        </w:rPr>
        <w:t>H</w:t>
      </w:r>
      <w:r w:rsidR="00327FDD" w:rsidRPr="00327FDD">
        <w:rPr>
          <w:rFonts w:ascii="Times" w:hAnsi="Times" w:cs="Times"/>
          <w:bCs/>
          <w:sz w:val="24"/>
          <w:szCs w:val="24"/>
          <w:lang w:bidi="fa-IR"/>
        </w:rPr>
        <w:t>-imidazole (</w:t>
      </w:r>
      <w:r w:rsidR="00327FDD" w:rsidRPr="00327FDD">
        <w:rPr>
          <w:rFonts w:ascii="Times" w:hAnsi="Times" w:cs="Times"/>
          <w:b/>
          <w:bCs/>
          <w:sz w:val="24"/>
          <w:szCs w:val="24"/>
          <w:lang w:bidi="fa-IR"/>
        </w:rPr>
        <w:t>6d</w:t>
      </w:r>
      <w:r w:rsidR="00327FDD" w:rsidRPr="00327FDD">
        <w:rPr>
          <w:rFonts w:ascii="Times" w:hAnsi="Times" w:cs="Times"/>
          <w:bCs/>
          <w:sz w:val="24"/>
          <w:szCs w:val="24"/>
          <w:lang w:bidi="fa-IR"/>
        </w:rPr>
        <w:t>)</w:t>
      </w:r>
    </w:p>
    <w:p w:rsidR="00FB3B88" w:rsidRDefault="00FB3B88" w:rsidP="00FB3B88">
      <w:pPr>
        <w:jc w:val="center"/>
        <w:rPr>
          <w:rFonts w:ascii="Times" w:hAnsi="Times" w:cs="Times"/>
          <w:sz w:val="24"/>
          <w:szCs w:val="24"/>
          <w:lang w:bidi="fa-IR"/>
        </w:rPr>
      </w:pPr>
    </w:p>
    <w:p w:rsidR="00327FDD" w:rsidRDefault="006E2CA2" w:rsidP="00327FDD">
      <w:pPr>
        <w:tabs>
          <w:tab w:val="center" w:pos="4680"/>
        </w:tabs>
        <w:jc w:val="center"/>
        <w:rPr>
          <w:rFonts w:ascii="Times" w:hAnsi="Times" w:cs="Times"/>
          <w:sz w:val="24"/>
          <w:szCs w:val="24"/>
          <w:lang w:bidi="fa-IR"/>
        </w:rPr>
      </w:pPr>
      <w:r>
        <w:rPr>
          <w:rFonts w:ascii="Times" w:hAnsi="Times" w:cs="Times"/>
          <w:noProof/>
          <w:sz w:val="24"/>
          <w:szCs w:val="24"/>
        </w:rPr>
        <w:lastRenderedPageBreak/>
        <w:drawing>
          <wp:inline distT="0" distB="0" distL="0" distR="0">
            <wp:extent cx="5248275" cy="3667125"/>
            <wp:effectExtent l="0" t="0" r="0" b="0"/>
            <wp:docPr id="15" name="Picture 15" descr="4-methyl imidaz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methyl imidazol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48275" cy="3667125"/>
                    </a:xfrm>
                    <a:prstGeom prst="rect">
                      <a:avLst/>
                    </a:prstGeom>
                    <a:noFill/>
                    <a:ln>
                      <a:noFill/>
                    </a:ln>
                  </pic:spPr>
                </pic:pic>
              </a:graphicData>
            </a:graphic>
          </wp:inline>
        </w:drawing>
      </w:r>
    </w:p>
    <w:p w:rsidR="00435067" w:rsidRPr="00327FDD" w:rsidRDefault="00327FDD" w:rsidP="00327FDD">
      <w:pPr>
        <w:tabs>
          <w:tab w:val="center" w:pos="4680"/>
        </w:tabs>
        <w:rPr>
          <w:rFonts w:ascii="Times" w:hAnsi="Times" w:cs="Times"/>
          <w:bCs/>
          <w:sz w:val="24"/>
          <w:szCs w:val="24"/>
          <w:lang w:bidi="fa-IR"/>
        </w:rPr>
        <w:sectPr w:rsidR="00435067" w:rsidRPr="00327FDD">
          <w:pgSz w:w="12240" w:h="15840"/>
          <w:pgMar w:top="1440" w:right="1440" w:bottom="1440" w:left="1440" w:header="720" w:footer="720" w:gutter="0"/>
          <w:cols w:space="720"/>
          <w:docGrid w:linePitch="360"/>
        </w:sectPr>
      </w:pPr>
      <w:r w:rsidRPr="00327FDD">
        <w:rPr>
          <w:rFonts w:ascii="Times" w:hAnsi="Times" w:cs="Times"/>
          <w:b/>
          <w:sz w:val="24"/>
          <w:szCs w:val="24"/>
          <w:lang w:bidi="fa-IR"/>
        </w:rPr>
        <w:t>Fig. S1</w:t>
      </w:r>
      <w:r>
        <w:rPr>
          <w:rFonts w:ascii="Times" w:hAnsi="Times" w:cs="Times"/>
          <w:b/>
          <w:sz w:val="24"/>
          <w:szCs w:val="24"/>
          <w:lang w:bidi="fa-IR"/>
        </w:rPr>
        <w:t>3</w:t>
      </w:r>
      <w:r w:rsidRPr="00327FDD">
        <w:rPr>
          <w:rFonts w:ascii="Times" w:hAnsi="Times" w:cs="Times"/>
          <w:b/>
          <w:bCs/>
          <w:sz w:val="24"/>
          <w:szCs w:val="24"/>
          <w:lang w:val="en-GB" w:bidi="fa-IR"/>
        </w:rPr>
        <w:t>.</w:t>
      </w:r>
      <w:r w:rsidRPr="00327FDD">
        <w:rPr>
          <w:rFonts w:ascii="Times" w:hAnsi="Times" w:cs="Times"/>
          <w:sz w:val="24"/>
          <w:szCs w:val="24"/>
          <w:lang w:val="en-GB" w:bidi="fa-IR"/>
        </w:rPr>
        <w:t xml:space="preserve"> </w:t>
      </w:r>
      <w:r w:rsidRPr="00327FDD">
        <w:rPr>
          <w:rFonts w:ascii="Times" w:hAnsi="Times" w:cs="Times"/>
          <w:sz w:val="24"/>
          <w:szCs w:val="24"/>
          <w:vertAlign w:val="superscript"/>
          <w:lang w:val="en-GB" w:bidi="fa-IR"/>
        </w:rPr>
        <w:t>1</w:t>
      </w:r>
      <w:r w:rsidRPr="00327FDD">
        <w:rPr>
          <w:rFonts w:ascii="Times" w:hAnsi="Times" w:cs="Times"/>
          <w:sz w:val="24"/>
          <w:szCs w:val="24"/>
          <w:lang w:val="en-GB" w:bidi="fa-IR"/>
        </w:rPr>
        <w:t xml:space="preserve">HNMR of </w:t>
      </w:r>
      <w:r w:rsidRPr="00327FDD">
        <w:rPr>
          <w:rFonts w:ascii="Times" w:hAnsi="Times" w:cs="Times"/>
          <w:bCs/>
          <w:sz w:val="24"/>
          <w:szCs w:val="24"/>
          <w:lang w:bidi="fa-IR"/>
        </w:rPr>
        <w:t>4,5-diphenyl-2-(p-tolyl)-1</w:t>
      </w:r>
      <w:r w:rsidRPr="00327FDD">
        <w:rPr>
          <w:rFonts w:ascii="Times" w:hAnsi="Times" w:cs="Times"/>
          <w:bCs/>
          <w:i/>
          <w:iCs/>
          <w:sz w:val="24"/>
          <w:szCs w:val="24"/>
          <w:lang w:bidi="fa-IR"/>
        </w:rPr>
        <w:t>H</w:t>
      </w:r>
      <w:r w:rsidRPr="00327FDD">
        <w:rPr>
          <w:rFonts w:ascii="Times" w:hAnsi="Times" w:cs="Times"/>
          <w:bCs/>
          <w:sz w:val="24"/>
          <w:szCs w:val="24"/>
          <w:lang w:bidi="fa-IR"/>
        </w:rPr>
        <w:t>-imidazole (</w:t>
      </w:r>
      <w:r w:rsidRPr="00327FDD">
        <w:rPr>
          <w:rFonts w:ascii="Times" w:hAnsi="Times" w:cs="Times"/>
          <w:b/>
          <w:bCs/>
          <w:sz w:val="24"/>
          <w:szCs w:val="24"/>
          <w:lang w:bidi="fa-IR"/>
        </w:rPr>
        <w:t>6d</w:t>
      </w:r>
      <w:r w:rsidR="00FD447C">
        <w:rPr>
          <w:rFonts w:ascii="Times" w:hAnsi="Times" w:cs="Times"/>
          <w:b/>
          <w:bCs/>
          <w:sz w:val="24"/>
          <w:szCs w:val="24"/>
          <w:lang w:bidi="fa-IR"/>
        </w:rPr>
        <w:t>)</w:t>
      </w:r>
    </w:p>
    <w:p w:rsidR="009C7EF2" w:rsidRPr="00492280" w:rsidRDefault="009C7EF2" w:rsidP="00FD447C">
      <w:pPr>
        <w:spacing w:line="360" w:lineRule="auto"/>
        <w:rPr>
          <w:rFonts w:ascii="Times New Roman" w:hAnsi="Times New Roman" w:cs="Times New Roman"/>
          <w:sz w:val="36"/>
          <w:szCs w:val="36"/>
        </w:rPr>
      </w:pPr>
    </w:p>
    <w:sectPr w:rsidR="009C7EF2" w:rsidRPr="004922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1BE" w:rsidRDefault="008F21BE" w:rsidP="009C7EF2">
      <w:pPr>
        <w:spacing w:after="0" w:line="240" w:lineRule="auto"/>
      </w:pPr>
      <w:r>
        <w:separator/>
      </w:r>
    </w:p>
  </w:endnote>
  <w:endnote w:type="continuationSeparator" w:id="0">
    <w:p w:rsidR="008F21BE" w:rsidRDefault="008F21BE" w:rsidP="009C7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F4D" w:rsidRDefault="00E36F4D">
    <w:pPr>
      <w:pStyle w:val="Footer"/>
      <w:jc w:val="center"/>
    </w:pPr>
    <w:r>
      <w:t>S</w:t>
    </w:r>
    <w:r>
      <w:fldChar w:fldCharType="begin"/>
    </w:r>
    <w:r>
      <w:instrText xml:space="preserve"> PAGE   \* MERGEFORMAT </w:instrText>
    </w:r>
    <w:r>
      <w:fldChar w:fldCharType="separate"/>
    </w:r>
    <w:r w:rsidR="006E2CA2">
      <w:rPr>
        <w:noProof/>
      </w:rPr>
      <w:t>1</w:t>
    </w:r>
    <w:r>
      <w:rPr>
        <w:noProof/>
      </w:rPr>
      <w:fldChar w:fldCharType="end"/>
    </w:r>
  </w:p>
  <w:p w:rsidR="00E36F4D" w:rsidRDefault="00E36F4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1BE" w:rsidRDefault="008F21BE" w:rsidP="009C7EF2">
      <w:pPr>
        <w:spacing w:after="0" w:line="240" w:lineRule="auto"/>
      </w:pPr>
      <w:r>
        <w:separator/>
      </w:r>
    </w:p>
  </w:footnote>
  <w:footnote w:type="continuationSeparator" w:id="0">
    <w:p w:rsidR="008F21BE" w:rsidRDefault="008F21BE" w:rsidP="009C7E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A98" w:rsidRDefault="00501A98" w:rsidP="00501A98">
    <w:pPr>
      <w:jc w:val="center"/>
      <w:outlineLvl w:val="0"/>
      <w:rPr>
        <w:rFonts w:ascii="Times New Roman" w:hAnsi="Times New Roman" w:cs="Times New Roman"/>
        <w:i/>
        <w:iCs/>
        <w:sz w:val="18"/>
        <w:szCs w:val="18"/>
      </w:rPr>
    </w:pPr>
    <w:r w:rsidRPr="006E2DBF">
      <w:rPr>
        <w:rFonts w:ascii="Times New Roman" w:hAnsi="Times New Roman" w:cs="Times New Roman"/>
        <w:i/>
        <w:iCs/>
        <w:sz w:val="18"/>
        <w:szCs w:val="18"/>
      </w:rPr>
      <w:t xml:space="preserve">Electronic Supplementary Information    </w:t>
    </w:r>
  </w:p>
  <w:p w:rsidR="00501A98" w:rsidRPr="00FD371B" w:rsidRDefault="00501A98" w:rsidP="00501A98">
    <w:pPr>
      <w:jc w:val="center"/>
      <w:outlineLvl w:val="0"/>
      <w:rPr>
        <w:rFonts w:ascii="Times New Roman" w:hAnsi="Times New Roman" w:cs="Times New Roman"/>
        <w:i/>
        <w:iCs/>
        <w:sz w:val="32"/>
        <w:szCs w:val="32"/>
      </w:rPr>
    </w:pPr>
    <w:r w:rsidRPr="00FD371B">
      <w:rPr>
        <w:rFonts w:ascii="Times New Roman" w:hAnsi="Times New Roman" w:cs="Times New Roman"/>
        <w:i/>
        <w:iCs/>
        <w:sz w:val="32"/>
        <w:szCs w:val="32"/>
      </w:rPr>
      <w:t xml:space="preserve">SCIENTIFIC REPORTS                                                                                                   </w:t>
    </w:r>
  </w:p>
  <w:p w:rsidR="00501A98" w:rsidRPr="00FD371B" w:rsidRDefault="00501A98" w:rsidP="00501A98">
    <w:pPr>
      <w:pStyle w:val="Header"/>
      <w:pBdr>
        <w:bottom w:val="thickThinSmallGap" w:sz="24" w:space="1" w:color="622423"/>
      </w:pBdr>
      <w:rPr>
        <w:rFonts w:ascii="Times New Roman" w:eastAsia="Times New Roman" w:hAnsi="Times New Roman" w:cs="Times New Roman"/>
        <w:sz w:val="10"/>
        <w:szCs w:val="10"/>
      </w:rPr>
    </w:pPr>
  </w:p>
  <w:p w:rsidR="00501A98" w:rsidRDefault="00501A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4525D"/>
    <w:multiLevelType w:val="hybridMultilevel"/>
    <w:tmpl w:val="049C56B0"/>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6CFD04F9"/>
    <w:multiLevelType w:val="hybridMultilevel"/>
    <w:tmpl w:val="F66E74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DE2961"/>
    <w:multiLevelType w:val="hybridMultilevel"/>
    <w:tmpl w:val="36B046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EF2"/>
    <w:rsid w:val="000A4614"/>
    <w:rsid w:val="00190757"/>
    <w:rsid w:val="00256A67"/>
    <w:rsid w:val="00287CD0"/>
    <w:rsid w:val="00322E07"/>
    <w:rsid w:val="00327FDD"/>
    <w:rsid w:val="00362558"/>
    <w:rsid w:val="003C31F3"/>
    <w:rsid w:val="003E6411"/>
    <w:rsid w:val="003F1294"/>
    <w:rsid w:val="00435067"/>
    <w:rsid w:val="00492280"/>
    <w:rsid w:val="004E5989"/>
    <w:rsid w:val="00501A98"/>
    <w:rsid w:val="005B0D30"/>
    <w:rsid w:val="005C4DA3"/>
    <w:rsid w:val="00660500"/>
    <w:rsid w:val="006D58C1"/>
    <w:rsid w:val="006E2CA2"/>
    <w:rsid w:val="00711797"/>
    <w:rsid w:val="007229D7"/>
    <w:rsid w:val="007232DB"/>
    <w:rsid w:val="007367FC"/>
    <w:rsid w:val="007F333E"/>
    <w:rsid w:val="00800B6C"/>
    <w:rsid w:val="0081379A"/>
    <w:rsid w:val="00815350"/>
    <w:rsid w:val="00892D0D"/>
    <w:rsid w:val="008F21BE"/>
    <w:rsid w:val="009C7EF2"/>
    <w:rsid w:val="00A12D50"/>
    <w:rsid w:val="00A432F9"/>
    <w:rsid w:val="00AC6051"/>
    <w:rsid w:val="00AF023A"/>
    <w:rsid w:val="00B03B6A"/>
    <w:rsid w:val="00B40895"/>
    <w:rsid w:val="00B555EA"/>
    <w:rsid w:val="00B855CF"/>
    <w:rsid w:val="00BF5F13"/>
    <w:rsid w:val="00C530E6"/>
    <w:rsid w:val="00C61EA8"/>
    <w:rsid w:val="00C81281"/>
    <w:rsid w:val="00CE4FCC"/>
    <w:rsid w:val="00D020A1"/>
    <w:rsid w:val="00D646FE"/>
    <w:rsid w:val="00DD6593"/>
    <w:rsid w:val="00E36F4D"/>
    <w:rsid w:val="00FB3B88"/>
    <w:rsid w:val="00FD447C"/>
    <w:rsid w:val="00FF64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A2A9E"/>
  <w15:chartTrackingRefBased/>
  <w15:docId w15:val="{24A400AC-B2C5-407A-A806-669E94542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33E"/>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E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EF2"/>
  </w:style>
  <w:style w:type="character" w:styleId="Hyperlink">
    <w:name w:val="Hyperlink"/>
    <w:uiPriority w:val="99"/>
    <w:unhideWhenUsed/>
    <w:rsid w:val="009C7EF2"/>
    <w:rPr>
      <w:color w:val="0563C1"/>
      <w:u w:val="single"/>
    </w:rPr>
  </w:style>
  <w:style w:type="paragraph" w:styleId="Footer">
    <w:name w:val="footer"/>
    <w:basedOn w:val="Normal"/>
    <w:link w:val="FooterChar"/>
    <w:uiPriority w:val="99"/>
    <w:unhideWhenUsed/>
    <w:rsid w:val="009C7E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EF2"/>
  </w:style>
  <w:style w:type="table" w:styleId="PlainTable4">
    <w:name w:val="Plain Table 4"/>
    <w:basedOn w:val="TableNormal"/>
    <w:uiPriority w:val="44"/>
    <w:rsid w:val="00A432F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96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21DF8-F886-4F81-AC33-18437607D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Mohammad Dekamin Office</cp:lastModifiedBy>
  <cp:revision>2</cp:revision>
  <dcterms:created xsi:type="dcterms:W3CDTF">2022-09-19T15:23:00Z</dcterms:created>
  <dcterms:modified xsi:type="dcterms:W3CDTF">2022-09-19T15:23:00Z</dcterms:modified>
</cp:coreProperties>
</file>