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BD5" w:rsidRPr="00B72BD5" w:rsidRDefault="00B72BD5">
      <w:pPr>
        <w:rPr>
          <w:rFonts w:ascii="Times New Roman" w:hAnsi="Times New Roman" w:cs="Times New Roman"/>
          <w:sz w:val="24"/>
          <w:szCs w:val="24"/>
        </w:rPr>
      </w:pPr>
    </w:p>
    <w:p w:rsidR="00B72BD5" w:rsidRPr="00B72BD5" w:rsidRDefault="00B72BD5" w:rsidP="00B72BD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72BD5">
        <w:rPr>
          <w:rFonts w:ascii="Times New Roman" w:hAnsi="Times New Roman" w:cs="Times New Roman"/>
          <w:sz w:val="24"/>
          <w:szCs w:val="24"/>
          <w:lang w:val="en-US"/>
        </w:rPr>
        <w:t xml:space="preserve">Table S3: Concordance between RDT and PCR targeting </w:t>
      </w:r>
      <w:r w:rsidRPr="00B72BD5">
        <w:rPr>
          <w:rFonts w:ascii="Times New Roman" w:hAnsi="Times New Roman" w:cs="Times New Roman"/>
          <w:i/>
          <w:sz w:val="24"/>
          <w:szCs w:val="24"/>
          <w:lang w:val="en-US"/>
        </w:rPr>
        <w:t xml:space="preserve">T. b. </w:t>
      </w:r>
      <w:proofErr w:type="spellStart"/>
      <w:r w:rsidRPr="00B72BD5">
        <w:rPr>
          <w:rFonts w:ascii="Times New Roman" w:hAnsi="Times New Roman" w:cs="Times New Roman"/>
          <w:i/>
          <w:sz w:val="24"/>
          <w:szCs w:val="24"/>
          <w:lang w:val="en-US"/>
        </w:rPr>
        <w:t>gambiense</w:t>
      </w:r>
      <w:proofErr w:type="spellEnd"/>
    </w:p>
    <w:p w:rsidR="00B72BD5" w:rsidRPr="00B72BD5" w:rsidRDefault="00B72BD5" w:rsidP="00B72BD5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tbl>
      <w:tblPr>
        <w:tblW w:w="4960" w:type="dxa"/>
        <w:jc w:val="center"/>
        <w:tblLook w:val="04A0"/>
      </w:tblPr>
      <w:tblGrid>
        <w:gridCol w:w="1240"/>
        <w:gridCol w:w="1240"/>
        <w:gridCol w:w="1240"/>
        <w:gridCol w:w="1240"/>
      </w:tblGrid>
      <w:tr w:rsidR="00B72BD5" w:rsidRPr="00B72BD5" w:rsidTr="00B72BD5">
        <w:trPr>
          <w:trHeight w:val="288"/>
          <w:jc w:val="center"/>
        </w:trPr>
        <w:tc>
          <w:tcPr>
            <w:tcW w:w="12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2BD5" w:rsidRPr="00B72BD5" w:rsidRDefault="00B72BD5" w:rsidP="009828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72B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BD5" w:rsidRPr="00B72BD5" w:rsidRDefault="00B72BD5" w:rsidP="00B7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72B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TBG</w:t>
            </w:r>
            <w:r w:rsidRPr="00B72B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+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BD5" w:rsidRPr="00B72BD5" w:rsidRDefault="00B72BD5" w:rsidP="00B7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72B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TBG</w:t>
            </w:r>
            <w:r w:rsidRPr="00B72B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-</w:t>
            </w:r>
          </w:p>
        </w:tc>
        <w:tc>
          <w:tcPr>
            <w:tcW w:w="1240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BD5" w:rsidRPr="00B72BD5" w:rsidRDefault="00B72BD5" w:rsidP="00B7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72B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Total</w:t>
            </w:r>
          </w:p>
        </w:tc>
      </w:tr>
      <w:tr w:rsidR="00B72BD5" w:rsidRPr="00B72BD5" w:rsidTr="00B72BD5">
        <w:trPr>
          <w:trHeight w:val="288"/>
          <w:jc w:val="center"/>
        </w:trPr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BD5" w:rsidRPr="00B72BD5" w:rsidRDefault="00B72BD5" w:rsidP="00982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72BD5">
              <w:rPr>
                <w:rFonts w:ascii="Times New Roman" w:hAnsi="Times New Roman" w:cs="Times New Roman"/>
                <w:sz w:val="24"/>
                <w:szCs w:val="24"/>
              </w:rPr>
              <w:t>RDT</w:t>
            </w:r>
            <w:r w:rsidRPr="00B72B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BD5" w:rsidRPr="00B72BD5" w:rsidRDefault="00B72BD5" w:rsidP="00B7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72B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BD5" w:rsidRPr="00B72BD5" w:rsidRDefault="00B72BD5" w:rsidP="00B7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72B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51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BD5" w:rsidRPr="00B72BD5" w:rsidRDefault="00B72BD5" w:rsidP="00B7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72B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54</w:t>
            </w:r>
          </w:p>
        </w:tc>
      </w:tr>
      <w:tr w:rsidR="00B72BD5" w:rsidRPr="00B72BD5" w:rsidTr="00B72BD5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BD5" w:rsidRPr="00B72BD5" w:rsidRDefault="00B72BD5" w:rsidP="00982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72BD5">
              <w:rPr>
                <w:rFonts w:ascii="Times New Roman" w:hAnsi="Times New Roman" w:cs="Times New Roman"/>
                <w:sz w:val="24"/>
                <w:szCs w:val="24"/>
              </w:rPr>
              <w:t>RDT</w:t>
            </w:r>
            <w:r w:rsidRPr="00B72B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BD5" w:rsidRPr="00B72BD5" w:rsidRDefault="00B72BD5" w:rsidP="00B7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72B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BD5" w:rsidRPr="00B72BD5" w:rsidRDefault="00B72BD5" w:rsidP="00B7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72B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232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BD5" w:rsidRPr="00B72BD5" w:rsidRDefault="00B72BD5" w:rsidP="00B7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72B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232</w:t>
            </w:r>
          </w:p>
        </w:tc>
      </w:tr>
      <w:tr w:rsidR="00B72BD5" w:rsidRPr="00B72BD5" w:rsidTr="00B72BD5">
        <w:trPr>
          <w:trHeight w:val="300"/>
          <w:jc w:val="center"/>
        </w:trPr>
        <w:tc>
          <w:tcPr>
            <w:tcW w:w="12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2BD5" w:rsidRPr="00B72BD5" w:rsidRDefault="00B72BD5" w:rsidP="00982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72B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2BD5" w:rsidRPr="00B72BD5" w:rsidRDefault="00B72BD5" w:rsidP="00B7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72B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2BD5" w:rsidRPr="00B72BD5" w:rsidRDefault="00B72BD5" w:rsidP="00B7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72B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283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2BD5" w:rsidRPr="00B72BD5" w:rsidRDefault="00B72BD5" w:rsidP="00B7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72B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286</w:t>
            </w:r>
          </w:p>
        </w:tc>
      </w:tr>
    </w:tbl>
    <w:p w:rsidR="00B72BD5" w:rsidRPr="00B72BD5" w:rsidRDefault="00B72BD5" w:rsidP="00B72BD5">
      <w:pPr>
        <w:rPr>
          <w:rFonts w:ascii="Times New Roman" w:hAnsi="Times New Roman" w:cs="Times New Roman"/>
          <w:sz w:val="24"/>
          <w:szCs w:val="24"/>
        </w:rPr>
      </w:pPr>
    </w:p>
    <w:p w:rsidR="00B72BD5" w:rsidRPr="003B362E" w:rsidRDefault="00B72BD5" w:rsidP="00B72BD5">
      <w:pPr>
        <w:rPr>
          <w:lang w:val="en-US"/>
        </w:rPr>
      </w:pPr>
    </w:p>
    <w:p w:rsidR="00B72BD5" w:rsidRDefault="00B72BD5"/>
    <w:sectPr w:rsidR="00B72BD5" w:rsidSect="006732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B72BD5"/>
    <w:rsid w:val="006732AD"/>
    <w:rsid w:val="00B72B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2BD5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118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</dc:creator>
  <cp:lastModifiedBy>Simo</cp:lastModifiedBy>
  <cp:revision>1</cp:revision>
  <dcterms:created xsi:type="dcterms:W3CDTF">2020-04-23T10:07:00Z</dcterms:created>
  <dcterms:modified xsi:type="dcterms:W3CDTF">2020-04-23T10:08:00Z</dcterms:modified>
</cp:coreProperties>
</file>