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338AC" w14:textId="77777777" w:rsidR="008B5BF1" w:rsidRDefault="008B5BF1" w:rsidP="008B5BF1">
      <w:pPr>
        <w:pStyle w:val="Title"/>
      </w:pPr>
      <w:r>
        <w:t>The Risk Of Bias</w:t>
      </w:r>
      <w:r w:rsidRPr="00C1728A">
        <w:t xml:space="preserve"> </w:t>
      </w:r>
      <w:r>
        <w:t xml:space="preserve">In Non-randomized Studies – of Interventions </w:t>
      </w:r>
      <w:r w:rsidRPr="00C1728A">
        <w:t>(</w:t>
      </w:r>
      <w:r>
        <w:t>ROBINS-I</w:t>
      </w:r>
      <w:r w:rsidRPr="00C1728A">
        <w:t>)</w:t>
      </w:r>
      <w:r>
        <w:t xml:space="preserve"> assessment tool </w:t>
      </w:r>
    </w:p>
    <w:p w14:paraId="1AC1DAF4" w14:textId="77777777" w:rsidR="008B5BF1" w:rsidRPr="00965993" w:rsidRDefault="008B5BF1" w:rsidP="008B5BF1">
      <w:pPr>
        <w:pStyle w:val="Title"/>
        <w:rPr>
          <w:b w:val="0"/>
          <w:sz w:val="28"/>
        </w:rPr>
      </w:pPr>
      <w:r w:rsidRPr="00965993">
        <w:rPr>
          <w:b w:val="0"/>
          <w:sz w:val="28"/>
        </w:rPr>
        <w:t>(version for cohort-type studies)</w:t>
      </w:r>
    </w:p>
    <w:p w14:paraId="1590A7E8" w14:textId="3493836B" w:rsidR="008B5BF1" w:rsidRDefault="008B5BF1" w:rsidP="008B5BF1">
      <w:pPr>
        <w:jc w:val="left"/>
        <w:rPr>
          <w:b/>
        </w:rPr>
      </w:pPr>
      <w:r>
        <w:rPr>
          <w:b/>
        </w:rPr>
        <w:t>Version 19 September 2016</w:t>
      </w:r>
    </w:p>
    <w:p w14:paraId="0C6C8D6C" w14:textId="77777777" w:rsidR="008B5BF1" w:rsidRDefault="008B5BF1" w:rsidP="008B5BF1"/>
    <w:sdt>
      <w:sdtPr>
        <w:alias w:val="Creative Commons License"/>
        <w:tag w:val="Creative Commons License"/>
        <w:id w:val="-862132694"/>
        <w:lock w:val="contentLocked"/>
        <w:placeholder>
          <w:docPart w:val="2D86164008BA4FE793B280259799F623"/>
        </w:placeholder>
      </w:sdtPr>
      <w:sdtEndPr/>
      <w:sdtContent>
        <w:p w14:paraId="58017DC5" w14:textId="423E5FCF" w:rsidR="008B5BF1" w:rsidRDefault="008B5BF1" w:rsidP="008B5BF1">
          <w:r>
            <w:rPr>
              <w:noProof/>
              <w:lang w:val="en-GB" w:eastAsia="en-GB"/>
            </w:rPr>
            <w:drawing>
              <wp:inline distT="0" distB="0" distL="0" distR="0" wp14:anchorId="499E4673" wp14:editId="3FE4A944">
                <wp:extent cx="838200" cy="29527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solidFill>
                          <a:srgbClr val="FFFFFF"/>
                        </a:solidFill>
                        <a:ln>
                          <a:noFill/>
                        </a:ln>
                      </pic:spPr>
                    </pic:pic>
                  </a:graphicData>
                </a:graphic>
              </wp:inline>
            </w:drawing>
          </w:r>
        </w:p>
        <w:p w14:paraId="4C42E028" w14:textId="77777777" w:rsidR="008B5BF1" w:rsidRDefault="008B5BF1" w:rsidP="008B5BF1">
          <w:r>
            <w:t xml:space="preserve">This work is licensed under a </w:t>
          </w:r>
          <w:hyperlink r:id="rId9" w:history="1">
            <w:r>
              <w:rPr>
                <w:rStyle w:val="Hyperlink"/>
              </w:rPr>
              <w:t>Creative Commons Attribution-NonCommercial-NoDerivatives 4.0 International License</w:t>
            </w:r>
          </w:hyperlink>
          <w:r>
            <w:t>.</w:t>
          </w:r>
        </w:p>
      </w:sdtContent>
    </w:sdt>
    <w:p w14:paraId="1A2575BE" w14:textId="77777777" w:rsidR="008B5BF1" w:rsidRPr="008B5BF1" w:rsidRDefault="008B5BF1" w:rsidP="008B5BF1"/>
    <w:p w14:paraId="00918FC4" w14:textId="77777777" w:rsidR="00115063" w:rsidRPr="002C1D39" w:rsidRDefault="00115063" w:rsidP="00115063">
      <w:pPr>
        <w:pStyle w:val="Heading1"/>
      </w:pPr>
      <w:bookmarkStart w:id="0" w:name="_Ref396935721"/>
      <w:bookmarkStart w:id="1" w:name="_Ref396935741"/>
      <w:bookmarkStart w:id="2" w:name="_Toc399091983"/>
      <w:r w:rsidRPr="002C1D39">
        <w:t>ROBINS-I tool (Stage I): At protocol stage</w:t>
      </w:r>
      <w:bookmarkEnd w:id="0"/>
      <w:bookmarkEnd w:id="1"/>
      <w:bookmarkEnd w:id="2"/>
      <w:r w:rsidRPr="002C1D39">
        <w:t xml:space="preserve"> </w:t>
      </w:r>
    </w:p>
    <w:p w14:paraId="6B4510D7" w14:textId="77777777" w:rsidR="00115063" w:rsidRPr="002C1D39" w:rsidRDefault="00115063" w:rsidP="00115063">
      <w:pPr>
        <w:pStyle w:val="Heading2"/>
      </w:pPr>
      <w:bookmarkStart w:id="3" w:name="_Toc399091984"/>
      <w:r w:rsidRPr="002C1D39">
        <w:t xml:space="preserve">Specify the review question </w:t>
      </w:r>
      <w:bookmarkEnd w:id="3"/>
    </w:p>
    <w:tbl>
      <w:tblPr>
        <w:tblStyle w:val="TableGrid"/>
        <w:tblW w:w="0" w:type="auto"/>
        <w:tblLook w:val="04A0" w:firstRow="1" w:lastRow="0" w:firstColumn="1" w:lastColumn="0" w:noHBand="0" w:noVBand="1"/>
      </w:tblPr>
      <w:tblGrid>
        <w:gridCol w:w="2925"/>
        <w:gridCol w:w="12468"/>
      </w:tblGrid>
      <w:tr w:rsidR="00115063" w:rsidRPr="002C1D39" w14:paraId="1E88822B" w14:textId="77777777" w:rsidTr="00697976">
        <w:tc>
          <w:tcPr>
            <w:tcW w:w="2943" w:type="dxa"/>
            <w:tcBorders>
              <w:top w:val="nil"/>
              <w:left w:val="nil"/>
              <w:bottom w:val="nil"/>
              <w:right w:val="single" w:sz="4" w:space="0" w:color="auto"/>
            </w:tcBorders>
          </w:tcPr>
          <w:p w14:paraId="53A4029D" w14:textId="77777777" w:rsidR="00115063" w:rsidRPr="002C1D39" w:rsidRDefault="00115063" w:rsidP="000A6D57">
            <w:r w:rsidRPr="002C1D39">
              <w:t>Participants</w:t>
            </w:r>
          </w:p>
        </w:tc>
        <w:tc>
          <w:tcPr>
            <w:tcW w:w="12616" w:type="dxa"/>
            <w:tcBorders>
              <w:left w:val="single" w:sz="4" w:space="0" w:color="auto"/>
            </w:tcBorders>
          </w:tcPr>
          <w:p w14:paraId="560525D0" w14:textId="77777777" w:rsidR="00115063" w:rsidRPr="002C1D39" w:rsidRDefault="00115063" w:rsidP="000A6D57"/>
        </w:tc>
      </w:tr>
      <w:tr w:rsidR="00115063" w:rsidRPr="002C1D39" w14:paraId="7C0A3398" w14:textId="77777777" w:rsidTr="00697976">
        <w:tc>
          <w:tcPr>
            <w:tcW w:w="2943" w:type="dxa"/>
            <w:tcBorders>
              <w:top w:val="nil"/>
              <w:left w:val="nil"/>
              <w:bottom w:val="nil"/>
              <w:right w:val="single" w:sz="4" w:space="0" w:color="auto"/>
            </w:tcBorders>
          </w:tcPr>
          <w:p w14:paraId="75F66AC8" w14:textId="77777777" w:rsidR="00115063" w:rsidRPr="002C1D39" w:rsidRDefault="00115063" w:rsidP="000A6D57">
            <w:r w:rsidRPr="002C1D39">
              <w:t>Experimental intervention</w:t>
            </w:r>
          </w:p>
        </w:tc>
        <w:tc>
          <w:tcPr>
            <w:tcW w:w="12616" w:type="dxa"/>
            <w:tcBorders>
              <w:left w:val="single" w:sz="4" w:space="0" w:color="auto"/>
            </w:tcBorders>
          </w:tcPr>
          <w:p w14:paraId="096B7F95" w14:textId="77777777" w:rsidR="00115063" w:rsidRPr="002C1D39" w:rsidRDefault="00115063" w:rsidP="000A6D57"/>
        </w:tc>
      </w:tr>
      <w:tr w:rsidR="00115063" w:rsidRPr="002C1D39" w14:paraId="213580B4" w14:textId="77777777" w:rsidTr="00697976">
        <w:tc>
          <w:tcPr>
            <w:tcW w:w="2943" w:type="dxa"/>
            <w:tcBorders>
              <w:top w:val="nil"/>
              <w:left w:val="nil"/>
              <w:bottom w:val="nil"/>
              <w:right w:val="single" w:sz="4" w:space="0" w:color="auto"/>
            </w:tcBorders>
          </w:tcPr>
          <w:p w14:paraId="2E6A3E76" w14:textId="77777777" w:rsidR="00115063" w:rsidRPr="002C1D39" w:rsidRDefault="00115063" w:rsidP="000A6D57">
            <w:r w:rsidRPr="002C1D39">
              <w:t>Comparator</w:t>
            </w:r>
          </w:p>
        </w:tc>
        <w:tc>
          <w:tcPr>
            <w:tcW w:w="12616" w:type="dxa"/>
            <w:tcBorders>
              <w:left w:val="single" w:sz="4" w:space="0" w:color="auto"/>
            </w:tcBorders>
          </w:tcPr>
          <w:p w14:paraId="3CEB129A" w14:textId="77777777" w:rsidR="00115063" w:rsidRPr="002C1D39" w:rsidRDefault="00115063" w:rsidP="000A6D57"/>
        </w:tc>
      </w:tr>
      <w:tr w:rsidR="00115063" w:rsidRPr="002C1D39" w14:paraId="70F1E2A7" w14:textId="77777777" w:rsidTr="00697976">
        <w:tc>
          <w:tcPr>
            <w:tcW w:w="2943" w:type="dxa"/>
            <w:tcBorders>
              <w:top w:val="nil"/>
              <w:left w:val="nil"/>
              <w:bottom w:val="nil"/>
              <w:right w:val="single" w:sz="4" w:space="0" w:color="auto"/>
            </w:tcBorders>
          </w:tcPr>
          <w:p w14:paraId="1C973C4E" w14:textId="77777777" w:rsidR="00115063" w:rsidRPr="002C1D39" w:rsidRDefault="00115063" w:rsidP="000A6D57">
            <w:r w:rsidRPr="002C1D39">
              <w:t>Outcomes</w:t>
            </w:r>
          </w:p>
        </w:tc>
        <w:tc>
          <w:tcPr>
            <w:tcW w:w="12616" w:type="dxa"/>
            <w:tcBorders>
              <w:left w:val="single" w:sz="4" w:space="0" w:color="auto"/>
            </w:tcBorders>
          </w:tcPr>
          <w:p w14:paraId="70F137AD" w14:textId="77777777" w:rsidR="00115063" w:rsidRPr="002C1D39" w:rsidRDefault="00115063" w:rsidP="000A6D57"/>
        </w:tc>
      </w:tr>
    </w:tbl>
    <w:p w14:paraId="0A9115C9" w14:textId="77777777" w:rsidR="00115063" w:rsidRPr="002C1D39" w:rsidRDefault="00115063" w:rsidP="00115063"/>
    <w:p w14:paraId="7AFD6FE5" w14:textId="77777777" w:rsidR="00115063" w:rsidRPr="002C1D39" w:rsidRDefault="00115063" w:rsidP="00115063">
      <w:pPr>
        <w:pStyle w:val="Heading2"/>
      </w:pPr>
      <w:bookmarkStart w:id="4" w:name="_Toc399091986"/>
      <w:r w:rsidRPr="002C1D39">
        <w:t>List the confounding domains relevant to all or most studies</w:t>
      </w:r>
      <w:bookmarkEnd w:id="4"/>
    </w:p>
    <w:tbl>
      <w:tblPr>
        <w:tblStyle w:val="TableGrid"/>
        <w:tblW w:w="0" w:type="auto"/>
        <w:tblLook w:val="04A0" w:firstRow="1" w:lastRow="0" w:firstColumn="1" w:lastColumn="0" w:noHBand="0" w:noVBand="1"/>
      </w:tblPr>
      <w:tblGrid>
        <w:gridCol w:w="15388"/>
      </w:tblGrid>
      <w:tr w:rsidR="00115063" w:rsidRPr="002C1D39" w14:paraId="46BF6B17" w14:textId="77777777" w:rsidTr="00853A79">
        <w:tc>
          <w:tcPr>
            <w:tcW w:w="15559" w:type="dxa"/>
          </w:tcPr>
          <w:p w14:paraId="67BAA704" w14:textId="77777777" w:rsidR="00115063" w:rsidRPr="002C1D39" w:rsidRDefault="00115063" w:rsidP="000A6D57"/>
          <w:p w14:paraId="7EA623FC" w14:textId="77777777" w:rsidR="00115063" w:rsidRPr="002C1D39" w:rsidRDefault="00115063" w:rsidP="000A6D57"/>
        </w:tc>
      </w:tr>
    </w:tbl>
    <w:p w14:paraId="387C249A" w14:textId="77777777" w:rsidR="00115063" w:rsidRPr="002C1D39" w:rsidRDefault="00115063" w:rsidP="00115063">
      <w:pPr>
        <w:pStyle w:val="Heading2"/>
      </w:pPr>
      <w:bookmarkStart w:id="5" w:name="_Toc399091987"/>
      <w:r w:rsidRPr="002C1D39">
        <w:t>List co-interventions that could be different between intervention groups and that could impact on outcomes</w:t>
      </w:r>
      <w:bookmarkEnd w:id="5"/>
    </w:p>
    <w:tbl>
      <w:tblPr>
        <w:tblStyle w:val="TableGrid"/>
        <w:tblW w:w="0" w:type="auto"/>
        <w:tblLook w:val="04A0" w:firstRow="1" w:lastRow="0" w:firstColumn="1" w:lastColumn="0" w:noHBand="0" w:noVBand="1"/>
      </w:tblPr>
      <w:tblGrid>
        <w:gridCol w:w="15388"/>
      </w:tblGrid>
      <w:tr w:rsidR="00115063" w:rsidRPr="002C1D39" w14:paraId="425391BC" w14:textId="77777777" w:rsidTr="00853A79">
        <w:tc>
          <w:tcPr>
            <w:tcW w:w="15559" w:type="dxa"/>
          </w:tcPr>
          <w:p w14:paraId="0D94FA38" w14:textId="77777777" w:rsidR="00115063" w:rsidRPr="002C1D39" w:rsidRDefault="00115063" w:rsidP="000A6D57"/>
          <w:p w14:paraId="274FFAC1" w14:textId="77777777" w:rsidR="00115063" w:rsidRPr="002C1D39" w:rsidRDefault="00115063" w:rsidP="000A6D57"/>
        </w:tc>
      </w:tr>
    </w:tbl>
    <w:p w14:paraId="0CE3D28A" w14:textId="77777777" w:rsidR="00A254F5" w:rsidRPr="002C1D39" w:rsidRDefault="00A254F5">
      <w:pPr>
        <w:spacing w:after="160" w:line="259" w:lineRule="auto"/>
        <w:jc w:val="left"/>
        <w:rPr>
          <w:rFonts w:asciiTheme="majorHAnsi" w:eastAsiaTheme="majorEastAsia" w:hAnsiTheme="majorHAnsi" w:cstheme="majorBidi"/>
          <w:b/>
          <w:sz w:val="28"/>
          <w:szCs w:val="32"/>
        </w:rPr>
      </w:pPr>
      <w:bookmarkStart w:id="6" w:name="_Ref396935732"/>
      <w:bookmarkStart w:id="7" w:name="_Ref396935816"/>
      <w:bookmarkStart w:id="8" w:name="_Toc399091988"/>
      <w:r w:rsidRPr="002C1D39">
        <w:br w:type="page"/>
      </w:r>
    </w:p>
    <w:p w14:paraId="1B10B547" w14:textId="77777777" w:rsidR="00115063" w:rsidRPr="002C1D39" w:rsidRDefault="00115063" w:rsidP="00115063">
      <w:pPr>
        <w:pStyle w:val="Heading1"/>
      </w:pPr>
      <w:r w:rsidRPr="002C1D39">
        <w:lastRenderedPageBreak/>
        <w:t>ROBINS-I tool (Stage II): For each study</w:t>
      </w:r>
      <w:bookmarkEnd w:id="6"/>
      <w:bookmarkEnd w:id="7"/>
      <w:bookmarkEnd w:id="8"/>
    </w:p>
    <w:p w14:paraId="6B0737A7" w14:textId="77777777" w:rsidR="00115063" w:rsidRPr="002C1D39" w:rsidRDefault="00115063" w:rsidP="00115063">
      <w:pPr>
        <w:pStyle w:val="Heading2"/>
      </w:pPr>
      <w:bookmarkStart w:id="9" w:name="_Ref396935920"/>
      <w:bookmarkStart w:id="10" w:name="_Toc399091989"/>
      <w:r w:rsidRPr="002C1D39">
        <w:t>Specify a target randomized trial specific to the study</w:t>
      </w:r>
      <w:bookmarkEnd w:id="9"/>
      <w:bookmarkEnd w:id="10"/>
    </w:p>
    <w:tbl>
      <w:tblPr>
        <w:tblStyle w:val="TableGrid"/>
        <w:tblW w:w="15559" w:type="dxa"/>
        <w:tblLook w:val="04A0" w:firstRow="1" w:lastRow="0" w:firstColumn="1" w:lastColumn="0" w:noHBand="0" w:noVBand="1"/>
      </w:tblPr>
      <w:tblGrid>
        <w:gridCol w:w="2943"/>
        <w:gridCol w:w="12616"/>
      </w:tblGrid>
      <w:tr w:rsidR="00115063" w:rsidRPr="002C1D39" w14:paraId="586D950D" w14:textId="77777777" w:rsidTr="00F22544">
        <w:tc>
          <w:tcPr>
            <w:tcW w:w="2943" w:type="dxa"/>
            <w:tcBorders>
              <w:top w:val="nil"/>
              <w:left w:val="nil"/>
              <w:bottom w:val="nil"/>
              <w:right w:val="nil"/>
            </w:tcBorders>
          </w:tcPr>
          <w:p w14:paraId="0EEEEE94" w14:textId="77777777" w:rsidR="00115063" w:rsidRPr="002C1D39" w:rsidRDefault="00115063" w:rsidP="000A6D57">
            <w:r w:rsidRPr="002C1D39">
              <w:t>Design</w:t>
            </w:r>
          </w:p>
        </w:tc>
        <w:tc>
          <w:tcPr>
            <w:tcW w:w="12616" w:type="dxa"/>
            <w:tcBorders>
              <w:top w:val="nil"/>
              <w:left w:val="nil"/>
              <w:right w:val="nil"/>
            </w:tcBorders>
          </w:tcPr>
          <w:p w14:paraId="7F436B05" w14:textId="77777777" w:rsidR="00115063" w:rsidRPr="002C1D39" w:rsidRDefault="00115063" w:rsidP="000A6D57">
            <w:r w:rsidRPr="002C1D39">
              <w:t>Individually randomized / Cluster randomized / Matched (e.g. cross-over)</w:t>
            </w:r>
          </w:p>
        </w:tc>
      </w:tr>
      <w:tr w:rsidR="00115063" w:rsidRPr="002C1D39" w14:paraId="279367AA" w14:textId="77777777" w:rsidTr="00F22544">
        <w:tc>
          <w:tcPr>
            <w:tcW w:w="2943" w:type="dxa"/>
            <w:tcBorders>
              <w:top w:val="nil"/>
              <w:left w:val="nil"/>
              <w:bottom w:val="nil"/>
              <w:right w:val="single" w:sz="4" w:space="0" w:color="auto"/>
            </w:tcBorders>
          </w:tcPr>
          <w:p w14:paraId="7EFC05D6" w14:textId="77777777" w:rsidR="00115063" w:rsidRPr="002C1D39" w:rsidRDefault="00115063" w:rsidP="000A6D57">
            <w:r w:rsidRPr="002C1D39">
              <w:t>Participants</w:t>
            </w:r>
          </w:p>
        </w:tc>
        <w:tc>
          <w:tcPr>
            <w:tcW w:w="12616" w:type="dxa"/>
            <w:tcBorders>
              <w:left w:val="single" w:sz="4" w:space="0" w:color="auto"/>
            </w:tcBorders>
          </w:tcPr>
          <w:p w14:paraId="2578D516" w14:textId="77777777" w:rsidR="00115063" w:rsidRPr="002C1D39" w:rsidRDefault="00115063" w:rsidP="000A6D57"/>
        </w:tc>
      </w:tr>
      <w:tr w:rsidR="00115063" w:rsidRPr="002C1D39" w14:paraId="1EF1F169" w14:textId="77777777" w:rsidTr="00F22544">
        <w:tc>
          <w:tcPr>
            <w:tcW w:w="2943" w:type="dxa"/>
            <w:tcBorders>
              <w:top w:val="nil"/>
              <w:left w:val="nil"/>
              <w:bottom w:val="nil"/>
              <w:right w:val="single" w:sz="4" w:space="0" w:color="auto"/>
            </w:tcBorders>
          </w:tcPr>
          <w:p w14:paraId="5CFCA0D9" w14:textId="77777777" w:rsidR="00115063" w:rsidRPr="002C1D39" w:rsidRDefault="00115063" w:rsidP="000A6D57">
            <w:r w:rsidRPr="002C1D39">
              <w:t>Experimental intervention</w:t>
            </w:r>
          </w:p>
        </w:tc>
        <w:tc>
          <w:tcPr>
            <w:tcW w:w="12616" w:type="dxa"/>
            <w:tcBorders>
              <w:left w:val="single" w:sz="4" w:space="0" w:color="auto"/>
            </w:tcBorders>
          </w:tcPr>
          <w:p w14:paraId="62B39898" w14:textId="77777777" w:rsidR="00115063" w:rsidRPr="002C1D39" w:rsidRDefault="00115063" w:rsidP="000A6D57"/>
        </w:tc>
      </w:tr>
      <w:tr w:rsidR="00115063" w:rsidRPr="002C1D39" w14:paraId="2DB902CB" w14:textId="77777777" w:rsidTr="00F22544">
        <w:tc>
          <w:tcPr>
            <w:tcW w:w="2943" w:type="dxa"/>
            <w:tcBorders>
              <w:top w:val="nil"/>
              <w:left w:val="nil"/>
              <w:bottom w:val="nil"/>
              <w:right w:val="single" w:sz="4" w:space="0" w:color="auto"/>
            </w:tcBorders>
          </w:tcPr>
          <w:p w14:paraId="42C71C17" w14:textId="77777777" w:rsidR="00115063" w:rsidRPr="002C1D39" w:rsidRDefault="00115063" w:rsidP="000A6D57">
            <w:r w:rsidRPr="002C1D39">
              <w:t>Comparator</w:t>
            </w:r>
          </w:p>
        </w:tc>
        <w:tc>
          <w:tcPr>
            <w:tcW w:w="12616" w:type="dxa"/>
            <w:tcBorders>
              <w:left w:val="single" w:sz="4" w:space="0" w:color="auto"/>
            </w:tcBorders>
          </w:tcPr>
          <w:p w14:paraId="6B8D7B1D" w14:textId="77777777" w:rsidR="00115063" w:rsidRPr="002C1D39" w:rsidRDefault="00115063" w:rsidP="000A6D57"/>
        </w:tc>
      </w:tr>
    </w:tbl>
    <w:p w14:paraId="2DACF7F2" w14:textId="77777777" w:rsidR="00115063" w:rsidRPr="002C1D39" w:rsidRDefault="00115063" w:rsidP="00115063"/>
    <w:p w14:paraId="5FB0BC5B" w14:textId="77777777" w:rsidR="00115063" w:rsidRPr="002C1D39" w:rsidRDefault="00115063" w:rsidP="00115063">
      <w:pPr>
        <w:pStyle w:val="Heading2"/>
      </w:pPr>
      <w:bookmarkStart w:id="11" w:name="_Toc399091991"/>
      <w:bookmarkStart w:id="12" w:name="_Toc399091990"/>
      <w:r w:rsidRPr="002C1D39">
        <w:t>Is your aim for this study…?</w:t>
      </w:r>
    </w:p>
    <w:tbl>
      <w:tblPr>
        <w:tblStyle w:val="TableGrid"/>
        <w:tblW w:w="15559" w:type="dxa"/>
        <w:tblLayout w:type="fixed"/>
        <w:tblLook w:val="04A0" w:firstRow="1" w:lastRow="0" w:firstColumn="1" w:lastColumn="0" w:noHBand="0" w:noVBand="1"/>
      </w:tblPr>
      <w:tblGrid>
        <w:gridCol w:w="675"/>
        <w:gridCol w:w="14884"/>
      </w:tblGrid>
      <w:tr w:rsidR="00115063" w:rsidRPr="002C1D39" w14:paraId="2F108286" w14:textId="77777777" w:rsidTr="00853A79">
        <w:tc>
          <w:tcPr>
            <w:tcW w:w="675" w:type="dxa"/>
            <w:tcBorders>
              <w:top w:val="nil"/>
              <w:left w:val="nil"/>
              <w:bottom w:val="nil"/>
              <w:right w:val="nil"/>
            </w:tcBorders>
            <w:vAlign w:val="center"/>
          </w:tcPr>
          <w:p w14:paraId="1A36C6CD" w14:textId="77777777" w:rsidR="00115063" w:rsidRPr="002C1D39" w:rsidRDefault="00115063" w:rsidP="000A6D57">
            <w:pPr>
              <w:jc w:val="center"/>
              <w:rPr>
                <w:szCs w:val="20"/>
              </w:rPr>
            </w:pPr>
            <w:r w:rsidRPr="002C1D39">
              <w:rPr>
                <w:szCs w:val="20"/>
              </w:rPr>
              <w:sym w:font="Wingdings 2" w:char="F0A3"/>
            </w:r>
          </w:p>
        </w:tc>
        <w:tc>
          <w:tcPr>
            <w:tcW w:w="14884" w:type="dxa"/>
            <w:tcBorders>
              <w:top w:val="nil"/>
              <w:left w:val="nil"/>
              <w:bottom w:val="nil"/>
              <w:right w:val="single" w:sz="4" w:space="0" w:color="auto"/>
            </w:tcBorders>
            <w:vAlign w:val="center"/>
          </w:tcPr>
          <w:p w14:paraId="427574D9" w14:textId="77777777" w:rsidR="00115063" w:rsidRPr="002C1D39" w:rsidRDefault="00115063" w:rsidP="000A6D57">
            <w:pPr>
              <w:jc w:val="left"/>
              <w:rPr>
                <w:szCs w:val="20"/>
              </w:rPr>
            </w:pPr>
            <w:r w:rsidRPr="002C1D39">
              <w:rPr>
                <w:szCs w:val="20"/>
              </w:rPr>
              <w:t xml:space="preserve">to assess the effect of </w:t>
            </w:r>
            <w:r w:rsidRPr="002C1D39">
              <w:rPr>
                <w:i/>
                <w:szCs w:val="20"/>
              </w:rPr>
              <w:t>assignment to</w:t>
            </w:r>
            <w:r w:rsidRPr="002C1D39">
              <w:rPr>
                <w:szCs w:val="20"/>
              </w:rPr>
              <w:t xml:space="preserve"> intervention</w:t>
            </w:r>
          </w:p>
        </w:tc>
      </w:tr>
      <w:tr w:rsidR="00115063" w:rsidRPr="002C1D39" w14:paraId="64C1888D" w14:textId="77777777" w:rsidTr="00853A79">
        <w:tc>
          <w:tcPr>
            <w:tcW w:w="675" w:type="dxa"/>
            <w:tcBorders>
              <w:top w:val="nil"/>
              <w:left w:val="nil"/>
              <w:bottom w:val="nil"/>
              <w:right w:val="nil"/>
            </w:tcBorders>
            <w:vAlign w:val="center"/>
          </w:tcPr>
          <w:p w14:paraId="276C126B" w14:textId="77777777" w:rsidR="00115063" w:rsidRPr="002C1D39" w:rsidRDefault="00115063" w:rsidP="000A6D57">
            <w:pPr>
              <w:jc w:val="center"/>
              <w:rPr>
                <w:szCs w:val="20"/>
              </w:rPr>
            </w:pPr>
            <w:r w:rsidRPr="002C1D39">
              <w:rPr>
                <w:szCs w:val="20"/>
              </w:rPr>
              <w:sym w:font="Wingdings 2" w:char="F0A3"/>
            </w:r>
          </w:p>
        </w:tc>
        <w:tc>
          <w:tcPr>
            <w:tcW w:w="14884" w:type="dxa"/>
            <w:tcBorders>
              <w:top w:val="nil"/>
              <w:left w:val="nil"/>
              <w:bottom w:val="nil"/>
              <w:right w:val="single" w:sz="4" w:space="0" w:color="auto"/>
            </w:tcBorders>
            <w:vAlign w:val="center"/>
          </w:tcPr>
          <w:p w14:paraId="780B4E23" w14:textId="77777777" w:rsidR="00115063" w:rsidRPr="002C1D39" w:rsidRDefault="00115063" w:rsidP="000A6D57">
            <w:pPr>
              <w:jc w:val="left"/>
              <w:rPr>
                <w:szCs w:val="20"/>
              </w:rPr>
            </w:pPr>
            <w:r w:rsidRPr="002C1D39">
              <w:rPr>
                <w:szCs w:val="20"/>
              </w:rPr>
              <w:t xml:space="preserve">to assess the effect of </w:t>
            </w:r>
            <w:r w:rsidRPr="002C1D39">
              <w:rPr>
                <w:i/>
                <w:szCs w:val="20"/>
              </w:rPr>
              <w:t>starting and adhering to</w:t>
            </w:r>
            <w:r w:rsidRPr="002C1D39">
              <w:rPr>
                <w:szCs w:val="20"/>
              </w:rPr>
              <w:t xml:space="preserve"> intervention</w:t>
            </w:r>
          </w:p>
        </w:tc>
      </w:tr>
      <w:bookmarkEnd w:id="11"/>
    </w:tbl>
    <w:p w14:paraId="6FA08287" w14:textId="77777777" w:rsidR="00115063" w:rsidRPr="002C1D39" w:rsidRDefault="00115063" w:rsidP="00115063"/>
    <w:p w14:paraId="7BBC782A" w14:textId="77777777" w:rsidR="00115063" w:rsidRPr="002C1D39" w:rsidRDefault="00115063" w:rsidP="00115063">
      <w:pPr>
        <w:pStyle w:val="Heading2"/>
      </w:pPr>
      <w:r w:rsidRPr="002C1D39">
        <w:t>Specify the outcome</w:t>
      </w:r>
      <w:bookmarkEnd w:id="12"/>
    </w:p>
    <w:p w14:paraId="085ADEAB" w14:textId="77777777" w:rsidR="00115063" w:rsidRPr="002C1D39" w:rsidRDefault="00115063" w:rsidP="00115063">
      <w:r w:rsidRPr="002C1D39">
        <w:t>Specify which outcome is being assessed for risk of bias (typically from among those earmarked for the Summary of Findings table). Specify whether this is a proposed benefit or harm of intervention.</w:t>
      </w:r>
    </w:p>
    <w:tbl>
      <w:tblPr>
        <w:tblStyle w:val="TableGrid"/>
        <w:tblW w:w="0" w:type="auto"/>
        <w:tblLook w:val="04A0" w:firstRow="1" w:lastRow="0" w:firstColumn="1" w:lastColumn="0" w:noHBand="0" w:noVBand="1"/>
      </w:tblPr>
      <w:tblGrid>
        <w:gridCol w:w="15388"/>
      </w:tblGrid>
      <w:tr w:rsidR="00115063" w:rsidRPr="002C1D39" w14:paraId="7091A963" w14:textId="77777777" w:rsidTr="00853A79">
        <w:tc>
          <w:tcPr>
            <w:tcW w:w="15559" w:type="dxa"/>
          </w:tcPr>
          <w:p w14:paraId="211CFFE5" w14:textId="77777777" w:rsidR="00115063" w:rsidRPr="002C1D39" w:rsidRDefault="00115063" w:rsidP="000A6D57"/>
        </w:tc>
      </w:tr>
    </w:tbl>
    <w:p w14:paraId="1F1C39D2" w14:textId="77777777" w:rsidR="00115063" w:rsidRPr="002C1D39" w:rsidRDefault="00115063" w:rsidP="00115063"/>
    <w:p w14:paraId="18E2F4B3" w14:textId="77777777" w:rsidR="00115063" w:rsidRPr="002C1D39" w:rsidRDefault="00115063" w:rsidP="00115063">
      <w:pPr>
        <w:pStyle w:val="Heading2"/>
      </w:pPr>
      <w:bookmarkStart w:id="13" w:name="_Ref396935925"/>
      <w:bookmarkStart w:id="14" w:name="_Toc399091992"/>
      <w:r w:rsidRPr="002C1D39">
        <w:t>Specify the numerical result being assessed</w:t>
      </w:r>
      <w:bookmarkEnd w:id="13"/>
      <w:bookmarkEnd w:id="14"/>
    </w:p>
    <w:p w14:paraId="55D22E79" w14:textId="77777777" w:rsidR="00115063" w:rsidRPr="002C1D39" w:rsidRDefault="00115063" w:rsidP="00115063">
      <w:r w:rsidRPr="002C1D39">
        <w:t>In case of multiple alternative analyses being presented, specify the numeric result (e.g. RR = 1.52 (95% CI 0.83 to 2.77) and/or a reference (e.g. to a table, figure or paragraph) that uniquely defines the result being assessed.</w:t>
      </w:r>
    </w:p>
    <w:tbl>
      <w:tblPr>
        <w:tblStyle w:val="TableGrid"/>
        <w:tblW w:w="0" w:type="auto"/>
        <w:tblLook w:val="04A0" w:firstRow="1" w:lastRow="0" w:firstColumn="1" w:lastColumn="0" w:noHBand="0" w:noVBand="1"/>
      </w:tblPr>
      <w:tblGrid>
        <w:gridCol w:w="15388"/>
      </w:tblGrid>
      <w:tr w:rsidR="00115063" w:rsidRPr="002C1D39" w14:paraId="710C155D" w14:textId="77777777" w:rsidTr="00853A79">
        <w:tc>
          <w:tcPr>
            <w:tcW w:w="15559" w:type="dxa"/>
          </w:tcPr>
          <w:p w14:paraId="7B4DC1AD" w14:textId="77777777" w:rsidR="00115063" w:rsidRPr="002C1D39" w:rsidRDefault="00115063" w:rsidP="000A6D57"/>
        </w:tc>
      </w:tr>
    </w:tbl>
    <w:p w14:paraId="779C7303" w14:textId="77777777" w:rsidR="00115063" w:rsidRPr="002C1D39" w:rsidRDefault="00115063" w:rsidP="00115063"/>
    <w:p w14:paraId="47F53F63" w14:textId="77777777" w:rsidR="001224A1" w:rsidRPr="002C1D39" w:rsidRDefault="001224A1">
      <w:pPr>
        <w:spacing w:after="160" w:line="259" w:lineRule="auto"/>
        <w:jc w:val="left"/>
        <w:rPr>
          <w:rFonts w:asciiTheme="majorHAnsi" w:eastAsiaTheme="majorEastAsia" w:hAnsiTheme="majorHAnsi" w:cstheme="majorBidi"/>
          <w:b/>
          <w:sz w:val="24"/>
          <w:szCs w:val="26"/>
        </w:rPr>
      </w:pPr>
      <w:bookmarkStart w:id="15" w:name="_Ref396935948"/>
      <w:bookmarkStart w:id="16" w:name="_Toc399091993"/>
      <w:r w:rsidRPr="002C1D39">
        <w:br w:type="page"/>
      </w:r>
    </w:p>
    <w:p w14:paraId="268D9833" w14:textId="77777777" w:rsidR="00115063" w:rsidRPr="002C1D39" w:rsidRDefault="00115063" w:rsidP="00115063">
      <w:pPr>
        <w:pStyle w:val="Heading2"/>
      </w:pPr>
      <w:r w:rsidRPr="002C1D39">
        <w:lastRenderedPageBreak/>
        <w:t>Preliminary consideration of confounders</w:t>
      </w:r>
      <w:bookmarkEnd w:id="15"/>
      <w:bookmarkEnd w:id="16"/>
    </w:p>
    <w:p w14:paraId="2114B133" w14:textId="77777777" w:rsidR="00115063" w:rsidRPr="002C1D39" w:rsidRDefault="00115063" w:rsidP="00115063">
      <w:pPr>
        <w:spacing w:before="60"/>
      </w:pPr>
      <w:r w:rsidRPr="002C1D39">
        <w:rPr>
          <w:rFonts w:cs="Arial"/>
        </w:rPr>
        <w:t>Complete a row for each important confounding domain (</w:t>
      </w:r>
      <w:proofErr w:type="spellStart"/>
      <w:r w:rsidRPr="002C1D39">
        <w:rPr>
          <w:rFonts w:cs="Arial"/>
        </w:rPr>
        <w:t>i</w:t>
      </w:r>
      <w:proofErr w:type="spellEnd"/>
      <w:r w:rsidRPr="002C1D39">
        <w:rPr>
          <w:rFonts w:cs="Arial"/>
        </w:rPr>
        <w:t xml:space="preserve">) listed in the review protocol; and (ii) </w:t>
      </w:r>
      <w:r w:rsidRPr="002C1D39">
        <w:t>relevant to the setting of this particular study, or which the study authors identified as potentially important.</w:t>
      </w:r>
    </w:p>
    <w:p w14:paraId="31DEAEBF" w14:textId="77777777" w:rsidR="00115063" w:rsidRPr="002C1D39" w:rsidRDefault="00115063" w:rsidP="00115063">
      <w:pPr>
        <w:pStyle w:val="Heading4"/>
        <w:spacing w:before="0"/>
      </w:pPr>
      <w:r w:rsidRPr="002C1D39">
        <w:t>“Important” confounding domains are those for which, in the context of this study, adjustment is expected to lead to a clinically important change in the estimated effect of the intervention. “Validity” refers to whether the confounding variable or variables fully measure the domain, while “reliability” refers to the precision of the measurement (more measurement error means less reliability).</w:t>
      </w:r>
    </w:p>
    <w:tbl>
      <w:tblPr>
        <w:tblW w:w="4956" w:type="pct"/>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050"/>
        <w:gridCol w:w="3050"/>
        <w:gridCol w:w="3051"/>
        <w:gridCol w:w="3051"/>
        <w:gridCol w:w="3051"/>
      </w:tblGrid>
      <w:tr w:rsidR="00115063" w:rsidRPr="002C1D39" w14:paraId="7DF69D71" w14:textId="77777777" w:rsidTr="000A6D57">
        <w:trPr>
          <w:trHeight w:val="79"/>
        </w:trPr>
        <w:tc>
          <w:tcPr>
            <w:tcW w:w="5000" w:type="pct"/>
            <w:gridSpan w:val="5"/>
            <w:tcMar>
              <w:top w:w="0" w:type="dxa"/>
              <w:left w:w="108" w:type="dxa"/>
              <w:bottom w:w="0" w:type="dxa"/>
              <w:right w:w="108" w:type="dxa"/>
            </w:tcMar>
            <w:vAlign w:val="center"/>
          </w:tcPr>
          <w:p w14:paraId="46E29839" w14:textId="77777777" w:rsidR="00115063" w:rsidRPr="002C1D39" w:rsidDel="004221E0" w:rsidRDefault="00115063" w:rsidP="000A6D57">
            <w:pPr>
              <w:spacing w:before="40" w:after="40"/>
              <w:jc w:val="left"/>
              <w:rPr>
                <w:rFonts w:cs="Arial"/>
                <w:b/>
                <w:szCs w:val="20"/>
                <w:lang w:val="en-CA"/>
              </w:rPr>
            </w:pPr>
            <w:r w:rsidRPr="002C1D39">
              <w:rPr>
                <w:rFonts w:cs="Arial"/>
                <w:b/>
                <w:szCs w:val="20"/>
                <w:lang w:val="en-CA"/>
              </w:rPr>
              <w:t>(</w:t>
            </w:r>
            <w:proofErr w:type="spellStart"/>
            <w:r w:rsidRPr="002C1D39">
              <w:rPr>
                <w:rFonts w:cs="Arial"/>
                <w:b/>
                <w:szCs w:val="20"/>
                <w:lang w:val="en-CA"/>
              </w:rPr>
              <w:t>i</w:t>
            </w:r>
            <w:proofErr w:type="spellEnd"/>
            <w:r w:rsidRPr="002C1D39">
              <w:rPr>
                <w:rFonts w:cs="Arial"/>
                <w:b/>
                <w:szCs w:val="20"/>
                <w:lang w:val="en-CA"/>
              </w:rPr>
              <w:t xml:space="preserve">) Confounding domains </w:t>
            </w:r>
            <w:r w:rsidRPr="002C1D39">
              <w:rPr>
                <w:rFonts w:cs="Arial"/>
                <w:b/>
              </w:rPr>
              <w:t>listed in the review protocol</w:t>
            </w:r>
          </w:p>
        </w:tc>
      </w:tr>
      <w:tr w:rsidR="00115063" w:rsidRPr="002C1D39" w14:paraId="15CF8B03" w14:textId="77777777" w:rsidTr="000A6D57">
        <w:trPr>
          <w:trHeight w:val="340"/>
        </w:trPr>
        <w:tc>
          <w:tcPr>
            <w:tcW w:w="1000" w:type="pct"/>
            <w:tcMar>
              <w:top w:w="0" w:type="dxa"/>
              <w:left w:w="57" w:type="dxa"/>
              <w:bottom w:w="0" w:type="dxa"/>
              <w:right w:w="57" w:type="dxa"/>
            </w:tcMar>
            <w:hideMark/>
          </w:tcPr>
          <w:p w14:paraId="7902F6FA" w14:textId="77777777" w:rsidR="00115063" w:rsidRPr="002C1D39" w:rsidRDefault="00115063" w:rsidP="000A6D57">
            <w:pPr>
              <w:spacing w:before="40" w:after="40"/>
              <w:jc w:val="left"/>
              <w:rPr>
                <w:rFonts w:cs="Arial"/>
                <w:szCs w:val="20"/>
                <w:lang w:val="en-CA"/>
              </w:rPr>
            </w:pPr>
            <w:r w:rsidRPr="002C1D39">
              <w:rPr>
                <w:rFonts w:cs="Arial"/>
                <w:szCs w:val="20"/>
              </w:rPr>
              <w:t>Confounding domain</w:t>
            </w:r>
          </w:p>
        </w:tc>
        <w:tc>
          <w:tcPr>
            <w:tcW w:w="1000" w:type="pct"/>
            <w:tcMar>
              <w:left w:w="57" w:type="dxa"/>
              <w:right w:w="57" w:type="dxa"/>
            </w:tcMar>
          </w:tcPr>
          <w:p w14:paraId="01C9C9A3" w14:textId="77777777" w:rsidR="00115063" w:rsidRPr="002C1D39" w:rsidRDefault="00115063" w:rsidP="000A6D57">
            <w:pPr>
              <w:spacing w:before="40" w:after="40"/>
              <w:jc w:val="left"/>
              <w:rPr>
                <w:rFonts w:cs="Arial"/>
                <w:szCs w:val="20"/>
                <w:lang w:val="en-CA"/>
              </w:rPr>
            </w:pPr>
            <w:r w:rsidRPr="002C1D39">
              <w:rPr>
                <w:rFonts w:cs="Arial"/>
                <w:szCs w:val="20"/>
                <w:lang w:val="en-CA"/>
              </w:rPr>
              <w:t xml:space="preserve">Measured variable(s) </w:t>
            </w:r>
          </w:p>
        </w:tc>
        <w:tc>
          <w:tcPr>
            <w:tcW w:w="1000" w:type="pct"/>
            <w:tcMar>
              <w:left w:w="57" w:type="dxa"/>
              <w:right w:w="57" w:type="dxa"/>
            </w:tcMar>
          </w:tcPr>
          <w:p w14:paraId="35492C96" w14:textId="77777777" w:rsidR="00115063" w:rsidRPr="002C1D39" w:rsidRDefault="00115063" w:rsidP="000A6D57">
            <w:pPr>
              <w:spacing w:before="40" w:after="40"/>
              <w:jc w:val="left"/>
              <w:rPr>
                <w:rFonts w:cs="Arial"/>
                <w:szCs w:val="20"/>
                <w:lang w:val="en-CA"/>
              </w:rPr>
            </w:pPr>
            <w:r w:rsidRPr="002C1D39">
              <w:rPr>
                <w:rFonts w:cs="Arial"/>
                <w:szCs w:val="20"/>
                <w:lang w:val="en-CA"/>
              </w:rPr>
              <w:t>Is there evidence that controlling for this variable was unnecessary?*</w:t>
            </w:r>
          </w:p>
        </w:tc>
        <w:tc>
          <w:tcPr>
            <w:tcW w:w="1000" w:type="pct"/>
            <w:tcMar>
              <w:left w:w="57" w:type="dxa"/>
              <w:right w:w="57" w:type="dxa"/>
            </w:tcMar>
          </w:tcPr>
          <w:p w14:paraId="53403D13" w14:textId="77777777" w:rsidR="00115063" w:rsidRPr="002C1D39" w:rsidRDefault="00115063" w:rsidP="000A6D57">
            <w:pPr>
              <w:spacing w:before="40" w:after="40"/>
              <w:jc w:val="left"/>
              <w:rPr>
                <w:rFonts w:cs="Arial"/>
                <w:szCs w:val="20"/>
                <w:lang w:val="en-CA"/>
              </w:rPr>
            </w:pPr>
            <w:r w:rsidRPr="002C1D39">
              <w:rPr>
                <w:rFonts w:cs="Arial"/>
                <w:szCs w:val="20"/>
                <w:lang w:val="en-CA"/>
              </w:rPr>
              <w:t>Is the confounding domain measured validly and reliably by this variable (or these variables)?</w:t>
            </w:r>
          </w:p>
        </w:tc>
        <w:tc>
          <w:tcPr>
            <w:tcW w:w="1000" w:type="pct"/>
          </w:tcPr>
          <w:p w14:paraId="6273F6CA" w14:textId="77777777" w:rsidR="00115063" w:rsidRPr="002C1D39" w:rsidRDefault="00115063" w:rsidP="000A6D57">
            <w:pPr>
              <w:spacing w:before="40" w:after="40"/>
              <w:jc w:val="left"/>
              <w:rPr>
                <w:rFonts w:cs="Arial"/>
                <w:szCs w:val="20"/>
                <w:lang w:val="en-CA"/>
              </w:rPr>
            </w:pPr>
            <w:r w:rsidRPr="002C1D39">
              <w:rPr>
                <w:rFonts w:cs="Arial"/>
                <w:szCs w:val="20"/>
                <w:lang w:val="en-CA"/>
              </w:rPr>
              <w:t>OPTIONAL: Is failure to adjust for this variable (alone) expected to favour the experimental intervention or the comparator?</w:t>
            </w:r>
          </w:p>
        </w:tc>
      </w:tr>
      <w:tr w:rsidR="00830790" w:rsidRPr="002C1D39" w14:paraId="545BAF3B" w14:textId="77777777" w:rsidTr="00830790">
        <w:trPr>
          <w:trHeight w:val="753"/>
        </w:trPr>
        <w:tc>
          <w:tcPr>
            <w:tcW w:w="1000" w:type="pct"/>
            <w:tcMar>
              <w:top w:w="0" w:type="dxa"/>
              <w:left w:w="108" w:type="dxa"/>
              <w:bottom w:w="0" w:type="dxa"/>
              <w:right w:w="108" w:type="dxa"/>
            </w:tcMar>
            <w:vAlign w:val="center"/>
          </w:tcPr>
          <w:p w14:paraId="5614AD95" w14:textId="77777777" w:rsidR="00830790" w:rsidRPr="002C1D39" w:rsidRDefault="00830790" w:rsidP="000A6D57">
            <w:pPr>
              <w:spacing w:before="40" w:after="40"/>
              <w:jc w:val="center"/>
              <w:rPr>
                <w:rFonts w:cs="Arial"/>
                <w:szCs w:val="20"/>
                <w:lang w:val="en-CA"/>
              </w:rPr>
            </w:pPr>
          </w:p>
        </w:tc>
        <w:tc>
          <w:tcPr>
            <w:tcW w:w="1000" w:type="pct"/>
          </w:tcPr>
          <w:p w14:paraId="72540F82" w14:textId="77777777" w:rsidR="00830790" w:rsidRPr="002C1D39" w:rsidRDefault="00830790" w:rsidP="000A6D57">
            <w:pPr>
              <w:spacing w:before="40" w:after="40"/>
              <w:rPr>
                <w:rFonts w:cs="Arial"/>
                <w:szCs w:val="20"/>
                <w:lang w:val="en-CA"/>
              </w:rPr>
            </w:pPr>
          </w:p>
        </w:tc>
        <w:tc>
          <w:tcPr>
            <w:tcW w:w="1000" w:type="pct"/>
          </w:tcPr>
          <w:p w14:paraId="1DE3DB06" w14:textId="77777777" w:rsidR="00830790" w:rsidRPr="002C1D39" w:rsidRDefault="00830790" w:rsidP="000A6D57">
            <w:pPr>
              <w:spacing w:before="40" w:after="40"/>
              <w:rPr>
                <w:rFonts w:cs="Arial"/>
                <w:szCs w:val="20"/>
                <w:lang w:val="en-CA"/>
              </w:rPr>
            </w:pPr>
          </w:p>
        </w:tc>
        <w:tc>
          <w:tcPr>
            <w:tcW w:w="1000" w:type="pct"/>
            <w:vAlign w:val="center"/>
          </w:tcPr>
          <w:p w14:paraId="49564521" w14:textId="77777777" w:rsidR="00830790" w:rsidRPr="002C1D39" w:rsidRDefault="00830790" w:rsidP="000A6D57">
            <w:pPr>
              <w:spacing w:before="40" w:after="40"/>
              <w:jc w:val="center"/>
              <w:rPr>
                <w:rFonts w:cs="Arial"/>
                <w:szCs w:val="20"/>
                <w:lang w:val="en-CA"/>
              </w:rPr>
            </w:pPr>
            <w:r w:rsidRPr="002C1D39">
              <w:rPr>
                <w:rFonts w:cs="Arial"/>
                <w:szCs w:val="20"/>
                <w:lang w:val="en-CA"/>
              </w:rPr>
              <w:t>Yes / No / No information</w:t>
            </w:r>
          </w:p>
        </w:tc>
        <w:tc>
          <w:tcPr>
            <w:tcW w:w="1000" w:type="pct"/>
            <w:vAlign w:val="center"/>
          </w:tcPr>
          <w:p w14:paraId="0DA6D590" w14:textId="77777777" w:rsidR="00830790" w:rsidRPr="002C1D39" w:rsidRDefault="00830790"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830790" w:rsidRPr="002C1D39" w14:paraId="217726C7" w14:textId="77777777" w:rsidTr="00F865F4">
        <w:trPr>
          <w:trHeight w:val="707"/>
        </w:trPr>
        <w:tc>
          <w:tcPr>
            <w:tcW w:w="1000" w:type="pct"/>
            <w:tcMar>
              <w:top w:w="0" w:type="dxa"/>
              <w:left w:w="108" w:type="dxa"/>
              <w:bottom w:w="0" w:type="dxa"/>
              <w:right w:w="108" w:type="dxa"/>
            </w:tcMar>
            <w:vAlign w:val="center"/>
          </w:tcPr>
          <w:p w14:paraId="04CF735E" w14:textId="77777777" w:rsidR="00830790" w:rsidRPr="002C1D39" w:rsidRDefault="00830790" w:rsidP="000A6D57">
            <w:pPr>
              <w:spacing w:before="40" w:after="40"/>
              <w:jc w:val="center"/>
              <w:rPr>
                <w:rFonts w:cs="Arial"/>
                <w:szCs w:val="20"/>
                <w:lang w:val="en-CA"/>
              </w:rPr>
            </w:pPr>
          </w:p>
        </w:tc>
        <w:tc>
          <w:tcPr>
            <w:tcW w:w="1000" w:type="pct"/>
          </w:tcPr>
          <w:p w14:paraId="25898E14" w14:textId="77777777" w:rsidR="00830790" w:rsidRPr="002C1D39" w:rsidRDefault="00830790" w:rsidP="000A6D57">
            <w:pPr>
              <w:spacing w:before="40" w:after="40"/>
              <w:rPr>
                <w:rFonts w:cs="Arial"/>
                <w:szCs w:val="20"/>
                <w:lang w:val="en-CA"/>
              </w:rPr>
            </w:pPr>
          </w:p>
        </w:tc>
        <w:tc>
          <w:tcPr>
            <w:tcW w:w="1000" w:type="pct"/>
          </w:tcPr>
          <w:p w14:paraId="291C6032" w14:textId="77777777" w:rsidR="00830790" w:rsidRPr="002C1D39" w:rsidRDefault="00830790" w:rsidP="000A6D57">
            <w:pPr>
              <w:spacing w:before="40" w:after="40"/>
              <w:rPr>
                <w:rFonts w:cs="Arial"/>
                <w:szCs w:val="20"/>
                <w:lang w:val="en-CA"/>
              </w:rPr>
            </w:pPr>
          </w:p>
        </w:tc>
        <w:tc>
          <w:tcPr>
            <w:tcW w:w="1000" w:type="pct"/>
            <w:vAlign w:val="center"/>
          </w:tcPr>
          <w:p w14:paraId="40A32A37" w14:textId="77777777" w:rsidR="00830790" w:rsidRPr="002C1D39" w:rsidRDefault="00830790" w:rsidP="000A6D57">
            <w:pPr>
              <w:spacing w:before="40" w:after="40"/>
              <w:jc w:val="center"/>
              <w:rPr>
                <w:rFonts w:cs="Arial"/>
                <w:szCs w:val="20"/>
                <w:lang w:val="en-CA"/>
              </w:rPr>
            </w:pPr>
          </w:p>
        </w:tc>
        <w:tc>
          <w:tcPr>
            <w:tcW w:w="1000" w:type="pct"/>
          </w:tcPr>
          <w:p w14:paraId="4E9767D5" w14:textId="77777777" w:rsidR="00830790" w:rsidRPr="002C1D39" w:rsidRDefault="00830790" w:rsidP="000A6D57">
            <w:pPr>
              <w:spacing w:before="40" w:after="40"/>
              <w:jc w:val="center"/>
              <w:rPr>
                <w:rFonts w:cs="Arial"/>
                <w:szCs w:val="20"/>
                <w:lang w:val="en-CA"/>
              </w:rPr>
            </w:pPr>
          </w:p>
        </w:tc>
      </w:tr>
      <w:tr w:rsidR="00830790" w:rsidRPr="002C1D39" w14:paraId="3ACE6AD4" w14:textId="77777777" w:rsidTr="00E479CD">
        <w:trPr>
          <w:trHeight w:val="707"/>
        </w:trPr>
        <w:tc>
          <w:tcPr>
            <w:tcW w:w="1000" w:type="pct"/>
            <w:tcMar>
              <w:top w:w="0" w:type="dxa"/>
              <w:left w:w="108" w:type="dxa"/>
              <w:bottom w:w="0" w:type="dxa"/>
              <w:right w:w="108" w:type="dxa"/>
            </w:tcMar>
          </w:tcPr>
          <w:p w14:paraId="6F255A30"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0701D39C"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C1FB800" w14:textId="77777777" w:rsidR="00830790" w:rsidRPr="002C1D39" w:rsidRDefault="00830790" w:rsidP="00EA6363">
            <w:pPr>
              <w:spacing w:before="40" w:after="40"/>
              <w:rPr>
                <w:rFonts w:cs="Arial"/>
                <w:szCs w:val="20"/>
                <w:lang w:val="en-CA"/>
              </w:rPr>
            </w:pPr>
          </w:p>
        </w:tc>
        <w:tc>
          <w:tcPr>
            <w:tcW w:w="1000" w:type="pct"/>
          </w:tcPr>
          <w:p w14:paraId="17E2B7E9"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FB62C4D" w14:textId="77777777" w:rsidR="00830790" w:rsidRPr="002C1D39" w:rsidRDefault="00830790" w:rsidP="00EA6363">
            <w:pPr>
              <w:spacing w:before="40" w:after="40"/>
              <w:rPr>
                <w:rFonts w:cs="Arial"/>
                <w:szCs w:val="20"/>
                <w:lang w:val="en-CA"/>
              </w:rPr>
            </w:pPr>
          </w:p>
        </w:tc>
      </w:tr>
      <w:tr w:rsidR="00830790" w:rsidRPr="002C1D39" w14:paraId="1F92CB95" w14:textId="77777777" w:rsidTr="00A200F0">
        <w:trPr>
          <w:trHeight w:val="707"/>
        </w:trPr>
        <w:tc>
          <w:tcPr>
            <w:tcW w:w="1000" w:type="pct"/>
            <w:tcMar>
              <w:top w:w="0" w:type="dxa"/>
              <w:left w:w="108" w:type="dxa"/>
              <w:bottom w:w="0" w:type="dxa"/>
              <w:right w:w="108" w:type="dxa"/>
            </w:tcMar>
          </w:tcPr>
          <w:p w14:paraId="3A2E4583"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1C2D7414"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16CAF3AB" w14:textId="77777777" w:rsidR="00830790" w:rsidRPr="002C1D39" w:rsidRDefault="00830790" w:rsidP="00EA6363">
            <w:pPr>
              <w:spacing w:before="40" w:after="40"/>
              <w:rPr>
                <w:rFonts w:cs="Arial"/>
                <w:szCs w:val="20"/>
                <w:lang w:val="en-CA"/>
              </w:rPr>
            </w:pPr>
          </w:p>
        </w:tc>
        <w:tc>
          <w:tcPr>
            <w:tcW w:w="1000" w:type="pct"/>
          </w:tcPr>
          <w:p w14:paraId="02F296C8"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F8F17DA" w14:textId="77777777" w:rsidR="00830790" w:rsidRPr="002C1D39" w:rsidRDefault="00830790" w:rsidP="00EA6363">
            <w:pPr>
              <w:spacing w:before="40" w:after="40"/>
              <w:rPr>
                <w:rFonts w:cs="Arial"/>
                <w:szCs w:val="20"/>
                <w:lang w:val="en-CA"/>
              </w:rPr>
            </w:pPr>
          </w:p>
        </w:tc>
      </w:tr>
      <w:tr w:rsidR="00830790" w:rsidRPr="002C1D39" w14:paraId="2F085FDB" w14:textId="77777777" w:rsidTr="0081499F">
        <w:trPr>
          <w:trHeight w:val="707"/>
        </w:trPr>
        <w:tc>
          <w:tcPr>
            <w:tcW w:w="1000" w:type="pct"/>
            <w:tcMar>
              <w:top w:w="0" w:type="dxa"/>
              <w:left w:w="108" w:type="dxa"/>
              <w:bottom w:w="0" w:type="dxa"/>
              <w:right w:w="108" w:type="dxa"/>
            </w:tcMar>
          </w:tcPr>
          <w:p w14:paraId="0B8C7D4F"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7B000AA"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6163FBE" w14:textId="77777777" w:rsidR="00830790" w:rsidRPr="002C1D39" w:rsidRDefault="00830790" w:rsidP="00EA6363">
            <w:pPr>
              <w:spacing w:before="40" w:after="40"/>
              <w:rPr>
                <w:rFonts w:cs="Arial"/>
                <w:szCs w:val="20"/>
                <w:lang w:val="en-CA"/>
              </w:rPr>
            </w:pPr>
          </w:p>
        </w:tc>
        <w:tc>
          <w:tcPr>
            <w:tcW w:w="1000" w:type="pct"/>
          </w:tcPr>
          <w:p w14:paraId="3E982887"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E5787F9" w14:textId="77777777" w:rsidR="00830790" w:rsidRPr="002C1D39" w:rsidRDefault="00830790" w:rsidP="00EA6363">
            <w:pPr>
              <w:spacing w:before="40" w:after="40"/>
              <w:rPr>
                <w:rFonts w:cs="Arial"/>
                <w:szCs w:val="20"/>
                <w:lang w:val="en-CA"/>
              </w:rPr>
            </w:pPr>
          </w:p>
        </w:tc>
      </w:tr>
      <w:tr w:rsidR="00830790" w:rsidRPr="002C1D39" w14:paraId="7BA35DD8" w14:textId="77777777" w:rsidTr="00DE1332">
        <w:trPr>
          <w:trHeight w:val="707"/>
        </w:trPr>
        <w:tc>
          <w:tcPr>
            <w:tcW w:w="1000" w:type="pct"/>
            <w:tcMar>
              <w:top w:w="0" w:type="dxa"/>
              <w:left w:w="108" w:type="dxa"/>
              <w:bottom w:w="0" w:type="dxa"/>
              <w:right w:w="108" w:type="dxa"/>
            </w:tcMar>
          </w:tcPr>
          <w:p w14:paraId="60ECDB6A"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79AA5D54"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17CB47F8" w14:textId="77777777" w:rsidR="00830790" w:rsidRPr="002C1D39" w:rsidRDefault="00830790" w:rsidP="00EA6363">
            <w:pPr>
              <w:spacing w:before="40" w:after="40"/>
              <w:rPr>
                <w:rFonts w:cs="Arial"/>
                <w:szCs w:val="20"/>
                <w:lang w:val="en-CA"/>
              </w:rPr>
            </w:pPr>
          </w:p>
        </w:tc>
        <w:tc>
          <w:tcPr>
            <w:tcW w:w="1000" w:type="pct"/>
          </w:tcPr>
          <w:p w14:paraId="6C94B0A9"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1F4A2CBF" w14:textId="77777777" w:rsidR="00830790" w:rsidRPr="002C1D39" w:rsidRDefault="00830790" w:rsidP="00EA6363">
            <w:pPr>
              <w:spacing w:before="40" w:after="40"/>
              <w:rPr>
                <w:rFonts w:cs="Arial"/>
                <w:szCs w:val="20"/>
                <w:lang w:val="en-CA"/>
              </w:rPr>
            </w:pPr>
          </w:p>
        </w:tc>
      </w:tr>
      <w:tr w:rsidR="00830790" w:rsidRPr="002C1D39" w14:paraId="703B32D4" w14:textId="77777777" w:rsidTr="00EC6DE9">
        <w:trPr>
          <w:trHeight w:val="707"/>
        </w:trPr>
        <w:tc>
          <w:tcPr>
            <w:tcW w:w="1000" w:type="pct"/>
            <w:tcMar>
              <w:top w:w="0" w:type="dxa"/>
              <w:left w:w="108" w:type="dxa"/>
              <w:bottom w:w="0" w:type="dxa"/>
              <w:right w:w="108" w:type="dxa"/>
            </w:tcMar>
          </w:tcPr>
          <w:p w14:paraId="658539F4"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430D3117"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C2104F6" w14:textId="77777777" w:rsidR="00830790" w:rsidRPr="002C1D39" w:rsidRDefault="00830790" w:rsidP="00EA6363">
            <w:pPr>
              <w:spacing w:before="40" w:after="40"/>
              <w:rPr>
                <w:rFonts w:cs="Arial"/>
                <w:szCs w:val="20"/>
                <w:lang w:val="en-CA"/>
              </w:rPr>
            </w:pPr>
          </w:p>
        </w:tc>
        <w:tc>
          <w:tcPr>
            <w:tcW w:w="1000" w:type="pct"/>
          </w:tcPr>
          <w:p w14:paraId="49C847C1"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37590A8" w14:textId="77777777" w:rsidR="00830790" w:rsidRPr="002C1D39" w:rsidRDefault="00830790" w:rsidP="00EA6363">
            <w:pPr>
              <w:spacing w:before="40" w:after="40"/>
              <w:rPr>
                <w:rFonts w:cs="Arial"/>
                <w:szCs w:val="20"/>
                <w:lang w:val="en-CA"/>
              </w:rPr>
            </w:pPr>
          </w:p>
        </w:tc>
      </w:tr>
      <w:tr w:rsidR="00830790" w:rsidRPr="002C1D39" w14:paraId="15493EC9" w14:textId="77777777" w:rsidTr="00830790">
        <w:trPr>
          <w:trHeight w:val="707"/>
        </w:trPr>
        <w:tc>
          <w:tcPr>
            <w:tcW w:w="1000" w:type="pct"/>
            <w:tcMar>
              <w:top w:w="0" w:type="dxa"/>
              <w:left w:w="108" w:type="dxa"/>
              <w:bottom w:w="0" w:type="dxa"/>
              <w:right w:w="108" w:type="dxa"/>
            </w:tcMar>
          </w:tcPr>
          <w:p w14:paraId="62756CC0"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bottom w:val="single" w:sz="4" w:space="0" w:color="auto"/>
              <w:right w:val="single" w:sz="4" w:space="0" w:color="auto"/>
            </w:tcBorders>
          </w:tcPr>
          <w:p w14:paraId="4DD9F24B"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bottom w:val="single" w:sz="4" w:space="0" w:color="auto"/>
              <w:right w:val="single" w:sz="4" w:space="0" w:color="auto"/>
            </w:tcBorders>
          </w:tcPr>
          <w:p w14:paraId="3D30FA58" w14:textId="77777777" w:rsidR="00830790" w:rsidRPr="002C1D39" w:rsidRDefault="00830790" w:rsidP="00EA6363">
            <w:pPr>
              <w:spacing w:before="40" w:after="40"/>
              <w:rPr>
                <w:rFonts w:cs="Arial"/>
                <w:szCs w:val="20"/>
                <w:lang w:val="en-CA"/>
              </w:rPr>
            </w:pPr>
          </w:p>
        </w:tc>
        <w:tc>
          <w:tcPr>
            <w:tcW w:w="1000" w:type="pct"/>
          </w:tcPr>
          <w:p w14:paraId="1B00C64E"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bottom w:val="single" w:sz="4" w:space="0" w:color="auto"/>
              <w:right w:val="single" w:sz="4" w:space="0" w:color="auto"/>
            </w:tcBorders>
          </w:tcPr>
          <w:p w14:paraId="07C46AFE" w14:textId="77777777" w:rsidR="00830790" w:rsidRPr="002C1D39" w:rsidRDefault="00830790" w:rsidP="00EA6363">
            <w:pPr>
              <w:spacing w:before="40" w:after="40"/>
              <w:rPr>
                <w:rFonts w:cs="Arial"/>
                <w:szCs w:val="20"/>
                <w:lang w:val="en-CA"/>
              </w:rPr>
            </w:pPr>
          </w:p>
        </w:tc>
      </w:tr>
      <w:tr w:rsidR="00830790" w:rsidRPr="002C1D39" w14:paraId="2A388159" w14:textId="77777777" w:rsidTr="002F23A0">
        <w:trPr>
          <w:trHeight w:val="707"/>
        </w:trPr>
        <w:tc>
          <w:tcPr>
            <w:tcW w:w="1000" w:type="pct"/>
            <w:tcMar>
              <w:top w:w="0" w:type="dxa"/>
              <w:left w:w="108" w:type="dxa"/>
              <w:bottom w:w="0" w:type="dxa"/>
              <w:right w:w="108" w:type="dxa"/>
            </w:tcMar>
          </w:tcPr>
          <w:p w14:paraId="641217BA"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525208D"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1C5E7CDE" w14:textId="77777777" w:rsidR="00830790" w:rsidRPr="002C1D39" w:rsidRDefault="00830790" w:rsidP="00EA6363">
            <w:pPr>
              <w:spacing w:before="40" w:after="40"/>
              <w:rPr>
                <w:rFonts w:cs="Arial"/>
                <w:szCs w:val="20"/>
                <w:lang w:val="en-CA"/>
              </w:rPr>
            </w:pPr>
          </w:p>
        </w:tc>
        <w:tc>
          <w:tcPr>
            <w:tcW w:w="1000" w:type="pct"/>
          </w:tcPr>
          <w:p w14:paraId="6FE91A9A"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5CAE6A7F" w14:textId="77777777" w:rsidR="00830790" w:rsidRPr="002C1D39" w:rsidRDefault="00830790" w:rsidP="00EA6363">
            <w:pPr>
              <w:spacing w:before="40" w:after="40"/>
              <w:rPr>
                <w:rFonts w:cs="Arial"/>
                <w:szCs w:val="20"/>
                <w:lang w:val="en-CA"/>
              </w:rPr>
            </w:pPr>
          </w:p>
        </w:tc>
      </w:tr>
    </w:tbl>
    <w:p w14:paraId="09822510" w14:textId="77777777" w:rsidR="00115063" w:rsidRDefault="00115063" w:rsidP="00115063">
      <w:pPr>
        <w:rPr>
          <w:sz w:val="10"/>
          <w:szCs w:val="10"/>
        </w:rPr>
      </w:pPr>
    </w:p>
    <w:tbl>
      <w:tblPr>
        <w:tblW w:w="4956" w:type="pct"/>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3050"/>
        <w:gridCol w:w="3050"/>
        <w:gridCol w:w="3051"/>
        <w:gridCol w:w="3051"/>
        <w:gridCol w:w="3051"/>
      </w:tblGrid>
      <w:tr w:rsidR="00115063" w:rsidRPr="002C1D39" w14:paraId="53403C45" w14:textId="77777777" w:rsidTr="000A6D57">
        <w:trPr>
          <w:trHeight w:val="79"/>
        </w:trPr>
        <w:tc>
          <w:tcPr>
            <w:tcW w:w="5000" w:type="pct"/>
            <w:gridSpan w:val="5"/>
            <w:tcMar>
              <w:top w:w="0" w:type="dxa"/>
              <w:left w:w="108" w:type="dxa"/>
              <w:bottom w:w="0" w:type="dxa"/>
              <w:right w:w="108" w:type="dxa"/>
            </w:tcMar>
            <w:vAlign w:val="center"/>
          </w:tcPr>
          <w:p w14:paraId="60D48005" w14:textId="77777777" w:rsidR="00115063" w:rsidRPr="002C1D39" w:rsidDel="004221E0" w:rsidRDefault="00115063" w:rsidP="000A6D57">
            <w:pPr>
              <w:spacing w:before="40" w:after="40"/>
              <w:jc w:val="left"/>
              <w:rPr>
                <w:rFonts w:cs="Arial"/>
                <w:b/>
                <w:szCs w:val="20"/>
                <w:lang w:val="en-CA"/>
              </w:rPr>
            </w:pPr>
            <w:r w:rsidRPr="002C1D39">
              <w:rPr>
                <w:rFonts w:cs="Arial"/>
                <w:b/>
                <w:szCs w:val="20"/>
                <w:lang w:val="en-CA"/>
              </w:rPr>
              <w:t>(ii) Additional confounding domains relevant</w:t>
            </w:r>
            <w:r w:rsidRPr="002C1D39">
              <w:rPr>
                <w:b/>
              </w:rPr>
              <w:t xml:space="preserve"> to the setting of this particular study, or which the study authors identified as important</w:t>
            </w:r>
          </w:p>
        </w:tc>
      </w:tr>
      <w:tr w:rsidR="00115063" w:rsidRPr="002C1D39" w14:paraId="1235A4CC" w14:textId="77777777" w:rsidTr="000A6D57">
        <w:trPr>
          <w:trHeight w:val="340"/>
        </w:trPr>
        <w:tc>
          <w:tcPr>
            <w:tcW w:w="1000" w:type="pct"/>
            <w:tcMar>
              <w:top w:w="0" w:type="dxa"/>
              <w:left w:w="57" w:type="dxa"/>
              <w:bottom w:w="0" w:type="dxa"/>
              <w:right w:w="57" w:type="dxa"/>
            </w:tcMar>
            <w:hideMark/>
          </w:tcPr>
          <w:p w14:paraId="625517F4" w14:textId="77777777" w:rsidR="00115063" w:rsidRPr="002C1D39" w:rsidRDefault="00115063" w:rsidP="000A6D57">
            <w:pPr>
              <w:spacing w:before="40" w:after="40"/>
              <w:jc w:val="left"/>
              <w:rPr>
                <w:rFonts w:cs="Arial"/>
                <w:szCs w:val="20"/>
                <w:lang w:val="en-CA"/>
              </w:rPr>
            </w:pPr>
            <w:r w:rsidRPr="002C1D39">
              <w:rPr>
                <w:rFonts w:cs="Arial"/>
                <w:szCs w:val="20"/>
              </w:rPr>
              <w:t>Confounding domain</w:t>
            </w:r>
          </w:p>
        </w:tc>
        <w:tc>
          <w:tcPr>
            <w:tcW w:w="1000" w:type="pct"/>
            <w:tcMar>
              <w:left w:w="57" w:type="dxa"/>
              <w:right w:w="57" w:type="dxa"/>
            </w:tcMar>
          </w:tcPr>
          <w:p w14:paraId="7584D343" w14:textId="77777777" w:rsidR="00115063" w:rsidRPr="002C1D39" w:rsidRDefault="00115063" w:rsidP="000A6D57">
            <w:pPr>
              <w:spacing w:before="40" w:after="40"/>
              <w:jc w:val="left"/>
              <w:rPr>
                <w:rFonts w:cs="Arial"/>
                <w:szCs w:val="20"/>
                <w:lang w:val="en-CA"/>
              </w:rPr>
            </w:pPr>
            <w:r w:rsidRPr="002C1D39">
              <w:rPr>
                <w:rFonts w:cs="Arial"/>
                <w:szCs w:val="20"/>
                <w:lang w:val="en-CA"/>
              </w:rPr>
              <w:t xml:space="preserve">Measured variable(s) </w:t>
            </w:r>
          </w:p>
        </w:tc>
        <w:tc>
          <w:tcPr>
            <w:tcW w:w="1000" w:type="pct"/>
            <w:tcMar>
              <w:left w:w="57" w:type="dxa"/>
              <w:right w:w="57" w:type="dxa"/>
            </w:tcMar>
          </w:tcPr>
          <w:p w14:paraId="03A9B990" w14:textId="77777777" w:rsidR="00115063" w:rsidRPr="002C1D39" w:rsidRDefault="00115063" w:rsidP="000A6D57">
            <w:pPr>
              <w:spacing w:before="40" w:after="40"/>
              <w:jc w:val="left"/>
              <w:rPr>
                <w:rFonts w:cs="Arial"/>
                <w:szCs w:val="20"/>
                <w:lang w:val="en-CA"/>
              </w:rPr>
            </w:pPr>
            <w:r w:rsidRPr="002C1D39">
              <w:rPr>
                <w:rFonts w:cs="Arial"/>
                <w:szCs w:val="20"/>
                <w:lang w:val="en-CA"/>
              </w:rPr>
              <w:t>Is there evidence that controlling for this variable was unnecessary?*</w:t>
            </w:r>
          </w:p>
        </w:tc>
        <w:tc>
          <w:tcPr>
            <w:tcW w:w="1000" w:type="pct"/>
            <w:tcMar>
              <w:left w:w="57" w:type="dxa"/>
              <w:right w:w="57" w:type="dxa"/>
            </w:tcMar>
          </w:tcPr>
          <w:p w14:paraId="2140857B" w14:textId="77777777" w:rsidR="00115063" w:rsidRPr="002C1D39" w:rsidRDefault="00115063" w:rsidP="000A6D57">
            <w:pPr>
              <w:spacing w:before="40" w:after="40"/>
              <w:jc w:val="left"/>
              <w:rPr>
                <w:rFonts w:cs="Arial"/>
                <w:szCs w:val="20"/>
                <w:lang w:val="en-CA"/>
              </w:rPr>
            </w:pPr>
            <w:r w:rsidRPr="002C1D39">
              <w:rPr>
                <w:rFonts w:cs="Arial"/>
                <w:szCs w:val="20"/>
                <w:lang w:val="en-CA"/>
              </w:rPr>
              <w:t>Is the confounding domain measured validly and reliably by this variable (or these variables)?</w:t>
            </w:r>
          </w:p>
        </w:tc>
        <w:tc>
          <w:tcPr>
            <w:tcW w:w="1000" w:type="pct"/>
          </w:tcPr>
          <w:p w14:paraId="434D940E" w14:textId="77777777" w:rsidR="00115063" w:rsidRPr="002C1D39" w:rsidRDefault="00115063" w:rsidP="000A6D57">
            <w:pPr>
              <w:spacing w:before="40" w:after="40"/>
              <w:jc w:val="left"/>
              <w:rPr>
                <w:rFonts w:cs="Arial"/>
                <w:szCs w:val="20"/>
                <w:lang w:val="en-CA"/>
              </w:rPr>
            </w:pPr>
            <w:r w:rsidRPr="002C1D39">
              <w:rPr>
                <w:rFonts w:cs="Arial"/>
                <w:szCs w:val="20"/>
                <w:lang w:val="en-CA"/>
              </w:rPr>
              <w:t>OPTIONAL: Is failure to adjust for this variable (alone) expected to favour the experimental intervention or the comparator?</w:t>
            </w:r>
          </w:p>
        </w:tc>
      </w:tr>
      <w:tr w:rsidR="00830790" w:rsidRPr="002C1D39" w14:paraId="2338AFE2" w14:textId="77777777" w:rsidTr="007E3D37">
        <w:trPr>
          <w:trHeight w:val="829"/>
        </w:trPr>
        <w:tc>
          <w:tcPr>
            <w:tcW w:w="1000" w:type="pct"/>
            <w:tcMar>
              <w:top w:w="0" w:type="dxa"/>
              <w:left w:w="108" w:type="dxa"/>
              <w:bottom w:w="0" w:type="dxa"/>
              <w:right w:w="108" w:type="dxa"/>
            </w:tcMar>
            <w:vAlign w:val="center"/>
          </w:tcPr>
          <w:p w14:paraId="2EFFD311" w14:textId="77777777" w:rsidR="00830790" w:rsidRPr="002C1D39" w:rsidRDefault="00830790" w:rsidP="000A6D57">
            <w:pPr>
              <w:spacing w:before="40" w:after="40"/>
              <w:jc w:val="center"/>
              <w:rPr>
                <w:rFonts w:cs="Arial"/>
                <w:szCs w:val="20"/>
                <w:lang w:val="en-CA"/>
              </w:rPr>
            </w:pPr>
          </w:p>
        </w:tc>
        <w:tc>
          <w:tcPr>
            <w:tcW w:w="1000" w:type="pct"/>
          </w:tcPr>
          <w:p w14:paraId="27510C6B" w14:textId="77777777" w:rsidR="00830790" w:rsidRPr="002C1D39" w:rsidRDefault="00830790" w:rsidP="000A6D57">
            <w:pPr>
              <w:spacing w:before="40" w:after="40"/>
              <w:rPr>
                <w:rFonts w:cs="Arial"/>
                <w:szCs w:val="20"/>
                <w:lang w:val="en-CA"/>
              </w:rPr>
            </w:pPr>
          </w:p>
        </w:tc>
        <w:tc>
          <w:tcPr>
            <w:tcW w:w="1000" w:type="pct"/>
          </w:tcPr>
          <w:p w14:paraId="6B562528" w14:textId="77777777" w:rsidR="00830790" w:rsidRPr="002C1D39" w:rsidRDefault="00830790" w:rsidP="000A6D57">
            <w:pPr>
              <w:spacing w:before="40" w:after="40"/>
              <w:rPr>
                <w:rFonts w:cs="Arial"/>
                <w:szCs w:val="20"/>
                <w:lang w:val="en-CA"/>
              </w:rPr>
            </w:pPr>
          </w:p>
        </w:tc>
        <w:tc>
          <w:tcPr>
            <w:tcW w:w="1000" w:type="pct"/>
            <w:vAlign w:val="center"/>
          </w:tcPr>
          <w:p w14:paraId="62DC69E3" w14:textId="77777777" w:rsidR="00830790" w:rsidRPr="002C1D39" w:rsidRDefault="00830790" w:rsidP="000A6D57">
            <w:pPr>
              <w:spacing w:before="40" w:after="40"/>
              <w:jc w:val="center"/>
              <w:rPr>
                <w:rFonts w:cs="Arial"/>
                <w:szCs w:val="20"/>
                <w:lang w:val="en-CA"/>
              </w:rPr>
            </w:pPr>
            <w:r w:rsidRPr="002C1D39">
              <w:rPr>
                <w:rFonts w:cs="Arial"/>
                <w:szCs w:val="20"/>
                <w:lang w:val="en-CA"/>
              </w:rPr>
              <w:t>Yes / No / No information</w:t>
            </w:r>
          </w:p>
        </w:tc>
        <w:tc>
          <w:tcPr>
            <w:tcW w:w="1000" w:type="pct"/>
            <w:vAlign w:val="center"/>
          </w:tcPr>
          <w:p w14:paraId="3CD71B22" w14:textId="77777777" w:rsidR="00830790" w:rsidRPr="002C1D39" w:rsidRDefault="00830790"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830790" w:rsidRPr="002C1D39" w14:paraId="2E6F9B50" w14:textId="77777777" w:rsidTr="005D5E3E">
        <w:trPr>
          <w:trHeight w:val="707"/>
        </w:trPr>
        <w:tc>
          <w:tcPr>
            <w:tcW w:w="1000" w:type="pct"/>
            <w:tcMar>
              <w:top w:w="0" w:type="dxa"/>
              <w:left w:w="108" w:type="dxa"/>
              <w:bottom w:w="0" w:type="dxa"/>
              <w:right w:w="108" w:type="dxa"/>
            </w:tcMar>
            <w:vAlign w:val="center"/>
          </w:tcPr>
          <w:p w14:paraId="7ADD6C63" w14:textId="77777777" w:rsidR="00830790" w:rsidRPr="002C1D39" w:rsidRDefault="00830790" w:rsidP="000A6D57">
            <w:pPr>
              <w:spacing w:before="40" w:after="40"/>
              <w:jc w:val="center"/>
              <w:rPr>
                <w:rFonts w:cs="Arial"/>
                <w:szCs w:val="20"/>
                <w:lang w:val="en-CA"/>
              </w:rPr>
            </w:pPr>
          </w:p>
        </w:tc>
        <w:tc>
          <w:tcPr>
            <w:tcW w:w="1000" w:type="pct"/>
          </w:tcPr>
          <w:p w14:paraId="1B941851" w14:textId="77777777" w:rsidR="00830790" w:rsidRPr="002C1D39" w:rsidRDefault="00830790" w:rsidP="000A6D57">
            <w:pPr>
              <w:spacing w:before="40" w:after="40"/>
              <w:rPr>
                <w:rFonts w:cs="Arial"/>
                <w:szCs w:val="20"/>
                <w:lang w:val="en-CA"/>
              </w:rPr>
            </w:pPr>
          </w:p>
        </w:tc>
        <w:tc>
          <w:tcPr>
            <w:tcW w:w="1000" w:type="pct"/>
          </w:tcPr>
          <w:p w14:paraId="1B7599B2" w14:textId="77777777" w:rsidR="00830790" w:rsidRPr="002C1D39" w:rsidRDefault="00830790" w:rsidP="000A6D57">
            <w:pPr>
              <w:spacing w:before="40" w:after="40"/>
              <w:rPr>
                <w:rFonts w:cs="Arial"/>
                <w:szCs w:val="20"/>
                <w:lang w:val="en-CA"/>
              </w:rPr>
            </w:pPr>
          </w:p>
        </w:tc>
        <w:tc>
          <w:tcPr>
            <w:tcW w:w="1000" w:type="pct"/>
            <w:vAlign w:val="center"/>
          </w:tcPr>
          <w:p w14:paraId="0995F2F8" w14:textId="77777777" w:rsidR="00830790" w:rsidRPr="002C1D39" w:rsidRDefault="00830790" w:rsidP="000A6D57">
            <w:pPr>
              <w:spacing w:before="40" w:after="40"/>
              <w:jc w:val="center"/>
              <w:rPr>
                <w:rFonts w:cs="Arial"/>
                <w:szCs w:val="20"/>
                <w:lang w:val="en-CA"/>
              </w:rPr>
            </w:pPr>
          </w:p>
        </w:tc>
        <w:tc>
          <w:tcPr>
            <w:tcW w:w="1000" w:type="pct"/>
          </w:tcPr>
          <w:p w14:paraId="5896DB80" w14:textId="77777777" w:rsidR="00830790" w:rsidRPr="002C1D39" w:rsidRDefault="00830790" w:rsidP="000A6D57">
            <w:pPr>
              <w:spacing w:before="40" w:after="40"/>
              <w:jc w:val="center"/>
              <w:rPr>
                <w:rFonts w:cs="Arial"/>
                <w:szCs w:val="20"/>
                <w:lang w:val="en-CA"/>
              </w:rPr>
            </w:pPr>
          </w:p>
        </w:tc>
      </w:tr>
      <w:tr w:rsidR="00830790" w:rsidRPr="002C1D39" w14:paraId="20086897" w14:textId="77777777" w:rsidTr="008D42E5">
        <w:trPr>
          <w:trHeight w:val="707"/>
        </w:trPr>
        <w:tc>
          <w:tcPr>
            <w:tcW w:w="1000" w:type="pct"/>
            <w:tcMar>
              <w:top w:w="0" w:type="dxa"/>
              <w:left w:w="108" w:type="dxa"/>
              <w:bottom w:w="0" w:type="dxa"/>
              <w:right w:w="108" w:type="dxa"/>
            </w:tcMar>
          </w:tcPr>
          <w:p w14:paraId="0D06C816"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5836B1CF"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4550266B" w14:textId="77777777" w:rsidR="00830790" w:rsidRPr="002C1D39" w:rsidRDefault="00830790" w:rsidP="00EA6363">
            <w:pPr>
              <w:spacing w:before="40" w:after="40"/>
              <w:rPr>
                <w:rFonts w:cs="Arial"/>
                <w:szCs w:val="20"/>
                <w:lang w:val="en-CA"/>
              </w:rPr>
            </w:pPr>
          </w:p>
        </w:tc>
        <w:tc>
          <w:tcPr>
            <w:tcW w:w="1000" w:type="pct"/>
          </w:tcPr>
          <w:p w14:paraId="2EDEB701"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311F7CED" w14:textId="77777777" w:rsidR="00830790" w:rsidRPr="002C1D39" w:rsidRDefault="00830790" w:rsidP="00EA6363">
            <w:pPr>
              <w:spacing w:before="40" w:after="40"/>
              <w:rPr>
                <w:rFonts w:cs="Arial"/>
                <w:szCs w:val="20"/>
                <w:lang w:val="en-CA"/>
              </w:rPr>
            </w:pPr>
          </w:p>
        </w:tc>
      </w:tr>
      <w:tr w:rsidR="00830790" w:rsidRPr="002C1D39" w14:paraId="54E25698" w14:textId="77777777" w:rsidTr="00C678C4">
        <w:trPr>
          <w:trHeight w:val="707"/>
        </w:trPr>
        <w:tc>
          <w:tcPr>
            <w:tcW w:w="1000" w:type="pct"/>
            <w:tcMar>
              <w:top w:w="0" w:type="dxa"/>
              <w:left w:w="108" w:type="dxa"/>
              <w:bottom w:w="0" w:type="dxa"/>
              <w:right w:w="108" w:type="dxa"/>
            </w:tcMar>
          </w:tcPr>
          <w:p w14:paraId="38DA2588"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3DE9D1D"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E3E18AF" w14:textId="77777777" w:rsidR="00830790" w:rsidRPr="002C1D39" w:rsidRDefault="00830790" w:rsidP="00EA6363">
            <w:pPr>
              <w:spacing w:before="40" w:after="40"/>
              <w:rPr>
                <w:rFonts w:cs="Arial"/>
                <w:szCs w:val="20"/>
                <w:lang w:val="en-CA"/>
              </w:rPr>
            </w:pPr>
          </w:p>
        </w:tc>
        <w:tc>
          <w:tcPr>
            <w:tcW w:w="1000" w:type="pct"/>
          </w:tcPr>
          <w:p w14:paraId="1F45BF6D"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51CD87DF" w14:textId="77777777" w:rsidR="00830790" w:rsidRPr="002C1D39" w:rsidRDefault="00830790" w:rsidP="00EA6363">
            <w:pPr>
              <w:spacing w:before="40" w:after="40"/>
              <w:rPr>
                <w:rFonts w:cs="Arial"/>
                <w:szCs w:val="20"/>
                <w:lang w:val="en-CA"/>
              </w:rPr>
            </w:pPr>
          </w:p>
        </w:tc>
      </w:tr>
      <w:tr w:rsidR="00830790" w:rsidRPr="002C1D39" w14:paraId="6F6C60B7" w14:textId="77777777" w:rsidTr="007276FD">
        <w:trPr>
          <w:trHeight w:val="707"/>
        </w:trPr>
        <w:tc>
          <w:tcPr>
            <w:tcW w:w="1000" w:type="pct"/>
            <w:tcMar>
              <w:top w:w="0" w:type="dxa"/>
              <w:left w:w="108" w:type="dxa"/>
              <w:bottom w:w="0" w:type="dxa"/>
              <w:right w:w="108" w:type="dxa"/>
            </w:tcMar>
          </w:tcPr>
          <w:p w14:paraId="148AED02"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30B31E99"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2A9A840" w14:textId="77777777" w:rsidR="00830790" w:rsidRPr="002C1D39" w:rsidRDefault="00830790" w:rsidP="00EA6363">
            <w:pPr>
              <w:spacing w:before="40" w:after="40"/>
              <w:rPr>
                <w:rFonts w:cs="Arial"/>
                <w:szCs w:val="20"/>
                <w:lang w:val="en-CA"/>
              </w:rPr>
            </w:pPr>
          </w:p>
        </w:tc>
        <w:tc>
          <w:tcPr>
            <w:tcW w:w="1000" w:type="pct"/>
          </w:tcPr>
          <w:p w14:paraId="21A882D5"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58AFE837" w14:textId="77777777" w:rsidR="00830790" w:rsidRPr="002C1D39" w:rsidRDefault="00830790" w:rsidP="00EA6363">
            <w:pPr>
              <w:spacing w:before="40" w:after="40"/>
              <w:rPr>
                <w:rFonts w:cs="Arial"/>
                <w:szCs w:val="20"/>
                <w:lang w:val="en-CA"/>
              </w:rPr>
            </w:pPr>
          </w:p>
        </w:tc>
      </w:tr>
      <w:tr w:rsidR="00830790" w:rsidRPr="002C1D39" w14:paraId="758F8FFA" w14:textId="77777777" w:rsidTr="00FF293F">
        <w:trPr>
          <w:trHeight w:val="707"/>
        </w:trPr>
        <w:tc>
          <w:tcPr>
            <w:tcW w:w="1000" w:type="pct"/>
            <w:tcMar>
              <w:top w:w="0" w:type="dxa"/>
              <w:left w:w="108" w:type="dxa"/>
              <w:bottom w:w="0" w:type="dxa"/>
              <w:right w:w="108" w:type="dxa"/>
            </w:tcMar>
          </w:tcPr>
          <w:p w14:paraId="6557CE0E"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7488DE6D"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41C9F8A7" w14:textId="77777777" w:rsidR="00830790" w:rsidRPr="002C1D39" w:rsidRDefault="00830790" w:rsidP="00EA6363">
            <w:pPr>
              <w:spacing w:before="40" w:after="40"/>
              <w:rPr>
                <w:rFonts w:cs="Arial"/>
                <w:szCs w:val="20"/>
                <w:lang w:val="en-CA"/>
              </w:rPr>
            </w:pPr>
          </w:p>
        </w:tc>
        <w:tc>
          <w:tcPr>
            <w:tcW w:w="1000" w:type="pct"/>
          </w:tcPr>
          <w:p w14:paraId="7C54FEA6"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3BA1A4B" w14:textId="77777777" w:rsidR="00830790" w:rsidRPr="002C1D39" w:rsidRDefault="00830790" w:rsidP="00EA6363">
            <w:pPr>
              <w:spacing w:before="40" w:after="40"/>
              <w:rPr>
                <w:rFonts w:cs="Arial"/>
                <w:szCs w:val="20"/>
                <w:lang w:val="en-CA"/>
              </w:rPr>
            </w:pPr>
          </w:p>
        </w:tc>
      </w:tr>
      <w:tr w:rsidR="00830790" w:rsidRPr="002C1D39" w14:paraId="6CDE30D7" w14:textId="77777777" w:rsidTr="001C6E31">
        <w:trPr>
          <w:trHeight w:val="707"/>
        </w:trPr>
        <w:tc>
          <w:tcPr>
            <w:tcW w:w="1000" w:type="pct"/>
            <w:tcMar>
              <w:top w:w="0" w:type="dxa"/>
              <w:left w:w="108" w:type="dxa"/>
              <w:bottom w:w="0" w:type="dxa"/>
              <w:right w:w="108" w:type="dxa"/>
            </w:tcMar>
          </w:tcPr>
          <w:p w14:paraId="0A7E0D35"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20CD6453"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028E953B" w14:textId="77777777" w:rsidR="00830790" w:rsidRPr="002C1D39" w:rsidRDefault="00830790" w:rsidP="00EA6363">
            <w:pPr>
              <w:spacing w:before="40" w:after="40"/>
              <w:rPr>
                <w:rFonts w:cs="Arial"/>
                <w:szCs w:val="20"/>
                <w:lang w:val="en-CA"/>
              </w:rPr>
            </w:pPr>
          </w:p>
        </w:tc>
        <w:tc>
          <w:tcPr>
            <w:tcW w:w="1000" w:type="pct"/>
          </w:tcPr>
          <w:p w14:paraId="32FF9A14"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12C6BA1A" w14:textId="77777777" w:rsidR="00830790" w:rsidRPr="002C1D39" w:rsidRDefault="00830790" w:rsidP="00EA6363">
            <w:pPr>
              <w:spacing w:before="40" w:after="40"/>
              <w:rPr>
                <w:rFonts w:cs="Arial"/>
                <w:szCs w:val="20"/>
                <w:lang w:val="en-CA"/>
              </w:rPr>
            </w:pPr>
          </w:p>
        </w:tc>
      </w:tr>
      <w:tr w:rsidR="00830790" w:rsidRPr="002C1D39" w14:paraId="783293C4" w14:textId="77777777" w:rsidTr="00363397">
        <w:trPr>
          <w:trHeight w:val="707"/>
        </w:trPr>
        <w:tc>
          <w:tcPr>
            <w:tcW w:w="1000" w:type="pct"/>
            <w:tcMar>
              <w:top w:w="0" w:type="dxa"/>
              <w:left w:w="108" w:type="dxa"/>
              <w:bottom w:w="0" w:type="dxa"/>
              <w:right w:w="108" w:type="dxa"/>
            </w:tcMar>
          </w:tcPr>
          <w:p w14:paraId="69DAE1C0"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0D1371DF"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3E0439CD" w14:textId="77777777" w:rsidR="00830790" w:rsidRPr="002C1D39" w:rsidRDefault="00830790" w:rsidP="00EA6363">
            <w:pPr>
              <w:spacing w:before="40" w:after="40"/>
              <w:rPr>
                <w:rFonts w:cs="Arial"/>
                <w:szCs w:val="20"/>
                <w:lang w:val="en-CA"/>
              </w:rPr>
            </w:pPr>
          </w:p>
        </w:tc>
        <w:tc>
          <w:tcPr>
            <w:tcW w:w="1000" w:type="pct"/>
          </w:tcPr>
          <w:p w14:paraId="432A3362"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4501FC23" w14:textId="77777777" w:rsidR="00830790" w:rsidRPr="002C1D39" w:rsidRDefault="00830790" w:rsidP="00EA6363">
            <w:pPr>
              <w:spacing w:before="40" w:after="40"/>
              <w:rPr>
                <w:rFonts w:cs="Arial"/>
                <w:szCs w:val="20"/>
                <w:lang w:val="en-CA"/>
              </w:rPr>
            </w:pPr>
          </w:p>
        </w:tc>
      </w:tr>
      <w:tr w:rsidR="00830790" w:rsidRPr="002C1D39" w14:paraId="6FDD9F94" w14:textId="77777777" w:rsidTr="000351B0">
        <w:trPr>
          <w:trHeight w:val="707"/>
        </w:trPr>
        <w:tc>
          <w:tcPr>
            <w:tcW w:w="1000" w:type="pct"/>
            <w:tcMar>
              <w:top w:w="0" w:type="dxa"/>
              <w:left w:w="108" w:type="dxa"/>
              <w:bottom w:w="0" w:type="dxa"/>
              <w:right w:w="108" w:type="dxa"/>
            </w:tcMar>
          </w:tcPr>
          <w:p w14:paraId="2EEE4F4A"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07648FCB"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37ED2448" w14:textId="77777777" w:rsidR="00830790" w:rsidRPr="002C1D39" w:rsidRDefault="00830790" w:rsidP="00EA6363">
            <w:pPr>
              <w:spacing w:before="40" w:after="40"/>
              <w:rPr>
                <w:rFonts w:cs="Arial"/>
                <w:szCs w:val="20"/>
                <w:lang w:val="en-CA"/>
              </w:rPr>
            </w:pPr>
          </w:p>
        </w:tc>
        <w:tc>
          <w:tcPr>
            <w:tcW w:w="1000" w:type="pct"/>
          </w:tcPr>
          <w:p w14:paraId="1F95A737"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4B3CA047" w14:textId="77777777" w:rsidR="00830790" w:rsidRPr="002C1D39" w:rsidRDefault="00830790" w:rsidP="00EA6363">
            <w:pPr>
              <w:spacing w:before="40" w:after="40"/>
              <w:rPr>
                <w:rFonts w:cs="Arial"/>
                <w:szCs w:val="20"/>
                <w:lang w:val="en-CA"/>
              </w:rPr>
            </w:pPr>
          </w:p>
        </w:tc>
      </w:tr>
      <w:tr w:rsidR="00830790" w:rsidRPr="002C1D39" w14:paraId="7BB312DE" w14:textId="77777777" w:rsidTr="000A68C9">
        <w:trPr>
          <w:trHeight w:val="707"/>
        </w:trPr>
        <w:tc>
          <w:tcPr>
            <w:tcW w:w="1000" w:type="pct"/>
            <w:tcMar>
              <w:top w:w="0" w:type="dxa"/>
              <w:left w:w="108" w:type="dxa"/>
              <w:bottom w:w="0" w:type="dxa"/>
              <w:right w:w="108" w:type="dxa"/>
            </w:tcMar>
          </w:tcPr>
          <w:p w14:paraId="7BADD14C"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56434340"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6D77C4CA" w14:textId="77777777" w:rsidR="00830790" w:rsidRPr="002C1D39" w:rsidRDefault="00830790" w:rsidP="00EA6363">
            <w:pPr>
              <w:spacing w:before="40" w:after="40"/>
              <w:rPr>
                <w:rFonts w:cs="Arial"/>
                <w:szCs w:val="20"/>
                <w:lang w:val="en-CA"/>
              </w:rPr>
            </w:pPr>
          </w:p>
        </w:tc>
        <w:tc>
          <w:tcPr>
            <w:tcW w:w="1000" w:type="pct"/>
          </w:tcPr>
          <w:p w14:paraId="26C571B8" w14:textId="77777777" w:rsidR="00830790" w:rsidRPr="002C1D39" w:rsidRDefault="00830790" w:rsidP="00EA6363">
            <w:pPr>
              <w:spacing w:before="40" w:after="40"/>
              <w:jc w:val="center"/>
              <w:rPr>
                <w:rFonts w:cs="Arial"/>
                <w:szCs w:val="20"/>
                <w:lang w:val="en-CA"/>
              </w:rPr>
            </w:pPr>
          </w:p>
        </w:tc>
        <w:tc>
          <w:tcPr>
            <w:tcW w:w="1000" w:type="pct"/>
            <w:tcBorders>
              <w:top w:val="single" w:sz="4" w:space="0" w:color="auto"/>
              <w:left w:val="single" w:sz="4" w:space="0" w:color="auto"/>
              <w:right w:val="single" w:sz="4" w:space="0" w:color="auto"/>
            </w:tcBorders>
          </w:tcPr>
          <w:p w14:paraId="7FA86EE4" w14:textId="77777777" w:rsidR="00830790" w:rsidRPr="002C1D39" w:rsidRDefault="00830790" w:rsidP="00EA6363">
            <w:pPr>
              <w:spacing w:before="40" w:after="40"/>
              <w:rPr>
                <w:rFonts w:cs="Arial"/>
                <w:szCs w:val="20"/>
                <w:lang w:val="en-CA"/>
              </w:rPr>
            </w:pPr>
          </w:p>
        </w:tc>
      </w:tr>
    </w:tbl>
    <w:p w14:paraId="3D8A3D78" w14:textId="77777777" w:rsidR="00115063" w:rsidRPr="002C1D39" w:rsidRDefault="00115063" w:rsidP="00115063">
      <w:pPr>
        <w:tabs>
          <w:tab w:val="left" w:pos="960"/>
        </w:tabs>
        <w:autoSpaceDE w:val="0"/>
        <w:autoSpaceDN w:val="0"/>
        <w:adjustRightInd w:val="0"/>
        <w:spacing w:before="80" w:after="0"/>
        <w:rPr>
          <w:rFonts w:eastAsiaTheme="majorEastAsia" w:cstheme="majorBidi"/>
          <w:b/>
          <w:bCs/>
          <w:sz w:val="24"/>
          <w:szCs w:val="26"/>
        </w:rPr>
      </w:pPr>
      <w:r w:rsidRPr="002C1D39">
        <w:rPr>
          <w:rFonts w:cs="Arial"/>
          <w:sz w:val="16"/>
        </w:rPr>
        <w:t>* In the context of a particular study, variables can be demonstrated not to be confounders and so not included in the analysis: (a) if they are not predictive of the outcome; (b) if they are not predictive of intervention; or (c) because adjustment makes no or minimal difference to the estimated effect of the primary parameter. Note that “no statistically significant association” is not the same as “not predictive”.</w:t>
      </w:r>
      <w:bookmarkStart w:id="17" w:name="_Ref396935962"/>
      <w:r w:rsidRPr="002C1D39">
        <w:br w:type="page"/>
      </w:r>
    </w:p>
    <w:p w14:paraId="7B64ED6C" w14:textId="77777777" w:rsidR="00115063" w:rsidRPr="002C1D39" w:rsidRDefault="00115063" w:rsidP="00115063">
      <w:pPr>
        <w:pStyle w:val="Heading2"/>
      </w:pPr>
      <w:bookmarkStart w:id="18" w:name="_Ref399084971"/>
      <w:bookmarkStart w:id="19" w:name="_Toc399091994"/>
      <w:r w:rsidRPr="002C1D39">
        <w:lastRenderedPageBreak/>
        <w:t>Preliminary consideration of co-interventions</w:t>
      </w:r>
      <w:bookmarkEnd w:id="17"/>
      <w:bookmarkEnd w:id="18"/>
      <w:bookmarkEnd w:id="19"/>
    </w:p>
    <w:p w14:paraId="69F5375A" w14:textId="77777777" w:rsidR="00115063" w:rsidRPr="002C1D39" w:rsidRDefault="00115063" w:rsidP="00115063">
      <w:pPr>
        <w:spacing w:before="60"/>
      </w:pPr>
      <w:r w:rsidRPr="002C1D39">
        <w:rPr>
          <w:rFonts w:cs="Arial"/>
        </w:rPr>
        <w:t>Complete a row for each important co-intervention (</w:t>
      </w:r>
      <w:proofErr w:type="spellStart"/>
      <w:r w:rsidRPr="002C1D39">
        <w:rPr>
          <w:rFonts w:cs="Arial"/>
        </w:rPr>
        <w:t>i</w:t>
      </w:r>
      <w:proofErr w:type="spellEnd"/>
      <w:r w:rsidRPr="002C1D39">
        <w:rPr>
          <w:rFonts w:cs="Arial"/>
        </w:rPr>
        <w:t xml:space="preserve">) listed in the review protocol; and (ii) </w:t>
      </w:r>
      <w:r w:rsidRPr="002C1D39">
        <w:t>relevant to the setting of this particular study, or which the study authors identified as important.</w:t>
      </w:r>
    </w:p>
    <w:p w14:paraId="7F595FEB" w14:textId="77777777" w:rsidR="00115063" w:rsidRPr="002C1D39" w:rsidRDefault="00115063" w:rsidP="00115063">
      <w:pPr>
        <w:pStyle w:val="Heading4"/>
        <w:spacing w:before="0"/>
      </w:pPr>
      <w:r w:rsidRPr="002C1D39">
        <w:t>“Important” co-interventions are those for which, in the context of this study, adjustment is expected to lead to a clinically important change in the estimated effect of the intervention.</w:t>
      </w: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313"/>
        <w:gridCol w:w="5317"/>
        <w:gridCol w:w="4727"/>
      </w:tblGrid>
      <w:tr w:rsidR="00115063" w:rsidRPr="002C1D39" w14:paraId="7B2E2198" w14:textId="77777777" w:rsidTr="000A6D57">
        <w:trPr>
          <w:cantSplit/>
        </w:trPr>
        <w:tc>
          <w:tcPr>
            <w:tcW w:w="5000" w:type="pct"/>
            <w:gridSpan w:val="3"/>
            <w:tcMar>
              <w:top w:w="0" w:type="dxa"/>
              <w:left w:w="57" w:type="dxa"/>
              <w:bottom w:w="0" w:type="dxa"/>
              <w:right w:w="57" w:type="dxa"/>
            </w:tcMar>
            <w:vAlign w:val="center"/>
          </w:tcPr>
          <w:p w14:paraId="22C1AD9D" w14:textId="77777777" w:rsidR="00115063" w:rsidRPr="002C1D39" w:rsidRDefault="00115063" w:rsidP="000A6D57">
            <w:pPr>
              <w:spacing w:before="40" w:after="40"/>
              <w:jc w:val="left"/>
              <w:rPr>
                <w:rFonts w:cs="Arial"/>
                <w:szCs w:val="20"/>
                <w:lang w:val="en-CA"/>
              </w:rPr>
            </w:pPr>
            <w:r w:rsidRPr="002C1D39">
              <w:rPr>
                <w:rFonts w:cs="Arial"/>
                <w:b/>
                <w:szCs w:val="20"/>
                <w:lang w:val="en-CA"/>
              </w:rPr>
              <w:t>(</w:t>
            </w:r>
            <w:proofErr w:type="spellStart"/>
            <w:r w:rsidRPr="002C1D39">
              <w:rPr>
                <w:rFonts w:cs="Arial"/>
                <w:b/>
                <w:szCs w:val="20"/>
                <w:lang w:val="en-CA"/>
              </w:rPr>
              <w:t>i</w:t>
            </w:r>
            <w:proofErr w:type="spellEnd"/>
            <w:r w:rsidRPr="002C1D39">
              <w:rPr>
                <w:rFonts w:cs="Arial"/>
                <w:b/>
                <w:szCs w:val="20"/>
                <w:lang w:val="en-CA"/>
              </w:rPr>
              <w:t xml:space="preserve">) Co-interventions </w:t>
            </w:r>
            <w:r w:rsidRPr="002C1D39">
              <w:rPr>
                <w:rFonts w:cs="Arial"/>
                <w:b/>
              </w:rPr>
              <w:t>listed in the review protocol</w:t>
            </w:r>
          </w:p>
        </w:tc>
      </w:tr>
      <w:tr w:rsidR="00115063" w:rsidRPr="002C1D39" w14:paraId="6F56EECC" w14:textId="77777777" w:rsidTr="000A6D57">
        <w:trPr>
          <w:cantSplit/>
        </w:trPr>
        <w:tc>
          <w:tcPr>
            <w:tcW w:w="1730" w:type="pct"/>
            <w:tcMar>
              <w:top w:w="0" w:type="dxa"/>
              <w:left w:w="57" w:type="dxa"/>
              <w:bottom w:w="0" w:type="dxa"/>
              <w:right w:w="57" w:type="dxa"/>
            </w:tcMar>
            <w:hideMark/>
          </w:tcPr>
          <w:p w14:paraId="33CBC1F3" w14:textId="77777777" w:rsidR="00115063" w:rsidRPr="002C1D39" w:rsidRDefault="00115063" w:rsidP="000A6D57">
            <w:pPr>
              <w:spacing w:before="40" w:after="40"/>
              <w:jc w:val="left"/>
              <w:rPr>
                <w:rFonts w:cs="Arial"/>
                <w:szCs w:val="20"/>
                <w:lang w:val="en-CA"/>
              </w:rPr>
            </w:pPr>
            <w:r w:rsidRPr="002C1D39">
              <w:rPr>
                <w:rFonts w:cs="Arial"/>
                <w:szCs w:val="20"/>
              </w:rPr>
              <w:t>Co-intervention</w:t>
            </w:r>
          </w:p>
        </w:tc>
        <w:tc>
          <w:tcPr>
            <w:tcW w:w="1731" w:type="pct"/>
            <w:tcMar>
              <w:left w:w="57" w:type="dxa"/>
              <w:right w:w="57" w:type="dxa"/>
            </w:tcMar>
          </w:tcPr>
          <w:p w14:paraId="2ADC5953" w14:textId="77777777" w:rsidR="00115063" w:rsidRPr="002C1D39" w:rsidRDefault="00115063" w:rsidP="000A6D57">
            <w:pPr>
              <w:spacing w:before="40" w:after="40"/>
              <w:jc w:val="left"/>
              <w:rPr>
                <w:rFonts w:cs="Arial"/>
                <w:szCs w:val="20"/>
                <w:lang w:val="en-CA"/>
              </w:rPr>
            </w:pPr>
            <w:r w:rsidRPr="002C1D39">
              <w:rPr>
                <w:rFonts w:cs="Arial"/>
                <w:szCs w:val="20"/>
                <w:lang w:val="en-CA"/>
              </w:rPr>
              <w:t>Is there evidence that controlling for this co-intervention was unnecessary (e.g. because it was not administered)?</w:t>
            </w:r>
          </w:p>
        </w:tc>
        <w:tc>
          <w:tcPr>
            <w:tcW w:w="1539" w:type="pct"/>
          </w:tcPr>
          <w:p w14:paraId="625B9B05" w14:textId="77777777" w:rsidR="00115063" w:rsidRPr="002C1D39" w:rsidRDefault="00115063" w:rsidP="000A6D57">
            <w:pPr>
              <w:spacing w:before="40" w:after="40"/>
              <w:jc w:val="left"/>
              <w:rPr>
                <w:rFonts w:cs="Arial"/>
                <w:szCs w:val="20"/>
                <w:lang w:val="en-CA"/>
              </w:rPr>
            </w:pPr>
            <w:r w:rsidRPr="002C1D39">
              <w:rPr>
                <w:rFonts w:cs="Arial"/>
                <w:szCs w:val="20"/>
                <w:lang w:val="en-CA"/>
              </w:rPr>
              <w:t>Is presence of this co-intervention likely to favour outcomes in the experimental intervention or the comparator</w:t>
            </w:r>
          </w:p>
        </w:tc>
      </w:tr>
      <w:tr w:rsidR="00115063" w:rsidRPr="002C1D39" w14:paraId="466BB3FB" w14:textId="77777777" w:rsidTr="000A6D57">
        <w:trPr>
          <w:cantSplit/>
        </w:trPr>
        <w:tc>
          <w:tcPr>
            <w:tcW w:w="1730" w:type="pct"/>
            <w:tcMar>
              <w:top w:w="0" w:type="dxa"/>
              <w:left w:w="108" w:type="dxa"/>
              <w:bottom w:w="0" w:type="dxa"/>
              <w:right w:w="108" w:type="dxa"/>
            </w:tcMar>
            <w:vAlign w:val="center"/>
          </w:tcPr>
          <w:p w14:paraId="7513FC18" w14:textId="77777777" w:rsidR="00115063" w:rsidRPr="002C1D39" w:rsidRDefault="00115063" w:rsidP="000A6D57">
            <w:pPr>
              <w:spacing w:before="40" w:after="40"/>
              <w:jc w:val="center"/>
              <w:rPr>
                <w:rFonts w:cs="Arial"/>
                <w:szCs w:val="20"/>
                <w:lang w:val="en-CA"/>
              </w:rPr>
            </w:pPr>
          </w:p>
        </w:tc>
        <w:tc>
          <w:tcPr>
            <w:tcW w:w="1731" w:type="pct"/>
          </w:tcPr>
          <w:p w14:paraId="1ABB2BD1" w14:textId="77777777" w:rsidR="00115063" w:rsidRPr="002C1D39" w:rsidRDefault="00115063" w:rsidP="000A6D57">
            <w:pPr>
              <w:spacing w:before="40" w:after="40"/>
              <w:jc w:val="center"/>
              <w:rPr>
                <w:rFonts w:cs="Arial"/>
                <w:szCs w:val="20"/>
                <w:lang w:val="en-CA"/>
              </w:rPr>
            </w:pPr>
          </w:p>
        </w:tc>
        <w:tc>
          <w:tcPr>
            <w:tcW w:w="1539" w:type="pct"/>
            <w:vAlign w:val="center"/>
          </w:tcPr>
          <w:p w14:paraId="198CB796" w14:textId="77777777" w:rsidR="00115063" w:rsidRPr="002C1D39" w:rsidRDefault="00115063"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115063" w:rsidRPr="002C1D39" w14:paraId="1890B469" w14:textId="77777777" w:rsidTr="000A6D57">
        <w:trPr>
          <w:cantSplit/>
        </w:trPr>
        <w:tc>
          <w:tcPr>
            <w:tcW w:w="1730" w:type="pct"/>
            <w:tcMar>
              <w:top w:w="0" w:type="dxa"/>
              <w:left w:w="108" w:type="dxa"/>
              <w:bottom w:w="0" w:type="dxa"/>
              <w:right w:w="108" w:type="dxa"/>
            </w:tcMar>
            <w:vAlign w:val="center"/>
          </w:tcPr>
          <w:p w14:paraId="2CE490C2" w14:textId="77777777" w:rsidR="00115063" w:rsidRPr="002C1D39" w:rsidRDefault="00115063" w:rsidP="000A6D57">
            <w:pPr>
              <w:spacing w:before="40" w:after="40"/>
              <w:jc w:val="center"/>
              <w:rPr>
                <w:rFonts w:cs="Arial"/>
                <w:szCs w:val="20"/>
                <w:lang w:val="en-CA"/>
              </w:rPr>
            </w:pPr>
          </w:p>
        </w:tc>
        <w:tc>
          <w:tcPr>
            <w:tcW w:w="1731" w:type="pct"/>
          </w:tcPr>
          <w:p w14:paraId="57921D85" w14:textId="77777777" w:rsidR="00115063" w:rsidRPr="002C1D39" w:rsidRDefault="00115063" w:rsidP="000A6D57">
            <w:pPr>
              <w:spacing w:before="40" w:after="40"/>
              <w:jc w:val="center"/>
              <w:rPr>
                <w:rFonts w:cs="Arial"/>
                <w:szCs w:val="20"/>
                <w:lang w:val="en-CA"/>
              </w:rPr>
            </w:pPr>
          </w:p>
        </w:tc>
        <w:tc>
          <w:tcPr>
            <w:tcW w:w="1539" w:type="pct"/>
            <w:vAlign w:val="center"/>
          </w:tcPr>
          <w:p w14:paraId="1B835641" w14:textId="77777777" w:rsidR="00115063" w:rsidRPr="002C1D39" w:rsidRDefault="00115063"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115063" w:rsidRPr="002C1D39" w14:paraId="51E153AD" w14:textId="77777777" w:rsidTr="000A6D57">
        <w:trPr>
          <w:cantSplit/>
        </w:trPr>
        <w:tc>
          <w:tcPr>
            <w:tcW w:w="1730" w:type="pct"/>
            <w:tcMar>
              <w:top w:w="0" w:type="dxa"/>
              <w:left w:w="108" w:type="dxa"/>
              <w:bottom w:w="0" w:type="dxa"/>
              <w:right w:w="108" w:type="dxa"/>
            </w:tcMar>
            <w:vAlign w:val="center"/>
          </w:tcPr>
          <w:p w14:paraId="0265EDD9" w14:textId="77777777" w:rsidR="00115063" w:rsidRPr="002C1D39" w:rsidRDefault="00115063" w:rsidP="000A6D57">
            <w:pPr>
              <w:spacing w:before="40" w:after="40"/>
              <w:jc w:val="center"/>
              <w:rPr>
                <w:rFonts w:cs="Arial"/>
                <w:szCs w:val="20"/>
                <w:lang w:val="en-CA"/>
              </w:rPr>
            </w:pPr>
          </w:p>
        </w:tc>
        <w:tc>
          <w:tcPr>
            <w:tcW w:w="1731" w:type="pct"/>
          </w:tcPr>
          <w:p w14:paraId="1B625F2C" w14:textId="77777777" w:rsidR="00115063" w:rsidRPr="002C1D39" w:rsidRDefault="00115063" w:rsidP="000A6D57">
            <w:pPr>
              <w:spacing w:before="40" w:after="40"/>
              <w:jc w:val="center"/>
              <w:rPr>
                <w:rFonts w:cs="Arial"/>
                <w:szCs w:val="20"/>
                <w:lang w:val="en-CA"/>
              </w:rPr>
            </w:pPr>
          </w:p>
        </w:tc>
        <w:tc>
          <w:tcPr>
            <w:tcW w:w="1539" w:type="pct"/>
            <w:vAlign w:val="center"/>
          </w:tcPr>
          <w:p w14:paraId="27E9DD73" w14:textId="77777777" w:rsidR="00115063" w:rsidRPr="002C1D39" w:rsidRDefault="00115063"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EA6363" w:rsidRPr="002C1D39" w14:paraId="65137F0A" w14:textId="77777777" w:rsidTr="000A6D57">
        <w:trPr>
          <w:cantSplit/>
        </w:trPr>
        <w:tc>
          <w:tcPr>
            <w:tcW w:w="1730" w:type="pct"/>
            <w:tcMar>
              <w:top w:w="0" w:type="dxa"/>
              <w:left w:w="108" w:type="dxa"/>
              <w:bottom w:w="0" w:type="dxa"/>
              <w:right w:w="108" w:type="dxa"/>
            </w:tcMar>
            <w:vAlign w:val="center"/>
          </w:tcPr>
          <w:p w14:paraId="6836872F" w14:textId="77777777" w:rsidR="00EA6363" w:rsidRPr="002C1D39" w:rsidRDefault="00EA6363" w:rsidP="000A6D57">
            <w:pPr>
              <w:spacing w:before="40" w:after="40"/>
              <w:jc w:val="center"/>
              <w:rPr>
                <w:rFonts w:cs="Arial"/>
                <w:szCs w:val="20"/>
                <w:lang w:val="en-CA"/>
              </w:rPr>
            </w:pPr>
          </w:p>
        </w:tc>
        <w:tc>
          <w:tcPr>
            <w:tcW w:w="1731" w:type="pct"/>
          </w:tcPr>
          <w:p w14:paraId="0EECF46A" w14:textId="77777777" w:rsidR="00EA6363" w:rsidRPr="002C1D39" w:rsidRDefault="00EA6363" w:rsidP="000A6D57">
            <w:pPr>
              <w:spacing w:before="40" w:after="40"/>
              <w:jc w:val="center"/>
              <w:rPr>
                <w:rFonts w:cs="Arial"/>
                <w:szCs w:val="20"/>
                <w:lang w:val="en-CA"/>
              </w:rPr>
            </w:pPr>
          </w:p>
        </w:tc>
        <w:tc>
          <w:tcPr>
            <w:tcW w:w="1539" w:type="pct"/>
            <w:vAlign w:val="center"/>
          </w:tcPr>
          <w:p w14:paraId="33692DEC" w14:textId="143DCCE1" w:rsidR="00EA6363" w:rsidRPr="002C1D39" w:rsidRDefault="00EA6363" w:rsidP="000A6D57">
            <w:pPr>
              <w:spacing w:before="40" w:after="40"/>
              <w:jc w:val="center"/>
              <w:rPr>
                <w:rFonts w:cs="Arial"/>
                <w:szCs w:val="20"/>
                <w:lang w:val="en-CA"/>
              </w:rPr>
            </w:pPr>
            <w:r w:rsidRPr="002C1D39">
              <w:rPr>
                <w:rFonts w:cs="Arial"/>
                <w:szCs w:val="20"/>
                <w:lang w:val="en-CA"/>
              </w:rPr>
              <w:t>Favour experimental / Favour comparator / No information</w:t>
            </w:r>
          </w:p>
        </w:tc>
      </w:tr>
    </w:tbl>
    <w:p w14:paraId="4C53F7F4" w14:textId="77777777" w:rsidR="00115063" w:rsidRPr="002C1D39" w:rsidRDefault="00115063" w:rsidP="00115063">
      <w:pPr>
        <w:rPr>
          <w:sz w:val="10"/>
          <w:szCs w:val="10"/>
        </w:rPr>
      </w:pPr>
    </w:p>
    <w:tbl>
      <w:tblPr>
        <w:tblW w:w="49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313"/>
        <w:gridCol w:w="5317"/>
        <w:gridCol w:w="4727"/>
      </w:tblGrid>
      <w:tr w:rsidR="00115063" w:rsidRPr="002C1D39" w14:paraId="0433C716" w14:textId="77777777" w:rsidTr="000A6D57">
        <w:trPr>
          <w:cantSplit/>
        </w:trPr>
        <w:tc>
          <w:tcPr>
            <w:tcW w:w="5000" w:type="pct"/>
            <w:gridSpan w:val="3"/>
            <w:tcMar>
              <w:top w:w="0" w:type="dxa"/>
              <w:left w:w="57" w:type="dxa"/>
              <w:bottom w:w="0" w:type="dxa"/>
              <w:right w:w="57" w:type="dxa"/>
            </w:tcMar>
            <w:vAlign w:val="center"/>
          </w:tcPr>
          <w:p w14:paraId="4C5C18E4" w14:textId="77777777" w:rsidR="00115063" w:rsidRPr="002C1D39" w:rsidRDefault="00115063" w:rsidP="000A6D57">
            <w:pPr>
              <w:spacing w:before="40" w:after="40"/>
              <w:jc w:val="left"/>
              <w:rPr>
                <w:rFonts w:cs="Arial"/>
                <w:szCs w:val="20"/>
                <w:lang w:val="en-CA"/>
              </w:rPr>
            </w:pPr>
            <w:r w:rsidRPr="002C1D39">
              <w:rPr>
                <w:rFonts w:cs="Arial"/>
                <w:b/>
                <w:szCs w:val="20"/>
                <w:lang w:val="en-CA"/>
              </w:rPr>
              <w:t>(ii) Additional co-interventions relevant</w:t>
            </w:r>
            <w:r w:rsidRPr="002C1D39">
              <w:rPr>
                <w:b/>
              </w:rPr>
              <w:t xml:space="preserve"> to the setting of this particular study, or which the study authors identified as important</w:t>
            </w:r>
          </w:p>
        </w:tc>
      </w:tr>
      <w:tr w:rsidR="00115063" w:rsidRPr="002C1D39" w14:paraId="6BAF1397" w14:textId="77777777" w:rsidTr="000A6D57">
        <w:trPr>
          <w:cantSplit/>
        </w:trPr>
        <w:tc>
          <w:tcPr>
            <w:tcW w:w="1730" w:type="pct"/>
            <w:tcMar>
              <w:top w:w="0" w:type="dxa"/>
              <w:left w:w="57" w:type="dxa"/>
              <w:bottom w:w="0" w:type="dxa"/>
              <w:right w:w="57" w:type="dxa"/>
            </w:tcMar>
            <w:hideMark/>
          </w:tcPr>
          <w:p w14:paraId="51694BD1" w14:textId="77777777" w:rsidR="00115063" w:rsidRPr="002C1D39" w:rsidRDefault="00115063" w:rsidP="000A6D57">
            <w:pPr>
              <w:spacing w:before="40" w:after="40"/>
              <w:jc w:val="left"/>
              <w:rPr>
                <w:rFonts w:cs="Arial"/>
                <w:szCs w:val="20"/>
                <w:lang w:val="en-CA"/>
              </w:rPr>
            </w:pPr>
            <w:r w:rsidRPr="002C1D39">
              <w:rPr>
                <w:rFonts w:cs="Arial"/>
                <w:szCs w:val="20"/>
              </w:rPr>
              <w:t>Co-intervention</w:t>
            </w:r>
          </w:p>
        </w:tc>
        <w:tc>
          <w:tcPr>
            <w:tcW w:w="1731" w:type="pct"/>
            <w:tcMar>
              <w:left w:w="57" w:type="dxa"/>
              <w:right w:w="57" w:type="dxa"/>
            </w:tcMar>
          </w:tcPr>
          <w:p w14:paraId="4F8E6CF0" w14:textId="77777777" w:rsidR="00115063" w:rsidRPr="002C1D39" w:rsidRDefault="00115063" w:rsidP="000A6D57">
            <w:pPr>
              <w:spacing w:before="40" w:after="40"/>
              <w:jc w:val="left"/>
              <w:rPr>
                <w:rFonts w:cs="Arial"/>
                <w:szCs w:val="20"/>
                <w:lang w:val="en-CA"/>
              </w:rPr>
            </w:pPr>
            <w:r w:rsidRPr="002C1D39">
              <w:rPr>
                <w:rFonts w:cs="Arial"/>
                <w:szCs w:val="20"/>
                <w:lang w:val="en-CA"/>
              </w:rPr>
              <w:t>Is there evidence that controlling for this co-intervention was unnecessary (e.g. because it was not administered)?</w:t>
            </w:r>
          </w:p>
        </w:tc>
        <w:tc>
          <w:tcPr>
            <w:tcW w:w="1539" w:type="pct"/>
          </w:tcPr>
          <w:p w14:paraId="25F60F20" w14:textId="77777777" w:rsidR="00115063" w:rsidRPr="002C1D39" w:rsidRDefault="00115063" w:rsidP="000A6D57">
            <w:pPr>
              <w:spacing w:before="40" w:after="40"/>
              <w:jc w:val="left"/>
              <w:rPr>
                <w:rFonts w:cs="Arial"/>
                <w:szCs w:val="20"/>
                <w:lang w:val="en-CA"/>
              </w:rPr>
            </w:pPr>
            <w:r w:rsidRPr="002C1D39">
              <w:rPr>
                <w:rFonts w:cs="Arial"/>
                <w:szCs w:val="20"/>
                <w:lang w:val="en-CA"/>
              </w:rPr>
              <w:t>Is presence of this co-intervention likely to favour outcomes in the experimental intervention or the comparator</w:t>
            </w:r>
          </w:p>
        </w:tc>
      </w:tr>
      <w:tr w:rsidR="00115063" w:rsidRPr="002C1D39" w14:paraId="2EEEE3C2" w14:textId="77777777" w:rsidTr="000A6D57">
        <w:trPr>
          <w:cantSplit/>
        </w:trPr>
        <w:tc>
          <w:tcPr>
            <w:tcW w:w="1730" w:type="pct"/>
            <w:tcMar>
              <w:top w:w="0" w:type="dxa"/>
              <w:left w:w="108" w:type="dxa"/>
              <w:bottom w:w="0" w:type="dxa"/>
              <w:right w:w="108" w:type="dxa"/>
            </w:tcMar>
            <w:vAlign w:val="center"/>
          </w:tcPr>
          <w:p w14:paraId="368F874F" w14:textId="77777777" w:rsidR="00115063" w:rsidRPr="002C1D39" w:rsidRDefault="00115063" w:rsidP="000A6D57">
            <w:pPr>
              <w:spacing w:before="40" w:after="40"/>
              <w:jc w:val="center"/>
              <w:rPr>
                <w:rFonts w:cs="Arial"/>
                <w:szCs w:val="20"/>
                <w:lang w:val="en-CA"/>
              </w:rPr>
            </w:pPr>
          </w:p>
        </w:tc>
        <w:tc>
          <w:tcPr>
            <w:tcW w:w="1731" w:type="pct"/>
          </w:tcPr>
          <w:p w14:paraId="3B46BA7D" w14:textId="77777777" w:rsidR="00115063" w:rsidRPr="002C1D39" w:rsidRDefault="00115063" w:rsidP="000A6D57">
            <w:pPr>
              <w:spacing w:before="40" w:after="40"/>
              <w:jc w:val="center"/>
              <w:rPr>
                <w:rFonts w:cs="Arial"/>
                <w:szCs w:val="20"/>
                <w:lang w:val="en-CA"/>
              </w:rPr>
            </w:pPr>
          </w:p>
        </w:tc>
        <w:tc>
          <w:tcPr>
            <w:tcW w:w="1539" w:type="pct"/>
            <w:vAlign w:val="center"/>
          </w:tcPr>
          <w:p w14:paraId="236D309E" w14:textId="77777777" w:rsidR="00115063" w:rsidRPr="002C1D39" w:rsidRDefault="00115063"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115063" w:rsidRPr="002C1D39" w14:paraId="19AAF690" w14:textId="77777777" w:rsidTr="000A6D57">
        <w:trPr>
          <w:cantSplit/>
        </w:trPr>
        <w:tc>
          <w:tcPr>
            <w:tcW w:w="1730" w:type="pct"/>
            <w:tcMar>
              <w:top w:w="0" w:type="dxa"/>
              <w:left w:w="108" w:type="dxa"/>
              <w:bottom w:w="0" w:type="dxa"/>
              <w:right w:w="108" w:type="dxa"/>
            </w:tcMar>
            <w:vAlign w:val="center"/>
          </w:tcPr>
          <w:p w14:paraId="1DA45276" w14:textId="77777777" w:rsidR="00115063" w:rsidRPr="002C1D39" w:rsidRDefault="00115063" w:rsidP="000A6D57">
            <w:pPr>
              <w:spacing w:before="40" w:after="40"/>
              <w:jc w:val="center"/>
              <w:rPr>
                <w:rFonts w:cs="Arial"/>
                <w:szCs w:val="20"/>
                <w:lang w:val="en-CA"/>
              </w:rPr>
            </w:pPr>
          </w:p>
        </w:tc>
        <w:tc>
          <w:tcPr>
            <w:tcW w:w="1731" w:type="pct"/>
          </w:tcPr>
          <w:p w14:paraId="43FC2932" w14:textId="77777777" w:rsidR="00115063" w:rsidRPr="002C1D39" w:rsidRDefault="00115063" w:rsidP="000A6D57">
            <w:pPr>
              <w:spacing w:before="40" w:after="40"/>
              <w:jc w:val="center"/>
              <w:rPr>
                <w:rFonts w:cs="Arial"/>
                <w:szCs w:val="20"/>
                <w:lang w:val="en-CA"/>
              </w:rPr>
            </w:pPr>
          </w:p>
        </w:tc>
        <w:tc>
          <w:tcPr>
            <w:tcW w:w="1539" w:type="pct"/>
            <w:vAlign w:val="center"/>
          </w:tcPr>
          <w:p w14:paraId="3BC54313" w14:textId="77777777" w:rsidR="00115063" w:rsidRPr="002C1D39" w:rsidRDefault="00115063"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115063" w:rsidRPr="002C1D39" w14:paraId="2BCB565B" w14:textId="77777777" w:rsidTr="000A6D57">
        <w:trPr>
          <w:cantSplit/>
        </w:trPr>
        <w:tc>
          <w:tcPr>
            <w:tcW w:w="1730" w:type="pct"/>
            <w:tcMar>
              <w:top w:w="0" w:type="dxa"/>
              <w:left w:w="108" w:type="dxa"/>
              <w:bottom w:w="0" w:type="dxa"/>
              <w:right w:w="108" w:type="dxa"/>
            </w:tcMar>
            <w:vAlign w:val="center"/>
          </w:tcPr>
          <w:p w14:paraId="4EC1B0CD" w14:textId="77777777" w:rsidR="00115063" w:rsidRPr="002C1D39" w:rsidRDefault="00115063" w:rsidP="000A6D57">
            <w:pPr>
              <w:spacing w:before="40" w:after="40"/>
              <w:jc w:val="center"/>
              <w:rPr>
                <w:rFonts w:cs="Arial"/>
                <w:szCs w:val="20"/>
                <w:lang w:val="en-CA"/>
              </w:rPr>
            </w:pPr>
          </w:p>
        </w:tc>
        <w:tc>
          <w:tcPr>
            <w:tcW w:w="1731" w:type="pct"/>
          </w:tcPr>
          <w:p w14:paraId="77A8950A" w14:textId="77777777" w:rsidR="00115063" w:rsidRPr="002C1D39" w:rsidRDefault="00115063" w:rsidP="000A6D57">
            <w:pPr>
              <w:spacing w:before="40" w:after="40"/>
              <w:jc w:val="center"/>
              <w:rPr>
                <w:rFonts w:cs="Arial"/>
                <w:szCs w:val="20"/>
                <w:lang w:val="en-CA"/>
              </w:rPr>
            </w:pPr>
          </w:p>
        </w:tc>
        <w:tc>
          <w:tcPr>
            <w:tcW w:w="1539" w:type="pct"/>
            <w:vAlign w:val="center"/>
          </w:tcPr>
          <w:p w14:paraId="196AA868" w14:textId="77777777" w:rsidR="00115063" w:rsidRPr="002C1D39" w:rsidRDefault="00115063" w:rsidP="000A6D57">
            <w:pPr>
              <w:spacing w:before="40" w:after="40"/>
              <w:jc w:val="center"/>
              <w:rPr>
                <w:rFonts w:cs="Arial"/>
                <w:szCs w:val="20"/>
                <w:lang w:val="en-CA"/>
              </w:rPr>
            </w:pPr>
            <w:r w:rsidRPr="002C1D39">
              <w:rPr>
                <w:rFonts w:cs="Arial"/>
                <w:szCs w:val="20"/>
                <w:lang w:val="en-CA"/>
              </w:rPr>
              <w:t>Favour experimental / Favour comparator / No information</w:t>
            </w:r>
          </w:p>
        </w:tc>
      </w:tr>
      <w:tr w:rsidR="00853F2A" w:rsidRPr="002C1D39" w14:paraId="4911E2AC" w14:textId="77777777" w:rsidTr="00754BD2">
        <w:trPr>
          <w:cantSplit/>
        </w:trPr>
        <w:tc>
          <w:tcPr>
            <w:tcW w:w="1730" w:type="pct"/>
            <w:tcMar>
              <w:top w:w="0" w:type="dxa"/>
              <w:left w:w="108" w:type="dxa"/>
              <w:bottom w:w="0" w:type="dxa"/>
              <w:right w:w="108" w:type="dxa"/>
            </w:tcMar>
            <w:vAlign w:val="center"/>
          </w:tcPr>
          <w:p w14:paraId="61365B61" w14:textId="77777777" w:rsidR="00853F2A" w:rsidRPr="002C1D39" w:rsidRDefault="00853F2A" w:rsidP="00754BD2">
            <w:pPr>
              <w:spacing w:before="40" w:after="40"/>
              <w:jc w:val="center"/>
              <w:rPr>
                <w:rFonts w:cs="Arial"/>
                <w:szCs w:val="20"/>
                <w:lang w:val="en-CA"/>
              </w:rPr>
            </w:pPr>
          </w:p>
        </w:tc>
        <w:tc>
          <w:tcPr>
            <w:tcW w:w="1731" w:type="pct"/>
          </w:tcPr>
          <w:p w14:paraId="7D5C828F" w14:textId="77777777" w:rsidR="00853F2A" w:rsidRPr="002C1D39" w:rsidRDefault="00853F2A" w:rsidP="00754BD2">
            <w:pPr>
              <w:spacing w:before="40" w:after="40"/>
              <w:jc w:val="center"/>
              <w:rPr>
                <w:rFonts w:cs="Arial"/>
                <w:szCs w:val="20"/>
                <w:lang w:val="en-CA"/>
              </w:rPr>
            </w:pPr>
          </w:p>
        </w:tc>
        <w:tc>
          <w:tcPr>
            <w:tcW w:w="1539" w:type="pct"/>
            <w:vAlign w:val="center"/>
          </w:tcPr>
          <w:p w14:paraId="61099E7C" w14:textId="77777777" w:rsidR="00853F2A" w:rsidRPr="002C1D39" w:rsidRDefault="00853F2A" w:rsidP="00754BD2">
            <w:pPr>
              <w:spacing w:before="40" w:after="40"/>
              <w:jc w:val="center"/>
              <w:rPr>
                <w:rFonts w:cs="Arial"/>
                <w:szCs w:val="20"/>
                <w:lang w:val="en-CA"/>
              </w:rPr>
            </w:pPr>
            <w:r w:rsidRPr="002C1D39">
              <w:rPr>
                <w:rFonts w:cs="Arial"/>
                <w:szCs w:val="20"/>
                <w:lang w:val="en-CA"/>
              </w:rPr>
              <w:t>Favour experimental / Favour comparator / No information</w:t>
            </w:r>
          </w:p>
        </w:tc>
      </w:tr>
    </w:tbl>
    <w:p w14:paraId="32BC99DB" w14:textId="0AE8E50C" w:rsidR="00115063" w:rsidRPr="002C1D39" w:rsidRDefault="00115063" w:rsidP="00115063">
      <w:pPr>
        <w:spacing w:after="200" w:line="276" w:lineRule="auto"/>
        <w:jc w:val="left"/>
      </w:pPr>
      <w:r w:rsidRPr="002C1D39">
        <w:br w:type="page"/>
      </w:r>
    </w:p>
    <w:p w14:paraId="08673443" w14:textId="77777777" w:rsidR="00115063" w:rsidRPr="002C1D39" w:rsidRDefault="00115063" w:rsidP="00115063">
      <w:pPr>
        <w:pStyle w:val="Heading2"/>
      </w:pPr>
      <w:bookmarkStart w:id="20" w:name="_Ref396935992"/>
      <w:bookmarkStart w:id="21" w:name="_Toc399091995"/>
      <w:r w:rsidRPr="002C1D39">
        <w:lastRenderedPageBreak/>
        <w:t xml:space="preserve">Risk of bias assessment </w:t>
      </w:r>
      <w:bookmarkEnd w:id="20"/>
      <w:bookmarkEnd w:id="21"/>
    </w:p>
    <w:p w14:paraId="7A4CAFAD" w14:textId="77777777" w:rsidR="00115063" w:rsidRPr="002C1D39" w:rsidRDefault="00115063" w:rsidP="00115063">
      <w:pPr>
        <w:keepNext/>
      </w:pPr>
      <w:r w:rsidRPr="002C1D39">
        <w:t xml:space="preserve">Responses </w:t>
      </w:r>
      <w:r w:rsidRPr="002C1D39">
        <w:rPr>
          <w:color w:val="00B050"/>
          <w:u w:val="single"/>
        </w:rPr>
        <w:t>underlined in green</w:t>
      </w:r>
      <w:r w:rsidRPr="002C1D39">
        <w:t xml:space="preserve"> are potential markers for low risk of bias, and responses in </w:t>
      </w:r>
      <w:r w:rsidRPr="002C1D39">
        <w:rPr>
          <w:color w:val="FF0000"/>
        </w:rPr>
        <w:t>red</w:t>
      </w:r>
      <w:r w:rsidRPr="002C1D39">
        <w:t xml:space="preserve"> are potential markers for a risk of bias. Where questions relate only to sign posts to other questions, no formatting is used.</w:t>
      </w:r>
    </w:p>
    <w:tbl>
      <w:tblPr>
        <w:tblStyle w:val="TableGrid"/>
        <w:tblW w:w="15560" w:type="dxa"/>
        <w:tblLayout w:type="fixed"/>
        <w:tblLook w:val="04A0" w:firstRow="1" w:lastRow="0" w:firstColumn="1" w:lastColumn="0" w:noHBand="0" w:noVBand="1"/>
      </w:tblPr>
      <w:tblGrid>
        <w:gridCol w:w="392"/>
        <w:gridCol w:w="5245"/>
        <w:gridCol w:w="6691"/>
        <w:gridCol w:w="3232"/>
      </w:tblGrid>
      <w:tr w:rsidR="00115063" w:rsidRPr="002C1D39" w14:paraId="2DAD3326" w14:textId="77777777" w:rsidTr="004220EC">
        <w:trPr>
          <w:cantSplit/>
          <w:trHeight w:val="20"/>
        </w:trPr>
        <w:tc>
          <w:tcPr>
            <w:tcW w:w="392" w:type="dxa"/>
            <w:tcBorders>
              <w:right w:val="nil"/>
            </w:tcBorders>
          </w:tcPr>
          <w:p w14:paraId="6AFC68AC" w14:textId="5A53E36F" w:rsidR="00115063" w:rsidRPr="002C1D39" w:rsidRDefault="00115063" w:rsidP="00547697">
            <w:pPr>
              <w:spacing w:after="0"/>
              <w:jc w:val="left"/>
              <w:rPr>
                <w:rFonts w:cs="Arial"/>
                <w:b/>
                <w:szCs w:val="20"/>
              </w:rPr>
            </w:pPr>
          </w:p>
        </w:tc>
        <w:tc>
          <w:tcPr>
            <w:tcW w:w="5245" w:type="dxa"/>
            <w:tcBorders>
              <w:top w:val="single" w:sz="4" w:space="0" w:color="auto"/>
              <w:left w:val="nil"/>
              <w:bottom w:val="single" w:sz="2" w:space="0" w:color="D9D9D9" w:themeColor="background1" w:themeShade="D9"/>
              <w:right w:val="single" w:sz="4" w:space="0" w:color="auto"/>
            </w:tcBorders>
          </w:tcPr>
          <w:p w14:paraId="70486CD1" w14:textId="77777777" w:rsidR="00115063" w:rsidRPr="002C1D39" w:rsidRDefault="00115063" w:rsidP="00547697">
            <w:pPr>
              <w:jc w:val="left"/>
              <w:rPr>
                <w:b/>
                <w:szCs w:val="20"/>
              </w:rPr>
            </w:pPr>
            <w:r w:rsidRPr="002C1D39">
              <w:rPr>
                <w:b/>
                <w:szCs w:val="20"/>
              </w:rPr>
              <w:t>Signalling questions</w:t>
            </w:r>
          </w:p>
        </w:tc>
        <w:tc>
          <w:tcPr>
            <w:tcW w:w="6691" w:type="dxa"/>
            <w:tcBorders>
              <w:top w:val="single" w:sz="4" w:space="0" w:color="auto"/>
              <w:left w:val="single" w:sz="4" w:space="0" w:color="auto"/>
              <w:bottom w:val="single" w:sz="2" w:space="0" w:color="D9D9D9" w:themeColor="background1" w:themeShade="D9"/>
              <w:right w:val="single" w:sz="4" w:space="0" w:color="auto"/>
            </w:tcBorders>
          </w:tcPr>
          <w:p w14:paraId="25838224" w14:textId="3110652D" w:rsidR="00115063" w:rsidRPr="002C1D39" w:rsidRDefault="00853F2A" w:rsidP="00547697">
            <w:pPr>
              <w:spacing w:after="0"/>
              <w:jc w:val="left"/>
              <w:rPr>
                <w:rFonts w:cs="Arial"/>
                <w:b/>
              </w:rPr>
            </w:pPr>
            <w:r>
              <w:rPr>
                <w:rFonts w:cs="Arial"/>
                <w:b/>
              </w:rPr>
              <w:t>Description</w:t>
            </w:r>
          </w:p>
        </w:tc>
        <w:tc>
          <w:tcPr>
            <w:tcW w:w="3232" w:type="dxa"/>
            <w:tcBorders>
              <w:top w:val="single" w:sz="4" w:space="0" w:color="auto"/>
              <w:left w:val="single" w:sz="4" w:space="0" w:color="auto"/>
              <w:bottom w:val="single" w:sz="2" w:space="0" w:color="D9D9D9" w:themeColor="background1" w:themeShade="D9"/>
              <w:right w:val="single" w:sz="4" w:space="0" w:color="auto"/>
            </w:tcBorders>
          </w:tcPr>
          <w:p w14:paraId="41246E6D" w14:textId="77777777" w:rsidR="00115063" w:rsidRPr="002C1D39" w:rsidRDefault="00115063" w:rsidP="00547697">
            <w:pPr>
              <w:spacing w:after="0"/>
              <w:jc w:val="center"/>
              <w:rPr>
                <w:b/>
                <w:szCs w:val="20"/>
              </w:rPr>
            </w:pPr>
            <w:r w:rsidRPr="002C1D39">
              <w:rPr>
                <w:b/>
                <w:szCs w:val="20"/>
              </w:rPr>
              <w:t>Response options</w:t>
            </w:r>
          </w:p>
        </w:tc>
      </w:tr>
      <w:tr w:rsidR="00547697" w:rsidRPr="002C1D39" w14:paraId="7A5053CD" w14:textId="77777777" w:rsidTr="001F3D4D">
        <w:trPr>
          <w:cantSplit/>
          <w:trHeight w:val="20"/>
        </w:trPr>
        <w:tc>
          <w:tcPr>
            <w:tcW w:w="15560" w:type="dxa"/>
            <w:gridSpan w:val="4"/>
            <w:tcBorders>
              <w:right w:val="single" w:sz="4" w:space="0" w:color="auto"/>
            </w:tcBorders>
          </w:tcPr>
          <w:p w14:paraId="689013B1" w14:textId="77777777" w:rsidR="00547697" w:rsidRPr="002C1D39" w:rsidRDefault="00547697" w:rsidP="00547697">
            <w:pPr>
              <w:spacing w:after="0"/>
              <w:jc w:val="left"/>
              <w:rPr>
                <w:b/>
                <w:szCs w:val="20"/>
              </w:rPr>
            </w:pPr>
            <w:r w:rsidRPr="002C1D39">
              <w:rPr>
                <w:rFonts w:cs="Arial"/>
                <w:b/>
                <w:szCs w:val="20"/>
              </w:rPr>
              <w:t>Bias due to confounding</w:t>
            </w:r>
          </w:p>
        </w:tc>
      </w:tr>
      <w:tr w:rsidR="00547697" w:rsidRPr="002C1D39" w14:paraId="47D0FC41" w14:textId="77777777" w:rsidTr="004220EC">
        <w:trPr>
          <w:cantSplit/>
          <w:trHeight w:val="20"/>
        </w:trPr>
        <w:tc>
          <w:tcPr>
            <w:tcW w:w="392" w:type="dxa"/>
            <w:vMerge w:val="restart"/>
            <w:tcBorders>
              <w:top w:val="nil"/>
              <w:bottom w:val="nil"/>
              <w:right w:val="nil"/>
            </w:tcBorders>
          </w:tcPr>
          <w:p w14:paraId="76ABCBE4" w14:textId="77777777" w:rsidR="00547697" w:rsidRPr="002C1D39" w:rsidRDefault="00547697" w:rsidP="00547697">
            <w:pPr>
              <w:spacing w:after="0"/>
              <w:jc w:val="left"/>
              <w:rPr>
                <w:szCs w:val="20"/>
              </w:rPr>
            </w:pPr>
          </w:p>
        </w:tc>
        <w:tc>
          <w:tcPr>
            <w:tcW w:w="5245" w:type="dxa"/>
            <w:tcBorders>
              <w:top w:val="single" w:sz="4" w:space="0" w:color="auto"/>
              <w:left w:val="nil"/>
              <w:bottom w:val="single" w:sz="2" w:space="0" w:color="D9D9D9" w:themeColor="background1" w:themeShade="D9"/>
              <w:right w:val="single" w:sz="4" w:space="0" w:color="auto"/>
            </w:tcBorders>
          </w:tcPr>
          <w:p w14:paraId="37B9E3BD" w14:textId="77777777" w:rsidR="00547697" w:rsidRPr="002C1D39" w:rsidRDefault="00547697" w:rsidP="00547697">
            <w:pPr>
              <w:jc w:val="left"/>
              <w:rPr>
                <w:szCs w:val="20"/>
              </w:rPr>
            </w:pPr>
            <w:r w:rsidRPr="002C1D39">
              <w:rPr>
                <w:szCs w:val="20"/>
              </w:rPr>
              <w:t>1.1 Is there potential for confounding of the effect of intervention in this study?</w:t>
            </w:r>
          </w:p>
          <w:p w14:paraId="71629184" w14:textId="77777777" w:rsidR="00547697" w:rsidRPr="002C1D39" w:rsidRDefault="00547697" w:rsidP="00547697">
            <w:pPr>
              <w:jc w:val="left"/>
              <w:rPr>
                <w:szCs w:val="20"/>
              </w:rPr>
            </w:pPr>
            <w:r w:rsidRPr="002C1D39">
              <w:rPr>
                <w:b/>
                <w:szCs w:val="20"/>
              </w:rPr>
              <w:t xml:space="preserve">If </w:t>
            </w:r>
            <w:r w:rsidRPr="002C1D39">
              <w:rPr>
                <w:b/>
                <w:color w:val="00B050"/>
                <w:szCs w:val="20"/>
                <w:u w:val="single"/>
              </w:rPr>
              <w:t>N/PN</w:t>
            </w:r>
            <w:r w:rsidRPr="002C1D39">
              <w:rPr>
                <w:b/>
                <w:szCs w:val="20"/>
              </w:rPr>
              <w:t xml:space="preserve"> to 1.1:</w:t>
            </w:r>
            <w:r w:rsidRPr="002C1D39">
              <w:rPr>
                <w:szCs w:val="20"/>
              </w:rPr>
              <w:t xml:space="preserve"> the study can be considered to be at low risk of bias due to confounding and no further signalling questions need be considered</w:t>
            </w:r>
          </w:p>
        </w:tc>
        <w:tc>
          <w:tcPr>
            <w:tcW w:w="6691" w:type="dxa"/>
            <w:tcBorders>
              <w:top w:val="single" w:sz="4" w:space="0" w:color="auto"/>
              <w:left w:val="single" w:sz="4" w:space="0" w:color="auto"/>
              <w:bottom w:val="single" w:sz="2" w:space="0" w:color="D9D9D9" w:themeColor="background1" w:themeShade="D9"/>
              <w:right w:val="single" w:sz="4" w:space="0" w:color="auto"/>
            </w:tcBorders>
          </w:tcPr>
          <w:p w14:paraId="6D755635" w14:textId="5D0647B0" w:rsidR="00547697" w:rsidRPr="002C1D39" w:rsidRDefault="00547697" w:rsidP="00547697">
            <w:pPr>
              <w:spacing w:after="0"/>
              <w:jc w:val="left"/>
              <w:rPr>
                <w:szCs w:val="20"/>
              </w:rPr>
            </w:pPr>
          </w:p>
        </w:tc>
        <w:tc>
          <w:tcPr>
            <w:tcW w:w="3232" w:type="dxa"/>
            <w:tcBorders>
              <w:top w:val="single" w:sz="4" w:space="0" w:color="auto"/>
              <w:left w:val="single" w:sz="4" w:space="0" w:color="auto"/>
              <w:bottom w:val="single" w:sz="2" w:space="0" w:color="D9D9D9" w:themeColor="background1" w:themeShade="D9"/>
              <w:right w:val="single" w:sz="4" w:space="0" w:color="auto"/>
            </w:tcBorders>
          </w:tcPr>
          <w:p w14:paraId="497926C4" w14:textId="77777777" w:rsidR="00547697" w:rsidRPr="002C1D39" w:rsidRDefault="00547697"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p>
        </w:tc>
      </w:tr>
      <w:tr w:rsidR="00547697" w:rsidRPr="002C1D39" w14:paraId="35FFEBAA" w14:textId="77777777" w:rsidTr="004220EC">
        <w:trPr>
          <w:cantSplit/>
          <w:trHeight w:val="20"/>
        </w:trPr>
        <w:tc>
          <w:tcPr>
            <w:tcW w:w="392" w:type="dxa"/>
            <w:vMerge/>
            <w:tcBorders>
              <w:bottom w:val="nil"/>
              <w:right w:val="nil"/>
            </w:tcBorders>
          </w:tcPr>
          <w:p w14:paraId="376A154B" w14:textId="77777777" w:rsidR="00547697" w:rsidRPr="002C1D39" w:rsidRDefault="00547697" w:rsidP="00547697">
            <w:pPr>
              <w:spacing w:after="0"/>
              <w:jc w:val="left"/>
              <w:rPr>
                <w:szCs w:val="20"/>
              </w:rPr>
            </w:pPr>
          </w:p>
        </w:tc>
        <w:tc>
          <w:tcPr>
            <w:tcW w:w="5245" w:type="dxa"/>
            <w:tcBorders>
              <w:top w:val="single" w:sz="2" w:space="0" w:color="D9D9D9" w:themeColor="background1" w:themeShade="D9"/>
              <w:left w:val="nil"/>
              <w:bottom w:val="single" w:sz="2" w:space="0" w:color="D9D9D9" w:themeColor="background1" w:themeShade="D9"/>
              <w:right w:val="single" w:sz="4" w:space="0" w:color="auto"/>
            </w:tcBorders>
          </w:tcPr>
          <w:p w14:paraId="7BBFA340" w14:textId="77777777" w:rsidR="00547697" w:rsidRPr="002C1D39" w:rsidRDefault="00547697" w:rsidP="00547697">
            <w:pPr>
              <w:tabs>
                <w:tab w:val="left" w:pos="960"/>
              </w:tabs>
              <w:autoSpaceDE w:val="0"/>
              <w:autoSpaceDN w:val="0"/>
              <w:adjustRightInd w:val="0"/>
              <w:spacing w:after="0"/>
              <w:jc w:val="left"/>
              <w:rPr>
                <w:szCs w:val="20"/>
              </w:rPr>
            </w:pPr>
            <w:r w:rsidRPr="002C1D39">
              <w:rPr>
                <w:b/>
                <w:szCs w:val="20"/>
              </w:rPr>
              <w:t xml:space="preserve">If </w:t>
            </w:r>
            <w:r w:rsidRPr="002C1D39">
              <w:rPr>
                <w:b/>
                <w:color w:val="FF0000"/>
                <w:szCs w:val="20"/>
              </w:rPr>
              <w:t>Y/PY</w:t>
            </w:r>
            <w:r w:rsidRPr="002C1D39">
              <w:rPr>
                <w:b/>
                <w:szCs w:val="20"/>
              </w:rPr>
              <w:t xml:space="preserve"> to 1.1</w:t>
            </w:r>
            <w:r w:rsidRPr="002C1D39">
              <w:rPr>
                <w:szCs w:val="20"/>
              </w:rPr>
              <w:t>: determine whether there is a need to assess time-varying confounding:</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01E6D99F" w14:textId="77777777" w:rsidR="00547697" w:rsidRPr="002C1D39" w:rsidRDefault="00547697" w:rsidP="00547697">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1037568C" w14:textId="77777777" w:rsidR="00547697" w:rsidRPr="002C1D39" w:rsidRDefault="00547697" w:rsidP="00547697">
            <w:pPr>
              <w:tabs>
                <w:tab w:val="left" w:pos="960"/>
              </w:tabs>
              <w:autoSpaceDE w:val="0"/>
              <w:autoSpaceDN w:val="0"/>
              <w:adjustRightInd w:val="0"/>
              <w:spacing w:after="0"/>
              <w:jc w:val="left"/>
              <w:rPr>
                <w:szCs w:val="20"/>
              </w:rPr>
            </w:pPr>
          </w:p>
        </w:tc>
      </w:tr>
      <w:tr w:rsidR="00547697" w:rsidRPr="002C1D39" w14:paraId="29327593" w14:textId="77777777" w:rsidTr="004220EC">
        <w:trPr>
          <w:cantSplit/>
          <w:trHeight w:val="20"/>
        </w:trPr>
        <w:tc>
          <w:tcPr>
            <w:tcW w:w="392" w:type="dxa"/>
            <w:vMerge/>
            <w:tcBorders>
              <w:bottom w:val="nil"/>
              <w:right w:val="nil"/>
            </w:tcBorders>
          </w:tcPr>
          <w:p w14:paraId="3600A915" w14:textId="77777777" w:rsidR="00547697" w:rsidRPr="002C1D39" w:rsidRDefault="00547697" w:rsidP="00547697">
            <w:pPr>
              <w:spacing w:after="0"/>
              <w:jc w:val="left"/>
              <w:rPr>
                <w:szCs w:val="20"/>
              </w:rPr>
            </w:pPr>
          </w:p>
        </w:tc>
        <w:tc>
          <w:tcPr>
            <w:tcW w:w="5245" w:type="dxa"/>
            <w:tcBorders>
              <w:top w:val="single" w:sz="2" w:space="0" w:color="D9D9D9" w:themeColor="background1" w:themeShade="D9"/>
              <w:left w:val="nil"/>
              <w:bottom w:val="single" w:sz="2" w:space="0" w:color="D9D9D9" w:themeColor="background1" w:themeShade="D9"/>
              <w:right w:val="single" w:sz="4" w:space="0" w:color="auto"/>
            </w:tcBorders>
          </w:tcPr>
          <w:p w14:paraId="526359AD" w14:textId="77777777" w:rsidR="00547697" w:rsidRPr="002C1D39" w:rsidRDefault="00547697" w:rsidP="001F3D4D">
            <w:pPr>
              <w:ind w:left="317"/>
              <w:jc w:val="left"/>
              <w:rPr>
                <w:szCs w:val="20"/>
              </w:rPr>
            </w:pPr>
            <w:r w:rsidRPr="002C1D39">
              <w:rPr>
                <w:szCs w:val="20"/>
              </w:rPr>
              <w:t>1.2. Was the analysis based on splitting participants’ follow up time according to intervention received?</w:t>
            </w:r>
          </w:p>
          <w:p w14:paraId="487433E3" w14:textId="77777777" w:rsidR="00547697" w:rsidRPr="002C1D39" w:rsidRDefault="00547697" w:rsidP="001F3D4D">
            <w:pPr>
              <w:ind w:left="601"/>
              <w:jc w:val="left"/>
              <w:rPr>
                <w:szCs w:val="20"/>
              </w:rPr>
            </w:pPr>
            <w:r w:rsidRPr="002C1D39">
              <w:rPr>
                <w:b/>
                <w:szCs w:val="20"/>
              </w:rPr>
              <w:t>If N/PN</w:t>
            </w:r>
            <w:r w:rsidRPr="002C1D39">
              <w:rPr>
                <w:szCs w:val="20"/>
              </w:rPr>
              <w:t xml:space="preserve">, answer questions relating to baseline confounding (1.4 to 1.6) </w:t>
            </w:r>
          </w:p>
          <w:p w14:paraId="2CF776D7" w14:textId="40E7DE9E" w:rsidR="00547697" w:rsidRPr="002C1D39" w:rsidRDefault="00547697" w:rsidP="001F3D4D">
            <w:pPr>
              <w:ind w:left="601"/>
              <w:jc w:val="left"/>
              <w:rPr>
                <w:szCs w:val="20"/>
              </w:rPr>
            </w:pPr>
            <w:r w:rsidRPr="002C1D39">
              <w:rPr>
                <w:b/>
                <w:szCs w:val="20"/>
              </w:rPr>
              <w:t>If Y/PY</w:t>
            </w:r>
            <w:r w:rsidRPr="002C1D39">
              <w:rPr>
                <w:szCs w:val="20"/>
              </w:rPr>
              <w:t xml:space="preserve">, </w:t>
            </w:r>
            <w:r w:rsidR="000E6DD3" w:rsidRPr="002C1D39">
              <w:rPr>
                <w:szCs w:val="20"/>
              </w:rPr>
              <w:t xml:space="preserve">go </w:t>
            </w:r>
            <w:r w:rsidRPr="002C1D39">
              <w:rPr>
                <w:szCs w:val="20"/>
              </w:rPr>
              <w:t>to question 1.3.</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2C96D4BF" w14:textId="54F90AB2" w:rsidR="00547697" w:rsidRPr="002C1D39" w:rsidRDefault="00547697" w:rsidP="00547697">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316C7788" w14:textId="77777777" w:rsidR="00547697" w:rsidRPr="002C1D39" w:rsidRDefault="00547697" w:rsidP="00547697">
            <w:pPr>
              <w:tabs>
                <w:tab w:val="left" w:pos="960"/>
              </w:tabs>
              <w:autoSpaceDE w:val="0"/>
              <w:autoSpaceDN w:val="0"/>
              <w:adjustRightInd w:val="0"/>
              <w:spacing w:after="0"/>
              <w:jc w:val="center"/>
              <w:rPr>
                <w:szCs w:val="20"/>
                <w:lang w:val="es-ES"/>
              </w:rPr>
            </w:pPr>
            <w:r w:rsidRPr="002C1D39">
              <w:rPr>
                <w:szCs w:val="20"/>
                <w:lang w:val="es-ES"/>
              </w:rPr>
              <w:t>NA / Y / PY / PN / N / NI</w:t>
            </w:r>
          </w:p>
        </w:tc>
      </w:tr>
      <w:tr w:rsidR="00547697" w:rsidRPr="002C1D39" w14:paraId="1EF539B4" w14:textId="77777777" w:rsidTr="004220EC">
        <w:trPr>
          <w:cantSplit/>
          <w:trHeight w:val="20"/>
        </w:trPr>
        <w:tc>
          <w:tcPr>
            <w:tcW w:w="392" w:type="dxa"/>
            <w:vMerge/>
            <w:tcBorders>
              <w:bottom w:val="nil"/>
              <w:right w:val="nil"/>
            </w:tcBorders>
          </w:tcPr>
          <w:p w14:paraId="0FD541BA" w14:textId="77777777" w:rsidR="00547697" w:rsidRPr="002C1D39" w:rsidRDefault="00547697" w:rsidP="00547697">
            <w:pPr>
              <w:spacing w:after="0"/>
              <w:jc w:val="left"/>
              <w:rPr>
                <w:szCs w:val="20"/>
                <w:lang w:val="es-ES"/>
              </w:rPr>
            </w:pPr>
          </w:p>
        </w:tc>
        <w:tc>
          <w:tcPr>
            <w:tcW w:w="5245" w:type="dxa"/>
            <w:tcBorders>
              <w:top w:val="single" w:sz="2" w:space="0" w:color="D9D9D9" w:themeColor="background1" w:themeShade="D9"/>
              <w:left w:val="nil"/>
              <w:bottom w:val="single" w:sz="2" w:space="0" w:color="D9D9D9" w:themeColor="background1" w:themeShade="D9"/>
              <w:right w:val="single" w:sz="4" w:space="0" w:color="auto"/>
            </w:tcBorders>
          </w:tcPr>
          <w:p w14:paraId="03472E54" w14:textId="77777777" w:rsidR="00547697" w:rsidRPr="002C1D39" w:rsidRDefault="00547697" w:rsidP="001F3D4D">
            <w:pPr>
              <w:ind w:left="317"/>
              <w:jc w:val="left"/>
              <w:rPr>
                <w:szCs w:val="20"/>
              </w:rPr>
            </w:pPr>
            <w:r w:rsidRPr="002C1D39">
              <w:rPr>
                <w:szCs w:val="20"/>
              </w:rPr>
              <w:t>1.3. Were intervention discontinuations or switches likely to be related to factors that are prognostic for the outcome?</w:t>
            </w:r>
          </w:p>
          <w:p w14:paraId="5CC8F101" w14:textId="77777777" w:rsidR="00547697" w:rsidRPr="002C1D39" w:rsidRDefault="00547697" w:rsidP="001F3D4D">
            <w:pPr>
              <w:ind w:left="601"/>
              <w:jc w:val="left"/>
              <w:rPr>
                <w:szCs w:val="20"/>
              </w:rPr>
            </w:pPr>
            <w:r w:rsidRPr="002C1D39">
              <w:rPr>
                <w:b/>
                <w:szCs w:val="20"/>
              </w:rPr>
              <w:t>If N/PN</w:t>
            </w:r>
            <w:r w:rsidRPr="002C1D39">
              <w:rPr>
                <w:szCs w:val="20"/>
              </w:rPr>
              <w:t>, answer questions relating to baseline confounding (1.4 to 1.6)</w:t>
            </w:r>
          </w:p>
          <w:p w14:paraId="23D29ED1" w14:textId="77777777" w:rsidR="00547697" w:rsidRPr="002C1D39" w:rsidRDefault="00547697" w:rsidP="001F3D4D">
            <w:pPr>
              <w:ind w:left="601"/>
              <w:jc w:val="left"/>
              <w:rPr>
                <w:szCs w:val="20"/>
              </w:rPr>
            </w:pPr>
            <w:r w:rsidRPr="002C1D39">
              <w:rPr>
                <w:b/>
                <w:szCs w:val="20"/>
              </w:rPr>
              <w:t>If Y/PY</w:t>
            </w:r>
            <w:r w:rsidRPr="002C1D39">
              <w:rPr>
                <w:szCs w:val="20"/>
              </w:rPr>
              <w:t xml:space="preserve">, answer questions relating to both baseline and time-varying confounding (1.7 and 1.8) </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62236E2C" w14:textId="711C2DBF" w:rsidR="00547697" w:rsidRPr="002C1D39" w:rsidRDefault="00547697" w:rsidP="00547697">
            <w:pPr>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04467B4F" w14:textId="77777777" w:rsidR="00547697" w:rsidRPr="002C1D39" w:rsidRDefault="00547697" w:rsidP="00547697">
            <w:pPr>
              <w:spacing w:after="0"/>
              <w:jc w:val="center"/>
              <w:rPr>
                <w:szCs w:val="20"/>
                <w:lang w:val="es-ES"/>
              </w:rPr>
            </w:pPr>
            <w:r w:rsidRPr="002C1D39">
              <w:rPr>
                <w:szCs w:val="20"/>
                <w:lang w:val="es-ES"/>
              </w:rPr>
              <w:t>NA / Y / PY / PN / N / NI</w:t>
            </w:r>
          </w:p>
        </w:tc>
      </w:tr>
    </w:tbl>
    <w:p w14:paraId="618E09D7" w14:textId="77777777" w:rsidR="00CE452F" w:rsidRDefault="00CE452F"/>
    <w:tbl>
      <w:tblPr>
        <w:tblStyle w:val="TableGrid"/>
        <w:tblW w:w="15560" w:type="dxa"/>
        <w:tblLayout w:type="fixed"/>
        <w:tblLook w:val="04A0" w:firstRow="1" w:lastRow="0" w:firstColumn="1" w:lastColumn="0" w:noHBand="0" w:noVBand="1"/>
      </w:tblPr>
      <w:tblGrid>
        <w:gridCol w:w="392"/>
        <w:gridCol w:w="5245"/>
        <w:gridCol w:w="6691"/>
        <w:gridCol w:w="3232"/>
      </w:tblGrid>
      <w:tr w:rsidR="00547697" w:rsidRPr="002C1D39" w14:paraId="330EFB05" w14:textId="77777777" w:rsidTr="001F3D4D">
        <w:trPr>
          <w:cantSplit/>
          <w:trHeight w:val="20"/>
        </w:trPr>
        <w:tc>
          <w:tcPr>
            <w:tcW w:w="392" w:type="dxa"/>
            <w:vMerge w:val="restart"/>
            <w:tcBorders>
              <w:top w:val="nil"/>
              <w:bottom w:val="nil"/>
              <w:right w:val="nil"/>
            </w:tcBorders>
          </w:tcPr>
          <w:p w14:paraId="3D148F71" w14:textId="77777777" w:rsidR="00547697" w:rsidRPr="002C1D39" w:rsidRDefault="00547697" w:rsidP="00547697">
            <w:pPr>
              <w:spacing w:after="0"/>
              <w:jc w:val="left"/>
              <w:rPr>
                <w:szCs w:val="20"/>
                <w:lang w:val="es-ES"/>
              </w:rPr>
            </w:pPr>
          </w:p>
        </w:tc>
        <w:tc>
          <w:tcPr>
            <w:tcW w:w="15168" w:type="dxa"/>
            <w:gridSpan w:val="3"/>
            <w:tcBorders>
              <w:top w:val="single" w:sz="2" w:space="0" w:color="D9D9D9" w:themeColor="background1" w:themeShade="D9"/>
              <w:left w:val="nil"/>
              <w:bottom w:val="single" w:sz="2" w:space="0" w:color="D9D9D9" w:themeColor="background1" w:themeShade="D9"/>
              <w:right w:val="single" w:sz="4" w:space="0" w:color="auto"/>
            </w:tcBorders>
          </w:tcPr>
          <w:p w14:paraId="58CFB2E6" w14:textId="77777777" w:rsidR="00547697" w:rsidRPr="002C1D39" w:rsidRDefault="00547697" w:rsidP="00547697">
            <w:pPr>
              <w:tabs>
                <w:tab w:val="left" w:pos="960"/>
              </w:tabs>
              <w:autoSpaceDE w:val="0"/>
              <w:autoSpaceDN w:val="0"/>
              <w:adjustRightInd w:val="0"/>
              <w:spacing w:after="0"/>
              <w:jc w:val="left"/>
              <w:rPr>
                <w:szCs w:val="20"/>
              </w:rPr>
            </w:pPr>
            <w:r w:rsidRPr="002C1D39">
              <w:rPr>
                <w:b/>
                <w:szCs w:val="20"/>
              </w:rPr>
              <w:t>Questions relating to baseline confounding only</w:t>
            </w:r>
          </w:p>
        </w:tc>
      </w:tr>
      <w:tr w:rsidR="00547697" w:rsidRPr="002C1D39" w14:paraId="3C7F8EFA" w14:textId="77777777" w:rsidTr="004220EC">
        <w:trPr>
          <w:cantSplit/>
          <w:trHeight w:val="20"/>
        </w:trPr>
        <w:tc>
          <w:tcPr>
            <w:tcW w:w="392" w:type="dxa"/>
            <w:vMerge/>
            <w:tcBorders>
              <w:bottom w:val="nil"/>
              <w:right w:val="nil"/>
            </w:tcBorders>
          </w:tcPr>
          <w:p w14:paraId="60C0C402" w14:textId="77777777" w:rsidR="00547697" w:rsidRPr="002C1D39" w:rsidRDefault="00547697" w:rsidP="00547697">
            <w:pPr>
              <w:spacing w:after="0"/>
              <w:jc w:val="left"/>
              <w:rPr>
                <w:szCs w:val="20"/>
              </w:rPr>
            </w:pPr>
          </w:p>
        </w:tc>
        <w:tc>
          <w:tcPr>
            <w:tcW w:w="5245" w:type="dxa"/>
            <w:tcBorders>
              <w:top w:val="single" w:sz="2" w:space="0" w:color="D9D9D9" w:themeColor="background1" w:themeShade="D9"/>
              <w:left w:val="nil"/>
              <w:bottom w:val="single" w:sz="2" w:space="0" w:color="D9D9D9" w:themeColor="background1" w:themeShade="D9"/>
              <w:right w:val="single" w:sz="4" w:space="0" w:color="auto"/>
            </w:tcBorders>
          </w:tcPr>
          <w:p w14:paraId="5E2C6EB8" w14:textId="77777777" w:rsidR="00547697" w:rsidRPr="002C1D39" w:rsidRDefault="00547697" w:rsidP="001F3D4D">
            <w:pPr>
              <w:ind w:left="317"/>
              <w:jc w:val="left"/>
              <w:rPr>
                <w:szCs w:val="20"/>
              </w:rPr>
            </w:pPr>
            <w:r w:rsidRPr="002C1D39">
              <w:rPr>
                <w:szCs w:val="20"/>
              </w:rPr>
              <w:t>1.4. Did the authors use an appropriate analysis method that controlled for all the important confounding domains?</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69A07B8F" w14:textId="6113E57B" w:rsidR="00547697" w:rsidRPr="002C1D39" w:rsidRDefault="00547697" w:rsidP="00547697">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4CB0FA4F" w14:textId="77777777" w:rsidR="00547697" w:rsidRPr="002C1D39" w:rsidRDefault="00547697" w:rsidP="00547697">
            <w:pPr>
              <w:tabs>
                <w:tab w:val="left" w:pos="960"/>
              </w:tabs>
              <w:autoSpaceDE w:val="0"/>
              <w:autoSpaceDN w:val="0"/>
              <w:adjustRightInd w:val="0"/>
              <w:spacing w:after="0"/>
              <w:jc w:val="center"/>
              <w:rPr>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547697" w:rsidRPr="002C1D39" w14:paraId="3960893B" w14:textId="77777777" w:rsidTr="004220EC">
        <w:trPr>
          <w:cantSplit/>
          <w:trHeight w:val="20"/>
        </w:trPr>
        <w:tc>
          <w:tcPr>
            <w:tcW w:w="392" w:type="dxa"/>
            <w:vMerge/>
            <w:tcBorders>
              <w:bottom w:val="nil"/>
              <w:right w:val="nil"/>
            </w:tcBorders>
          </w:tcPr>
          <w:p w14:paraId="049CE457" w14:textId="77777777" w:rsidR="00547697" w:rsidRPr="002C1D39" w:rsidRDefault="00547697" w:rsidP="00547697">
            <w:pPr>
              <w:spacing w:after="0"/>
              <w:jc w:val="left"/>
              <w:rPr>
                <w:szCs w:val="20"/>
                <w:lang w:val="es-ES"/>
              </w:rPr>
            </w:pPr>
          </w:p>
        </w:tc>
        <w:tc>
          <w:tcPr>
            <w:tcW w:w="5245" w:type="dxa"/>
            <w:tcBorders>
              <w:top w:val="single" w:sz="2" w:space="0" w:color="D9D9D9" w:themeColor="background1" w:themeShade="D9"/>
              <w:left w:val="nil"/>
              <w:bottom w:val="single" w:sz="2" w:space="0" w:color="D9D9D9" w:themeColor="background1" w:themeShade="D9"/>
              <w:right w:val="single" w:sz="4" w:space="0" w:color="auto"/>
            </w:tcBorders>
          </w:tcPr>
          <w:p w14:paraId="11F09714" w14:textId="77777777" w:rsidR="00547697" w:rsidRPr="002C1D39" w:rsidRDefault="00547697" w:rsidP="001F3D4D">
            <w:pPr>
              <w:ind w:left="317"/>
              <w:jc w:val="left"/>
              <w:rPr>
                <w:szCs w:val="20"/>
              </w:rPr>
            </w:pPr>
            <w:r w:rsidRPr="002C1D39">
              <w:rPr>
                <w:szCs w:val="20"/>
              </w:rPr>
              <w:t xml:space="preserve">1.5. </w:t>
            </w:r>
            <w:r w:rsidRPr="002C1D39">
              <w:rPr>
                <w:b/>
                <w:szCs w:val="20"/>
              </w:rPr>
              <w:t xml:space="preserve">If </w:t>
            </w:r>
            <w:r w:rsidRPr="002C1D39">
              <w:rPr>
                <w:b/>
                <w:color w:val="00B050"/>
                <w:szCs w:val="20"/>
                <w:u w:val="single"/>
              </w:rPr>
              <w:t>Y/PY</w:t>
            </w:r>
            <w:r w:rsidRPr="002C1D39">
              <w:rPr>
                <w:b/>
                <w:szCs w:val="20"/>
              </w:rPr>
              <w:t xml:space="preserve"> to 1.4</w:t>
            </w:r>
            <w:r w:rsidRPr="002C1D39">
              <w:rPr>
                <w:szCs w:val="20"/>
              </w:rPr>
              <w:t>: Were confounding domains that were controlled for measured validly and reliably by the variables available in this study?</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55E099F4" w14:textId="608FBC50" w:rsidR="00547697" w:rsidRPr="002C1D39" w:rsidRDefault="00547697" w:rsidP="00547697">
            <w:pPr>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247F0E9E" w14:textId="77777777" w:rsidR="00547697" w:rsidRPr="002C1D39" w:rsidRDefault="00547697" w:rsidP="00547697">
            <w:pPr>
              <w:spacing w:after="0"/>
              <w:jc w:val="center"/>
              <w:rPr>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547697" w:rsidRPr="002C1D39" w14:paraId="49148A75" w14:textId="77777777" w:rsidTr="004220EC">
        <w:trPr>
          <w:cantSplit/>
          <w:trHeight w:val="20"/>
        </w:trPr>
        <w:tc>
          <w:tcPr>
            <w:tcW w:w="392" w:type="dxa"/>
            <w:vMerge/>
            <w:tcBorders>
              <w:bottom w:val="nil"/>
              <w:right w:val="nil"/>
            </w:tcBorders>
          </w:tcPr>
          <w:p w14:paraId="477D815D" w14:textId="77777777" w:rsidR="00547697" w:rsidRPr="002C1D39" w:rsidRDefault="00547697" w:rsidP="00547697">
            <w:pPr>
              <w:spacing w:after="0"/>
              <w:jc w:val="left"/>
              <w:rPr>
                <w:szCs w:val="20"/>
                <w:lang w:val="es-ES"/>
              </w:rPr>
            </w:pPr>
          </w:p>
        </w:tc>
        <w:tc>
          <w:tcPr>
            <w:tcW w:w="5245" w:type="dxa"/>
            <w:tcBorders>
              <w:top w:val="single" w:sz="2" w:space="0" w:color="D9D9D9" w:themeColor="background1" w:themeShade="D9"/>
              <w:left w:val="nil"/>
              <w:bottom w:val="nil"/>
              <w:right w:val="single" w:sz="4" w:space="0" w:color="auto"/>
            </w:tcBorders>
          </w:tcPr>
          <w:p w14:paraId="34D899F6" w14:textId="77777777" w:rsidR="00547697" w:rsidRPr="002C1D39" w:rsidRDefault="00547697" w:rsidP="001F3D4D">
            <w:pPr>
              <w:ind w:left="317"/>
              <w:jc w:val="left"/>
              <w:rPr>
                <w:szCs w:val="20"/>
              </w:rPr>
            </w:pPr>
            <w:r w:rsidRPr="002C1D39">
              <w:rPr>
                <w:szCs w:val="20"/>
              </w:rPr>
              <w:t>1.6. Did the authors control for any post-intervention variables that could have been affected by the intervention?</w:t>
            </w:r>
          </w:p>
        </w:tc>
        <w:tc>
          <w:tcPr>
            <w:tcW w:w="6691" w:type="dxa"/>
            <w:tcBorders>
              <w:top w:val="single" w:sz="2" w:space="0" w:color="D9D9D9" w:themeColor="background1" w:themeShade="D9"/>
              <w:left w:val="single" w:sz="4" w:space="0" w:color="auto"/>
              <w:bottom w:val="nil"/>
              <w:right w:val="single" w:sz="4" w:space="0" w:color="auto"/>
            </w:tcBorders>
          </w:tcPr>
          <w:p w14:paraId="74974FA6" w14:textId="53578B81" w:rsidR="00547697" w:rsidRPr="002C1D39" w:rsidRDefault="00547697" w:rsidP="00547697">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nil"/>
              <w:right w:val="single" w:sz="4" w:space="0" w:color="auto"/>
            </w:tcBorders>
          </w:tcPr>
          <w:p w14:paraId="6BD798F9" w14:textId="77777777" w:rsidR="00547697" w:rsidRPr="002C1D39" w:rsidRDefault="00547697" w:rsidP="00547697">
            <w:pPr>
              <w:tabs>
                <w:tab w:val="left" w:pos="960"/>
              </w:tabs>
              <w:autoSpaceDE w:val="0"/>
              <w:autoSpaceDN w:val="0"/>
              <w:adjustRightInd w:val="0"/>
              <w:spacing w:after="0"/>
              <w:jc w:val="center"/>
              <w:rPr>
                <w:szCs w:val="20"/>
                <w:lang w:val="es-ES"/>
              </w:rPr>
            </w:pPr>
            <w:r w:rsidRPr="002C1D39">
              <w:rPr>
                <w:szCs w:val="20"/>
                <w:lang w:val="es-ES"/>
              </w:rPr>
              <w:t xml:space="preserve">NA / </w:t>
            </w:r>
            <w:r w:rsidRPr="002C1D39">
              <w:rPr>
                <w:color w:val="FF0000"/>
                <w:szCs w:val="20"/>
                <w:lang w:val="es-ES"/>
              </w:rPr>
              <w:t>Y / PY</w:t>
            </w:r>
            <w:r w:rsidRPr="002C1D39">
              <w:rPr>
                <w:szCs w:val="20"/>
                <w:lang w:val="es-ES"/>
              </w:rPr>
              <w:t xml:space="preserve"> / </w:t>
            </w:r>
            <w:r w:rsidRPr="002C1D39">
              <w:rPr>
                <w:color w:val="00B050"/>
                <w:szCs w:val="20"/>
                <w:u w:val="single"/>
                <w:lang w:val="es-ES"/>
              </w:rPr>
              <w:t>PN / N</w:t>
            </w:r>
            <w:r w:rsidRPr="002C1D39">
              <w:rPr>
                <w:szCs w:val="20"/>
                <w:lang w:val="es-ES"/>
              </w:rPr>
              <w:t xml:space="preserve"> / NI</w:t>
            </w:r>
          </w:p>
        </w:tc>
      </w:tr>
      <w:tr w:rsidR="00115063" w:rsidRPr="002C1D39" w14:paraId="711460CD" w14:textId="77777777" w:rsidTr="004220EC">
        <w:trPr>
          <w:cantSplit/>
          <w:trHeight w:val="20"/>
        </w:trPr>
        <w:tc>
          <w:tcPr>
            <w:tcW w:w="392" w:type="dxa"/>
            <w:vMerge w:val="restart"/>
            <w:tcBorders>
              <w:top w:val="nil"/>
              <w:bottom w:val="nil"/>
              <w:right w:val="nil"/>
            </w:tcBorders>
          </w:tcPr>
          <w:p w14:paraId="34108A0A" w14:textId="77777777" w:rsidR="00115063" w:rsidRPr="002C1D39" w:rsidRDefault="00115063" w:rsidP="00547697">
            <w:pPr>
              <w:spacing w:after="0"/>
              <w:jc w:val="left"/>
              <w:rPr>
                <w:szCs w:val="20"/>
                <w:lang w:val="es-ES"/>
              </w:rPr>
            </w:pPr>
          </w:p>
        </w:tc>
        <w:tc>
          <w:tcPr>
            <w:tcW w:w="11936" w:type="dxa"/>
            <w:gridSpan w:val="2"/>
            <w:tcBorders>
              <w:top w:val="nil"/>
              <w:left w:val="nil"/>
              <w:bottom w:val="single" w:sz="2" w:space="0" w:color="D9D9D9" w:themeColor="background1" w:themeShade="D9"/>
              <w:right w:val="single" w:sz="4" w:space="0" w:color="auto"/>
            </w:tcBorders>
          </w:tcPr>
          <w:p w14:paraId="798C6BCF" w14:textId="77777777" w:rsidR="00115063" w:rsidRPr="002C1D39" w:rsidRDefault="00115063" w:rsidP="00547697">
            <w:pPr>
              <w:tabs>
                <w:tab w:val="left" w:pos="960"/>
              </w:tabs>
              <w:autoSpaceDE w:val="0"/>
              <w:autoSpaceDN w:val="0"/>
              <w:adjustRightInd w:val="0"/>
              <w:spacing w:after="0"/>
              <w:jc w:val="left"/>
              <w:rPr>
                <w:szCs w:val="20"/>
              </w:rPr>
            </w:pPr>
            <w:r w:rsidRPr="002C1D39">
              <w:rPr>
                <w:b/>
                <w:szCs w:val="20"/>
              </w:rPr>
              <w:t>Questions relating to baseline and time-varying confounding</w:t>
            </w:r>
          </w:p>
        </w:tc>
        <w:tc>
          <w:tcPr>
            <w:tcW w:w="3232" w:type="dxa"/>
            <w:tcBorders>
              <w:top w:val="nil"/>
              <w:left w:val="single" w:sz="4" w:space="0" w:color="auto"/>
              <w:bottom w:val="single" w:sz="2" w:space="0" w:color="D9D9D9" w:themeColor="background1" w:themeShade="D9"/>
              <w:right w:val="single" w:sz="4" w:space="0" w:color="auto"/>
            </w:tcBorders>
          </w:tcPr>
          <w:p w14:paraId="1B10DDA9" w14:textId="77777777" w:rsidR="00115063" w:rsidRPr="002C1D39" w:rsidRDefault="00115063" w:rsidP="00547697">
            <w:pPr>
              <w:tabs>
                <w:tab w:val="left" w:pos="960"/>
              </w:tabs>
              <w:autoSpaceDE w:val="0"/>
              <w:autoSpaceDN w:val="0"/>
              <w:adjustRightInd w:val="0"/>
              <w:spacing w:after="0"/>
              <w:jc w:val="left"/>
              <w:rPr>
                <w:szCs w:val="20"/>
              </w:rPr>
            </w:pPr>
          </w:p>
        </w:tc>
      </w:tr>
      <w:tr w:rsidR="00115063" w:rsidRPr="002C1D39" w14:paraId="4AAABB4F" w14:textId="77777777" w:rsidTr="004220EC">
        <w:trPr>
          <w:cantSplit/>
          <w:trHeight w:val="20"/>
        </w:trPr>
        <w:tc>
          <w:tcPr>
            <w:tcW w:w="392" w:type="dxa"/>
            <w:vMerge/>
            <w:tcBorders>
              <w:bottom w:val="nil"/>
              <w:right w:val="nil"/>
            </w:tcBorders>
          </w:tcPr>
          <w:p w14:paraId="35D29275" w14:textId="77777777" w:rsidR="00115063" w:rsidRPr="002C1D39" w:rsidRDefault="00115063" w:rsidP="00547697">
            <w:pPr>
              <w:spacing w:after="0"/>
              <w:jc w:val="left"/>
              <w:rPr>
                <w:szCs w:val="20"/>
              </w:rPr>
            </w:pPr>
          </w:p>
        </w:tc>
        <w:tc>
          <w:tcPr>
            <w:tcW w:w="5245" w:type="dxa"/>
            <w:tcBorders>
              <w:top w:val="single" w:sz="2" w:space="0" w:color="D9D9D9" w:themeColor="background1" w:themeShade="D9"/>
              <w:left w:val="nil"/>
              <w:bottom w:val="single" w:sz="2" w:space="0" w:color="D9D9D9" w:themeColor="background1" w:themeShade="D9"/>
              <w:right w:val="single" w:sz="4" w:space="0" w:color="auto"/>
            </w:tcBorders>
          </w:tcPr>
          <w:p w14:paraId="6A496140" w14:textId="1A543183" w:rsidR="00115063" w:rsidRPr="002C1D39" w:rsidRDefault="00115063" w:rsidP="00977A0A">
            <w:pPr>
              <w:keepLines/>
              <w:ind w:left="317"/>
              <w:jc w:val="left"/>
              <w:rPr>
                <w:szCs w:val="20"/>
              </w:rPr>
            </w:pPr>
            <w:r w:rsidRPr="002C1D39">
              <w:rPr>
                <w:szCs w:val="20"/>
              </w:rPr>
              <w:t xml:space="preserve">1.7. Did the authors use an appropriate analysis method that </w:t>
            </w:r>
            <w:r w:rsidR="000E6DD3" w:rsidRPr="002C1D39">
              <w:rPr>
                <w:szCs w:val="20"/>
              </w:rPr>
              <w:t xml:space="preserve">controlled </w:t>
            </w:r>
            <w:r w:rsidRPr="002C1D39">
              <w:rPr>
                <w:szCs w:val="20"/>
              </w:rPr>
              <w:t>for all the important confounding domains and for time-varying confounding?</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1C24D0C9" w14:textId="05382AD9" w:rsidR="00115063" w:rsidRPr="002C1D39" w:rsidRDefault="00115063" w:rsidP="00547697">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4B6A5E26" w14:textId="77777777" w:rsidR="00115063" w:rsidRPr="002C1D39" w:rsidRDefault="00115063" w:rsidP="00547697">
            <w:pPr>
              <w:tabs>
                <w:tab w:val="left" w:pos="960"/>
              </w:tabs>
              <w:autoSpaceDE w:val="0"/>
              <w:autoSpaceDN w:val="0"/>
              <w:adjustRightInd w:val="0"/>
              <w:spacing w:after="0"/>
              <w:jc w:val="center"/>
              <w:rPr>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115063" w:rsidRPr="002C1D39" w14:paraId="76854DB0" w14:textId="77777777" w:rsidTr="004220EC">
        <w:trPr>
          <w:cantSplit/>
          <w:trHeight w:val="20"/>
        </w:trPr>
        <w:tc>
          <w:tcPr>
            <w:tcW w:w="392" w:type="dxa"/>
            <w:vMerge/>
            <w:tcBorders>
              <w:bottom w:val="nil"/>
              <w:right w:val="nil"/>
            </w:tcBorders>
          </w:tcPr>
          <w:p w14:paraId="12E0A7EF" w14:textId="77777777" w:rsidR="00115063" w:rsidRPr="002C1D39" w:rsidRDefault="00115063" w:rsidP="00547697">
            <w:pPr>
              <w:spacing w:after="0"/>
              <w:jc w:val="left"/>
              <w:rPr>
                <w:szCs w:val="20"/>
                <w:lang w:val="es-ES"/>
              </w:rPr>
            </w:pPr>
          </w:p>
        </w:tc>
        <w:tc>
          <w:tcPr>
            <w:tcW w:w="5245" w:type="dxa"/>
            <w:tcBorders>
              <w:top w:val="single" w:sz="2" w:space="0" w:color="D9D9D9" w:themeColor="background1" w:themeShade="D9"/>
              <w:left w:val="nil"/>
              <w:bottom w:val="nil"/>
              <w:right w:val="single" w:sz="4" w:space="0" w:color="auto"/>
            </w:tcBorders>
          </w:tcPr>
          <w:p w14:paraId="4F973452" w14:textId="2AFC2776" w:rsidR="00115063" w:rsidRPr="002C1D39" w:rsidRDefault="00115063" w:rsidP="00977A0A">
            <w:pPr>
              <w:ind w:left="317"/>
              <w:jc w:val="left"/>
              <w:rPr>
                <w:szCs w:val="20"/>
              </w:rPr>
            </w:pPr>
            <w:r w:rsidRPr="002C1D39">
              <w:rPr>
                <w:szCs w:val="20"/>
              </w:rPr>
              <w:t xml:space="preserve">1.8. </w:t>
            </w:r>
            <w:r w:rsidRPr="002C1D39">
              <w:rPr>
                <w:b/>
                <w:szCs w:val="20"/>
              </w:rPr>
              <w:t xml:space="preserve">If </w:t>
            </w:r>
            <w:r w:rsidRPr="002C1D39">
              <w:rPr>
                <w:b/>
                <w:color w:val="00B050"/>
                <w:szCs w:val="20"/>
                <w:u w:val="single"/>
              </w:rPr>
              <w:t>Y/PY</w:t>
            </w:r>
            <w:r w:rsidRPr="002C1D39">
              <w:rPr>
                <w:b/>
                <w:szCs w:val="20"/>
              </w:rPr>
              <w:t xml:space="preserve"> to 1.7</w:t>
            </w:r>
            <w:r w:rsidRPr="002C1D39">
              <w:rPr>
                <w:szCs w:val="20"/>
              </w:rPr>
              <w:t xml:space="preserve">: Were confounding domains that were </w:t>
            </w:r>
            <w:r w:rsidR="000E6DD3" w:rsidRPr="002C1D39">
              <w:rPr>
                <w:szCs w:val="20"/>
              </w:rPr>
              <w:t xml:space="preserve">controlled </w:t>
            </w:r>
            <w:r w:rsidRPr="002C1D39">
              <w:rPr>
                <w:szCs w:val="20"/>
              </w:rPr>
              <w:t>for measured validly and reliably by the variables available in this study?</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76BF05FA" w14:textId="56D07BE1" w:rsidR="00115063" w:rsidRPr="002C1D39" w:rsidRDefault="00115063" w:rsidP="00547697">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19554002" w14:textId="77777777" w:rsidR="00115063" w:rsidRPr="002C1D39" w:rsidRDefault="00115063" w:rsidP="00547697">
            <w:pPr>
              <w:tabs>
                <w:tab w:val="left" w:pos="960"/>
              </w:tabs>
              <w:autoSpaceDE w:val="0"/>
              <w:autoSpaceDN w:val="0"/>
              <w:adjustRightInd w:val="0"/>
              <w:spacing w:after="0"/>
              <w:jc w:val="center"/>
              <w:rPr>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977A0A" w:rsidRPr="002C1D39" w14:paraId="692F67CE" w14:textId="77777777" w:rsidTr="004220EC">
        <w:trPr>
          <w:cantSplit/>
          <w:trHeight w:val="20"/>
        </w:trPr>
        <w:tc>
          <w:tcPr>
            <w:tcW w:w="392" w:type="dxa"/>
            <w:vMerge w:val="restart"/>
            <w:tcBorders>
              <w:top w:val="nil"/>
              <w:right w:val="nil"/>
            </w:tcBorders>
          </w:tcPr>
          <w:p w14:paraId="3928CE2C" w14:textId="77777777" w:rsidR="00977A0A" w:rsidRPr="002C1D39" w:rsidRDefault="00977A0A" w:rsidP="00977A0A">
            <w:pPr>
              <w:spacing w:after="0"/>
              <w:jc w:val="left"/>
              <w:rPr>
                <w:szCs w:val="20"/>
                <w:lang w:val="es-ES"/>
              </w:rPr>
            </w:pPr>
          </w:p>
        </w:tc>
        <w:tc>
          <w:tcPr>
            <w:tcW w:w="5245" w:type="dxa"/>
            <w:tcBorders>
              <w:top w:val="nil"/>
              <w:left w:val="nil"/>
              <w:bottom w:val="single" w:sz="2" w:space="0" w:color="D9D9D9" w:themeColor="background1" w:themeShade="D9"/>
              <w:right w:val="single" w:sz="4" w:space="0" w:color="auto"/>
            </w:tcBorders>
          </w:tcPr>
          <w:p w14:paraId="6D7A40ED" w14:textId="77777777" w:rsidR="00977A0A" w:rsidRPr="002C1D39" w:rsidRDefault="00977A0A" w:rsidP="00977A0A">
            <w:pPr>
              <w:tabs>
                <w:tab w:val="left" w:pos="960"/>
              </w:tabs>
              <w:autoSpaceDE w:val="0"/>
              <w:autoSpaceDN w:val="0"/>
              <w:adjustRightInd w:val="0"/>
              <w:spacing w:after="0"/>
              <w:jc w:val="left"/>
              <w:rPr>
                <w:szCs w:val="20"/>
              </w:rPr>
            </w:pPr>
            <w:r w:rsidRPr="002C1D39">
              <w:rPr>
                <w:rFonts w:cs="Arial"/>
                <w:b/>
                <w:szCs w:val="20"/>
              </w:rPr>
              <w:t>Risk of bias judgement</w:t>
            </w:r>
          </w:p>
        </w:tc>
        <w:tc>
          <w:tcPr>
            <w:tcW w:w="669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0619C73A" w14:textId="172D57A8" w:rsidR="00977A0A" w:rsidRPr="002C1D39" w:rsidRDefault="00977A0A" w:rsidP="00977A0A">
            <w:pPr>
              <w:tabs>
                <w:tab w:val="left" w:pos="960"/>
              </w:tabs>
              <w:autoSpaceDE w:val="0"/>
              <w:autoSpaceDN w:val="0"/>
              <w:adjustRightInd w:val="0"/>
              <w:spacing w:after="0"/>
              <w:jc w:val="left"/>
              <w:rPr>
                <w:szCs w:val="20"/>
              </w:rPr>
            </w:pPr>
          </w:p>
        </w:tc>
        <w:tc>
          <w:tcPr>
            <w:tcW w:w="3232"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25FCAAC1" w14:textId="77777777" w:rsidR="00977A0A" w:rsidRPr="002C1D39" w:rsidRDefault="00977A0A" w:rsidP="00977A0A">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2EADE32F" w14:textId="77777777" w:rsidTr="004220EC">
        <w:trPr>
          <w:cantSplit/>
          <w:trHeight w:val="20"/>
        </w:trPr>
        <w:tc>
          <w:tcPr>
            <w:tcW w:w="392" w:type="dxa"/>
            <w:vMerge/>
            <w:tcBorders>
              <w:right w:val="nil"/>
            </w:tcBorders>
          </w:tcPr>
          <w:p w14:paraId="5AAE44CB" w14:textId="77777777" w:rsidR="00115063" w:rsidRPr="002C1D39" w:rsidRDefault="00115063" w:rsidP="00547697">
            <w:pPr>
              <w:spacing w:after="0"/>
              <w:jc w:val="left"/>
              <w:rPr>
                <w:szCs w:val="20"/>
              </w:rPr>
            </w:pPr>
          </w:p>
        </w:tc>
        <w:tc>
          <w:tcPr>
            <w:tcW w:w="5245" w:type="dxa"/>
            <w:tcBorders>
              <w:top w:val="single" w:sz="2" w:space="0" w:color="D9D9D9" w:themeColor="background1" w:themeShade="D9"/>
              <w:left w:val="nil"/>
              <w:bottom w:val="single" w:sz="4" w:space="0" w:color="auto"/>
              <w:right w:val="single" w:sz="4" w:space="0" w:color="auto"/>
            </w:tcBorders>
          </w:tcPr>
          <w:p w14:paraId="6A91FC5B" w14:textId="77777777" w:rsidR="00115063" w:rsidRPr="002C1D39" w:rsidRDefault="00115063" w:rsidP="00547697">
            <w:pPr>
              <w:spacing w:after="0"/>
              <w:jc w:val="left"/>
              <w:rPr>
                <w:szCs w:val="20"/>
              </w:rPr>
            </w:pPr>
            <w:r w:rsidRPr="002C1D39">
              <w:rPr>
                <w:szCs w:val="20"/>
              </w:rPr>
              <w:t xml:space="preserve">Optional: </w:t>
            </w:r>
            <w:r w:rsidRPr="002C1D39">
              <w:rPr>
                <w:rFonts w:cs="Arial"/>
              </w:rPr>
              <w:t>What is the predicted direction of bias due to confounding?</w:t>
            </w:r>
          </w:p>
        </w:tc>
        <w:tc>
          <w:tcPr>
            <w:tcW w:w="6691" w:type="dxa"/>
            <w:tcBorders>
              <w:top w:val="single" w:sz="2" w:space="0" w:color="D9D9D9" w:themeColor="background1" w:themeShade="D9"/>
              <w:left w:val="single" w:sz="4" w:space="0" w:color="auto"/>
              <w:bottom w:val="single" w:sz="4" w:space="0" w:color="auto"/>
              <w:right w:val="single" w:sz="4" w:space="0" w:color="auto"/>
            </w:tcBorders>
          </w:tcPr>
          <w:p w14:paraId="7D8B1C60" w14:textId="4188979B" w:rsidR="00115063" w:rsidRPr="002C1D39" w:rsidRDefault="00115063" w:rsidP="00547697">
            <w:pPr>
              <w:spacing w:after="0"/>
              <w:jc w:val="left"/>
              <w:rPr>
                <w:szCs w:val="20"/>
              </w:rPr>
            </w:pPr>
          </w:p>
        </w:tc>
        <w:tc>
          <w:tcPr>
            <w:tcW w:w="3232" w:type="dxa"/>
            <w:tcBorders>
              <w:top w:val="single" w:sz="2" w:space="0" w:color="D9D9D9" w:themeColor="background1" w:themeShade="D9"/>
              <w:left w:val="single" w:sz="4" w:space="0" w:color="auto"/>
              <w:bottom w:val="single" w:sz="4" w:space="0" w:color="auto"/>
              <w:right w:val="single" w:sz="4" w:space="0" w:color="auto"/>
            </w:tcBorders>
          </w:tcPr>
          <w:p w14:paraId="5CCC8F9A" w14:textId="77777777" w:rsidR="00115063" w:rsidRPr="002C1D39" w:rsidRDefault="00115063" w:rsidP="00547697">
            <w:pPr>
              <w:spacing w:after="0"/>
              <w:jc w:val="center"/>
              <w:rPr>
                <w:szCs w:val="20"/>
              </w:rPr>
            </w:pPr>
            <w:r w:rsidRPr="002C1D39">
              <w:rPr>
                <w:szCs w:val="20"/>
              </w:rPr>
              <w:t>Favours experimental / Favours comparator / Unpredictable</w:t>
            </w:r>
          </w:p>
        </w:tc>
      </w:tr>
    </w:tbl>
    <w:p w14:paraId="5FF14C8D" w14:textId="77777777" w:rsidR="00E34EA6" w:rsidRPr="002C1D39" w:rsidRDefault="00E34EA6"/>
    <w:tbl>
      <w:tblPr>
        <w:tblStyle w:val="TableGrid"/>
        <w:tblW w:w="15559" w:type="dxa"/>
        <w:tblLayout w:type="fixed"/>
        <w:tblLook w:val="04A0" w:firstRow="1" w:lastRow="0" w:firstColumn="1" w:lastColumn="0" w:noHBand="0" w:noVBand="1"/>
      </w:tblPr>
      <w:tblGrid>
        <w:gridCol w:w="392"/>
        <w:gridCol w:w="5273"/>
        <w:gridCol w:w="6663"/>
        <w:gridCol w:w="3231"/>
      </w:tblGrid>
      <w:tr w:rsidR="00547697" w:rsidRPr="002C1D39" w14:paraId="3264AE04" w14:textId="77777777" w:rsidTr="00127A5E">
        <w:trPr>
          <w:cantSplit/>
          <w:trHeight w:val="308"/>
        </w:trPr>
        <w:tc>
          <w:tcPr>
            <w:tcW w:w="15559" w:type="dxa"/>
            <w:gridSpan w:val="4"/>
            <w:tcBorders>
              <w:right w:val="single" w:sz="2" w:space="0" w:color="auto"/>
            </w:tcBorders>
          </w:tcPr>
          <w:p w14:paraId="4712AC31" w14:textId="77777777" w:rsidR="00547697" w:rsidRPr="002C1D39" w:rsidRDefault="00547697" w:rsidP="00547697">
            <w:pPr>
              <w:tabs>
                <w:tab w:val="left" w:pos="960"/>
              </w:tabs>
              <w:autoSpaceDE w:val="0"/>
              <w:autoSpaceDN w:val="0"/>
              <w:adjustRightInd w:val="0"/>
              <w:spacing w:after="0"/>
              <w:jc w:val="left"/>
              <w:rPr>
                <w:b/>
                <w:color w:val="FF0000"/>
                <w:szCs w:val="20"/>
              </w:rPr>
            </w:pPr>
            <w:r w:rsidRPr="002C1D39">
              <w:rPr>
                <w:rFonts w:cs="Arial"/>
                <w:b/>
                <w:szCs w:val="20"/>
              </w:rPr>
              <w:lastRenderedPageBreak/>
              <w:t>Bias in selection of participants into the study</w:t>
            </w:r>
          </w:p>
        </w:tc>
      </w:tr>
      <w:tr w:rsidR="00115063" w:rsidRPr="002C1D39" w14:paraId="3258FE09" w14:textId="77777777" w:rsidTr="004220EC">
        <w:trPr>
          <w:cantSplit/>
          <w:trHeight w:val="308"/>
        </w:trPr>
        <w:tc>
          <w:tcPr>
            <w:tcW w:w="392" w:type="dxa"/>
            <w:vMerge w:val="restart"/>
            <w:tcBorders>
              <w:right w:val="nil"/>
            </w:tcBorders>
          </w:tcPr>
          <w:p w14:paraId="5B749D9A" w14:textId="77777777" w:rsidR="00115063" w:rsidRPr="002C1D39" w:rsidRDefault="00115063" w:rsidP="00547697">
            <w:pPr>
              <w:spacing w:after="0"/>
              <w:jc w:val="left"/>
              <w:rPr>
                <w:szCs w:val="20"/>
              </w:rPr>
            </w:pPr>
          </w:p>
        </w:tc>
        <w:tc>
          <w:tcPr>
            <w:tcW w:w="5273" w:type="dxa"/>
            <w:tcBorders>
              <w:top w:val="single" w:sz="4" w:space="0" w:color="auto"/>
              <w:left w:val="nil"/>
              <w:bottom w:val="nil"/>
              <w:right w:val="single" w:sz="2" w:space="0" w:color="auto"/>
            </w:tcBorders>
          </w:tcPr>
          <w:p w14:paraId="23CF0818" w14:textId="77777777" w:rsidR="00115063" w:rsidRPr="002C1D39" w:rsidRDefault="00115063" w:rsidP="00547697">
            <w:pPr>
              <w:jc w:val="left"/>
              <w:rPr>
                <w:szCs w:val="20"/>
              </w:rPr>
            </w:pPr>
            <w:r w:rsidRPr="002C1D39">
              <w:rPr>
                <w:szCs w:val="20"/>
              </w:rPr>
              <w:t>2.1. Was selection of participants into the study (or into the analysis) based on participant characteristics observed after the start of intervention?</w:t>
            </w:r>
          </w:p>
          <w:p w14:paraId="587650D1" w14:textId="77777777" w:rsidR="00115063" w:rsidRPr="002C1D39" w:rsidRDefault="00115063" w:rsidP="00547697">
            <w:pPr>
              <w:jc w:val="left"/>
              <w:rPr>
                <w:szCs w:val="20"/>
              </w:rPr>
            </w:pPr>
            <w:r w:rsidRPr="002C1D39">
              <w:rPr>
                <w:b/>
                <w:szCs w:val="20"/>
              </w:rPr>
              <w:t xml:space="preserve">If </w:t>
            </w:r>
            <w:r w:rsidRPr="002C1D39">
              <w:rPr>
                <w:b/>
                <w:color w:val="00B050"/>
                <w:szCs w:val="20"/>
                <w:u w:val="single"/>
              </w:rPr>
              <w:t>N/PN</w:t>
            </w:r>
            <w:r w:rsidRPr="002C1D39">
              <w:rPr>
                <w:b/>
                <w:szCs w:val="20"/>
              </w:rPr>
              <w:t xml:space="preserve"> to 2.1:</w:t>
            </w:r>
            <w:r w:rsidRPr="002C1D39">
              <w:rPr>
                <w:szCs w:val="20"/>
              </w:rPr>
              <w:t xml:space="preserve"> go to 2.4</w:t>
            </w:r>
          </w:p>
        </w:tc>
        <w:tc>
          <w:tcPr>
            <w:tcW w:w="6663" w:type="dxa"/>
            <w:tcBorders>
              <w:top w:val="single" w:sz="4" w:space="0" w:color="auto"/>
              <w:left w:val="single" w:sz="2" w:space="0" w:color="auto"/>
              <w:bottom w:val="nil"/>
              <w:right w:val="single" w:sz="2" w:space="0" w:color="auto"/>
            </w:tcBorders>
          </w:tcPr>
          <w:p w14:paraId="4E07426F" w14:textId="04D0A823" w:rsidR="00115063" w:rsidRPr="002C1D39" w:rsidRDefault="00115063" w:rsidP="00547697">
            <w:pPr>
              <w:tabs>
                <w:tab w:val="left" w:pos="960"/>
              </w:tabs>
              <w:autoSpaceDE w:val="0"/>
              <w:autoSpaceDN w:val="0"/>
              <w:adjustRightInd w:val="0"/>
              <w:spacing w:after="0"/>
              <w:jc w:val="left"/>
              <w:rPr>
                <w:szCs w:val="20"/>
              </w:rPr>
            </w:pPr>
          </w:p>
        </w:tc>
        <w:tc>
          <w:tcPr>
            <w:tcW w:w="3231" w:type="dxa"/>
            <w:tcBorders>
              <w:top w:val="single" w:sz="4" w:space="0" w:color="auto"/>
              <w:left w:val="single" w:sz="2" w:space="0" w:color="auto"/>
              <w:bottom w:val="nil"/>
              <w:right w:val="single" w:sz="2" w:space="0" w:color="auto"/>
            </w:tcBorders>
          </w:tcPr>
          <w:p w14:paraId="078C745E" w14:textId="77777777" w:rsidR="00115063" w:rsidRPr="002C1D39" w:rsidRDefault="00115063" w:rsidP="00547697">
            <w:pPr>
              <w:tabs>
                <w:tab w:val="left" w:pos="960"/>
              </w:tabs>
              <w:autoSpaceDE w:val="0"/>
              <w:autoSpaceDN w:val="0"/>
              <w:adjustRightInd w:val="0"/>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7D654BB1" w14:textId="77777777" w:rsidTr="004220EC">
        <w:trPr>
          <w:cantSplit/>
          <w:trHeight w:val="307"/>
        </w:trPr>
        <w:tc>
          <w:tcPr>
            <w:tcW w:w="392" w:type="dxa"/>
            <w:vMerge/>
            <w:tcBorders>
              <w:right w:val="nil"/>
            </w:tcBorders>
          </w:tcPr>
          <w:p w14:paraId="1B16687A" w14:textId="77777777" w:rsidR="00115063" w:rsidRPr="002C1D39" w:rsidRDefault="00115063" w:rsidP="00547697">
            <w:pPr>
              <w:spacing w:after="0"/>
              <w:jc w:val="left"/>
              <w:rPr>
                <w:rFonts w:cs="Arial"/>
                <w:szCs w:val="20"/>
              </w:rPr>
            </w:pPr>
          </w:p>
        </w:tc>
        <w:tc>
          <w:tcPr>
            <w:tcW w:w="5273" w:type="dxa"/>
            <w:tcBorders>
              <w:top w:val="nil"/>
              <w:left w:val="nil"/>
              <w:bottom w:val="single" w:sz="2" w:space="0" w:color="D9D9D9" w:themeColor="background1" w:themeShade="D9"/>
              <w:right w:val="single" w:sz="2" w:space="0" w:color="auto"/>
            </w:tcBorders>
          </w:tcPr>
          <w:p w14:paraId="45B2D58E" w14:textId="77777777" w:rsidR="00115063" w:rsidRPr="002C1D39" w:rsidRDefault="00115063" w:rsidP="00977A0A">
            <w:pPr>
              <w:ind w:left="317"/>
              <w:jc w:val="left"/>
              <w:rPr>
                <w:szCs w:val="20"/>
              </w:rPr>
            </w:pPr>
            <w:r w:rsidRPr="002C1D39">
              <w:rPr>
                <w:szCs w:val="20"/>
              </w:rPr>
              <w:t xml:space="preserve">2.2. </w:t>
            </w:r>
            <w:r w:rsidRPr="002C1D39">
              <w:rPr>
                <w:b/>
                <w:szCs w:val="20"/>
              </w:rPr>
              <w:t xml:space="preserve">If </w:t>
            </w:r>
            <w:r w:rsidRPr="002C1D39">
              <w:rPr>
                <w:b/>
                <w:color w:val="FF0000"/>
                <w:szCs w:val="20"/>
              </w:rPr>
              <w:t>Y/PY</w:t>
            </w:r>
            <w:r w:rsidRPr="002C1D39">
              <w:rPr>
                <w:b/>
                <w:szCs w:val="20"/>
              </w:rPr>
              <w:t xml:space="preserve"> to 2.1</w:t>
            </w:r>
            <w:r w:rsidRPr="002C1D39">
              <w:rPr>
                <w:szCs w:val="20"/>
              </w:rPr>
              <w:t>: Were the post-intervention variables that influenced selection likely to be associated with intervention?</w:t>
            </w:r>
          </w:p>
          <w:p w14:paraId="78B77C21" w14:textId="77777777" w:rsidR="00115063" w:rsidRPr="002C1D39" w:rsidRDefault="00115063" w:rsidP="00977A0A">
            <w:pPr>
              <w:ind w:left="317"/>
              <w:jc w:val="left"/>
              <w:rPr>
                <w:szCs w:val="20"/>
              </w:rPr>
            </w:pPr>
            <w:r w:rsidRPr="002C1D39">
              <w:rPr>
                <w:szCs w:val="20"/>
              </w:rPr>
              <w:t xml:space="preserve">2.3 </w:t>
            </w:r>
            <w:r w:rsidRPr="002C1D39">
              <w:rPr>
                <w:b/>
                <w:szCs w:val="20"/>
              </w:rPr>
              <w:t xml:space="preserve">If </w:t>
            </w:r>
            <w:r w:rsidRPr="002C1D39">
              <w:rPr>
                <w:b/>
                <w:color w:val="FF0000"/>
                <w:szCs w:val="20"/>
              </w:rPr>
              <w:t>Y/PY</w:t>
            </w:r>
            <w:r w:rsidRPr="002C1D39">
              <w:rPr>
                <w:b/>
                <w:szCs w:val="20"/>
              </w:rPr>
              <w:t xml:space="preserve"> to 2.2</w:t>
            </w:r>
            <w:r w:rsidRPr="002C1D39">
              <w:rPr>
                <w:szCs w:val="20"/>
              </w:rPr>
              <w:t>:  Were the post-intervention variables that influenced selection likely to be influenced by the outcome or a cause of the outcome?</w:t>
            </w:r>
          </w:p>
        </w:tc>
        <w:tc>
          <w:tcPr>
            <w:tcW w:w="6663" w:type="dxa"/>
            <w:tcBorders>
              <w:top w:val="nil"/>
              <w:left w:val="single" w:sz="2" w:space="0" w:color="auto"/>
              <w:bottom w:val="single" w:sz="2" w:space="0" w:color="D9D9D9" w:themeColor="background1" w:themeShade="D9"/>
              <w:right w:val="single" w:sz="2" w:space="0" w:color="auto"/>
            </w:tcBorders>
          </w:tcPr>
          <w:p w14:paraId="3221EC22" w14:textId="687451EF" w:rsidR="00115063" w:rsidRPr="002C1D39" w:rsidRDefault="00115063" w:rsidP="00547697">
            <w:pPr>
              <w:tabs>
                <w:tab w:val="left" w:pos="960"/>
              </w:tabs>
              <w:autoSpaceDE w:val="0"/>
              <w:autoSpaceDN w:val="0"/>
              <w:adjustRightInd w:val="0"/>
              <w:spacing w:after="0"/>
              <w:jc w:val="left"/>
              <w:rPr>
                <w:szCs w:val="20"/>
              </w:rPr>
            </w:pPr>
          </w:p>
        </w:tc>
        <w:tc>
          <w:tcPr>
            <w:tcW w:w="3231" w:type="dxa"/>
            <w:tcBorders>
              <w:top w:val="nil"/>
              <w:left w:val="single" w:sz="2" w:space="0" w:color="auto"/>
              <w:bottom w:val="single" w:sz="2" w:space="0" w:color="D9D9D9" w:themeColor="background1" w:themeShade="D9"/>
              <w:right w:val="single" w:sz="2" w:space="0" w:color="auto"/>
            </w:tcBorders>
          </w:tcPr>
          <w:p w14:paraId="5A6CAECA" w14:textId="77777777" w:rsidR="00115063" w:rsidRPr="002C1D39" w:rsidRDefault="00115063" w:rsidP="00547697">
            <w:pPr>
              <w:tabs>
                <w:tab w:val="left" w:pos="960"/>
              </w:tabs>
              <w:autoSpaceDE w:val="0"/>
              <w:autoSpaceDN w:val="0"/>
              <w:adjustRightInd w:val="0"/>
              <w:spacing w:after="0"/>
              <w:jc w:val="center"/>
              <w:rPr>
                <w:szCs w:val="20"/>
                <w:lang w:val="es-ES"/>
              </w:rPr>
            </w:pPr>
            <w:r w:rsidRPr="002C1D39">
              <w:rPr>
                <w:szCs w:val="20"/>
                <w:lang w:val="es-ES"/>
              </w:rPr>
              <w:t xml:space="preserve">NA / </w:t>
            </w:r>
            <w:r w:rsidRPr="002C1D39">
              <w:rPr>
                <w:color w:val="FF0000"/>
                <w:szCs w:val="20"/>
                <w:lang w:val="es-ES"/>
              </w:rPr>
              <w:t>Y / PY</w:t>
            </w:r>
            <w:r w:rsidRPr="002C1D39">
              <w:rPr>
                <w:szCs w:val="20"/>
                <w:lang w:val="es-ES"/>
              </w:rPr>
              <w:t xml:space="preserve"> / </w:t>
            </w:r>
            <w:r w:rsidRPr="002C1D39">
              <w:rPr>
                <w:color w:val="00B050"/>
                <w:szCs w:val="20"/>
                <w:u w:val="single"/>
                <w:lang w:val="es-ES"/>
              </w:rPr>
              <w:t>PN / N</w:t>
            </w:r>
            <w:r w:rsidRPr="002C1D39">
              <w:rPr>
                <w:szCs w:val="20"/>
                <w:lang w:val="es-ES"/>
              </w:rPr>
              <w:t xml:space="preserve"> / NI</w:t>
            </w:r>
          </w:p>
          <w:p w14:paraId="167A5E71" w14:textId="77777777" w:rsidR="00115063" w:rsidRPr="002C1D39" w:rsidRDefault="00115063" w:rsidP="00547697">
            <w:pPr>
              <w:tabs>
                <w:tab w:val="left" w:pos="960"/>
              </w:tabs>
              <w:autoSpaceDE w:val="0"/>
              <w:autoSpaceDN w:val="0"/>
              <w:adjustRightInd w:val="0"/>
              <w:spacing w:after="0"/>
              <w:jc w:val="center"/>
              <w:rPr>
                <w:szCs w:val="20"/>
                <w:lang w:val="es-ES"/>
              </w:rPr>
            </w:pPr>
          </w:p>
          <w:p w14:paraId="6F85CD78" w14:textId="77777777" w:rsidR="00115063" w:rsidRPr="002C1D39" w:rsidRDefault="00115063" w:rsidP="00547697">
            <w:pPr>
              <w:tabs>
                <w:tab w:val="left" w:pos="960"/>
              </w:tabs>
              <w:autoSpaceDE w:val="0"/>
              <w:autoSpaceDN w:val="0"/>
              <w:adjustRightInd w:val="0"/>
              <w:spacing w:after="0"/>
              <w:jc w:val="center"/>
              <w:rPr>
                <w:szCs w:val="20"/>
                <w:lang w:val="es-ES"/>
              </w:rPr>
            </w:pPr>
          </w:p>
          <w:p w14:paraId="7B286C2D" w14:textId="77777777" w:rsidR="00115063" w:rsidRPr="002C1D39" w:rsidRDefault="00115063" w:rsidP="00547697">
            <w:pPr>
              <w:tabs>
                <w:tab w:val="left" w:pos="960"/>
              </w:tabs>
              <w:autoSpaceDE w:val="0"/>
              <w:autoSpaceDN w:val="0"/>
              <w:adjustRightInd w:val="0"/>
              <w:spacing w:after="0"/>
              <w:jc w:val="center"/>
              <w:rPr>
                <w:szCs w:val="20"/>
                <w:lang w:val="es-ES"/>
              </w:rPr>
            </w:pPr>
            <w:r w:rsidRPr="002C1D39">
              <w:rPr>
                <w:szCs w:val="20"/>
                <w:lang w:val="es-ES"/>
              </w:rPr>
              <w:t xml:space="preserve">NA / </w:t>
            </w:r>
            <w:r w:rsidRPr="002C1D39">
              <w:rPr>
                <w:color w:val="FF0000"/>
                <w:szCs w:val="20"/>
                <w:lang w:val="es-ES"/>
              </w:rPr>
              <w:t>Y / PY</w:t>
            </w:r>
            <w:r w:rsidRPr="002C1D39">
              <w:rPr>
                <w:szCs w:val="20"/>
                <w:lang w:val="es-ES"/>
              </w:rPr>
              <w:t xml:space="preserve"> / </w:t>
            </w:r>
            <w:r w:rsidRPr="002C1D39">
              <w:rPr>
                <w:color w:val="00B050"/>
                <w:szCs w:val="20"/>
                <w:u w:val="single"/>
                <w:lang w:val="es-ES"/>
              </w:rPr>
              <w:t>PN / N</w:t>
            </w:r>
            <w:r w:rsidRPr="002C1D39">
              <w:rPr>
                <w:szCs w:val="20"/>
                <w:lang w:val="es-ES"/>
              </w:rPr>
              <w:t xml:space="preserve"> / NI</w:t>
            </w:r>
          </w:p>
          <w:p w14:paraId="58CAF6A7" w14:textId="77777777" w:rsidR="00115063" w:rsidRPr="002C1D39" w:rsidRDefault="00115063" w:rsidP="00547697">
            <w:pPr>
              <w:tabs>
                <w:tab w:val="left" w:pos="960"/>
              </w:tabs>
              <w:autoSpaceDE w:val="0"/>
              <w:autoSpaceDN w:val="0"/>
              <w:adjustRightInd w:val="0"/>
              <w:spacing w:after="0"/>
              <w:jc w:val="center"/>
              <w:rPr>
                <w:szCs w:val="20"/>
                <w:lang w:val="es-ES"/>
              </w:rPr>
            </w:pPr>
          </w:p>
        </w:tc>
      </w:tr>
      <w:tr w:rsidR="00115063" w:rsidRPr="002C1D39" w14:paraId="1940EB4C" w14:textId="77777777" w:rsidTr="004220EC">
        <w:trPr>
          <w:cantSplit/>
          <w:trHeight w:val="20"/>
        </w:trPr>
        <w:tc>
          <w:tcPr>
            <w:tcW w:w="392" w:type="dxa"/>
            <w:vMerge/>
            <w:tcBorders>
              <w:right w:val="nil"/>
            </w:tcBorders>
          </w:tcPr>
          <w:p w14:paraId="3215BC23" w14:textId="77777777" w:rsidR="00115063" w:rsidRPr="002C1D39" w:rsidRDefault="00115063" w:rsidP="00547697">
            <w:pPr>
              <w:spacing w:after="0"/>
              <w:jc w:val="left"/>
              <w:rPr>
                <w:szCs w:val="20"/>
                <w:lang w:val="es-ES"/>
              </w:rPr>
            </w:pPr>
          </w:p>
        </w:tc>
        <w:tc>
          <w:tcPr>
            <w:tcW w:w="5273" w:type="dxa"/>
            <w:tcBorders>
              <w:top w:val="single" w:sz="2" w:space="0" w:color="D9D9D9" w:themeColor="background1" w:themeShade="D9"/>
              <w:left w:val="nil"/>
              <w:bottom w:val="single" w:sz="2" w:space="0" w:color="D9D9D9" w:themeColor="background1" w:themeShade="D9"/>
              <w:right w:val="single" w:sz="2" w:space="0" w:color="auto"/>
            </w:tcBorders>
          </w:tcPr>
          <w:p w14:paraId="06DF67DB" w14:textId="77777777" w:rsidR="00115063" w:rsidRPr="002C1D39" w:rsidRDefault="00115063" w:rsidP="00547697">
            <w:pPr>
              <w:jc w:val="left"/>
              <w:rPr>
                <w:szCs w:val="20"/>
              </w:rPr>
            </w:pPr>
            <w:r w:rsidRPr="002C1D39">
              <w:rPr>
                <w:szCs w:val="20"/>
              </w:rPr>
              <w:t>2.4. Do start of follow-up and start of intervention coincide for most participants?</w:t>
            </w:r>
          </w:p>
        </w:tc>
        <w:tc>
          <w:tcPr>
            <w:tcW w:w="6663" w:type="dxa"/>
            <w:tcBorders>
              <w:top w:val="single" w:sz="2" w:space="0" w:color="D9D9D9" w:themeColor="background1" w:themeShade="D9"/>
              <w:left w:val="single" w:sz="2" w:space="0" w:color="auto"/>
              <w:bottom w:val="single" w:sz="2" w:space="0" w:color="D9D9D9" w:themeColor="background1" w:themeShade="D9"/>
              <w:right w:val="single" w:sz="2" w:space="0" w:color="auto"/>
            </w:tcBorders>
          </w:tcPr>
          <w:p w14:paraId="439FE791" w14:textId="51783110" w:rsidR="00115063" w:rsidRPr="002C1D39" w:rsidRDefault="00115063" w:rsidP="00547697">
            <w:pPr>
              <w:tabs>
                <w:tab w:val="left" w:pos="960"/>
              </w:tabs>
              <w:autoSpaceDE w:val="0"/>
              <w:autoSpaceDN w:val="0"/>
              <w:adjustRightInd w:val="0"/>
              <w:spacing w:after="0"/>
              <w:jc w:val="left"/>
              <w:rPr>
                <w:szCs w:val="20"/>
              </w:rPr>
            </w:pPr>
          </w:p>
        </w:tc>
        <w:tc>
          <w:tcPr>
            <w:tcW w:w="3231" w:type="dxa"/>
            <w:tcBorders>
              <w:top w:val="single" w:sz="2" w:space="0" w:color="D9D9D9" w:themeColor="background1" w:themeShade="D9"/>
              <w:left w:val="single" w:sz="2" w:space="0" w:color="auto"/>
              <w:bottom w:val="single" w:sz="2" w:space="0" w:color="D9D9D9" w:themeColor="background1" w:themeShade="D9"/>
              <w:right w:val="single" w:sz="2" w:space="0" w:color="auto"/>
            </w:tcBorders>
          </w:tcPr>
          <w:p w14:paraId="6883898E" w14:textId="77777777" w:rsidR="00115063" w:rsidRPr="002C1D39" w:rsidRDefault="00115063" w:rsidP="00547697">
            <w:pPr>
              <w:tabs>
                <w:tab w:val="left" w:pos="960"/>
              </w:tabs>
              <w:autoSpaceDE w:val="0"/>
              <w:autoSpaceDN w:val="0"/>
              <w:adjustRightInd w:val="0"/>
              <w:spacing w:after="0"/>
              <w:jc w:val="center"/>
              <w:rPr>
                <w:szCs w:val="20"/>
              </w:rPr>
            </w:pPr>
            <w:r w:rsidRPr="002C1D39">
              <w:rPr>
                <w:color w:val="00B050"/>
                <w:szCs w:val="20"/>
                <w:u w:val="single"/>
              </w:rPr>
              <w:t>Y / PY</w:t>
            </w:r>
            <w:r w:rsidRPr="002C1D39">
              <w:rPr>
                <w:szCs w:val="20"/>
              </w:rPr>
              <w:t xml:space="preserve"> / </w:t>
            </w:r>
            <w:r w:rsidRPr="002C1D39">
              <w:rPr>
                <w:color w:val="FF0000"/>
                <w:szCs w:val="20"/>
              </w:rPr>
              <w:t>PN / N</w:t>
            </w:r>
            <w:r w:rsidRPr="002C1D39">
              <w:rPr>
                <w:szCs w:val="20"/>
              </w:rPr>
              <w:t xml:space="preserve"> / NI</w:t>
            </w:r>
          </w:p>
        </w:tc>
      </w:tr>
      <w:tr w:rsidR="00115063" w:rsidRPr="002C1D39" w14:paraId="14B650D6" w14:textId="77777777" w:rsidTr="004220EC">
        <w:trPr>
          <w:cantSplit/>
          <w:trHeight w:val="20"/>
        </w:trPr>
        <w:tc>
          <w:tcPr>
            <w:tcW w:w="392" w:type="dxa"/>
            <w:vMerge/>
            <w:tcBorders>
              <w:right w:val="nil"/>
            </w:tcBorders>
          </w:tcPr>
          <w:p w14:paraId="6A8F8CDC" w14:textId="77777777" w:rsidR="00115063" w:rsidRPr="002C1D39" w:rsidRDefault="00115063" w:rsidP="00547697">
            <w:pPr>
              <w:spacing w:after="0"/>
              <w:jc w:val="left"/>
              <w:rPr>
                <w:szCs w:val="20"/>
              </w:rPr>
            </w:pPr>
          </w:p>
        </w:tc>
        <w:tc>
          <w:tcPr>
            <w:tcW w:w="5273" w:type="dxa"/>
            <w:tcBorders>
              <w:top w:val="single" w:sz="2" w:space="0" w:color="D9D9D9" w:themeColor="background1" w:themeShade="D9"/>
              <w:left w:val="nil"/>
              <w:bottom w:val="single" w:sz="2" w:space="0" w:color="D9D9D9" w:themeColor="background1" w:themeShade="D9"/>
              <w:right w:val="single" w:sz="2" w:space="0" w:color="auto"/>
            </w:tcBorders>
          </w:tcPr>
          <w:p w14:paraId="201BD45A" w14:textId="77777777" w:rsidR="00115063" w:rsidRPr="002C1D39" w:rsidRDefault="00115063" w:rsidP="00547697">
            <w:pPr>
              <w:jc w:val="left"/>
              <w:rPr>
                <w:szCs w:val="20"/>
              </w:rPr>
            </w:pPr>
            <w:r w:rsidRPr="002C1D39">
              <w:rPr>
                <w:szCs w:val="20"/>
              </w:rPr>
              <w:t xml:space="preserve">2.5. </w:t>
            </w:r>
            <w:r w:rsidRPr="002C1D39">
              <w:rPr>
                <w:b/>
                <w:szCs w:val="20"/>
              </w:rPr>
              <w:t xml:space="preserve">If </w:t>
            </w:r>
            <w:r w:rsidRPr="002C1D39">
              <w:rPr>
                <w:b/>
                <w:color w:val="FF0000"/>
                <w:szCs w:val="20"/>
              </w:rPr>
              <w:t>Y/PY</w:t>
            </w:r>
            <w:r w:rsidRPr="002C1D39">
              <w:rPr>
                <w:b/>
                <w:szCs w:val="20"/>
              </w:rPr>
              <w:t xml:space="preserve"> to 2.2 and 2.3, or </w:t>
            </w:r>
            <w:r w:rsidRPr="002C1D39">
              <w:rPr>
                <w:b/>
                <w:color w:val="FF0000"/>
                <w:szCs w:val="20"/>
              </w:rPr>
              <w:t>N/PN</w:t>
            </w:r>
            <w:r w:rsidRPr="002C1D39">
              <w:rPr>
                <w:b/>
                <w:szCs w:val="20"/>
              </w:rPr>
              <w:t xml:space="preserve"> to 2.4</w:t>
            </w:r>
            <w:r w:rsidRPr="002C1D39">
              <w:rPr>
                <w:szCs w:val="20"/>
              </w:rPr>
              <w:t>: Were adjustment techniques used that are likely to correct for the presence of selection biases?</w:t>
            </w:r>
          </w:p>
        </w:tc>
        <w:tc>
          <w:tcPr>
            <w:tcW w:w="6663" w:type="dxa"/>
            <w:tcBorders>
              <w:top w:val="single" w:sz="2" w:space="0" w:color="D9D9D9" w:themeColor="background1" w:themeShade="D9"/>
              <w:left w:val="single" w:sz="2" w:space="0" w:color="auto"/>
              <w:bottom w:val="single" w:sz="2" w:space="0" w:color="D9D9D9" w:themeColor="background1" w:themeShade="D9"/>
              <w:right w:val="single" w:sz="2" w:space="0" w:color="auto"/>
            </w:tcBorders>
          </w:tcPr>
          <w:p w14:paraId="66AE40E8" w14:textId="0AFF1A97" w:rsidR="00115063" w:rsidRPr="002C1D39" w:rsidRDefault="00115063" w:rsidP="00547697">
            <w:pPr>
              <w:tabs>
                <w:tab w:val="left" w:pos="1346"/>
              </w:tabs>
              <w:rPr>
                <w:szCs w:val="20"/>
              </w:rPr>
            </w:pPr>
          </w:p>
        </w:tc>
        <w:tc>
          <w:tcPr>
            <w:tcW w:w="3231" w:type="dxa"/>
            <w:tcBorders>
              <w:top w:val="single" w:sz="2" w:space="0" w:color="D9D9D9" w:themeColor="background1" w:themeShade="D9"/>
              <w:left w:val="single" w:sz="2" w:space="0" w:color="auto"/>
              <w:bottom w:val="single" w:sz="2" w:space="0" w:color="D9D9D9" w:themeColor="background1" w:themeShade="D9"/>
              <w:right w:val="single" w:sz="2" w:space="0" w:color="auto"/>
            </w:tcBorders>
          </w:tcPr>
          <w:p w14:paraId="45FCF7AC" w14:textId="77777777" w:rsidR="00115063" w:rsidRPr="002C1D39" w:rsidRDefault="00115063" w:rsidP="00547697">
            <w:pPr>
              <w:tabs>
                <w:tab w:val="left" w:pos="960"/>
              </w:tabs>
              <w:autoSpaceDE w:val="0"/>
              <w:autoSpaceDN w:val="0"/>
              <w:adjustRightInd w:val="0"/>
              <w:spacing w:after="0"/>
              <w:jc w:val="center"/>
              <w:rPr>
                <w:szCs w:val="20"/>
                <w:lang w:val="es-ES"/>
              </w:rPr>
            </w:pPr>
            <w:r w:rsidRPr="002C1D39">
              <w:rPr>
                <w:szCs w:val="20"/>
                <w:lang w:val="es-ES"/>
              </w:rPr>
              <w:t>NA /</w:t>
            </w:r>
            <w:r w:rsidRPr="002C1D39">
              <w:rPr>
                <w:color w:val="00B050"/>
                <w:szCs w:val="20"/>
                <w:lang w:val="es-ES"/>
              </w:rPr>
              <w:t xml:space="preserve">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977A0A" w:rsidRPr="002C1D39" w14:paraId="02BCDDF2" w14:textId="77777777" w:rsidTr="004220EC">
        <w:trPr>
          <w:cantSplit/>
          <w:trHeight w:val="20"/>
        </w:trPr>
        <w:tc>
          <w:tcPr>
            <w:tcW w:w="392" w:type="dxa"/>
            <w:vMerge/>
            <w:tcBorders>
              <w:right w:val="nil"/>
            </w:tcBorders>
          </w:tcPr>
          <w:p w14:paraId="3147E2EE" w14:textId="77777777" w:rsidR="00977A0A" w:rsidRPr="002C1D39" w:rsidRDefault="00977A0A" w:rsidP="00977A0A">
            <w:pPr>
              <w:spacing w:after="0"/>
              <w:jc w:val="left"/>
              <w:rPr>
                <w:szCs w:val="20"/>
                <w:lang w:val="es-ES"/>
              </w:rPr>
            </w:pPr>
          </w:p>
        </w:tc>
        <w:tc>
          <w:tcPr>
            <w:tcW w:w="5273" w:type="dxa"/>
            <w:tcBorders>
              <w:top w:val="single" w:sz="2" w:space="0" w:color="D9D9D9" w:themeColor="background1" w:themeShade="D9"/>
              <w:left w:val="nil"/>
              <w:bottom w:val="single" w:sz="2" w:space="0" w:color="D9D9D9" w:themeColor="background1" w:themeShade="D9"/>
              <w:right w:val="single" w:sz="2" w:space="0" w:color="auto"/>
            </w:tcBorders>
          </w:tcPr>
          <w:p w14:paraId="2DD99F5A" w14:textId="77777777" w:rsidR="00977A0A" w:rsidRPr="002C1D39" w:rsidRDefault="00977A0A" w:rsidP="00977A0A">
            <w:pPr>
              <w:tabs>
                <w:tab w:val="left" w:pos="960"/>
              </w:tabs>
              <w:autoSpaceDE w:val="0"/>
              <w:autoSpaceDN w:val="0"/>
              <w:adjustRightInd w:val="0"/>
              <w:spacing w:after="0"/>
              <w:jc w:val="left"/>
              <w:rPr>
                <w:szCs w:val="20"/>
              </w:rPr>
            </w:pPr>
            <w:r w:rsidRPr="002C1D39">
              <w:rPr>
                <w:rFonts w:cs="Arial"/>
                <w:b/>
                <w:szCs w:val="20"/>
              </w:rPr>
              <w:t>Risk of bias judgement</w:t>
            </w:r>
          </w:p>
        </w:tc>
        <w:tc>
          <w:tcPr>
            <w:tcW w:w="6663" w:type="dxa"/>
            <w:tcBorders>
              <w:top w:val="single" w:sz="2" w:space="0" w:color="D9D9D9" w:themeColor="background1" w:themeShade="D9"/>
              <w:left w:val="single" w:sz="2" w:space="0" w:color="auto"/>
              <w:bottom w:val="single" w:sz="2" w:space="0" w:color="D9D9D9" w:themeColor="background1" w:themeShade="D9"/>
              <w:right w:val="single" w:sz="2" w:space="0" w:color="auto"/>
            </w:tcBorders>
          </w:tcPr>
          <w:p w14:paraId="10C2FFD6" w14:textId="77ABDC48" w:rsidR="00977A0A" w:rsidRPr="002C1D39" w:rsidRDefault="00977A0A" w:rsidP="00977A0A">
            <w:pPr>
              <w:tabs>
                <w:tab w:val="left" w:pos="960"/>
              </w:tabs>
              <w:autoSpaceDE w:val="0"/>
              <w:autoSpaceDN w:val="0"/>
              <w:adjustRightInd w:val="0"/>
              <w:spacing w:after="0"/>
              <w:jc w:val="left"/>
              <w:rPr>
                <w:szCs w:val="20"/>
              </w:rPr>
            </w:pPr>
          </w:p>
        </w:tc>
        <w:tc>
          <w:tcPr>
            <w:tcW w:w="3231" w:type="dxa"/>
            <w:tcBorders>
              <w:top w:val="single" w:sz="2" w:space="0" w:color="D9D9D9" w:themeColor="background1" w:themeShade="D9"/>
              <w:left w:val="single" w:sz="2" w:space="0" w:color="auto"/>
              <w:bottom w:val="single" w:sz="2" w:space="0" w:color="D9D9D9" w:themeColor="background1" w:themeShade="D9"/>
              <w:right w:val="single" w:sz="2" w:space="0" w:color="auto"/>
            </w:tcBorders>
          </w:tcPr>
          <w:p w14:paraId="23DD7ACD" w14:textId="77777777" w:rsidR="00977A0A" w:rsidRPr="002C1D39" w:rsidRDefault="00977A0A" w:rsidP="00977A0A">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50C2D874" w14:textId="77777777" w:rsidTr="004220EC">
        <w:trPr>
          <w:cantSplit/>
          <w:trHeight w:val="20"/>
        </w:trPr>
        <w:tc>
          <w:tcPr>
            <w:tcW w:w="392" w:type="dxa"/>
            <w:vMerge/>
            <w:tcBorders>
              <w:bottom w:val="single" w:sz="4" w:space="0" w:color="auto"/>
              <w:right w:val="nil"/>
            </w:tcBorders>
          </w:tcPr>
          <w:p w14:paraId="229B4DBB" w14:textId="77777777" w:rsidR="00115063" w:rsidRPr="002C1D39" w:rsidRDefault="00115063" w:rsidP="00547697">
            <w:pPr>
              <w:spacing w:after="0"/>
              <w:jc w:val="left"/>
              <w:rPr>
                <w:szCs w:val="20"/>
              </w:rPr>
            </w:pPr>
          </w:p>
        </w:tc>
        <w:tc>
          <w:tcPr>
            <w:tcW w:w="5273" w:type="dxa"/>
            <w:tcBorders>
              <w:top w:val="single" w:sz="2" w:space="0" w:color="D9D9D9" w:themeColor="background1" w:themeShade="D9"/>
              <w:left w:val="nil"/>
              <w:bottom w:val="single" w:sz="2" w:space="0" w:color="auto"/>
              <w:right w:val="single" w:sz="2" w:space="0" w:color="auto"/>
            </w:tcBorders>
          </w:tcPr>
          <w:p w14:paraId="3B01B6FC" w14:textId="77777777" w:rsidR="00115063" w:rsidRPr="002C1D39" w:rsidRDefault="00115063" w:rsidP="00547697">
            <w:pPr>
              <w:spacing w:after="0"/>
              <w:jc w:val="left"/>
              <w:rPr>
                <w:szCs w:val="20"/>
              </w:rPr>
            </w:pPr>
            <w:r w:rsidRPr="002C1D39">
              <w:rPr>
                <w:szCs w:val="20"/>
              </w:rPr>
              <w:t xml:space="preserve">Optional: </w:t>
            </w:r>
            <w:r w:rsidRPr="002C1D39">
              <w:rPr>
                <w:rFonts w:cs="Arial"/>
              </w:rPr>
              <w:t>What is the predicted direction of bias due to selection of participants into the study?</w:t>
            </w:r>
          </w:p>
        </w:tc>
        <w:tc>
          <w:tcPr>
            <w:tcW w:w="6663" w:type="dxa"/>
            <w:tcBorders>
              <w:top w:val="single" w:sz="2" w:space="0" w:color="D9D9D9" w:themeColor="background1" w:themeShade="D9"/>
              <w:left w:val="single" w:sz="2" w:space="0" w:color="auto"/>
              <w:bottom w:val="single" w:sz="2" w:space="0" w:color="auto"/>
              <w:right w:val="single" w:sz="2" w:space="0" w:color="auto"/>
            </w:tcBorders>
          </w:tcPr>
          <w:p w14:paraId="4BD5A6EE" w14:textId="172EB6A9" w:rsidR="00115063" w:rsidRPr="002C1D39" w:rsidRDefault="00115063" w:rsidP="00547697">
            <w:pPr>
              <w:spacing w:after="0"/>
              <w:jc w:val="left"/>
              <w:rPr>
                <w:szCs w:val="20"/>
              </w:rPr>
            </w:pPr>
          </w:p>
        </w:tc>
        <w:tc>
          <w:tcPr>
            <w:tcW w:w="3231" w:type="dxa"/>
            <w:tcBorders>
              <w:top w:val="single" w:sz="2" w:space="0" w:color="D9D9D9" w:themeColor="background1" w:themeShade="D9"/>
              <w:left w:val="single" w:sz="2" w:space="0" w:color="auto"/>
              <w:bottom w:val="single" w:sz="2" w:space="0" w:color="auto"/>
              <w:right w:val="single" w:sz="2" w:space="0" w:color="auto"/>
            </w:tcBorders>
          </w:tcPr>
          <w:p w14:paraId="5E71D9F1" w14:textId="77777777" w:rsidR="00115063" w:rsidRPr="002C1D39" w:rsidRDefault="00115063" w:rsidP="00547697">
            <w:pPr>
              <w:spacing w:after="0"/>
              <w:jc w:val="center"/>
              <w:rPr>
                <w:szCs w:val="20"/>
              </w:rPr>
            </w:pPr>
            <w:r w:rsidRPr="002C1D39">
              <w:rPr>
                <w:szCs w:val="20"/>
              </w:rPr>
              <w:t>Favours experimental / Favours comparator / Towards null /Away from null / Unpredictable</w:t>
            </w:r>
          </w:p>
        </w:tc>
      </w:tr>
    </w:tbl>
    <w:p w14:paraId="27F7C3B9" w14:textId="77777777" w:rsidR="00977A0A" w:rsidRDefault="00977A0A"/>
    <w:tbl>
      <w:tblPr>
        <w:tblStyle w:val="TableGrid"/>
        <w:tblW w:w="15559" w:type="dxa"/>
        <w:tblLayout w:type="fixed"/>
        <w:tblLook w:val="04A0" w:firstRow="1" w:lastRow="0" w:firstColumn="1" w:lastColumn="0" w:noHBand="0" w:noVBand="1"/>
      </w:tblPr>
      <w:tblGrid>
        <w:gridCol w:w="392"/>
        <w:gridCol w:w="4995"/>
        <w:gridCol w:w="6941"/>
        <w:gridCol w:w="3231"/>
      </w:tblGrid>
      <w:tr w:rsidR="00EA7500" w:rsidRPr="002C1D39" w14:paraId="5C9173C9" w14:textId="77777777" w:rsidTr="00127A5E">
        <w:trPr>
          <w:cantSplit/>
          <w:trHeight w:val="20"/>
        </w:trPr>
        <w:tc>
          <w:tcPr>
            <w:tcW w:w="15559" w:type="dxa"/>
            <w:gridSpan w:val="4"/>
            <w:tcBorders>
              <w:top w:val="single" w:sz="4" w:space="0" w:color="auto"/>
              <w:right w:val="single" w:sz="4" w:space="0" w:color="auto"/>
            </w:tcBorders>
          </w:tcPr>
          <w:p w14:paraId="5DF6B52D" w14:textId="77777777" w:rsidR="00EA7500" w:rsidRPr="002C1D39" w:rsidRDefault="00EA7500" w:rsidP="00EA7500">
            <w:pPr>
              <w:spacing w:after="0"/>
              <w:jc w:val="left"/>
              <w:rPr>
                <w:b/>
                <w:color w:val="00B050"/>
                <w:szCs w:val="20"/>
                <w:u w:val="single"/>
              </w:rPr>
            </w:pPr>
            <w:r w:rsidRPr="002C1D39">
              <w:rPr>
                <w:rFonts w:cs="Arial"/>
                <w:b/>
                <w:szCs w:val="20"/>
              </w:rPr>
              <w:lastRenderedPageBreak/>
              <w:t xml:space="preserve">Bias in classification of interventions </w:t>
            </w:r>
          </w:p>
        </w:tc>
      </w:tr>
      <w:tr w:rsidR="00115063" w:rsidRPr="002C1D39" w14:paraId="01D98E3C" w14:textId="77777777" w:rsidTr="004220EC">
        <w:trPr>
          <w:cantSplit/>
          <w:trHeight w:val="20"/>
        </w:trPr>
        <w:tc>
          <w:tcPr>
            <w:tcW w:w="392" w:type="dxa"/>
            <w:vMerge w:val="restart"/>
            <w:tcBorders>
              <w:top w:val="single" w:sz="4" w:space="0" w:color="auto"/>
              <w:right w:val="nil"/>
            </w:tcBorders>
          </w:tcPr>
          <w:p w14:paraId="5313CA33" w14:textId="77777777" w:rsidR="00115063" w:rsidRPr="002C1D39" w:rsidRDefault="00115063" w:rsidP="00547697">
            <w:pPr>
              <w:spacing w:after="0"/>
              <w:jc w:val="left"/>
              <w:rPr>
                <w:rFonts w:cs="Arial"/>
                <w:szCs w:val="20"/>
              </w:rPr>
            </w:pPr>
          </w:p>
        </w:tc>
        <w:tc>
          <w:tcPr>
            <w:tcW w:w="4995" w:type="dxa"/>
            <w:tcBorders>
              <w:top w:val="single" w:sz="2" w:space="0" w:color="auto"/>
              <w:left w:val="nil"/>
              <w:bottom w:val="single" w:sz="2" w:space="0" w:color="D9D9D9" w:themeColor="background1" w:themeShade="D9"/>
              <w:right w:val="single" w:sz="4" w:space="0" w:color="auto"/>
            </w:tcBorders>
          </w:tcPr>
          <w:p w14:paraId="3940DABF" w14:textId="77777777" w:rsidR="00115063" w:rsidRPr="002C1D39" w:rsidRDefault="00115063" w:rsidP="00547697">
            <w:pPr>
              <w:keepLines/>
              <w:spacing w:after="0"/>
              <w:jc w:val="left"/>
            </w:pPr>
            <w:r w:rsidRPr="002C1D39">
              <w:rPr>
                <w:rFonts w:cs="Arial"/>
                <w:szCs w:val="20"/>
              </w:rPr>
              <w:t xml:space="preserve">3.1 Were </w:t>
            </w:r>
            <w:r w:rsidRPr="002C1D39">
              <w:t xml:space="preserve">intervention groups clearly defined? </w:t>
            </w:r>
          </w:p>
        </w:tc>
        <w:tc>
          <w:tcPr>
            <w:tcW w:w="6941" w:type="dxa"/>
            <w:tcBorders>
              <w:top w:val="single" w:sz="2" w:space="0" w:color="auto"/>
              <w:bottom w:val="single" w:sz="2" w:space="0" w:color="D9D9D9" w:themeColor="background1" w:themeShade="D9"/>
              <w:right w:val="single" w:sz="4" w:space="0" w:color="auto"/>
            </w:tcBorders>
          </w:tcPr>
          <w:p w14:paraId="0814B186" w14:textId="762238A6" w:rsidR="00115063" w:rsidRPr="002C1D39" w:rsidRDefault="00115063" w:rsidP="00547697">
            <w:pPr>
              <w:spacing w:after="0"/>
              <w:jc w:val="left"/>
              <w:rPr>
                <w:szCs w:val="20"/>
              </w:rPr>
            </w:pPr>
          </w:p>
        </w:tc>
        <w:tc>
          <w:tcPr>
            <w:tcW w:w="3231" w:type="dxa"/>
            <w:tcBorders>
              <w:top w:val="single" w:sz="2" w:space="0" w:color="auto"/>
              <w:left w:val="single" w:sz="4" w:space="0" w:color="auto"/>
              <w:bottom w:val="single" w:sz="2" w:space="0" w:color="D9D9D9" w:themeColor="background1" w:themeShade="D9"/>
              <w:right w:val="single" w:sz="4" w:space="0" w:color="auto"/>
            </w:tcBorders>
          </w:tcPr>
          <w:p w14:paraId="1CEB16E2" w14:textId="77777777" w:rsidR="00115063" w:rsidRPr="002C1D39" w:rsidRDefault="00115063" w:rsidP="00547697">
            <w:pPr>
              <w:spacing w:after="0"/>
              <w:jc w:val="center"/>
              <w:rPr>
                <w:szCs w:val="20"/>
              </w:rPr>
            </w:pPr>
            <w:r w:rsidRPr="002C1D39">
              <w:rPr>
                <w:color w:val="00B050"/>
                <w:szCs w:val="20"/>
                <w:u w:val="single"/>
              </w:rPr>
              <w:t>Y / PY</w:t>
            </w:r>
            <w:r w:rsidRPr="002C1D39">
              <w:rPr>
                <w:szCs w:val="20"/>
              </w:rPr>
              <w:t xml:space="preserve"> / </w:t>
            </w:r>
            <w:r w:rsidRPr="002C1D39">
              <w:rPr>
                <w:color w:val="FF0000"/>
                <w:szCs w:val="20"/>
              </w:rPr>
              <w:t>PN / N</w:t>
            </w:r>
            <w:r w:rsidRPr="002C1D39">
              <w:rPr>
                <w:szCs w:val="20"/>
              </w:rPr>
              <w:t xml:space="preserve"> / NI</w:t>
            </w:r>
          </w:p>
        </w:tc>
      </w:tr>
      <w:tr w:rsidR="00115063" w:rsidRPr="002C1D39" w14:paraId="2B0ED924" w14:textId="77777777" w:rsidTr="004220EC">
        <w:trPr>
          <w:cantSplit/>
          <w:trHeight w:val="20"/>
        </w:trPr>
        <w:tc>
          <w:tcPr>
            <w:tcW w:w="392" w:type="dxa"/>
            <w:vMerge/>
            <w:tcBorders>
              <w:right w:val="nil"/>
            </w:tcBorders>
          </w:tcPr>
          <w:p w14:paraId="123234C5" w14:textId="77777777" w:rsidR="00115063" w:rsidRPr="002C1D39" w:rsidRDefault="00115063" w:rsidP="00547697">
            <w:pPr>
              <w:spacing w:after="0"/>
              <w:jc w:val="left"/>
              <w:rPr>
                <w:rFonts w:cs="Arial"/>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2B1F1A0D" w14:textId="77777777" w:rsidR="00115063" w:rsidRPr="002C1D39" w:rsidRDefault="00115063" w:rsidP="00547697">
            <w:pPr>
              <w:keepLines/>
              <w:spacing w:after="0"/>
              <w:jc w:val="left"/>
              <w:rPr>
                <w:rFonts w:cs="Arial"/>
                <w:szCs w:val="20"/>
              </w:rPr>
            </w:pPr>
            <w:r w:rsidRPr="002C1D39">
              <w:rPr>
                <w:rFonts w:cs="Arial"/>
                <w:szCs w:val="20"/>
              </w:rPr>
              <w:t xml:space="preserve">3.2 </w:t>
            </w:r>
            <w:r w:rsidRPr="002C1D39">
              <w:t>Was the information used to define intervention groups recorded at the start of the intervention</w:t>
            </w:r>
            <w:r w:rsidRPr="002C1D39">
              <w:rPr>
                <w:rFonts w:cs="Arial"/>
                <w:szCs w:val="20"/>
              </w:rPr>
              <w:t>?</w:t>
            </w:r>
          </w:p>
        </w:tc>
        <w:tc>
          <w:tcPr>
            <w:tcW w:w="6941" w:type="dxa"/>
            <w:tcBorders>
              <w:top w:val="single" w:sz="2" w:space="0" w:color="D9D9D9" w:themeColor="background1" w:themeShade="D9"/>
              <w:bottom w:val="single" w:sz="2" w:space="0" w:color="D9D9D9" w:themeColor="background1" w:themeShade="D9"/>
              <w:right w:val="single" w:sz="4" w:space="0" w:color="auto"/>
            </w:tcBorders>
          </w:tcPr>
          <w:p w14:paraId="63371CD8" w14:textId="19E42E8B" w:rsidR="00115063" w:rsidRPr="002C1D39" w:rsidRDefault="00115063" w:rsidP="00547697">
            <w:pPr>
              <w:spacing w:after="0"/>
              <w:jc w:val="left"/>
              <w:rPr>
                <w:szCs w:val="20"/>
              </w:rPr>
            </w:pPr>
          </w:p>
        </w:tc>
        <w:tc>
          <w:tcPr>
            <w:tcW w:w="323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545A662E" w14:textId="77777777" w:rsidR="00115063" w:rsidRPr="002C1D39" w:rsidRDefault="00115063" w:rsidP="00547697">
            <w:pPr>
              <w:spacing w:after="0"/>
              <w:jc w:val="center"/>
              <w:rPr>
                <w:szCs w:val="20"/>
              </w:rPr>
            </w:pPr>
            <w:r w:rsidRPr="002C1D39">
              <w:rPr>
                <w:color w:val="00B050"/>
                <w:szCs w:val="20"/>
                <w:u w:val="single"/>
              </w:rPr>
              <w:t>Y / PY</w:t>
            </w:r>
            <w:r w:rsidRPr="002C1D39">
              <w:rPr>
                <w:szCs w:val="20"/>
              </w:rPr>
              <w:t xml:space="preserve"> / </w:t>
            </w:r>
            <w:r w:rsidRPr="002C1D39">
              <w:rPr>
                <w:color w:val="FF0000"/>
                <w:szCs w:val="20"/>
              </w:rPr>
              <w:t>PN / N</w:t>
            </w:r>
            <w:r w:rsidRPr="002C1D39">
              <w:rPr>
                <w:szCs w:val="20"/>
              </w:rPr>
              <w:t xml:space="preserve"> / NI</w:t>
            </w:r>
          </w:p>
        </w:tc>
      </w:tr>
      <w:tr w:rsidR="00115063" w:rsidRPr="002C1D39" w14:paraId="5E7F31B6" w14:textId="77777777" w:rsidTr="004220EC">
        <w:trPr>
          <w:cantSplit/>
          <w:trHeight w:val="20"/>
        </w:trPr>
        <w:tc>
          <w:tcPr>
            <w:tcW w:w="392" w:type="dxa"/>
            <w:vMerge/>
            <w:tcBorders>
              <w:right w:val="nil"/>
            </w:tcBorders>
          </w:tcPr>
          <w:p w14:paraId="73ACF92A" w14:textId="77777777" w:rsidR="00115063" w:rsidRPr="002C1D39" w:rsidRDefault="00115063" w:rsidP="00547697">
            <w:pPr>
              <w:spacing w:after="0"/>
              <w:jc w:val="left"/>
              <w:rPr>
                <w:rFonts w:cs="Arial"/>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4DDFBE36" w14:textId="77777777" w:rsidR="00115063" w:rsidRPr="002C1D39" w:rsidRDefault="00115063" w:rsidP="00547697">
            <w:pPr>
              <w:spacing w:after="0"/>
              <w:jc w:val="left"/>
              <w:rPr>
                <w:rFonts w:cs="Arial"/>
                <w:szCs w:val="20"/>
              </w:rPr>
            </w:pPr>
            <w:r w:rsidRPr="002C1D39">
              <w:rPr>
                <w:rFonts w:cs="Arial"/>
                <w:szCs w:val="20"/>
              </w:rPr>
              <w:t>3.3 Could classification of intervention status have been affected by knowledge of the outcome or risk of the outcome?</w:t>
            </w:r>
          </w:p>
        </w:tc>
        <w:tc>
          <w:tcPr>
            <w:tcW w:w="6941" w:type="dxa"/>
            <w:tcBorders>
              <w:top w:val="single" w:sz="2" w:space="0" w:color="D9D9D9" w:themeColor="background1" w:themeShade="D9"/>
              <w:bottom w:val="single" w:sz="2" w:space="0" w:color="D9D9D9" w:themeColor="background1" w:themeShade="D9"/>
              <w:right w:val="single" w:sz="4" w:space="0" w:color="auto"/>
            </w:tcBorders>
          </w:tcPr>
          <w:p w14:paraId="1B91047F" w14:textId="61DA563F" w:rsidR="00115063" w:rsidRPr="002C1D39" w:rsidRDefault="00115063" w:rsidP="00547697">
            <w:pPr>
              <w:spacing w:after="0"/>
              <w:jc w:val="left"/>
              <w:rPr>
                <w:szCs w:val="20"/>
              </w:rPr>
            </w:pPr>
          </w:p>
        </w:tc>
        <w:tc>
          <w:tcPr>
            <w:tcW w:w="323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25663EAD" w14:textId="77777777" w:rsidR="00115063" w:rsidRPr="002C1D39" w:rsidRDefault="00115063"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55591DB3" w14:textId="77777777" w:rsidTr="004220EC">
        <w:trPr>
          <w:cantSplit/>
          <w:trHeight w:val="20"/>
        </w:trPr>
        <w:tc>
          <w:tcPr>
            <w:tcW w:w="392" w:type="dxa"/>
            <w:vMerge/>
            <w:tcBorders>
              <w:right w:val="nil"/>
            </w:tcBorders>
          </w:tcPr>
          <w:p w14:paraId="50A2FC2A" w14:textId="77777777" w:rsidR="00115063" w:rsidRPr="002C1D39" w:rsidRDefault="00115063" w:rsidP="00547697">
            <w:pPr>
              <w:spacing w:after="0"/>
              <w:jc w:val="left"/>
              <w:rPr>
                <w:rFonts w:cs="Arial"/>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17B0CA6D" w14:textId="77777777" w:rsidR="00115063" w:rsidRPr="002C1D39" w:rsidRDefault="00115063" w:rsidP="00547697">
            <w:pPr>
              <w:tabs>
                <w:tab w:val="left" w:pos="960"/>
              </w:tabs>
              <w:autoSpaceDE w:val="0"/>
              <w:autoSpaceDN w:val="0"/>
              <w:adjustRightInd w:val="0"/>
              <w:spacing w:after="0"/>
              <w:jc w:val="left"/>
              <w:rPr>
                <w:szCs w:val="20"/>
              </w:rPr>
            </w:pPr>
            <w:r w:rsidRPr="002C1D39">
              <w:rPr>
                <w:rFonts w:cs="Arial"/>
                <w:b/>
                <w:szCs w:val="20"/>
              </w:rPr>
              <w:t>Risk of bias judgement</w:t>
            </w:r>
          </w:p>
        </w:tc>
        <w:tc>
          <w:tcPr>
            <w:tcW w:w="6941" w:type="dxa"/>
            <w:tcBorders>
              <w:top w:val="single" w:sz="2" w:space="0" w:color="D9D9D9" w:themeColor="background1" w:themeShade="D9"/>
              <w:bottom w:val="single" w:sz="2" w:space="0" w:color="D9D9D9" w:themeColor="background1" w:themeShade="D9"/>
              <w:right w:val="single" w:sz="4" w:space="0" w:color="auto"/>
            </w:tcBorders>
          </w:tcPr>
          <w:p w14:paraId="7452720A" w14:textId="102BA13B" w:rsidR="00115063" w:rsidRPr="002C1D39" w:rsidRDefault="00115063" w:rsidP="00977A0A">
            <w:pPr>
              <w:tabs>
                <w:tab w:val="left" w:pos="960"/>
              </w:tabs>
              <w:autoSpaceDE w:val="0"/>
              <w:autoSpaceDN w:val="0"/>
              <w:adjustRightInd w:val="0"/>
              <w:spacing w:after="0"/>
              <w:jc w:val="left"/>
              <w:rPr>
                <w:szCs w:val="20"/>
              </w:rPr>
            </w:pPr>
          </w:p>
        </w:tc>
        <w:tc>
          <w:tcPr>
            <w:tcW w:w="3231" w:type="dxa"/>
            <w:tcBorders>
              <w:top w:val="single" w:sz="2" w:space="0" w:color="D9D9D9" w:themeColor="background1" w:themeShade="D9"/>
              <w:left w:val="single" w:sz="4" w:space="0" w:color="auto"/>
              <w:bottom w:val="single" w:sz="2" w:space="0" w:color="D9D9D9" w:themeColor="background1" w:themeShade="D9"/>
              <w:right w:val="single" w:sz="4" w:space="0" w:color="auto"/>
            </w:tcBorders>
          </w:tcPr>
          <w:p w14:paraId="19EDDD8D" w14:textId="77777777" w:rsidR="00115063" w:rsidRPr="002C1D39" w:rsidRDefault="00115063" w:rsidP="00547697">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7555E7CB" w14:textId="77777777" w:rsidTr="004220EC">
        <w:trPr>
          <w:cantSplit/>
          <w:trHeight w:val="20"/>
        </w:trPr>
        <w:tc>
          <w:tcPr>
            <w:tcW w:w="392" w:type="dxa"/>
            <w:vMerge/>
            <w:tcBorders>
              <w:right w:val="nil"/>
            </w:tcBorders>
          </w:tcPr>
          <w:p w14:paraId="56D52DB3" w14:textId="77777777" w:rsidR="00115063" w:rsidRPr="002C1D39" w:rsidRDefault="00115063" w:rsidP="00547697">
            <w:pPr>
              <w:spacing w:after="0"/>
              <w:jc w:val="left"/>
              <w:rPr>
                <w:rFonts w:cs="Arial"/>
                <w:szCs w:val="20"/>
              </w:rPr>
            </w:pPr>
          </w:p>
        </w:tc>
        <w:tc>
          <w:tcPr>
            <w:tcW w:w="4995" w:type="dxa"/>
            <w:tcBorders>
              <w:top w:val="single" w:sz="2" w:space="0" w:color="D9D9D9" w:themeColor="background1" w:themeShade="D9"/>
              <w:left w:val="nil"/>
              <w:bottom w:val="single" w:sz="4" w:space="0" w:color="auto"/>
              <w:right w:val="single" w:sz="4" w:space="0" w:color="auto"/>
            </w:tcBorders>
          </w:tcPr>
          <w:p w14:paraId="4B47056B" w14:textId="40F3370F" w:rsidR="00115063" w:rsidRPr="002C1D39" w:rsidRDefault="00115063" w:rsidP="007E63B4">
            <w:pPr>
              <w:spacing w:after="0"/>
              <w:jc w:val="left"/>
              <w:rPr>
                <w:rFonts w:cs="Arial"/>
              </w:rPr>
            </w:pPr>
            <w:r w:rsidRPr="002C1D39">
              <w:rPr>
                <w:szCs w:val="20"/>
              </w:rPr>
              <w:t xml:space="preserve">Optional: </w:t>
            </w:r>
            <w:r w:rsidRPr="002C1D39">
              <w:rPr>
                <w:rFonts w:cs="Arial"/>
              </w:rPr>
              <w:t xml:space="preserve">What is the predicted direction of bias due to </w:t>
            </w:r>
            <w:r w:rsidR="007E63B4">
              <w:rPr>
                <w:rFonts w:cs="Arial"/>
              </w:rPr>
              <w:t>classification</w:t>
            </w:r>
            <w:r w:rsidRPr="002C1D39">
              <w:rPr>
                <w:rFonts w:cs="Arial"/>
              </w:rPr>
              <w:t xml:space="preserve"> of interventions?</w:t>
            </w:r>
          </w:p>
        </w:tc>
        <w:tc>
          <w:tcPr>
            <w:tcW w:w="6941" w:type="dxa"/>
            <w:tcBorders>
              <w:top w:val="single" w:sz="2" w:space="0" w:color="D9D9D9" w:themeColor="background1" w:themeShade="D9"/>
              <w:bottom w:val="single" w:sz="4" w:space="0" w:color="auto"/>
              <w:right w:val="single" w:sz="4" w:space="0" w:color="auto"/>
            </w:tcBorders>
          </w:tcPr>
          <w:p w14:paraId="7EA7A818" w14:textId="74D50EF3" w:rsidR="00115063" w:rsidRPr="002C1D39" w:rsidRDefault="00115063" w:rsidP="00547697">
            <w:pPr>
              <w:spacing w:after="0"/>
              <w:jc w:val="left"/>
              <w:rPr>
                <w:szCs w:val="20"/>
              </w:rPr>
            </w:pPr>
          </w:p>
        </w:tc>
        <w:tc>
          <w:tcPr>
            <w:tcW w:w="3231" w:type="dxa"/>
            <w:tcBorders>
              <w:top w:val="single" w:sz="2" w:space="0" w:color="D9D9D9" w:themeColor="background1" w:themeShade="D9"/>
              <w:left w:val="single" w:sz="4" w:space="0" w:color="auto"/>
              <w:bottom w:val="single" w:sz="4" w:space="0" w:color="auto"/>
              <w:right w:val="single" w:sz="4" w:space="0" w:color="auto"/>
            </w:tcBorders>
          </w:tcPr>
          <w:p w14:paraId="00E892D7" w14:textId="77777777" w:rsidR="00115063" w:rsidRPr="002C1D39" w:rsidRDefault="00115063" w:rsidP="00547697">
            <w:pPr>
              <w:spacing w:after="0"/>
              <w:jc w:val="center"/>
              <w:rPr>
                <w:szCs w:val="20"/>
              </w:rPr>
            </w:pPr>
            <w:r w:rsidRPr="002C1D39">
              <w:rPr>
                <w:szCs w:val="20"/>
              </w:rPr>
              <w:t>Favours experimental / Favours comparator / Towards null /Away from null / Unpredictable</w:t>
            </w:r>
          </w:p>
        </w:tc>
      </w:tr>
    </w:tbl>
    <w:p w14:paraId="7BAA3E98" w14:textId="77777777" w:rsidR="00E34EA6" w:rsidRDefault="00E34EA6" w:rsidP="00E34EA6">
      <w:pPr>
        <w:jc w:val="left"/>
      </w:pPr>
    </w:p>
    <w:tbl>
      <w:tblPr>
        <w:tblStyle w:val="TableGrid"/>
        <w:tblW w:w="15559" w:type="dxa"/>
        <w:tblLayout w:type="fixed"/>
        <w:tblLook w:val="04A0" w:firstRow="1" w:lastRow="0" w:firstColumn="1" w:lastColumn="0" w:noHBand="0" w:noVBand="1"/>
      </w:tblPr>
      <w:tblGrid>
        <w:gridCol w:w="392"/>
        <w:gridCol w:w="4995"/>
        <w:gridCol w:w="6941"/>
        <w:gridCol w:w="3231"/>
      </w:tblGrid>
      <w:tr w:rsidR="00EA7500" w:rsidRPr="002C1D39" w14:paraId="5167765C" w14:textId="77777777" w:rsidTr="00127A5E">
        <w:trPr>
          <w:cantSplit/>
          <w:trHeight w:val="20"/>
        </w:trPr>
        <w:tc>
          <w:tcPr>
            <w:tcW w:w="15559" w:type="dxa"/>
            <w:gridSpan w:val="4"/>
            <w:tcBorders>
              <w:top w:val="single" w:sz="4" w:space="0" w:color="auto"/>
              <w:right w:val="single" w:sz="4" w:space="0" w:color="auto"/>
            </w:tcBorders>
          </w:tcPr>
          <w:p w14:paraId="4D304F85" w14:textId="77777777" w:rsidR="00EA7500" w:rsidRPr="002C1D39" w:rsidRDefault="00EA7500" w:rsidP="00EA7500">
            <w:pPr>
              <w:spacing w:after="0"/>
              <w:jc w:val="left"/>
              <w:rPr>
                <w:b/>
                <w:szCs w:val="20"/>
              </w:rPr>
            </w:pPr>
            <w:r w:rsidRPr="002C1D39">
              <w:rPr>
                <w:rFonts w:cs="Arial"/>
                <w:b/>
                <w:szCs w:val="20"/>
              </w:rPr>
              <w:lastRenderedPageBreak/>
              <w:t>Bias due to deviations from intended interventions</w:t>
            </w:r>
          </w:p>
        </w:tc>
      </w:tr>
      <w:tr w:rsidR="00115063" w:rsidRPr="002C1D39" w14:paraId="49271ABD" w14:textId="77777777" w:rsidTr="004220EC">
        <w:trPr>
          <w:cantSplit/>
          <w:trHeight w:val="20"/>
        </w:trPr>
        <w:tc>
          <w:tcPr>
            <w:tcW w:w="392" w:type="dxa"/>
            <w:vMerge w:val="restart"/>
            <w:tcBorders>
              <w:top w:val="single" w:sz="4" w:space="0" w:color="auto"/>
              <w:right w:val="nil"/>
            </w:tcBorders>
          </w:tcPr>
          <w:p w14:paraId="0934877C" w14:textId="77777777" w:rsidR="00115063" w:rsidRPr="002C1D39" w:rsidRDefault="00115063" w:rsidP="00547697">
            <w:pPr>
              <w:spacing w:after="0"/>
              <w:jc w:val="left"/>
              <w:rPr>
                <w:szCs w:val="20"/>
              </w:rPr>
            </w:pPr>
          </w:p>
        </w:tc>
        <w:tc>
          <w:tcPr>
            <w:tcW w:w="11936" w:type="dxa"/>
            <w:gridSpan w:val="2"/>
            <w:tcBorders>
              <w:top w:val="single" w:sz="4" w:space="0" w:color="auto"/>
              <w:left w:val="nil"/>
              <w:bottom w:val="single" w:sz="4" w:space="0" w:color="D9D9D9" w:themeColor="background1" w:themeShade="D9"/>
            </w:tcBorders>
          </w:tcPr>
          <w:p w14:paraId="3F3E4E47" w14:textId="77777777" w:rsidR="00115063" w:rsidRPr="002C1D39" w:rsidRDefault="00115063" w:rsidP="00547697">
            <w:pPr>
              <w:spacing w:after="0"/>
              <w:jc w:val="left"/>
              <w:rPr>
                <w:szCs w:val="20"/>
              </w:rPr>
            </w:pPr>
            <w:r w:rsidRPr="002C1D39">
              <w:rPr>
                <w:rFonts w:cs="Arial"/>
                <w:b/>
              </w:rPr>
              <w:t>If your aim for this study is to assess the effect of assignment to intervention, answer questions 4.1 and 4.2</w:t>
            </w:r>
          </w:p>
        </w:tc>
        <w:tc>
          <w:tcPr>
            <w:tcW w:w="3231" w:type="dxa"/>
            <w:tcBorders>
              <w:top w:val="single" w:sz="4" w:space="0" w:color="auto"/>
              <w:bottom w:val="single" w:sz="4" w:space="0" w:color="D9D9D9" w:themeColor="background1" w:themeShade="D9"/>
              <w:right w:val="single" w:sz="4" w:space="0" w:color="auto"/>
            </w:tcBorders>
          </w:tcPr>
          <w:p w14:paraId="544DD667" w14:textId="77777777" w:rsidR="00115063" w:rsidRPr="002C1D39" w:rsidRDefault="00115063" w:rsidP="00547697">
            <w:pPr>
              <w:spacing w:after="0"/>
              <w:jc w:val="center"/>
              <w:rPr>
                <w:szCs w:val="20"/>
              </w:rPr>
            </w:pPr>
          </w:p>
        </w:tc>
      </w:tr>
      <w:tr w:rsidR="00115063" w:rsidRPr="002C1D39" w14:paraId="6BDA2392" w14:textId="77777777" w:rsidTr="004220EC">
        <w:trPr>
          <w:cantSplit/>
          <w:trHeight w:val="20"/>
        </w:trPr>
        <w:tc>
          <w:tcPr>
            <w:tcW w:w="392" w:type="dxa"/>
            <w:vMerge/>
            <w:tcBorders>
              <w:top w:val="single" w:sz="4" w:space="0" w:color="auto"/>
              <w:right w:val="nil"/>
            </w:tcBorders>
          </w:tcPr>
          <w:p w14:paraId="7C399F05" w14:textId="77777777" w:rsidR="00115063" w:rsidRPr="002C1D39" w:rsidRDefault="00115063" w:rsidP="00547697">
            <w:pPr>
              <w:spacing w:after="0"/>
              <w:jc w:val="left"/>
              <w:rPr>
                <w:rFonts w:cs="Arial"/>
                <w:szCs w:val="20"/>
              </w:rPr>
            </w:pPr>
          </w:p>
        </w:tc>
        <w:tc>
          <w:tcPr>
            <w:tcW w:w="4995" w:type="dxa"/>
            <w:tcBorders>
              <w:top w:val="single" w:sz="4" w:space="0" w:color="D9D9D9" w:themeColor="background1" w:themeShade="D9"/>
              <w:left w:val="nil"/>
              <w:bottom w:val="single" w:sz="4" w:space="0" w:color="D9D9D9" w:themeColor="background1" w:themeShade="D9"/>
              <w:right w:val="single" w:sz="4" w:space="0" w:color="auto"/>
            </w:tcBorders>
          </w:tcPr>
          <w:p w14:paraId="49968544" w14:textId="77777777" w:rsidR="00115063" w:rsidRPr="002C1D39" w:rsidRDefault="00115063" w:rsidP="00547697">
            <w:pPr>
              <w:spacing w:after="0"/>
              <w:jc w:val="left"/>
              <w:rPr>
                <w:rFonts w:cs="Arial"/>
              </w:rPr>
            </w:pPr>
            <w:r w:rsidRPr="002C1D39">
              <w:rPr>
                <w:szCs w:val="20"/>
              </w:rPr>
              <w:t>4.1. Were there deviations from the intended intervention beyond what would be expected in usual practice?</w:t>
            </w:r>
          </w:p>
        </w:tc>
        <w:tc>
          <w:tcPr>
            <w:tcW w:w="6941" w:type="dxa"/>
            <w:tcBorders>
              <w:top w:val="single" w:sz="4" w:space="0" w:color="D9D9D9" w:themeColor="background1" w:themeShade="D9"/>
              <w:bottom w:val="single" w:sz="4" w:space="0" w:color="D9D9D9" w:themeColor="background1" w:themeShade="D9"/>
            </w:tcBorders>
          </w:tcPr>
          <w:p w14:paraId="6831D60D" w14:textId="77777777" w:rsidR="00115063" w:rsidRPr="002C1D39" w:rsidRDefault="00115063" w:rsidP="00547697">
            <w:pPr>
              <w:spacing w:after="0"/>
              <w:jc w:val="left"/>
              <w:rPr>
                <w:szCs w:val="20"/>
              </w:rPr>
            </w:pPr>
          </w:p>
        </w:tc>
        <w:tc>
          <w:tcPr>
            <w:tcW w:w="3231" w:type="dxa"/>
            <w:tcBorders>
              <w:top w:val="single" w:sz="4" w:space="0" w:color="D9D9D9" w:themeColor="background1" w:themeShade="D9"/>
              <w:bottom w:val="single" w:sz="4" w:space="0" w:color="D9D9D9" w:themeColor="background1" w:themeShade="D9"/>
              <w:right w:val="single" w:sz="4" w:space="0" w:color="auto"/>
            </w:tcBorders>
          </w:tcPr>
          <w:p w14:paraId="5AEDB233" w14:textId="77777777" w:rsidR="00115063" w:rsidRPr="002C1D39" w:rsidRDefault="00115063" w:rsidP="00547697">
            <w:pPr>
              <w:spacing w:after="0"/>
              <w:jc w:val="center"/>
              <w:rPr>
                <w:color w:val="00B050"/>
                <w:szCs w:val="20"/>
                <w:u w:val="single"/>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26EA022A" w14:textId="77777777" w:rsidTr="004220EC">
        <w:trPr>
          <w:cantSplit/>
          <w:trHeight w:val="20"/>
        </w:trPr>
        <w:tc>
          <w:tcPr>
            <w:tcW w:w="392" w:type="dxa"/>
            <w:vMerge/>
            <w:tcBorders>
              <w:top w:val="single" w:sz="4" w:space="0" w:color="auto"/>
              <w:right w:val="nil"/>
            </w:tcBorders>
          </w:tcPr>
          <w:p w14:paraId="2A937819" w14:textId="77777777" w:rsidR="00115063" w:rsidRPr="002C1D39" w:rsidRDefault="00115063" w:rsidP="00547697">
            <w:pPr>
              <w:spacing w:after="0"/>
              <w:jc w:val="left"/>
              <w:rPr>
                <w:rFonts w:cs="Arial"/>
                <w:szCs w:val="20"/>
              </w:rPr>
            </w:pPr>
          </w:p>
        </w:tc>
        <w:tc>
          <w:tcPr>
            <w:tcW w:w="4995" w:type="dxa"/>
            <w:tcBorders>
              <w:top w:val="single" w:sz="4" w:space="0" w:color="D9D9D9" w:themeColor="background1" w:themeShade="D9"/>
              <w:left w:val="nil"/>
              <w:bottom w:val="single" w:sz="4" w:space="0" w:color="D9D9D9" w:themeColor="background1" w:themeShade="D9"/>
              <w:right w:val="single" w:sz="4" w:space="0" w:color="auto"/>
            </w:tcBorders>
          </w:tcPr>
          <w:p w14:paraId="76732BD3" w14:textId="77777777" w:rsidR="00115063" w:rsidRPr="002C1D39" w:rsidRDefault="00115063" w:rsidP="00547697">
            <w:pPr>
              <w:spacing w:after="0"/>
              <w:jc w:val="left"/>
              <w:rPr>
                <w:rFonts w:cs="Arial"/>
              </w:rPr>
            </w:pPr>
            <w:r w:rsidRPr="002C1D39">
              <w:rPr>
                <w:szCs w:val="20"/>
              </w:rPr>
              <w:t xml:space="preserve">4.2. </w:t>
            </w:r>
            <w:r w:rsidRPr="002C1D39">
              <w:rPr>
                <w:b/>
                <w:szCs w:val="20"/>
              </w:rPr>
              <w:t xml:space="preserve">If </w:t>
            </w:r>
            <w:r w:rsidRPr="002C1D39">
              <w:rPr>
                <w:b/>
                <w:color w:val="FF0000"/>
                <w:szCs w:val="20"/>
              </w:rPr>
              <w:t>Y/PY</w:t>
            </w:r>
            <w:r w:rsidRPr="002C1D39">
              <w:rPr>
                <w:b/>
                <w:szCs w:val="20"/>
              </w:rPr>
              <w:t xml:space="preserve"> to 4.1</w:t>
            </w:r>
            <w:r w:rsidRPr="002C1D39">
              <w:rPr>
                <w:szCs w:val="20"/>
              </w:rPr>
              <w:t xml:space="preserve">: Were these deviations from intended intervention unbalanced between groups </w:t>
            </w:r>
            <w:r w:rsidRPr="002C1D39">
              <w:rPr>
                <w:i/>
                <w:szCs w:val="20"/>
              </w:rPr>
              <w:t>and</w:t>
            </w:r>
            <w:r w:rsidRPr="002C1D39">
              <w:rPr>
                <w:szCs w:val="20"/>
              </w:rPr>
              <w:t xml:space="preserve"> likely to have affected the outcome?</w:t>
            </w:r>
          </w:p>
        </w:tc>
        <w:tc>
          <w:tcPr>
            <w:tcW w:w="6941" w:type="dxa"/>
            <w:tcBorders>
              <w:top w:val="single" w:sz="4" w:space="0" w:color="D9D9D9" w:themeColor="background1" w:themeShade="D9"/>
              <w:bottom w:val="single" w:sz="4" w:space="0" w:color="D9D9D9" w:themeColor="background1" w:themeShade="D9"/>
            </w:tcBorders>
          </w:tcPr>
          <w:p w14:paraId="3B652833" w14:textId="711D979A" w:rsidR="00115063" w:rsidRPr="002C1D39" w:rsidRDefault="00115063" w:rsidP="00547697">
            <w:pPr>
              <w:spacing w:after="0"/>
              <w:jc w:val="left"/>
              <w:rPr>
                <w:szCs w:val="20"/>
              </w:rPr>
            </w:pPr>
          </w:p>
        </w:tc>
        <w:tc>
          <w:tcPr>
            <w:tcW w:w="3231" w:type="dxa"/>
            <w:tcBorders>
              <w:top w:val="single" w:sz="4" w:space="0" w:color="D9D9D9" w:themeColor="background1" w:themeShade="D9"/>
              <w:bottom w:val="single" w:sz="4" w:space="0" w:color="D9D9D9" w:themeColor="background1" w:themeShade="D9"/>
              <w:right w:val="single" w:sz="4" w:space="0" w:color="auto"/>
            </w:tcBorders>
          </w:tcPr>
          <w:p w14:paraId="32C411C2" w14:textId="77777777" w:rsidR="00115063" w:rsidRPr="002C1D39" w:rsidRDefault="00115063" w:rsidP="00547697">
            <w:pPr>
              <w:spacing w:after="0"/>
              <w:jc w:val="center"/>
              <w:rPr>
                <w:color w:val="00B050"/>
                <w:szCs w:val="20"/>
                <w:u w:val="single"/>
              </w:rPr>
            </w:pPr>
            <w:r w:rsidRPr="002C1D39">
              <w:rPr>
                <w:szCs w:val="20"/>
              </w:rPr>
              <w:t xml:space="preserve">NA / </w:t>
            </w: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001E9BD0" w14:textId="77777777" w:rsidTr="004220EC">
        <w:trPr>
          <w:cantSplit/>
          <w:trHeight w:val="20"/>
        </w:trPr>
        <w:tc>
          <w:tcPr>
            <w:tcW w:w="392" w:type="dxa"/>
            <w:vMerge/>
            <w:tcBorders>
              <w:right w:val="nil"/>
            </w:tcBorders>
          </w:tcPr>
          <w:p w14:paraId="7A61D20E" w14:textId="77777777" w:rsidR="00115063" w:rsidRPr="002C1D39" w:rsidRDefault="00115063" w:rsidP="00547697">
            <w:pPr>
              <w:spacing w:after="0"/>
              <w:jc w:val="left"/>
              <w:rPr>
                <w:szCs w:val="20"/>
              </w:rPr>
            </w:pPr>
          </w:p>
        </w:tc>
        <w:tc>
          <w:tcPr>
            <w:tcW w:w="11936" w:type="dxa"/>
            <w:gridSpan w:val="2"/>
            <w:tcBorders>
              <w:top w:val="single" w:sz="4" w:space="0" w:color="D9D9D9" w:themeColor="background1" w:themeShade="D9"/>
              <w:left w:val="nil"/>
              <w:bottom w:val="single" w:sz="4" w:space="0" w:color="D9D9D9" w:themeColor="background1" w:themeShade="D9"/>
            </w:tcBorders>
          </w:tcPr>
          <w:p w14:paraId="15C46A42" w14:textId="77777777" w:rsidR="00115063" w:rsidRPr="002C1D39" w:rsidRDefault="00115063" w:rsidP="00547697">
            <w:pPr>
              <w:spacing w:after="0"/>
              <w:jc w:val="left"/>
              <w:rPr>
                <w:b/>
                <w:szCs w:val="20"/>
              </w:rPr>
            </w:pPr>
            <w:r w:rsidRPr="002C1D39">
              <w:rPr>
                <w:rFonts w:cs="Arial"/>
                <w:b/>
              </w:rPr>
              <w:t>If your aim for this study is to assess the effect of starting and adhering to intervention, answer questions 4.3 to 4.6</w:t>
            </w:r>
          </w:p>
        </w:tc>
        <w:tc>
          <w:tcPr>
            <w:tcW w:w="3231" w:type="dxa"/>
            <w:tcBorders>
              <w:top w:val="single" w:sz="4" w:space="0" w:color="D9D9D9" w:themeColor="background1" w:themeShade="D9"/>
              <w:bottom w:val="single" w:sz="4" w:space="0" w:color="D9D9D9" w:themeColor="background1" w:themeShade="D9"/>
            </w:tcBorders>
          </w:tcPr>
          <w:p w14:paraId="2B2D3387" w14:textId="77777777" w:rsidR="00115063" w:rsidRPr="002C1D39" w:rsidRDefault="00115063" w:rsidP="00547697">
            <w:pPr>
              <w:spacing w:after="0"/>
              <w:jc w:val="left"/>
              <w:rPr>
                <w:szCs w:val="20"/>
              </w:rPr>
            </w:pPr>
          </w:p>
        </w:tc>
      </w:tr>
      <w:tr w:rsidR="00115063" w:rsidRPr="002C1D39" w14:paraId="36316555" w14:textId="77777777" w:rsidTr="004220EC">
        <w:trPr>
          <w:cantSplit/>
          <w:trHeight w:val="20"/>
        </w:trPr>
        <w:tc>
          <w:tcPr>
            <w:tcW w:w="392" w:type="dxa"/>
            <w:vMerge/>
            <w:tcBorders>
              <w:right w:val="nil"/>
            </w:tcBorders>
          </w:tcPr>
          <w:p w14:paraId="314C1EE7" w14:textId="77777777" w:rsidR="00115063" w:rsidRPr="002C1D39" w:rsidRDefault="00115063" w:rsidP="00547697">
            <w:pPr>
              <w:spacing w:after="0"/>
              <w:jc w:val="left"/>
              <w:rPr>
                <w:szCs w:val="20"/>
              </w:rPr>
            </w:pPr>
          </w:p>
        </w:tc>
        <w:tc>
          <w:tcPr>
            <w:tcW w:w="4995" w:type="dxa"/>
            <w:tcBorders>
              <w:top w:val="single" w:sz="4" w:space="0" w:color="D9D9D9" w:themeColor="background1" w:themeShade="D9"/>
              <w:left w:val="nil"/>
              <w:bottom w:val="single" w:sz="2" w:space="0" w:color="D9D9D9" w:themeColor="background1" w:themeShade="D9"/>
              <w:right w:val="single" w:sz="4" w:space="0" w:color="auto"/>
            </w:tcBorders>
          </w:tcPr>
          <w:p w14:paraId="504A616E" w14:textId="77777777" w:rsidR="00115063" w:rsidRPr="002C1D39" w:rsidRDefault="00115063" w:rsidP="00547697">
            <w:pPr>
              <w:spacing w:after="0"/>
              <w:jc w:val="left"/>
              <w:rPr>
                <w:rFonts w:cs="Arial"/>
              </w:rPr>
            </w:pPr>
            <w:r w:rsidRPr="002C1D39">
              <w:rPr>
                <w:rFonts w:cs="Arial"/>
              </w:rPr>
              <w:t>4.3. Were important co-interventions balanced across intervention groups?</w:t>
            </w:r>
          </w:p>
        </w:tc>
        <w:tc>
          <w:tcPr>
            <w:tcW w:w="6941" w:type="dxa"/>
            <w:tcBorders>
              <w:top w:val="single" w:sz="4" w:space="0" w:color="D9D9D9" w:themeColor="background1" w:themeShade="D9"/>
              <w:bottom w:val="single" w:sz="2" w:space="0" w:color="D9D9D9" w:themeColor="background1" w:themeShade="D9"/>
            </w:tcBorders>
          </w:tcPr>
          <w:p w14:paraId="50889532" w14:textId="174DF4EB" w:rsidR="00115063" w:rsidRPr="002C1D39" w:rsidRDefault="00115063" w:rsidP="00547697">
            <w:pPr>
              <w:tabs>
                <w:tab w:val="left" w:pos="960"/>
              </w:tabs>
              <w:autoSpaceDE w:val="0"/>
              <w:autoSpaceDN w:val="0"/>
              <w:adjustRightInd w:val="0"/>
              <w:spacing w:after="40"/>
              <w:jc w:val="left"/>
              <w:rPr>
                <w:rFonts w:cs="Arial"/>
              </w:rPr>
            </w:pPr>
          </w:p>
        </w:tc>
        <w:tc>
          <w:tcPr>
            <w:tcW w:w="3231" w:type="dxa"/>
            <w:tcBorders>
              <w:top w:val="single" w:sz="4" w:space="0" w:color="D9D9D9" w:themeColor="background1" w:themeShade="D9"/>
              <w:bottom w:val="single" w:sz="2" w:space="0" w:color="D9D9D9" w:themeColor="background1" w:themeShade="D9"/>
              <w:right w:val="single" w:sz="4" w:space="0" w:color="auto"/>
            </w:tcBorders>
          </w:tcPr>
          <w:p w14:paraId="22D09002" w14:textId="77777777" w:rsidR="00115063" w:rsidRPr="002C1D39" w:rsidRDefault="00115063" w:rsidP="00547697">
            <w:pPr>
              <w:spacing w:after="0"/>
              <w:jc w:val="center"/>
              <w:rPr>
                <w:color w:val="FF0000"/>
                <w:szCs w:val="20"/>
                <w:lang w:val="es-ES"/>
              </w:rPr>
            </w:pP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115063" w:rsidRPr="002C1D39" w14:paraId="37E718C3" w14:textId="77777777" w:rsidTr="004220EC">
        <w:trPr>
          <w:cantSplit/>
          <w:trHeight w:val="20"/>
        </w:trPr>
        <w:tc>
          <w:tcPr>
            <w:tcW w:w="392" w:type="dxa"/>
            <w:vMerge/>
            <w:tcBorders>
              <w:right w:val="nil"/>
            </w:tcBorders>
          </w:tcPr>
          <w:p w14:paraId="20094818" w14:textId="77777777" w:rsidR="00115063" w:rsidRPr="002C1D39" w:rsidRDefault="00115063" w:rsidP="00547697">
            <w:pPr>
              <w:spacing w:after="0"/>
              <w:jc w:val="left"/>
              <w:rPr>
                <w:szCs w:val="20"/>
                <w:lang w:val="es-ES"/>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1F1F8EDF" w14:textId="77777777" w:rsidR="00115063" w:rsidRPr="002C1D39" w:rsidRDefault="00115063" w:rsidP="00547697">
            <w:pPr>
              <w:spacing w:after="0"/>
              <w:jc w:val="left"/>
              <w:rPr>
                <w:rFonts w:cs="Arial"/>
              </w:rPr>
            </w:pPr>
            <w:r w:rsidRPr="002C1D39">
              <w:rPr>
                <w:rFonts w:cs="Arial"/>
              </w:rPr>
              <w:t>4.4. Was the intervention implemented successfully for most participants?</w:t>
            </w:r>
          </w:p>
        </w:tc>
        <w:tc>
          <w:tcPr>
            <w:tcW w:w="6941" w:type="dxa"/>
            <w:tcBorders>
              <w:top w:val="single" w:sz="2" w:space="0" w:color="D9D9D9" w:themeColor="background1" w:themeShade="D9"/>
              <w:bottom w:val="single" w:sz="2" w:space="0" w:color="D9D9D9" w:themeColor="background1" w:themeShade="D9"/>
            </w:tcBorders>
          </w:tcPr>
          <w:p w14:paraId="18B8C5CC" w14:textId="24B9AC85" w:rsidR="00115063" w:rsidRPr="002C1D39" w:rsidRDefault="00115063" w:rsidP="00547697">
            <w:pPr>
              <w:tabs>
                <w:tab w:val="left" w:pos="960"/>
              </w:tabs>
              <w:autoSpaceDE w:val="0"/>
              <w:autoSpaceDN w:val="0"/>
              <w:adjustRightInd w:val="0"/>
              <w:spacing w:after="40"/>
              <w:jc w:val="left"/>
              <w:rPr>
                <w:rFonts w:cs="Arial"/>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0388F336" w14:textId="77777777" w:rsidR="00115063" w:rsidRPr="002C1D39" w:rsidRDefault="00115063" w:rsidP="00547697">
            <w:pPr>
              <w:spacing w:after="0"/>
              <w:jc w:val="center"/>
              <w:rPr>
                <w:color w:val="FF0000"/>
                <w:szCs w:val="20"/>
                <w:lang w:val="es-ES"/>
              </w:rPr>
            </w:pPr>
            <w:r w:rsidRPr="002C1D39">
              <w:rPr>
                <w:color w:val="00B050"/>
                <w:szCs w:val="20"/>
                <w:u w:val="single"/>
              </w:rPr>
              <w:t>Y / PY</w:t>
            </w:r>
            <w:r w:rsidRPr="002C1D39">
              <w:rPr>
                <w:szCs w:val="20"/>
              </w:rPr>
              <w:t xml:space="preserve"> / </w:t>
            </w:r>
            <w:r w:rsidRPr="002C1D39">
              <w:rPr>
                <w:color w:val="FF0000"/>
                <w:szCs w:val="20"/>
              </w:rPr>
              <w:t>PN / N</w:t>
            </w:r>
            <w:r w:rsidRPr="002C1D39">
              <w:rPr>
                <w:szCs w:val="20"/>
              </w:rPr>
              <w:t xml:space="preserve"> / NI</w:t>
            </w:r>
          </w:p>
        </w:tc>
      </w:tr>
      <w:tr w:rsidR="00115063" w:rsidRPr="002C1D39" w14:paraId="30C61A56" w14:textId="77777777" w:rsidTr="004220EC">
        <w:trPr>
          <w:cantSplit/>
          <w:trHeight w:val="20"/>
        </w:trPr>
        <w:tc>
          <w:tcPr>
            <w:tcW w:w="392" w:type="dxa"/>
            <w:vMerge/>
            <w:tcBorders>
              <w:right w:val="nil"/>
            </w:tcBorders>
          </w:tcPr>
          <w:p w14:paraId="37ADC8E2" w14:textId="77777777" w:rsidR="00115063" w:rsidRPr="002C1D39" w:rsidRDefault="00115063" w:rsidP="00547697">
            <w:pPr>
              <w:spacing w:after="0"/>
              <w:jc w:val="left"/>
              <w:rPr>
                <w:szCs w:val="20"/>
                <w:lang w:val="es-ES"/>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210049FD" w14:textId="77777777" w:rsidR="00115063" w:rsidRPr="002C1D39" w:rsidRDefault="00115063" w:rsidP="00547697">
            <w:pPr>
              <w:spacing w:after="0"/>
              <w:jc w:val="left"/>
              <w:rPr>
                <w:rFonts w:cs="Arial"/>
              </w:rPr>
            </w:pPr>
            <w:r w:rsidRPr="002C1D39">
              <w:rPr>
                <w:rFonts w:cs="Arial"/>
              </w:rPr>
              <w:t xml:space="preserve">4.5. Did study participants </w:t>
            </w:r>
            <w:r w:rsidRPr="002C1D39">
              <w:rPr>
                <w:szCs w:val="20"/>
              </w:rPr>
              <w:t>adhere to the assigned intervention regimen?</w:t>
            </w:r>
          </w:p>
        </w:tc>
        <w:tc>
          <w:tcPr>
            <w:tcW w:w="6941" w:type="dxa"/>
            <w:tcBorders>
              <w:top w:val="single" w:sz="2" w:space="0" w:color="D9D9D9" w:themeColor="background1" w:themeShade="D9"/>
              <w:bottom w:val="single" w:sz="2" w:space="0" w:color="D9D9D9" w:themeColor="background1" w:themeShade="D9"/>
            </w:tcBorders>
          </w:tcPr>
          <w:p w14:paraId="192C9C23" w14:textId="021C394C" w:rsidR="00115063" w:rsidRPr="002C1D39" w:rsidRDefault="00115063" w:rsidP="00547697">
            <w:pPr>
              <w:tabs>
                <w:tab w:val="left" w:pos="960"/>
              </w:tabs>
              <w:autoSpaceDE w:val="0"/>
              <w:autoSpaceDN w:val="0"/>
              <w:adjustRightInd w:val="0"/>
              <w:spacing w:after="40"/>
              <w:jc w:val="left"/>
              <w:rPr>
                <w:rFonts w:cs="Arial"/>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5F6E97E5" w14:textId="77777777" w:rsidR="00115063" w:rsidRPr="002C1D39" w:rsidRDefault="00115063" w:rsidP="00547697">
            <w:pPr>
              <w:spacing w:after="0"/>
              <w:jc w:val="center"/>
              <w:rPr>
                <w:szCs w:val="20"/>
                <w:lang w:val="es-ES"/>
              </w:rPr>
            </w:pP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115063" w:rsidRPr="002C1D39" w14:paraId="37A33239" w14:textId="77777777" w:rsidTr="004220EC">
        <w:trPr>
          <w:cantSplit/>
          <w:trHeight w:val="20"/>
        </w:trPr>
        <w:tc>
          <w:tcPr>
            <w:tcW w:w="392" w:type="dxa"/>
            <w:vMerge/>
            <w:tcBorders>
              <w:right w:val="nil"/>
            </w:tcBorders>
          </w:tcPr>
          <w:p w14:paraId="3AED2F88" w14:textId="77777777" w:rsidR="00115063" w:rsidRPr="002C1D39" w:rsidRDefault="00115063" w:rsidP="00547697">
            <w:pPr>
              <w:spacing w:after="0"/>
              <w:jc w:val="left"/>
              <w:rPr>
                <w:szCs w:val="20"/>
                <w:lang w:val="es-ES"/>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38454987" w14:textId="77777777" w:rsidR="00115063" w:rsidRPr="002C1D39" w:rsidRDefault="00115063" w:rsidP="00547697">
            <w:pPr>
              <w:jc w:val="left"/>
              <w:rPr>
                <w:szCs w:val="20"/>
              </w:rPr>
            </w:pPr>
            <w:r w:rsidRPr="002C1D39">
              <w:rPr>
                <w:szCs w:val="20"/>
              </w:rPr>
              <w:t xml:space="preserve">4.6. </w:t>
            </w:r>
            <w:r w:rsidRPr="002C1D39">
              <w:rPr>
                <w:b/>
                <w:szCs w:val="20"/>
              </w:rPr>
              <w:t xml:space="preserve">If </w:t>
            </w:r>
            <w:r w:rsidRPr="002C1D39">
              <w:rPr>
                <w:b/>
                <w:color w:val="FF0000"/>
                <w:szCs w:val="20"/>
              </w:rPr>
              <w:t>N/PN</w:t>
            </w:r>
            <w:r w:rsidRPr="002C1D39">
              <w:rPr>
                <w:b/>
                <w:szCs w:val="20"/>
              </w:rPr>
              <w:t xml:space="preserve"> to 4.3, 4.4 or 4.5</w:t>
            </w:r>
            <w:r w:rsidRPr="002C1D39">
              <w:rPr>
                <w:szCs w:val="20"/>
              </w:rPr>
              <w:t>: Was an appropriate analysis used to estimate the effect of starting and adhering to the intervention?</w:t>
            </w:r>
          </w:p>
        </w:tc>
        <w:tc>
          <w:tcPr>
            <w:tcW w:w="6941" w:type="dxa"/>
            <w:tcBorders>
              <w:top w:val="single" w:sz="2" w:space="0" w:color="D9D9D9" w:themeColor="background1" w:themeShade="D9"/>
              <w:bottom w:val="single" w:sz="2" w:space="0" w:color="D9D9D9" w:themeColor="background1" w:themeShade="D9"/>
            </w:tcBorders>
          </w:tcPr>
          <w:p w14:paraId="36CE3E0F" w14:textId="0FCEB6F5" w:rsidR="00115063" w:rsidRPr="002C1D39" w:rsidRDefault="00115063" w:rsidP="00547697">
            <w:pPr>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212F88E3" w14:textId="77777777" w:rsidR="00115063" w:rsidRPr="002C1D39" w:rsidRDefault="00115063" w:rsidP="00547697">
            <w:pPr>
              <w:spacing w:after="0"/>
              <w:jc w:val="center"/>
              <w:rPr>
                <w:color w:val="FF0000"/>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545825" w:rsidRPr="002C1D39" w14:paraId="131B484B" w14:textId="77777777" w:rsidTr="004220EC">
        <w:trPr>
          <w:cantSplit/>
          <w:trHeight w:val="20"/>
        </w:trPr>
        <w:tc>
          <w:tcPr>
            <w:tcW w:w="392" w:type="dxa"/>
            <w:vMerge/>
            <w:tcBorders>
              <w:right w:val="nil"/>
            </w:tcBorders>
          </w:tcPr>
          <w:p w14:paraId="0ACA92AC" w14:textId="77777777" w:rsidR="00545825" w:rsidRPr="002C1D39" w:rsidRDefault="00545825" w:rsidP="00545825">
            <w:pPr>
              <w:spacing w:after="0"/>
              <w:jc w:val="left"/>
              <w:rPr>
                <w:szCs w:val="20"/>
                <w:lang w:val="es-ES"/>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18697B6C" w14:textId="77777777" w:rsidR="00545825" w:rsidRPr="002C1D39" w:rsidRDefault="00545825" w:rsidP="00545825">
            <w:pPr>
              <w:tabs>
                <w:tab w:val="left" w:pos="960"/>
              </w:tabs>
              <w:autoSpaceDE w:val="0"/>
              <w:autoSpaceDN w:val="0"/>
              <w:adjustRightInd w:val="0"/>
              <w:spacing w:after="0"/>
              <w:jc w:val="left"/>
              <w:rPr>
                <w:szCs w:val="20"/>
              </w:rPr>
            </w:pPr>
            <w:r w:rsidRPr="002C1D39">
              <w:rPr>
                <w:rFonts w:cs="Arial"/>
                <w:b/>
                <w:szCs w:val="20"/>
              </w:rPr>
              <w:t>Risk of bias judgement</w:t>
            </w:r>
          </w:p>
        </w:tc>
        <w:tc>
          <w:tcPr>
            <w:tcW w:w="6941" w:type="dxa"/>
            <w:tcBorders>
              <w:top w:val="single" w:sz="2" w:space="0" w:color="D9D9D9" w:themeColor="background1" w:themeShade="D9"/>
              <w:bottom w:val="single" w:sz="2" w:space="0" w:color="D9D9D9" w:themeColor="background1" w:themeShade="D9"/>
            </w:tcBorders>
          </w:tcPr>
          <w:p w14:paraId="21B094C9" w14:textId="084D9E24" w:rsidR="00545825" w:rsidRPr="002C1D39" w:rsidRDefault="00545825" w:rsidP="00545825">
            <w:pPr>
              <w:tabs>
                <w:tab w:val="left" w:pos="960"/>
              </w:tabs>
              <w:autoSpaceDE w:val="0"/>
              <w:autoSpaceDN w:val="0"/>
              <w:adjustRightInd w:val="0"/>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0E489F7D" w14:textId="4DFDDBCD" w:rsidR="00545825" w:rsidRPr="00DC5CC1" w:rsidRDefault="00545825" w:rsidP="00545825">
            <w:pPr>
              <w:spacing w:after="0"/>
              <w:jc w:val="center"/>
              <w:rPr>
                <w:szCs w:val="20"/>
              </w:rPr>
            </w:pPr>
            <w:r w:rsidRPr="002C1D39">
              <w:rPr>
                <w:szCs w:val="20"/>
              </w:rPr>
              <w:t>Low / Moderate / Serious / Critical / NI</w:t>
            </w:r>
          </w:p>
        </w:tc>
      </w:tr>
      <w:tr w:rsidR="00545825" w:rsidRPr="002C1D39" w14:paraId="20E5FD2F" w14:textId="77777777" w:rsidTr="004220EC">
        <w:trPr>
          <w:cantSplit/>
          <w:trHeight w:val="591"/>
        </w:trPr>
        <w:tc>
          <w:tcPr>
            <w:tcW w:w="392" w:type="dxa"/>
            <w:vMerge/>
            <w:tcBorders>
              <w:right w:val="nil"/>
            </w:tcBorders>
          </w:tcPr>
          <w:p w14:paraId="18B11C79" w14:textId="77777777" w:rsidR="00545825" w:rsidRPr="002C1D39" w:rsidRDefault="00545825" w:rsidP="00545825">
            <w:pPr>
              <w:spacing w:after="0"/>
              <w:jc w:val="left"/>
              <w:rPr>
                <w:szCs w:val="20"/>
              </w:rPr>
            </w:pPr>
          </w:p>
        </w:tc>
        <w:tc>
          <w:tcPr>
            <w:tcW w:w="4995" w:type="dxa"/>
            <w:tcBorders>
              <w:top w:val="single" w:sz="2" w:space="0" w:color="D9D9D9" w:themeColor="background1" w:themeShade="D9"/>
              <w:left w:val="nil"/>
              <w:right w:val="single" w:sz="4" w:space="0" w:color="auto"/>
            </w:tcBorders>
          </w:tcPr>
          <w:p w14:paraId="5D9DFC69" w14:textId="77777777" w:rsidR="00545825" w:rsidRPr="002C1D39" w:rsidRDefault="00545825" w:rsidP="00545825">
            <w:pPr>
              <w:spacing w:after="0"/>
              <w:jc w:val="left"/>
              <w:rPr>
                <w:szCs w:val="20"/>
              </w:rPr>
            </w:pPr>
            <w:r w:rsidRPr="002C1D39">
              <w:rPr>
                <w:szCs w:val="20"/>
              </w:rPr>
              <w:t xml:space="preserve">Optional: </w:t>
            </w:r>
            <w:r w:rsidRPr="002C1D39">
              <w:rPr>
                <w:rFonts w:cs="Arial"/>
              </w:rPr>
              <w:t>What is the predicted direction of bias due to deviations from the intended interventions?</w:t>
            </w:r>
          </w:p>
        </w:tc>
        <w:tc>
          <w:tcPr>
            <w:tcW w:w="6941" w:type="dxa"/>
            <w:tcBorders>
              <w:top w:val="single" w:sz="2" w:space="0" w:color="D9D9D9" w:themeColor="background1" w:themeShade="D9"/>
            </w:tcBorders>
          </w:tcPr>
          <w:p w14:paraId="10E939AA" w14:textId="24B879FC" w:rsidR="00545825" w:rsidRPr="002C1D39" w:rsidRDefault="00545825" w:rsidP="00545825">
            <w:pPr>
              <w:spacing w:after="0"/>
              <w:jc w:val="left"/>
              <w:rPr>
                <w:szCs w:val="20"/>
              </w:rPr>
            </w:pPr>
          </w:p>
        </w:tc>
        <w:tc>
          <w:tcPr>
            <w:tcW w:w="3231" w:type="dxa"/>
            <w:tcBorders>
              <w:top w:val="single" w:sz="2" w:space="0" w:color="D9D9D9" w:themeColor="background1" w:themeShade="D9"/>
              <w:right w:val="single" w:sz="4" w:space="0" w:color="auto"/>
            </w:tcBorders>
          </w:tcPr>
          <w:p w14:paraId="5E55E95A" w14:textId="1EE62A4E" w:rsidR="00545825" w:rsidRPr="00DC5CC1" w:rsidRDefault="00545825" w:rsidP="00545825">
            <w:pPr>
              <w:spacing w:after="0"/>
              <w:jc w:val="center"/>
              <w:rPr>
                <w:szCs w:val="20"/>
              </w:rPr>
            </w:pPr>
            <w:r w:rsidRPr="002C1D39">
              <w:rPr>
                <w:szCs w:val="20"/>
              </w:rPr>
              <w:t>Favours experimental / Favours comparator / Towards null /Away from null / Unpredictable</w:t>
            </w:r>
          </w:p>
        </w:tc>
      </w:tr>
    </w:tbl>
    <w:p w14:paraId="322EC599" w14:textId="77777777" w:rsidR="00EA7500" w:rsidRPr="002C1D39" w:rsidRDefault="00EA7500"/>
    <w:tbl>
      <w:tblPr>
        <w:tblStyle w:val="TableGrid"/>
        <w:tblW w:w="15559" w:type="dxa"/>
        <w:tblLayout w:type="fixed"/>
        <w:tblLook w:val="04A0" w:firstRow="1" w:lastRow="0" w:firstColumn="1" w:lastColumn="0" w:noHBand="0" w:noVBand="1"/>
      </w:tblPr>
      <w:tblGrid>
        <w:gridCol w:w="392"/>
        <w:gridCol w:w="4995"/>
        <w:gridCol w:w="6941"/>
        <w:gridCol w:w="3231"/>
      </w:tblGrid>
      <w:tr w:rsidR="00DC5CC1" w:rsidRPr="00DC5CC1" w14:paraId="2DA811BD" w14:textId="77777777" w:rsidTr="00127A5E">
        <w:trPr>
          <w:cantSplit/>
          <w:trHeight w:val="20"/>
        </w:trPr>
        <w:tc>
          <w:tcPr>
            <w:tcW w:w="15559" w:type="dxa"/>
            <w:gridSpan w:val="4"/>
            <w:tcBorders>
              <w:top w:val="single" w:sz="4" w:space="0" w:color="auto"/>
              <w:right w:val="single" w:sz="4" w:space="0" w:color="auto"/>
            </w:tcBorders>
          </w:tcPr>
          <w:p w14:paraId="475F4A09" w14:textId="77777777" w:rsidR="00EA7500" w:rsidRPr="00DC5CC1" w:rsidRDefault="00EA7500" w:rsidP="00EA7500">
            <w:pPr>
              <w:spacing w:after="0"/>
              <w:jc w:val="left"/>
              <w:rPr>
                <w:b/>
                <w:szCs w:val="20"/>
                <w:u w:val="single"/>
                <w:lang w:val="es-ES"/>
              </w:rPr>
            </w:pPr>
            <w:r w:rsidRPr="00DC5CC1">
              <w:rPr>
                <w:rFonts w:cs="Arial"/>
                <w:b/>
                <w:szCs w:val="20"/>
              </w:rPr>
              <w:lastRenderedPageBreak/>
              <w:t>Bias due to missing data</w:t>
            </w:r>
          </w:p>
        </w:tc>
      </w:tr>
      <w:tr w:rsidR="00115063" w:rsidRPr="002C1D39" w14:paraId="4C864D23" w14:textId="77777777" w:rsidTr="004220EC">
        <w:trPr>
          <w:cantSplit/>
          <w:trHeight w:val="20"/>
        </w:trPr>
        <w:tc>
          <w:tcPr>
            <w:tcW w:w="392" w:type="dxa"/>
            <w:vMerge w:val="restart"/>
            <w:tcBorders>
              <w:top w:val="single" w:sz="4" w:space="0" w:color="auto"/>
              <w:right w:val="nil"/>
            </w:tcBorders>
          </w:tcPr>
          <w:p w14:paraId="23BD4AAA" w14:textId="77777777" w:rsidR="00115063" w:rsidRPr="002C1D39" w:rsidRDefault="00115063" w:rsidP="00547697">
            <w:pPr>
              <w:spacing w:after="0"/>
              <w:jc w:val="left"/>
              <w:rPr>
                <w:szCs w:val="20"/>
              </w:rPr>
            </w:pPr>
          </w:p>
        </w:tc>
        <w:tc>
          <w:tcPr>
            <w:tcW w:w="4995" w:type="dxa"/>
            <w:tcBorders>
              <w:top w:val="single" w:sz="4" w:space="0" w:color="auto"/>
              <w:left w:val="nil"/>
              <w:bottom w:val="single" w:sz="2" w:space="0" w:color="D9D9D9" w:themeColor="background1" w:themeShade="D9"/>
              <w:right w:val="single" w:sz="4" w:space="0" w:color="auto"/>
            </w:tcBorders>
          </w:tcPr>
          <w:p w14:paraId="2FE62EC8" w14:textId="77777777" w:rsidR="00115063" w:rsidRPr="002C1D39" w:rsidRDefault="00115063" w:rsidP="00547697">
            <w:pPr>
              <w:spacing w:after="0"/>
              <w:jc w:val="left"/>
              <w:rPr>
                <w:szCs w:val="20"/>
              </w:rPr>
            </w:pPr>
            <w:r w:rsidRPr="002C1D39">
              <w:rPr>
                <w:szCs w:val="20"/>
              </w:rPr>
              <w:t>5.1 Were outcome data available for all, or nearly all, participants?</w:t>
            </w:r>
          </w:p>
        </w:tc>
        <w:tc>
          <w:tcPr>
            <w:tcW w:w="6941" w:type="dxa"/>
            <w:tcBorders>
              <w:top w:val="single" w:sz="4" w:space="0" w:color="auto"/>
              <w:bottom w:val="single" w:sz="2" w:space="0" w:color="D9D9D9" w:themeColor="background1" w:themeShade="D9"/>
            </w:tcBorders>
          </w:tcPr>
          <w:p w14:paraId="2C9D6C06" w14:textId="542C8725" w:rsidR="00115063" w:rsidRPr="002C1D39" w:rsidRDefault="00115063" w:rsidP="00547697">
            <w:pPr>
              <w:spacing w:after="0"/>
              <w:jc w:val="left"/>
              <w:rPr>
                <w:szCs w:val="20"/>
              </w:rPr>
            </w:pPr>
          </w:p>
        </w:tc>
        <w:tc>
          <w:tcPr>
            <w:tcW w:w="3231" w:type="dxa"/>
            <w:tcBorders>
              <w:top w:val="single" w:sz="4" w:space="0" w:color="auto"/>
              <w:bottom w:val="single" w:sz="2" w:space="0" w:color="D9D9D9" w:themeColor="background1" w:themeShade="D9"/>
              <w:right w:val="single" w:sz="4" w:space="0" w:color="auto"/>
            </w:tcBorders>
          </w:tcPr>
          <w:p w14:paraId="2E45F2F4" w14:textId="77777777" w:rsidR="00115063" w:rsidRPr="002C1D39" w:rsidRDefault="00115063" w:rsidP="00547697">
            <w:pPr>
              <w:spacing w:after="0"/>
              <w:jc w:val="center"/>
              <w:rPr>
                <w:szCs w:val="20"/>
              </w:rPr>
            </w:pP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w:t>
            </w:r>
            <w:r w:rsidRPr="002C1D39">
              <w:rPr>
                <w:szCs w:val="20"/>
              </w:rPr>
              <w:t>/ NI</w:t>
            </w:r>
          </w:p>
        </w:tc>
      </w:tr>
      <w:tr w:rsidR="00115063" w:rsidRPr="002C1D39" w14:paraId="138AA920" w14:textId="77777777" w:rsidTr="004220EC">
        <w:trPr>
          <w:cantSplit/>
          <w:trHeight w:val="20"/>
        </w:trPr>
        <w:tc>
          <w:tcPr>
            <w:tcW w:w="392" w:type="dxa"/>
            <w:vMerge/>
            <w:tcBorders>
              <w:right w:val="nil"/>
            </w:tcBorders>
          </w:tcPr>
          <w:p w14:paraId="574A1107"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4F7C272A" w14:textId="77777777" w:rsidR="00115063" w:rsidRPr="002C1D39" w:rsidRDefault="00115063" w:rsidP="00547697">
            <w:pPr>
              <w:spacing w:after="0"/>
              <w:jc w:val="left"/>
              <w:rPr>
                <w:szCs w:val="20"/>
              </w:rPr>
            </w:pPr>
            <w:r w:rsidRPr="002C1D39">
              <w:rPr>
                <w:szCs w:val="20"/>
              </w:rPr>
              <w:t>5.2 Were participants excluded due to missing data on intervention status?</w:t>
            </w:r>
          </w:p>
        </w:tc>
        <w:tc>
          <w:tcPr>
            <w:tcW w:w="6941" w:type="dxa"/>
            <w:tcBorders>
              <w:top w:val="single" w:sz="2" w:space="0" w:color="D9D9D9" w:themeColor="background1" w:themeShade="D9"/>
              <w:bottom w:val="single" w:sz="2" w:space="0" w:color="D9D9D9" w:themeColor="background1" w:themeShade="D9"/>
            </w:tcBorders>
          </w:tcPr>
          <w:p w14:paraId="68F74621" w14:textId="4B498509" w:rsidR="00115063" w:rsidRPr="002C1D39" w:rsidRDefault="00115063" w:rsidP="00547697">
            <w:pPr>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714A51F4" w14:textId="77777777" w:rsidR="00115063" w:rsidRPr="002C1D39" w:rsidRDefault="00115063" w:rsidP="00547697">
            <w:pPr>
              <w:spacing w:after="0"/>
              <w:rPr>
                <w:szCs w:val="20"/>
              </w:rPr>
            </w:pPr>
          </w:p>
          <w:p w14:paraId="4B36E20B" w14:textId="77777777" w:rsidR="00115063" w:rsidRPr="002C1D39" w:rsidRDefault="00115063"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3A13ED86" w14:textId="77777777" w:rsidTr="004220EC">
        <w:trPr>
          <w:cantSplit/>
          <w:trHeight w:val="20"/>
        </w:trPr>
        <w:tc>
          <w:tcPr>
            <w:tcW w:w="392" w:type="dxa"/>
            <w:vMerge/>
            <w:tcBorders>
              <w:right w:val="nil"/>
            </w:tcBorders>
          </w:tcPr>
          <w:p w14:paraId="4986DE08"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5600B597" w14:textId="77777777" w:rsidR="00115063" w:rsidRPr="002C1D39" w:rsidRDefault="00115063" w:rsidP="00547697">
            <w:pPr>
              <w:spacing w:after="0"/>
              <w:jc w:val="left"/>
              <w:rPr>
                <w:szCs w:val="20"/>
              </w:rPr>
            </w:pPr>
            <w:r w:rsidRPr="002C1D39">
              <w:rPr>
                <w:szCs w:val="20"/>
              </w:rPr>
              <w:t>5.3 Were participants excluded due to missing data on other variables needed for the analysis?</w:t>
            </w:r>
          </w:p>
        </w:tc>
        <w:tc>
          <w:tcPr>
            <w:tcW w:w="6941" w:type="dxa"/>
            <w:tcBorders>
              <w:top w:val="single" w:sz="2" w:space="0" w:color="D9D9D9" w:themeColor="background1" w:themeShade="D9"/>
              <w:bottom w:val="single" w:sz="2" w:space="0" w:color="D9D9D9" w:themeColor="background1" w:themeShade="D9"/>
            </w:tcBorders>
          </w:tcPr>
          <w:p w14:paraId="74435624" w14:textId="5E818801" w:rsidR="00115063" w:rsidRPr="002C1D39" w:rsidRDefault="00115063" w:rsidP="00547697">
            <w:pPr>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564C9FAF" w14:textId="77777777" w:rsidR="00115063" w:rsidRPr="002C1D39" w:rsidRDefault="00115063" w:rsidP="00547697">
            <w:pPr>
              <w:spacing w:after="0"/>
              <w:rPr>
                <w:szCs w:val="20"/>
              </w:rPr>
            </w:pPr>
          </w:p>
          <w:p w14:paraId="5496D91C" w14:textId="77777777" w:rsidR="00115063" w:rsidRPr="002C1D39" w:rsidRDefault="00115063"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28C3FE08" w14:textId="77777777" w:rsidTr="004220EC">
        <w:trPr>
          <w:cantSplit/>
          <w:trHeight w:val="20"/>
        </w:trPr>
        <w:tc>
          <w:tcPr>
            <w:tcW w:w="392" w:type="dxa"/>
            <w:vMerge/>
            <w:tcBorders>
              <w:right w:val="nil"/>
            </w:tcBorders>
          </w:tcPr>
          <w:p w14:paraId="298C0C2A"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7CBB82F7" w14:textId="77777777" w:rsidR="00115063" w:rsidRPr="002C1D39" w:rsidRDefault="00115063" w:rsidP="00547697">
            <w:pPr>
              <w:jc w:val="left"/>
              <w:rPr>
                <w:szCs w:val="20"/>
              </w:rPr>
            </w:pPr>
            <w:r w:rsidRPr="002C1D39">
              <w:rPr>
                <w:szCs w:val="20"/>
              </w:rPr>
              <w:t xml:space="preserve">5.4 </w:t>
            </w:r>
            <w:r w:rsidRPr="008B5BF1">
              <w:rPr>
                <w:b/>
                <w:szCs w:val="20"/>
              </w:rPr>
              <w:t>If</w:t>
            </w:r>
            <w:r w:rsidR="000A6D57" w:rsidRPr="008B5BF1">
              <w:rPr>
                <w:b/>
                <w:szCs w:val="20"/>
              </w:rPr>
              <w:t xml:space="preserve"> </w:t>
            </w:r>
            <w:r w:rsidR="000A6D57" w:rsidRPr="008B5BF1">
              <w:rPr>
                <w:b/>
                <w:color w:val="FF0000"/>
                <w:szCs w:val="20"/>
                <w:lang w:val="es-ES"/>
              </w:rPr>
              <w:t>PN/N</w:t>
            </w:r>
            <w:r w:rsidR="000A6D57" w:rsidRPr="008B5BF1">
              <w:rPr>
                <w:b/>
                <w:szCs w:val="20"/>
                <w:lang w:val="es-ES"/>
              </w:rPr>
              <w:t xml:space="preserve"> to 5.1, or</w:t>
            </w:r>
            <w:r w:rsidRPr="008B5BF1">
              <w:rPr>
                <w:b/>
                <w:szCs w:val="20"/>
              </w:rPr>
              <w:t xml:space="preserve"> </w:t>
            </w:r>
            <w:r w:rsidRPr="008B5BF1">
              <w:rPr>
                <w:b/>
                <w:color w:val="FF0000"/>
                <w:szCs w:val="20"/>
              </w:rPr>
              <w:t>Y/PY</w:t>
            </w:r>
            <w:r w:rsidRPr="008B5BF1">
              <w:rPr>
                <w:b/>
                <w:szCs w:val="20"/>
              </w:rPr>
              <w:t xml:space="preserve"> to 5.2 or 5.3</w:t>
            </w:r>
            <w:r w:rsidRPr="002C1D39">
              <w:rPr>
                <w:szCs w:val="20"/>
              </w:rPr>
              <w:t>: Are the proportion of participants and reasons for missing data similar across interventions?</w:t>
            </w:r>
          </w:p>
        </w:tc>
        <w:tc>
          <w:tcPr>
            <w:tcW w:w="6941" w:type="dxa"/>
            <w:tcBorders>
              <w:top w:val="single" w:sz="2" w:space="0" w:color="D9D9D9" w:themeColor="background1" w:themeShade="D9"/>
              <w:bottom w:val="single" w:sz="2" w:space="0" w:color="D9D9D9" w:themeColor="background1" w:themeShade="D9"/>
            </w:tcBorders>
          </w:tcPr>
          <w:p w14:paraId="409C4A85" w14:textId="2A4B711F" w:rsidR="00115063" w:rsidRPr="002C1D39" w:rsidRDefault="00115063" w:rsidP="00547697">
            <w:pPr>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46E3B5D8" w14:textId="77777777" w:rsidR="00115063" w:rsidRPr="002C1D39" w:rsidRDefault="00115063" w:rsidP="00547697">
            <w:pPr>
              <w:spacing w:after="0"/>
              <w:jc w:val="center"/>
              <w:rPr>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115063" w:rsidRPr="002C1D39" w14:paraId="5D2EB68B" w14:textId="77777777" w:rsidTr="004220EC">
        <w:trPr>
          <w:cantSplit/>
          <w:trHeight w:val="20"/>
        </w:trPr>
        <w:tc>
          <w:tcPr>
            <w:tcW w:w="392" w:type="dxa"/>
            <w:vMerge/>
            <w:tcBorders>
              <w:right w:val="nil"/>
            </w:tcBorders>
          </w:tcPr>
          <w:p w14:paraId="01F5353A" w14:textId="77777777" w:rsidR="00115063" w:rsidRPr="002C1D39" w:rsidRDefault="00115063" w:rsidP="00547697">
            <w:pPr>
              <w:spacing w:after="0"/>
              <w:jc w:val="left"/>
              <w:rPr>
                <w:szCs w:val="20"/>
                <w:lang w:val="es-ES"/>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3707AE04" w14:textId="77777777" w:rsidR="00115063" w:rsidRPr="002C1D39" w:rsidRDefault="00115063" w:rsidP="00547697">
            <w:pPr>
              <w:spacing w:after="0"/>
              <w:jc w:val="left"/>
              <w:rPr>
                <w:szCs w:val="20"/>
              </w:rPr>
            </w:pPr>
            <w:r w:rsidRPr="002C1D39">
              <w:rPr>
                <w:szCs w:val="20"/>
              </w:rPr>
              <w:t xml:space="preserve">5.5 </w:t>
            </w:r>
            <w:r w:rsidR="000A6D57" w:rsidRPr="008B5BF1">
              <w:rPr>
                <w:b/>
                <w:szCs w:val="20"/>
              </w:rPr>
              <w:t xml:space="preserve">If </w:t>
            </w:r>
            <w:r w:rsidR="000A6D57" w:rsidRPr="008B5BF1">
              <w:rPr>
                <w:b/>
                <w:color w:val="FF0000"/>
                <w:szCs w:val="20"/>
                <w:lang w:val="es-ES"/>
              </w:rPr>
              <w:t>PN/N</w:t>
            </w:r>
            <w:r w:rsidR="000A6D57" w:rsidRPr="008B5BF1">
              <w:rPr>
                <w:b/>
                <w:szCs w:val="20"/>
                <w:lang w:val="es-ES"/>
              </w:rPr>
              <w:t xml:space="preserve"> to 5.1, or</w:t>
            </w:r>
            <w:r w:rsidR="000A6D57" w:rsidRPr="008B5BF1">
              <w:rPr>
                <w:b/>
                <w:szCs w:val="20"/>
              </w:rPr>
              <w:t xml:space="preserve"> </w:t>
            </w:r>
            <w:r w:rsidR="000A6D57" w:rsidRPr="008B5BF1">
              <w:rPr>
                <w:b/>
                <w:color w:val="FF0000"/>
                <w:szCs w:val="20"/>
              </w:rPr>
              <w:t>Y/PY</w:t>
            </w:r>
            <w:r w:rsidR="000A6D57" w:rsidRPr="008B5BF1">
              <w:rPr>
                <w:b/>
                <w:szCs w:val="20"/>
              </w:rPr>
              <w:t xml:space="preserve"> to 5.2 or 5.3</w:t>
            </w:r>
            <w:r w:rsidRPr="002C1D39">
              <w:rPr>
                <w:szCs w:val="20"/>
              </w:rPr>
              <w:t xml:space="preserve">: </w:t>
            </w:r>
            <w:r w:rsidRPr="002C1D39">
              <w:t>Is there evidence that results were robust to the presence of missing data?</w:t>
            </w:r>
          </w:p>
        </w:tc>
        <w:tc>
          <w:tcPr>
            <w:tcW w:w="6941" w:type="dxa"/>
            <w:tcBorders>
              <w:top w:val="single" w:sz="2" w:space="0" w:color="D9D9D9" w:themeColor="background1" w:themeShade="D9"/>
              <w:bottom w:val="single" w:sz="2" w:space="0" w:color="D9D9D9" w:themeColor="background1" w:themeShade="D9"/>
            </w:tcBorders>
          </w:tcPr>
          <w:p w14:paraId="3CAB8EEC" w14:textId="2B3F752D" w:rsidR="00115063" w:rsidRPr="002C1D39" w:rsidRDefault="00115063" w:rsidP="00547697">
            <w:pPr>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1C96B872" w14:textId="77777777" w:rsidR="00115063" w:rsidRPr="002C1D39" w:rsidRDefault="00115063" w:rsidP="00547697">
            <w:pPr>
              <w:spacing w:after="0"/>
              <w:jc w:val="center"/>
              <w:rPr>
                <w:szCs w:val="20"/>
                <w:lang w:val="es-ES"/>
              </w:rPr>
            </w:pPr>
            <w:r w:rsidRPr="002C1D39">
              <w:rPr>
                <w:szCs w:val="20"/>
                <w:lang w:val="es-ES"/>
              </w:rPr>
              <w:t xml:space="preserve">NA / </w:t>
            </w:r>
            <w:r w:rsidRPr="002C1D39">
              <w:rPr>
                <w:color w:val="00B050"/>
                <w:szCs w:val="20"/>
                <w:u w:val="single"/>
                <w:lang w:val="es-ES"/>
              </w:rPr>
              <w:t>Y / PY</w:t>
            </w:r>
            <w:r w:rsidRPr="002C1D39">
              <w:rPr>
                <w:szCs w:val="20"/>
                <w:lang w:val="es-ES"/>
              </w:rPr>
              <w:t xml:space="preserve"> / </w:t>
            </w:r>
            <w:r w:rsidRPr="002C1D39">
              <w:rPr>
                <w:color w:val="FF0000"/>
                <w:szCs w:val="20"/>
                <w:lang w:val="es-ES"/>
              </w:rPr>
              <w:t>PN / N</w:t>
            </w:r>
            <w:r w:rsidRPr="002C1D39">
              <w:rPr>
                <w:szCs w:val="20"/>
                <w:lang w:val="es-ES"/>
              </w:rPr>
              <w:t xml:space="preserve"> / NI</w:t>
            </w:r>
          </w:p>
        </w:tc>
      </w:tr>
      <w:tr w:rsidR="00977A0A" w:rsidRPr="002C1D39" w14:paraId="5A17E00B" w14:textId="77777777" w:rsidTr="004220EC">
        <w:trPr>
          <w:cantSplit/>
          <w:trHeight w:val="20"/>
        </w:trPr>
        <w:tc>
          <w:tcPr>
            <w:tcW w:w="392" w:type="dxa"/>
            <w:vMerge/>
            <w:tcBorders>
              <w:right w:val="nil"/>
            </w:tcBorders>
          </w:tcPr>
          <w:p w14:paraId="641DD71F" w14:textId="77777777" w:rsidR="00977A0A" w:rsidRPr="002C1D39" w:rsidRDefault="00977A0A" w:rsidP="00977A0A">
            <w:pPr>
              <w:spacing w:after="0"/>
              <w:jc w:val="left"/>
              <w:rPr>
                <w:szCs w:val="20"/>
                <w:lang w:val="es-ES"/>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67D2BE4A" w14:textId="77777777" w:rsidR="00977A0A" w:rsidRPr="002C1D39" w:rsidRDefault="00977A0A" w:rsidP="00977A0A">
            <w:pPr>
              <w:tabs>
                <w:tab w:val="left" w:pos="960"/>
              </w:tabs>
              <w:autoSpaceDE w:val="0"/>
              <w:autoSpaceDN w:val="0"/>
              <w:adjustRightInd w:val="0"/>
              <w:spacing w:after="0"/>
              <w:jc w:val="left"/>
              <w:rPr>
                <w:szCs w:val="20"/>
              </w:rPr>
            </w:pPr>
            <w:r w:rsidRPr="002C1D39">
              <w:rPr>
                <w:rFonts w:cs="Arial"/>
                <w:b/>
                <w:szCs w:val="20"/>
              </w:rPr>
              <w:t>Risk of bias judgement</w:t>
            </w:r>
          </w:p>
        </w:tc>
        <w:tc>
          <w:tcPr>
            <w:tcW w:w="6941" w:type="dxa"/>
            <w:tcBorders>
              <w:top w:val="single" w:sz="2" w:space="0" w:color="D9D9D9" w:themeColor="background1" w:themeShade="D9"/>
              <w:bottom w:val="single" w:sz="2" w:space="0" w:color="D9D9D9" w:themeColor="background1" w:themeShade="D9"/>
            </w:tcBorders>
          </w:tcPr>
          <w:p w14:paraId="1ADB0AA8" w14:textId="3C7EFAB1" w:rsidR="00977A0A" w:rsidRPr="002C1D39" w:rsidRDefault="00977A0A" w:rsidP="00977A0A">
            <w:pPr>
              <w:tabs>
                <w:tab w:val="left" w:pos="960"/>
              </w:tabs>
              <w:autoSpaceDE w:val="0"/>
              <w:autoSpaceDN w:val="0"/>
              <w:adjustRightInd w:val="0"/>
              <w:spacing w:after="0"/>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6034867A" w14:textId="77777777" w:rsidR="00977A0A" w:rsidRPr="002C1D39" w:rsidRDefault="00977A0A" w:rsidP="00977A0A">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1BD32F34" w14:textId="77777777" w:rsidTr="004220EC">
        <w:trPr>
          <w:cantSplit/>
          <w:trHeight w:val="20"/>
        </w:trPr>
        <w:tc>
          <w:tcPr>
            <w:tcW w:w="392" w:type="dxa"/>
            <w:vMerge/>
            <w:tcBorders>
              <w:bottom w:val="single" w:sz="4" w:space="0" w:color="auto"/>
              <w:right w:val="nil"/>
            </w:tcBorders>
          </w:tcPr>
          <w:p w14:paraId="60FAEB26"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4" w:space="0" w:color="auto"/>
              <w:right w:val="single" w:sz="4" w:space="0" w:color="auto"/>
            </w:tcBorders>
          </w:tcPr>
          <w:p w14:paraId="151BF2E4" w14:textId="77777777" w:rsidR="00115063" w:rsidRPr="002C1D39" w:rsidRDefault="00115063" w:rsidP="00547697">
            <w:pPr>
              <w:spacing w:after="0"/>
              <w:jc w:val="left"/>
              <w:rPr>
                <w:szCs w:val="20"/>
              </w:rPr>
            </w:pPr>
            <w:r w:rsidRPr="002C1D39">
              <w:rPr>
                <w:szCs w:val="20"/>
              </w:rPr>
              <w:t xml:space="preserve">Optional: </w:t>
            </w:r>
            <w:r w:rsidRPr="002C1D39">
              <w:rPr>
                <w:rFonts w:cs="Arial"/>
              </w:rPr>
              <w:t>What is the predicted direction of bias due to missing data?</w:t>
            </w:r>
          </w:p>
        </w:tc>
        <w:tc>
          <w:tcPr>
            <w:tcW w:w="6941" w:type="dxa"/>
            <w:tcBorders>
              <w:top w:val="single" w:sz="2" w:space="0" w:color="D9D9D9" w:themeColor="background1" w:themeShade="D9"/>
              <w:bottom w:val="single" w:sz="4" w:space="0" w:color="auto"/>
            </w:tcBorders>
          </w:tcPr>
          <w:p w14:paraId="6C41BF63" w14:textId="6E642CBE" w:rsidR="00115063" w:rsidRPr="002C1D39" w:rsidRDefault="00115063" w:rsidP="00547697">
            <w:pPr>
              <w:spacing w:after="0"/>
              <w:jc w:val="left"/>
              <w:rPr>
                <w:szCs w:val="20"/>
              </w:rPr>
            </w:pPr>
          </w:p>
        </w:tc>
        <w:tc>
          <w:tcPr>
            <w:tcW w:w="3231" w:type="dxa"/>
            <w:tcBorders>
              <w:top w:val="single" w:sz="2" w:space="0" w:color="D9D9D9" w:themeColor="background1" w:themeShade="D9"/>
              <w:bottom w:val="single" w:sz="4" w:space="0" w:color="auto"/>
              <w:right w:val="single" w:sz="4" w:space="0" w:color="auto"/>
            </w:tcBorders>
          </w:tcPr>
          <w:p w14:paraId="31581966" w14:textId="77777777" w:rsidR="00115063" w:rsidRPr="002C1D39" w:rsidRDefault="00115063" w:rsidP="00547697">
            <w:pPr>
              <w:spacing w:after="0"/>
              <w:jc w:val="center"/>
              <w:rPr>
                <w:szCs w:val="20"/>
              </w:rPr>
            </w:pPr>
            <w:r w:rsidRPr="002C1D39">
              <w:rPr>
                <w:szCs w:val="20"/>
              </w:rPr>
              <w:t>Favours experimental / Favours comparator / Towards null /Away from null / Unpredictable</w:t>
            </w:r>
          </w:p>
        </w:tc>
      </w:tr>
    </w:tbl>
    <w:p w14:paraId="0FC6ACDE" w14:textId="77777777" w:rsidR="00E34EA6" w:rsidRPr="002C1D39" w:rsidRDefault="00E34EA6"/>
    <w:tbl>
      <w:tblPr>
        <w:tblStyle w:val="TableGrid"/>
        <w:tblW w:w="15559" w:type="dxa"/>
        <w:tblLayout w:type="fixed"/>
        <w:tblLook w:val="04A0" w:firstRow="1" w:lastRow="0" w:firstColumn="1" w:lastColumn="0" w:noHBand="0" w:noVBand="1"/>
      </w:tblPr>
      <w:tblGrid>
        <w:gridCol w:w="392"/>
        <w:gridCol w:w="4995"/>
        <w:gridCol w:w="6941"/>
        <w:gridCol w:w="3231"/>
      </w:tblGrid>
      <w:tr w:rsidR="00DC5CC1" w:rsidRPr="00DC5CC1" w14:paraId="3422E38E" w14:textId="77777777" w:rsidTr="00127A5E">
        <w:trPr>
          <w:cantSplit/>
          <w:trHeight w:val="20"/>
        </w:trPr>
        <w:tc>
          <w:tcPr>
            <w:tcW w:w="15559" w:type="dxa"/>
            <w:gridSpan w:val="4"/>
            <w:tcBorders>
              <w:top w:val="single" w:sz="4" w:space="0" w:color="auto"/>
              <w:right w:val="single" w:sz="4" w:space="0" w:color="auto"/>
            </w:tcBorders>
          </w:tcPr>
          <w:p w14:paraId="53E2855B" w14:textId="77777777" w:rsidR="00E34EA6" w:rsidRPr="00DC5CC1" w:rsidRDefault="00E34EA6" w:rsidP="00E34EA6">
            <w:pPr>
              <w:spacing w:after="0"/>
              <w:jc w:val="left"/>
              <w:rPr>
                <w:b/>
                <w:szCs w:val="20"/>
              </w:rPr>
            </w:pPr>
            <w:r w:rsidRPr="00DC5CC1">
              <w:rPr>
                <w:b/>
              </w:rPr>
              <w:t xml:space="preserve">Bias in measurement of outcomes </w:t>
            </w:r>
          </w:p>
        </w:tc>
      </w:tr>
      <w:tr w:rsidR="00115063" w:rsidRPr="002C1D39" w14:paraId="448F02E5" w14:textId="77777777" w:rsidTr="004220EC">
        <w:trPr>
          <w:cantSplit/>
          <w:trHeight w:val="20"/>
        </w:trPr>
        <w:tc>
          <w:tcPr>
            <w:tcW w:w="392" w:type="dxa"/>
            <w:vMerge w:val="restart"/>
            <w:tcBorders>
              <w:top w:val="single" w:sz="4" w:space="0" w:color="auto"/>
              <w:right w:val="nil"/>
            </w:tcBorders>
          </w:tcPr>
          <w:p w14:paraId="39807CDA" w14:textId="77777777" w:rsidR="00115063" w:rsidRPr="002C1D39" w:rsidRDefault="00115063" w:rsidP="00547697">
            <w:pPr>
              <w:jc w:val="left"/>
            </w:pPr>
          </w:p>
        </w:tc>
        <w:tc>
          <w:tcPr>
            <w:tcW w:w="4995" w:type="dxa"/>
            <w:tcBorders>
              <w:top w:val="single" w:sz="4" w:space="0" w:color="auto"/>
              <w:left w:val="nil"/>
              <w:bottom w:val="single" w:sz="2" w:space="0" w:color="D9D9D9" w:themeColor="background1" w:themeShade="D9"/>
              <w:right w:val="single" w:sz="4" w:space="0" w:color="auto"/>
            </w:tcBorders>
          </w:tcPr>
          <w:p w14:paraId="11428EDD" w14:textId="77777777" w:rsidR="00115063" w:rsidRPr="002C1D39" w:rsidRDefault="00115063" w:rsidP="00547697">
            <w:pPr>
              <w:jc w:val="left"/>
            </w:pPr>
            <w:r w:rsidRPr="002C1D39">
              <w:t>6.1 Could the outcome measure have been influenced by knowledge of the intervention received?</w:t>
            </w:r>
          </w:p>
        </w:tc>
        <w:tc>
          <w:tcPr>
            <w:tcW w:w="6941" w:type="dxa"/>
            <w:tcBorders>
              <w:top w:val="single" w:sz="4" w:space="0" w:color="auto"/>
              <w:bottom w:val="single" w:sz="2" w:space="0" w:color="D9D9D9" w:themeColor="background1" w:themeShade="D9"/>
            </w:tcBorders>
          </w:tcPr>
          <w:p w14:paraId="416F7BB1" w14:textId="14156A10" w:rsidR="00115063" w:rsidRPr="002C1D39" w:rsidRDefault="00115063" w:rsidP="00547697">
            <w:pPr>
              <w:jc w:val="left"/>
            </w:pPr>
          </w:p>
        </w:tc>
        <w:tc>
          <w:tcPr>
            <w:tcW w:w="3231" w:type="dxa"/>
            <w:tcBorders>
              <w:top w:val="single" w:sz="4" w:space="0" w:color="auto"/>
              <w:bottom w:val="single" w:sz="2" w:space="0" w:color="D9D9D9" w:themeColor="background1" w:themeShade="D9"/>
              <w:right w:val="single" w:sz="4" w:space="0" w:color="auto"/>
            </w:tcBorders>
          </w:tcPr>
          <w:p w14:paraId="6CE9131C" w14:textId="77777777" w:rsidR="00115063" w:rsidRPr="002C1D39" w:rsidRDefault="00115063"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3A836251" w14:textId="77777777" w:rsidTr="004220EC">
        <w:trPr>
          <w:cantSplit/>
          <w:trHeight w:val="20"/>
        </w:trPr>
        <w:tc>
          <w:tcPr>
            <w:tcW w:w="392" w:type="dxa"/>
            <w:vMerge/>
            <w:tcBorders>
              <w:right w:val="nil"/>
            </w:tcBorders>
          </w:tcPr>
          <w:p w14:paraId="3D6EF06C" w14:textId="77777777" w:rsidR="00115063" w:rsidRPr="002C1D39" w:rsidRDefault="00115063" w:rsidP="00547697">
            <w:pPr>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640A21EB" w14:textId="77777777" w:rsidR="00115063" w:rsidRPr="002C1D39" w:rsidRDefault="00115063" w:rsidP="00547697">
            <w:pPr>
              <w:jc w:val="left"/>
            </w:pPr>
            <w:r w:rsidRPr="002C1D39">
              <w:t>6.2 Were outcome assessors aware of the intervention received by study participants?</w:t>
            </w:r>
          </w:p>
        </w:tc>
        <w:tc>
          <w:tcPr>
            <w:tcW w:w="6941" w:type="dxa"/>
            <w:tcBorders>
              <w:top w:val="single" w:sz="2" w:space="0" w:color="D9D9D9" w:themeColor="background1" w:themeShade="D9"/>
              <w:bottom w:val="single" w:sz="2" w:space="0" w:color="D9D9D9" w:themeColor="background1" w:themeShade="D9"/>
            </w:tcBorders>
          </w:tcPr>
          <w:p w14:paraId="73C42788" w14:textId="1492B72A" w:rsidR="00115063" w:rsidRPr="002C1D39" w:rsidRDefault="00115063" w:rsidP="00547697">
            <w:pPr>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472D9394" w14:textId="77777777" w:rsidR="00115063" w:rsidRPr="002C1D39" w:rsidRDefault="00115063"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351A51EC" w14:textId="77777777" w:rsidTr="004220EC">
        <w:trPr>
          <w:cantSplit/>
          <w:trHeight w:val="20"/>
        </w:trPr>
        <w:tc>
          <w:tcPr>
            <w:tcW w:w="392" w:type="dxa"/>
            <w:vMerge/>
            <w:tcBorders>
              <w:right w:val="nil"/>
            </w:tcBorders>
          </w:tcPr>
          <w:p w14:paraId="5D5F9730" w14:textId="77777777" w:rsidR="00115063" w:rsidRPr="002C1D39" w:rsidRDefault="00115063" w:rsidP="00547697">
            <w:pPr>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3737FD81" w14:textId="77777777" w:rsidR="00115063" w:rsidRPr="002C1D39" w:rsidRDefault="00115063" w:rsidP="00547697">
            <w:pPr>
              <w:jc w:val="left"/>
            </w:pPr>
            <w:r w:rsidRPr="002C1D39">
              <w:t>6.3 Were the methods of outcome assessment comparable across intervention groups?</w:t>
            </w:r>
          </w:p>
        </w:tc>
        <w:tc>
          <w:tcPr>
            <w:tcW w:w="6941" w:type="dxa"/>
            <w:tcBorders>
              <w:top w:val="single" w:sz="2" w:space="0" w:color="D9D9D9" w:themeColor="background1" w:themeShade="D9"/>
              <w:bottom w:val="single" w:sz="2" w:space="0" w:color="D9D9D9" w:themeColor="background1" w:themeShade="D9"/>
            </w:tcBorders>
          </w:tcPr>
          <w:p w14:paraId="7A051B5F" w14:textId="5B898772" w:rsidR="00115063" w:rsidRPr="002C1D39" w:rsidRDefault="00115063" w:rsidP="00547697">
            <w:pPr>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30F7FFBA" w14:textId="77777777" w:rsidR="00115063" w:rsidRPr="002C1D39" w:rsidRDefault="00115063" w:rsidP="00547697">
            <w:pPr>
              <w:spacing w:after="0"/>
              <w:jc w:val="center"/>
              <w:rPr>
                <w:szCs w:val="20"/>
              </w:rPr>
            </w:pPr>
            <w:r w:rsidRPr="002C1D39">
              <w:rPr>
                <w:color w:val="00B050"/>
                <w:szCs w:val="20"/>
                <w:u w:val="single"/>
              </w:rPr>
              <w:t>Y / PY</w:t>
            </w:r>
            <w:r w:rsidRPr="002C1D39">
              <w:rPr>
                <w:szCs w:val="20"/>
              </w:rPr>
              <w:t xml:space="preserve"> / </w:t>
            </w:r>
            <w:r w:rsidRPr="002C1D39">
              <w:rPr>
                <w:color w:val="FF0000"/>
                <w:szCs w:val="20"/>
              </w:rPr>
              <w:t>PN / N</w:t>
            </w:r>
            <w:r w:rsidRPr="002C1D39">
              <w:rPr>
                <w:szCs w:val="20"/>
              </w:rPr>
              <w:t xml:space="preserve"> / NI</w:t>
            </w:r>
          </w:p>
        </w:tc>
      </w:tr>
      <w:tr w:rsidR="00115063" w:rsidRPr="002C1D39" w14:paraId="4312074F" w14:textId="77777777" w:rsidTr="004220EC">
        <w:trPr>
          <w:cantSplit/>
          <w:trHeight w:val="20"/>
        </w:trPr>
        <w:tc>
          <w:tcPr>
            <w:tcW w:w="392" w:type="dxa"/>
            <w:vMerge/>
            <w:tcBorders>
              <w:right w:val="nil"/>
            </w:tcBorders>
          </w:tcPr>
          <w:p w14:paraId="4DC58BEC" w14:textId="77777777" w:rsidR="00115063" w:rsidRPr="002C1D39" w:rsidRDefault="00115063" w:rsidP="00547697">
            <w:pPr>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2E95B7A0" w14:textId="77777777" w:rsidR="00115063" w:rsidRPr="002C1D39" w:rsidRDefault="00115063" w:rsidP="00547697">
            <w:pPr>
              <w:jc w:val="left"/>
            </w:pPr>
            <w:r w:rsidRPr="002C1D39">
              <w:t>6.4 Were any systematic errors in measurement of the outcome related to intervention received?</w:t>
            </w:r>
          </w:p>
        </w:tc>
        <w:tc>
          <w:tcPr>
            <w:tcW w:w="6941" w:type="dxa"/>
            <w:tcBorders>
              <w:top w:val="single" w:sz="2" w:space="0" w:color="D9D9D9" w:themeColor="background1" w:themeShade="D9"/>
              <w:bottom w:val="single" w:sz="2" w:space="0" w:color="D9D9D9" w:themeColor="background1" w:themeShade="D9"/>
            </w:tcBorders>
          </w:tcPr>
          <w:p w14:paraId="40B23544" w14:textId="461DFB4D" w:rsidR="00115063" w:rsidRPr="002C1D39" w:rsidRDefault="00115063" w:rsidP="00547697">
            <w:pPr>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0FB237C4" w14:textId="77777777" w:rsidR="00115063" w:rsidRPr="002C1D39" w:rsidRDefault="00115063" w:rsidP="00547697">
            <w:pPr>
              <w:spacing w:after="0"/>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977A0A" w:rsidRPr="002C1D39" w14:paraId="276E300C" w14:textId="77777777" w:rsidTr="004220EC">
        <w:trPr>
          <w:cantSplit/>
          <w:trHeight w:val="20"/>
        </w:trPr>
        <w:tc>
          <w:tcPr>
            <w:tcW w:w="392" w:type="dxa"/>
            <w:vMerge/>
            <w:tcBorders>
              <w:right w:val="nil"/>
            </w:tcBorders>
          </w:tcPr>
          <w:p w14:paraId="25AF48E1" w14:textId="77777777" w:rsidR="00977A0A" w:rsidRPr="002C1D39" w:rsidRDefault="00977A0A" w:rsidP="00977A0A">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508B97C9" w14:textId="77777777" w:rsidR="00977A0A" w:rsidRPr="002C1D39" w:rsidRDefault="00977A0A" w:rsidP="00977A0A">
            <w:pPr>
              <w:jc w:val="left"/>
              <w:rPr>
                <w:b/>
                <w:szCs w:val="20"/>
              </w:rPr>
            </w:pPr>
            <w:r w:rsidRPr="002C1D39">
              <w:rPr>
                <w:b/>
              </w:rPr>
              <w:t>Risk of bias judgement</w:t>
            </w:r>
          </w:p>
        </w:tc>
        <w:tc>
          <w:tcPr>
            <w:tcW w:w="6941" w:type="dxa"/>
            <w:tcBorders>
              <w:top w:val="single" w:sz="2" w:space="0" w:color="D9D9D9" w:themeColor="background1" w:themeShade="D9"/>
              <w:bottom w:val="single" w:sz="2" w:space="0" w:color="D9D9D9" w:themeColor="background1" w:themeShade="D9"/>
            </w:tcBorders>
          </w:tcPr>
          <w:p w14:paraId="164ACEC4" w14:textId="073E9F7A" w:rsidR="00977A0A" w:rsidRPr="002C1D39" w:rsidRDefault="00977A0A" w:rsidP="00977A0A">
            <w:pPr>
              <w:jc w:val="left"/>
              <w:rPr>
                <w:szCs w:val="20"/>
              </w:rPr>
            </w:pPr>
          </w:p>
        </w:tc>
        <w:tc>
          <w:tcPr>
            <w:tcW w:w="3231" w:type="dxa"/>
            <w:tcBorders>
              <w:top w:val="single" w:sz="2" w:space="0" w:color="D9D9D9" w:themeColor="background1" w:themeShade="D9"/>
              <w:bottom w:val="single" w:sz="2" w:space="0" w:color="D9D9D9" w:themeColor="background1" w:themeShade="D9"/>
              <w:right w:val="single" w:sz="4" w:space="0" w:color="auto"/>
            </w:tcBorders>
          </w:tcPr>
          <w:p w14:paraId="4EEAF963" w14:textId="77777777" w:rsidR="00977A0A" w:rsidRPr="002C1D39" w:rsidRDefault="00977A0A" w:rsidP="00977A0A">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7F4A83AE" w14:textId="77777777" w:rsidTr="004220EC">
        <w:trPr>
          <w:cantSplit/>
          <w:trHeight w:val="20"/>
        </w:trPr>
        <w:tc>
          <w:tcPr>
            <w:tcW w:w="392" w:type="dxa"/>
            <w:vMerge/>
            <w:tcBorders>
              <w:bottom w:val="single" w:sz="4" w:space="0" w:color="auto"/>
              <w:right w:val="nil"/>
            </w:tcBorders>
          </w:tcPr>
          <w:p w14:paraId="4935F11C"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4" w:space="0" w:color="auto"/>
              <w:right w:val="single" w:sz="4" w:space="0" w:color="auto"/>
            </w:tcBorders>
          </w:tcPr>
          <w:p w14:paraId="356F9437" w14:textId="77777777" w:rsidR="00115063" w:rsidRPr="002C1D39" w:rsidRDefault="00115063" w:rsidP="00547697">
            <w:pPr>
              <w:jc w:val="left"/>
              <w:rPr>
                <w:szCs w:val="20"/>
              </w:rPr>
            </w:pPr>
            <w:r w:rsidRPr="002C1D39">
              <w:t>Optional: What is the predicted direction of bias due to measurement of outcomes?</w:t>
            </w:r>
          </w:p>
        </w:tc>
        <w:tc>
          <w:tcPr>
            <w:tcW w:w="6941" w:type="dxa"/>
            <w:tcBorders>
              <w:top w:val="single" w:sz="2" w:space="0" w:color="D9D9D9" w:themeColor="background1" w:themeShade="D9"/>
              <w:bottom w:val="single" w:sz="4" w:space="0" w:color="auto"/>
            </w:tcBorders>
          </w:tcPr>
          <w:p w14:paraId="1495E20B" w14:textId="1E0549B6" w:rsidR="00115063" w:rsidRPr="002C1D39" w:rsidRDefault="00115063" w:rsidP="00CE452F">
            <w:pPr>
              <w:jc w:val="left"/>
              <w:rPr>
                <w:szCs w:val="20"/>
              </w:rPr>
            </w:pPr>
          </w:p>
        </w:tc>
        <w:tc>
          <w:tcPr>
            <w:tcW w:w="3231" w:type="dxa"/>
            <w:tcBorders>
              <w:top w:val="single" w:sz="2" w:space="0" w:color="D9D9D9" w:themeColor="background1" w:themeShade="D9"/>
              <w:bottom w:val="single" w:sz="4" w:space="0" w:color="auto"/>
              <w:right w:val="single" w:sz="4" w:space="0" w:color="auto"/>
            </w:tcBorders>
          </w:tcPr>
          <w:p w14:paraId="550D6E3A" w14:textId="77777777" w:rsidR="00115063" w:rsidRPr="002C1D39" w:rsidRDefault="00115063" w:rsidP="00547697">
            <w:pPr>
              <w:spacing w:after="0"/>
              <w:jc w:val="center"/>
              <w:rPr>
                <w:szCs w:val="20"/>
              </w:rPr>
            </w:pPr>
            <w:r w:rsidRPr="002C1D39">
              <w:rPr>
                <w:szCs w:val="20"/>
              </w:rPr>
              <w:t>Favours experimental / Favours comparator / Towards null /Away from null / Unpredictable</w:t>
            </w:r>
          </w:p>
        </w:tc>
      </w:tr>
    </w:tbl>
    <w:p w14:paraId="68AA9787" w14:textId="77777777" w:rsidR="00E34EA6" w:rsidRPr="002C1D39" w:rsidRDefault="00E34EA6"/>
    <w:tbl>
      <w:tblPr>
        <w:tblStyle w:val="TableGrid"/>
        <w:tblW w:w="15559" w:type="dxa"/>
        <w:tblLayout w:type="fixed"/>
        <w:tblLook w:val="04A0" w:firstRow="1" w:lastRow="0" w:firstColumn="1" w:lastColumn="0" w:noHBand="0" w:noVBand="1"/>
      </w:tblPr>
      <w:tblGrid>
        <w:gridCol w:w="392"/>
        <w:gridCol w:w="4995"/>
        <w:gridCol w:w="7649"/>
        <w:gridCol w:w="2523"/>
      </w:tblGrid>
      <w:tr w:rsidR="00E34EA6" w:rsidRPr="002C1D39" w14:paraId="2D6D3F87" w14:textId="77777777" w:rsidTr="00127A5E">
        <w:trPr>
          <w:cantSplit/>
          <w:trHeight w:val="20"/>
        </w:trPr>
        <w:tc>
          <w:tcPr>
            <w:tcW w:w="15559" w:type="dxa"/>
            <w:gridSpan w:val="4"/>
            <w:tcBorders>
              <w:top w:val="single" w:sz="4" w:space="0" w:color="auto"/>
              <w:right w:val="single" w:sz="4" w:space="0" w:color="auto"/>
            </w:tcBorders>
          </w:tcPr>
          <w:p w14:paraId="738416D8" w14:textId="77777777" w:rsidR="00E34EA6" w:rsidRPr="002C1D39" w:rsidRDefault="00E34EA6" w:rsidP="00E34EA6">
            <w:pPr>
              <w:jc w:val="left"/>
              <w:rPr>
                <w:b/>
                <w:szCs w:val="20"/>
              </w:rPr>
            </w:pPr>
            <w:r w:rsidRPr="002C1D39">
              <w:rPr>
                <w:rFonts w:cs="Arial"/>
                <w:b/>
                <w:szCs w:val="20"/>
              </w:rPr>
              <w:lastRenderedPageBreak/>
              <w:t>Bias in selection of the reported result</w:t>
            </w:r>
          </w:p>
        </w:tc>
      </w:tr>
      <w:tr w:rsidR="00115063" w:rsidRPr="002C1D39" w14:paraId="6E6F145E" w14:textId="77777777" w:rsidTr="00CE452F">
        <w:trPr>
          <w:cantSplit/>
          <w:trHeight w:val="20"/>
        </w:trPr>
        <w:tc>
          <w:tcPr>
            <w:tcW w:w="392" w:type="dxa"/>
            <w:vMerge w:val="restart"/>
            <w:tcBorders>
              <w:top w:val="single" w:sz="4" w:space="0" w:color="auto"/>
              <w:right w:val="nil"/>
            </w:tcBorders>
          </w:tcPr>
          <w:p w14:paraId="532AD69D" w14:textId="77777777" w:rsidR="00115063" w:rsidRPr="002C1D39" w:rsidRDefault="00115063" w:rsidP="00547697">
            <w:pPr>
              <w:spacing w:after="0"/>
              <w:jc w:val="left"/>
              <w:rPr>
                <w:szCs w:val="20"/>
              </w:rPr>
            </w:pPr>
          </w:p>
        </w:tc>
        <w:tc>
          <w:tcPr>
            <w:tcW w:w="4995" w:type="dxa"/>
            <w:tcBorders>
              <w:top w:val="single" w:sz="4" w:space="0" w:color="auto"/>
              <w:left w:val="nil"/>
              <w:bottom w:val="nil"/>
              <w:right w:val="single" w:sz="4" w:space="0" w:color="auto"/>
            </w:tcBorders>
          </w:tcPr>
          <w:p w14:paraId="2D782432" w14:textId="77777777" w:rsidR="00115063" w:rsidRPr="002C1D39" w:rsidRDefault="00115063" w:rsidP="00547697">
            <w:pPr>
              <w:jc w:val="left"/>
            </w:pPr>
            <w:r w:rsidRPr="002C1D39">
              <w:t xml:space="preserve">Is the reported effect estimate likely to be selected, </w:t>
            </w:r>
            <w:proofErr w:type="gramStart"/>
            <w:r w:rsidRPr="002C1D39">
              <w:t>on the basis of</w:t>
            </w:r>
            <w:proofErr w:type="gramEnd"/>
            <w:r w:rsidRPr="002C1D39">
              <w:t xml:space="preserve"> the results, from...</w:t>
            </w:r>
          </w:p>
        </w:tc>
        <w:tc>
          <w:tcPr>
            <w:tcW w:w="7649" w:type="dxa"/>
            <w:tcBorders>
              <w:top w:val="single" w:sz="4" w:space="0" w:color="auto"/>
              <w:bottom w:val="nil"/>
            </w:tcBorders>
          </w:tcPr>
          <w:p w14:paraId="75115FDD" w14:textId="77777777" w:rsidR="00115063" w:rsidRPr="002C1D39" w:rsidRDefault="00115063" w:rsidP="00547697">
            <w:pPr>
              <w:jc w:val="center"/>
              <w:rPr>
                <w:szCs w:val="20"/>
              </w:rPr>
            </w:pPr>
          </w:p>
        </w:tc>
        <w:tc>
          <w:tcPr>
            <w:tcW w:w="2523" w:type="dxa"/>
            <w:tcBorders>
              <w:top w:val="single" w:sz="4" w:space="0" w:color="auto"/>
              <w:bottom w:val="nil"/>
              <w:right w:val="single" w:sz="4" w:space="0" w:color="auto"/>
            </w:tcBorders>
          </w:tcPr>
          <w:p w14:paraId="369788FD" w14:textId="77777777" w:rsidR="00115063" w:rsidRPr="002C1D39" w:rsidRDefault="00115063" w:rsidP="00547697">
            <w:pPr>
              <w:jc w:val="center"/>
              <w:rPr>
                <w:szCs w:val="20"/>
              </w:rPr>
            </w:pPr>
          </w:p>
        </w:tc>
      </w:tr>
      <w:tr w:rsidR="00115063" w:rsidRPr="002C1D39" w14:paraId="04DF8B5B" w14:textId="77777777" w:rsidTr="00CE452F">
        <w:trPr>
          <w:cantSplit/>
          <w:trHeight w:val="20"/>
        </w:trPr>
        <w:tc>
          <w:tcPr>
            <w:tcW w:w="392" w:type="dxa"/>
            <w:vMerge/>
            <w:tcBorders>
              <w:right w:val="nil"/>
            </w:tcBorders>
          </w:tcPr>
          <w:p w14:paraId="366D5EC6" w14:textId="77777777" w:rsidR="00115063" w:rsidRPr="002C1D39" w:rsidRDefault="00115063" w:rsidP="00547697">
            <w:pPr>
              <w:spacing w:after="0"/>
              <w:jc w:val="left"/>
              <w:rPr>
                <w:szCs w:val="20"/>
              </w:rPr>
            </w:pPr>
          </w:p>
        </w:tc>
        <w:tc>
          <w:tcPr>
            <w:tcW w:w="4995" w:type="dxa"/>
            <w:tcBorders>
              <w:top w:val="nil"/>
              <w:left w:val="nil"/>
              <w:bottom w:val="single" w:sz="2" w:space="0" w:color="D9D9D9" w:themeColor="background1" w:themeShade="D9"/>
              <w:right w:val="single" w:sz="4" w:space="0" w:color="auto"/>
            </w:tcBorders>
          </w:tcPr>
          <w:p w14:paraId="1CD998E4" w14:textId="77777777" w:rsidR="00115063" w:rsidRPr="002C1D39" w:rsidRDefault="00115063" w:rsidP="00547697">
            <w:pPr>
              <w:jc w:val="left"/>
            </w:pPr>
            <w:r w:rsidRPr="002C1D39">
              <w:t xml:space="preserve">7.1. ... multiple outcome </w:t>
            </w:r>
            <w:r w:rsidRPr="002C1D39">
              <w:rPr>
                <w:i/>
              </w:rPr>
              <w:t>measurements</w:t>
            </w:r>
            <w:r w:rsidRPr="002C1D39">
              <w:t xml:space="preserve"> within the outcome domain? </w:t>
            </w:r>
          </w:p>
        </w:tc>
        <w:tc>
          <w:tcPr>
            <w:tcW w:w="7649" w:type="dxa"/>
            <w:tcBorders>
              <w:top w:val="nil"/>
              <w:bottom w:val="single" w:sz="2" w:space="0" w:color="D9D9D9" w:themeColor="background1" w:themeShade="D9"/>
            </w:tcBorders>
          </w:tcPr>
          <w:p w14:paraId="62CB16D4" w14:textId="4BE98BEE" w:rsidR="00115063" w:rsidRPr="002C1D39" w:rsidRDefault="00115063" w:rsidP="00547697">
            <w:pPr>
              <w:jc w:val="left"/>
              <w:rPr>
                <w:szCs w:val="20"/>
              </w:rPr>
            </w:pPr>
          </w:p>
        </w:tc>
        <w:tc>
          <w:tcPr>
            <w:tcW w:w="2523" w:type="dxa"/>
            <w:tcBorders>
              <w:top w:val="nil"/>
              <w:bottom w:val="single" w:sz="2" w:space="0" w:color="D9D9D9" w:themeColor="background1" w:themeShade="D9"/>
              <w:right w:val="single" w:sz="4" w:space="0" w:color="auto"/>
            </w:tcBorders>
          </w:tcPr>
          <w:p w14:paraId="24379F1B" w14:textId="77777777" w:rsidR="00115063" w:rsidRPr="002C1D39" w:rsidRDefault="00115063" w:rsidP="00547697">
            <w:pPr>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52EBAE23" w14:textId="77777777" w:rsidTr="00CE452F">
        <w:trPr>
          <w:cantSplit/>
          <w:trHeight w:val="20"/>
        </w:trPr>
        <w:tc>
          <w:tcPr>
            <w:tcW w:w="392" w:type="dxa"/>
            <w:vMerge/>
            <w:tcBorders>
              <w:right w:val="nil"/>
            </w:tcBorders>
          </w:tcPr>
          <w:p w14:paraId="0EF1CC8C"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6D40C9F5" w14:textId="77777777" w:rsidR="00115063" w:rsidRPr="002C1D39" w:rsidRDefault="00115063" w:rsidP="00547697">
            <w:pPr>
              <w:jc w:val="left"/>
            </w:pPr>
            <w:r w:rsidRPr="002C1D39">
              <w:t xml:space="preserve">7.2 ... multiple </w:t>
            </w:r>
            <w:r w:rsidRPr="002C1D39">
              <w:rPr>
                <w:i/>
              </w:rPr>
              <w:t>analyses</w:t>
            </w:r>
            <w:r w:rsidRPr="002C1D39">
              <w:t xml:space="preserve"> of the intervention-outcome relationship?</w:t>
            </w:r>
          </w:p>
        </w:tc>
        <w:tc>
          <w:tcPr>
            <w:tcW w:w="7649" w:type="dxa"/>
            <w:tcBorders>
              <w:top w:val="single" w:sz="2" w:space="0" w:color="D9D9D9" w:themeColor="background1" w:themeShade="D9"/>
              <w:bottom w:val="single" w:sz="2" w:space="0" w:color="D9D9D9" w:themeColor="background1" w:themeShade="D9"/>
            </w:tcBorders>
          </w:tcPr>
          <w:p w14:paraId="6990B78F" w14:textId="59AA07DF" w:rsidR="00115063" w:rsidRPr="002C1D39" w:rsidRDefault="00115063" w:rsidP="00547697">
            <w:pPr>
              <w:jc w:val="left"/>
              <w:rPr>
                <w:szCs w:val="20"/>
              </w:rPr>
            </w:pPr>
          </w:p>
        </w:tc>
        <w:tc>
          <w:tcPr>
            <w:tcW w:w="2523" w:type="dxa"/>
            <w:tcBorders>
              <w:top w:val="single" w:sz="2" w:space="0" w:color="D9D9D9" w:themeColor="background1" w:themeShade="D9"/>
              <w:bottom w:val="single" w:sz="2" w:space="0" w:color="D9D9D9" w:themeColor="background1" w:themeShade="D9"/>
              <w:right w:val="single" w:sz="4" w:space="0" w:color="auto"/>
            </w:tcBorders>
          </w:tcPr>
          <w:p w14:paraId="6FDED704" w14:textId="77777777" w:rsidR="00115063" w:rsidRPr="002C1D39" w:rsidRDefault="00115063" w:rsidP="00547697">
            <w:pPr>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11ACD7AE" w14:textId="77777777" w:rsidTr="00CE452F">
        <w:trPr>
          <w:cantSplit/>
          <w:trHeight w:val="20"/>
        </w:trPr>
        <w:tc>
          <w:tcPr>
            <w:tcW w:w="392" w:type="dxa"/>
            <w:vMerge/>
            <w:tcBorders>
              <w:right w:val="nil"/>
            </w:tcBorders>
          </w:tcPr>
          <w:p w14:paraId="36844DF5"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0CAF704C" w14:textId="77777777" w:rsidR="00115063" w:rsidRPr="002C1D39" w:rsidRDefault="00115063" w:rsidP="00547697">
            <w:pPr>
              <w:jc w:val="left"/>
            </w:pPr>
            <w:r w:rsidRPr="002C1D39">
              <w:t xml:space="preserve">7.3 ... different </w:t>
            </w:r>
            <w:r w:rsidRPr="002C1D39">
              <w:rPr>
                <w:i/>
              </w:rPr>
              <w:t>subgroups</w:t>
            </w:r>
            <w:r w:rsidRPr="002C1D39">
              <w:t>?</w:t>
            </w:r>
          </w:p>
        </w:tc>
        <w:tc>
          <w:tcPr>
            <w:tcW w:w="7649" w:type="dxa"/>
            <w:tcBorders>
              <w:top w:val="single" w:sz="2" w:space="0" w:color="D9D9D9" w:themeColor="background1" w:themeShade="D9"/>
              <w:bottom w:val="single" w:sz="2" w:space="0" w:color="D9D9D9" w:themeColor="background1" w:themeShade="D9"/>
            </w:tcBorders>
          </w:tcPr>
          <w:p w14:paraId="4173C13E" w14:textId="6AFCCAC1" w:rsidR="00115063" w:rsidRPr="002C1D39" w:rsidRDefault="00115063" w:rsidP="00547697">
            <w:pPr>
              <w:jc w:val="left"/>
              <w:rPr>
                <w:szCs w:val="20"/>
              </w:rPr>
            </w:pPr>
          </w:p>
        </w:tc>
        <w:tc>
          <w:tcPr>
            <w:tcW w:w="2523" w:type="dxa"/>
            <w:tcBorders>
              <w:top w:val="single" w:sz="2" w:space="0" w:color="D9D9D9" w:themeColor="background1" w:themeShade="D9"/>
              <w:bottom w:val="single" w:sz="2" w:space="0" w:color="D9D9D9" w:themeColor="background1" w:themeShade="D9"/>
              <w:right w:val="single" w:sz="4" w:space="0" w:color="auto"/>
            </w:tcBorders>
          </w:tcPr>
          <w:p w14:paraId="10C932C1" w14:textId="77777777" w:rsidR="00115063" w:rsidRPr="002C1D39" w:rsidRDefault="00115063" w:rsidP="00547697">
            <w:pPr>
              <w:jc w:val="center"/>
              <w:rPr>
                <w:szCs w:val="20"/>
              </w:rPr>
            </w:pPr>
            <w:r w:rsidRPr="002C1D39">
              <w:rPr>
                <w:color w:val="FF0000"/>
                <w:szCs w:val="20"/>
              </w:rPr>
              <w:t>Y / PY</w:t>
            </w:r>
            <w:r w:rsidRPr="002C1D39">
              <w:rPr>
                <w:szCs w:val="20"/>
              </w:rPr>
              <w:t xml:space="preserve"> / </w:t>
            </w:r>
            <w:r w:rsidRPr="002C1D39">
              <w:rPr>
                <w:color w:val="00B050"/>
                <w:szCs w:val="20"/>
                <w:u w:val="single"/>
              </w:rPr>
              <w:t>PN / N</w:t>
            </w:r>
            <w:r w:rsidRPr="002C1D39">
              <w:rPr>
                <w:szCs w:val="20"/>
              </w:rPr>
              <w:t xml:space="preserve"> / NI</w:t>
            </w:r>
          </w:p>
        </w:tc>
      </w:tr>
      <w:tr w:rsidR="00115063" w:rsidRPr="002C1D39" w14:paraId="25189C36" w14:textId="77777777" w:rsidTr="00CE452F">
        <w:trPr>
          <w:cantSplit/>
          <w:trHeight w:val="20"/>
        </w:trPr>
        <w:tc>
          <w:tcPr>
            <w:tcW w:w="392" w:type="dxa"/>
            <w:vMerge/>
            <w:tcBorders>
              <w:right w:val="nil"/>
            </w:tcBorders>
          </w:tcPr>
          <w:p w14:paraId="2EDADF37"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2" w:space="0" w:color="D9D9D9" w:themeColor="background1" w:themeShade="D9"/>
              <w:right w:val="single" w:sz="4" w:space="0" w:color="auto"/>
            </w:tcBorders>
          </w:tcPr>
          <w:p w14:paraId="1DB212E1" w14:textId="77777777" w:rsidR="00115063" w:rsidRPr="002C1D39" w:rsidRDefault="00115063" w:rsidP="00547697">
            <w:pPr>
              <w:tabs>
                <w:tab w:val="left" w:pos="960"/>
              </w:tabs>
              <w:autoSpaceDE w:val="0"/>
              <w:autoSpaceDN w:val="0"/>
              <w:adjustRightInd w:val="0"/>
              <w:spacing w:after="0"/>
              <w:jc w:val="left"/>
              <w:rPr>
                <w:b/>
              </w:rPr>
            </w:pPr>
            <w:r w:rsidRPr="002C1D39">
              <w:rPr>
                <w:rFonts w:cs="Arial"/>
                <w:b/>
              </w:rPr>
              <w:t>Risk of bias judgement</w:t>
            </w:r>
          </w:p>
        </w:tc>
        <w:tc>
          <w:tcPr>
            <w:tcW w:w="7649" w:type="dxa"/>
            <w:tcBorders>
              <w:top w:val="single" w:sz="2" w:space="0" w:color="D9D9D9" w:themeColor="background1" w:themeShade="D9"/>
              <w:bottom w:val="single" w:sz="2" w:space="0" w:color="D9D9D9" w:themeColor="background1" w:themeShade="D9"/>
            </w:tcBorders>
          </w:tcPr>
          <w:p w14:paraId="538B09AB" w14:textId="7EFB38A8" w:rsidR="00115063" w:rsidRPr="002C1D39" w:rsidRDefault="00115063" w:rsidP="00977A0A">
            <w:pPr>
              <w:tabs>
                <w:tab w:val="left" w:pos="960"/>
              </w:tabs>
              <w:autoSpaceDE w:val="0"/>
              <w:autoSpaceDN w:val="0"/>
              <w:adjustRightInd w:val="0"/>
              <w:spacing w:after="0"/>
              <w:jc w:val="left"/>
              <w:rPr>
                <w:szCs w:val="20"/>
              </w:rPr>
            </w:pPr>
          </w:p>
        </w:tc>
        <w:tc>
          <w:tcPr>
            <w:tcW w:w="2523" w:type="dxa"/>
            <w:tcBorders>
              <w:top w:val="single" w:sz="2" w:space="0" w:color="D9D9D9" w:themeColor="background1" w:themeShade="D9"/>
              <w:bottom w:val="single" w:sz="2" w:space="0" w:color="D9D9D9" w:themeColor="background1" w:themeShade="D9"/>
              <w:right w:val="single" w:sz="4" w:space="0" w:color="auto"/>
            </w:tcBorders>
          </w:tcPr>
          <w:p w14:paraId="17FECD59" w14:textId="77777777" w:rsidR="00115063" w:rsidRPr="002C1D39" w:rsidRDefault="00115063" w:rsidP="00547697">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0C39ABEE" w14:textId="77777777" w:rsidTr="00CE452F">
        <w:trPr>
          <w:cantSplit/>
          <w:trHeight w:val="20"/>
        </w:trPr>
        <w:tc>
          <w:tcPr>
            <w:tcW w:w="392" w:type="dxa"/>
            <w:vMerge/>
            <w:tcBorders>
              <w:right w:val="nil"/>
            </w:tcBorders>
          </w:tcPr>
          <w:p w14:paraId="3C2D8508"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4" w:space="0" w:color="auto"/>
              <w:right w:val="single" w:sz="4" w:space="0" w:color="auto"/>
            </w:tcBorders>
          </w:tcPr>
          <w:p w14:paraId="39554D56" w14:textId="77777777" w:rsidR="00115063" w:rsidRPr="002C1D39" w:rsidRDefault="00115063" w:rsidP="00547697">
            <w:pPr>
              <w:spacing w:after="0"/>
              <w:jc w:val="left"/>
            </w:pPr>
            <w:r w:rsidRPr="002C1D39">
              <w:t xml:space="preserve">Optional: </w:t>
            </w:r>
            <w:r w:rsidRPr="002C1D39">
              <w:rPr>
                <w:rFonts w:cs="Arial"/>
              </w:rPr>
              <w:t>What is the predicted direction of bias due to selection of the reported result?</w:t>
            </w:r>
          </w:p>
        </w:tc>
        <w:tc>
          <w:tcPr>
            <w:tcW w:w="7649" w:type="dxa"/>
            <w:tcBorders>
              <w:top w:val="single" w:sz="2" w:space="0" w:color="D9D9D9" w:themeColor="background1" w:themeShade="D9"/>
              <w:bottom w:val="single" w:sz="4" w:space="0" w:color="auto"/>
            </w:tcBorders>
          </w:tcPr>
          <w:p w14:paraId="1884B662" w14:textId="06B990A0" w:rsidR="00115063" w:rsidRPr="002C1D39" w:rsidRDefault="00115063" w:rsidP="00547697">
            <w:pPr>
              <w:spacing w:after="0"/>
              <w:jc w:val="left"/>
              <w:rPr>
                <w:szCs w:val="20"/>
              </w:rPr>
            </w:pPr>
          </w:p>
        </w:tc>
        <w:tc>
          <w:tcPr>
            <w:tcW w:w="2523" w:type="dxa"/>
            <w:tcBorders>
              <w:top w:val="single" w:sz="2" w:space="0" w:color="D9D9D9" w:themeColor="background1" w:themeShade="D9"/>
              <w:bottom w:val="single" w:sz="4" w:space="0" w:color="auto"/>
              <w:right w:val="single" w:sz="4" w:space="0" w:color="auto"/>
            </w:tcBorders>
          </w:tcPr>
          <w:p w14:paraId="365594C9" w14:textId="77777777" w:rsidR="00115063" w:rsidRPr="002C1D39" w:rsidRDefault="00115063" w:rsidP="00547697">
            <w:pPr>
              <w:spacing w:after="0"/>
              <w:jc w:val="center"/>
              <w:rPr>
                <w:szCs w:val="20"/>
              </w:rPr>
            </w:pPr>
            <w:r w:rsidRPr="002C1D39">
              <w:rPr>
                <w:szCs w:val="20"/>
              </w:rPr>
              <w:t>Favours experimental / Favours comparator / Towards null /Away from null / Unpredictable</w:t>
            </w:r>
          </w:p>
        </w:tc>
      </w:tr>
    </w:tbl>
    <w:p w14:paraId="50670317" w14:textId="77777777" w:rsidR="00977A0A" w:rsidRDefault="00977A0A"/>
    <w:tbl>
      <w:tblPr>
        <w:tblStyle w:val="TableGrid"/>
        <w:tblW w:w="15559" w:type="dxa"/>
        <w:tblLayout w:type="fixed"/>
        <w:tblLook w:val="04A0" w:firstRow="1" w:lastRow="0" w:firstColumn="1" w:lastColumn="0" w:noHBand="0" w:noVBand="1"/>
      </w:tblPr>
      <w:tblGrid>
        <w:gridCol w:w="392"/>
        <w:gridCol w:w="4995"/>
        <w:gridCol w:w="7649"/>
        <w:gridCol w:w="2523"/>
      </w:tblGrid>
      <w:tr w:rsidR="00E34EA6" w:rsidRPr="002C1D39" w14:paraId="6992C651" w14:textId="77777777" w:rsidTr="00127A5E">
        <w:trPr>
          <w:cantSplit/>
          <w:trHeight w:val="20"/>
        </w:trPr>
        <w:tc>
          <w:tcPr>
            <w:tcW w:w="15559" w:type="dxa"/>
            <w:gridSpan w:val="4"/>
            <w:tcBorders>
              <w:right w:val="single" w:sz="4" w:space="0" w:color="auto"/>
            </w:tcBorders>
          </w:tcPr>
          <w:p w14:paraId="1B8572D3" w14:textId="77777777" w:rsidR="00E34EA6" w:rsidRPr="002C1D39" w:rsidRDefault="00E34EA6" w:rsidP="00E34EA6">
            <w:pPr>
              <w:tabs>
                <w:tab w:val="left" w:pos="960"/>
              </w:tabs>
              <w:autoSpaceDE w:val="0"/>
              <w:autoSpaceDN w:val="0"/>
              <w:adjustRightInd w:val="0"/>
              <w:spacing w:after="0"/>
              <w:jc w:val="left"/>
              <w:rPr>
                <w:b/>
                <w:szCs w:val="20"/>
              </w:rPr>
            </w:pPr>
            <w:r w:rsidRPr="002C1D39">
              <w:rPr>
                <w:b/>
                <w:szCs w:val="20"/>
              </w:rPr>
              <w:t>Overall bias</w:t>
            </w:r>
          </w:p>
        </w:tc>
      </w:tr>
      <w:tr w:rsidR="00115063" w:rsidRPr="002C1D39" w14:paraId="121DE6D6" w14:textId="77777777" w:rsidTr="00CE452F">
        <w:trPr>
          <w:cantSplit/>
          <w:trHeight w:val="20"/>
        </w:trPr>
        <w:tc>
          <w:tcPr>
            <w:tcW w:w="392" w:type="dxa"/>
            <w:vMerge w:val="restart"/>
            <w:tcBorders>
              <w:right w:val="nil"/>
            </w:tcBorders>
          </w:tcPr>
          <w:p w14:paraId="3ECEFE12" w14:textId="77777777" w:rsidR="00115063" w:rsidRPr="002C1D39" w:rsidRDefault="00115063" w:rsidP="00547697">
            <w:pPr>
              <w:spacing w:after="0"/>
              <w:jc w:val="left"/>
              <w:rPr>
                <w:szCs w:val="20"/>
              </w:rPr>
            </w:pPr>
          </w:p>
        </w:tc>
        <w:tc>
          <w:tcPr>
            <w:tcW w:w="4995" w:type="dxa"/>
            <w:tcBorders>
              <w:top w:val="single" w:sz="4" w:space="0" w:color="auto"/>
              <w:left w:val="nil"/>
              <w:bottom w:val="single" w:sz="2" w:space="0" w:color="D9D9D9" w:themeColor="background1" w:themeShade="D9"/>
              <w:right w:val="single" w:sz="4" w:space="0" w:color="auto"/>
            </w:tcBorders>
          </w:tcPr>
          <w:p w14:paraId="25F5E0EB" w14:textId="77777777" w:rsidR="00115063" w:rsidRPr="002C1D39" w:rsidRDefault="00115063" w:rsidP="00547697">
            <w:pPr>
              <w:tabs>
                <w:tab w:val="left" w:pos="960"/>
              </w:tabs>
              <w:autoSpaceDE w:val="0"/>
              <w:autoSpaceDN w:val="0"/>
              <w:adjustRightInd w:val="0"/>
              <w:spacing w:after="0"/>
              <w:jc w:val="left"/>
              <w:rPr>
                <w:szCs w:val="20"/>
              </w:rPr>
            </w:pPr>
            <w:r w:rsidRPr="002C1D39">
              <w:rPr>
                <w:rFonts w:cs="Arial"/>
                <w:b/>
                <w:szCs w:val="20"/>
              </w:rPr>
              <w:t>Risk of bias judgement</w:t>
            </w:r>
          </w:p>
        </w:tc>
        <w:tc>
          <w:tcPr>
            <w:tcW w:w="7649" w:type="dxa"/>
            <w:tcBorders>
              <w:top w:val="single" w:sz="4" w:space="0" w:color="auto"/>
              <w:bottom w:val="single" w:sz="2" w:space="0" w:color="D9D9D9" w:themeColor="background1" w:themeShade="D9"/>
            </w:tcBorders>
          </w:tcPr>
          <w:p w14:paraId="64C24BD2" w14:textId="17EE0CE4" w:rsidR="00115063" w:rsidRPr="002C1D39" w:rsidRDefault="00115063" w:rsidP="00977A0A">
            <w:pPr>
              <w:tabs>
                <w:tab w:val="left" w:pos="960"/>
              </w:tabs>
              <w:autoSpaceDE w:val="0"/>
              <w:autoSpaceDN w:val="0"/>
              <w:adjustRightInd w:val="0"/>
              <w:spacing w:after="0"/>
              <w:jc w:val="left"/>
              <w:rPr>
                <w:szCs w:val="20"/>
              </w:rPr>
            </w:pPr>
          </w:p>
        </w:tc>
        <w:tc>
          <w:tcPr>
            <w:tcW w:w="2523" w:type="dxa"/>
            <w:tcBorders>
              <w:top w:val="single" w:sz="4" w:space="0" w:color="auto"/>
              <w:bottom w:val="single" w:sz="2" w:space="0" w:color="D9D9D9" w:themeColor="background1" w:themeShade="D9"/>
              <w:right w:val="single" w:sz="4" w:space="0" w:color="auto"/>
            </w:tcBorders>
          </w:tcPr>
          <w:p w14:paraId="0CE396D3" w14:textId="77777777" w:rsidR="00115063" w:rsidRPr="002C1D39" w:rsidRDefault="00115063" w:rsidP="00547697">
            <w:pPr>
              <w:tabs>
                <w:tab w:val="left" w:pos="960"/>
              </w:tabs>
              <w:autoSpaceDE w:val="0"/>
              <w:autoSpaceDN w:val="0"/>
              <w:adjustRightInd w:val="0"/>
              <w:spacing w:after="0"/>
              <w:jc w:val="center"/>
              <w:rPr>
                <w:szCs w:val="20"/>
              </w:rPr>
            </w:pPr>
            <w:r w:rsidRPr="002C1D39">
              <w:rPr>
                <w:szCs w:val="20"/>
              </w:rPr>
              <w:t>Low / Moderate / Serious / Critical / NI</w:t>
            </w:r>
          </w:p>
        </w:tc>
      </w:tr>
      <w:tr w:rsidR="00115063" w:rsidRPr="002C1D39" w14:paraId="1045105C" w14:textId="77777777" w:rsidTr="00CE452F">
        <w:trPr>
          <w:cantSplit/>
          <w:trHeight w:val="20"/>
        </w:trPr>
        <w:tc>
          <w:tcPr>
            <w:tcW w:w="392" w:type="dxa"/>
            <w:vMerge/>
            <w:tcBorders>
              <w:bottom w:val="single" w:sz="4" w:space="0" w:color="auto"/>
              <w:right w:val="nil"/>
            </w:tcBorders>
          </w:tcPr>
          <w:p w14:paraId="202D4C7A" w14:textId="77777777" w:rsidR="00115063" w:rsidRPr="002C1D39" w:rsidRDefault="00115063" w:rsidP="00547697">
            <w:pPr>
              <w:spacing w:after="0"/>
              <w:jc w:val="left"/>
              <w:rPr>
                <w:szCs w:val="20"/>
              </w:rPr>
            </w:pPr>
          </w:p>
        </w:tc>
        <w:tc>
          <w:tcPr>
            <w:tcW w:w="4995" w:type="dxa"/>
            <w:tcBorders>
              <w:top w:val="single" w:sz="2" w:space="0" w:color="D9D9D9" w:themeColor="background1" w:themeShade="D9"/>
              <w:left w:val="nil"/>
              <w:bottom w:val="single" w:sz="4" w:space="0" w:color="auto"/>
              <w:right w:val="single" w:sz="4" w:space="0" w:color="auto"/>
            </w:tcBorders>
          </w:tcPr>
          <w:p w14:paraId="04DBA8A9" w14:textId="77777777" w:rsidR="00115063" w:rsidRPr="002C1D39" w:rsidRDefault="00115063" w:rsidP="00EA460D">
            <w:pPr>
              <w:spacing w:after="0"/>
              <w:jc w:val="left"/>
              <w:rPr>
                <w:szCs w:val="20"/>
              </w:rPr>
            </w:pPr>
            <w:r w:rsidRPr="002C1D39">
              <w:rPr>
                <w:szCs w:val="20"/>
              </w:rPr>
              <w:t xml:space="preserve">Optional: </w:t>
            </w:r>
            <w:r w:rsidRPr="002C1D39">
              <w:rPr>
                <w:rFonts w:cs="Arial"/>
              </w:rPr>
              <w:t>What is the overall predicted direction of bias for this outcome?</w:t>
            </w:r>
          </w:p>
        </w:tc>
        <w:tc>
          <w:tcPr>
            <w:tcW w:w="7649" w:type="dxa"/>
            <w:tcBorders>
              <w:top w:val="single" w:sz="2" w:space="0" w:color="D9D9D9" w:themeColor="background1" w:themeShade="D9"/>
              <w:bottom w:val="single" w:sz="4" w:space="0" w:color="auto"/>
            </w:tcBorders>
          </w:tcPr>
          <w:p w14:paraId="79E201AE" w14:textId="77777777" w:rsidR="00115063" w:rsidRPr="002C1D39" w:rsidRDefault="00115063" w:rsidP="00547697">
            <w:pPr>
              <w:spacing w:after="0"/>
              <w:jc w:val="left"/>
              <w:rPr>
                <w:szCs w:val="20"/>
              </w:rPr>
            </w:pPr>
          </w:p>
        </w:tc>
        <w:tc>
          <w:tcPr>
            <w:tcW w:w="2523" w:type="dxa"/>
            <w:tcBorders>
              <w:top w:val="single" w:sz="2" w:space="0" w:color="D9D9D9" w:themeColor="background1" w:themeShade="D9"/>
              <w:bottom w:val="single" w:sz="4" w:space="0" w:color="auto"/>
              <w:right w:val="single" w:sz="4" w:space="0" w:color="auto"/>
            </w:tcBorders>
          </w:tcPr>
          <w:p w14:paraId="6E676971" w14:textId="77777777" w:rsidR="00115063" w:rsidRPr="002C1D39" w:rsidRDefault="00115063" w:rsidP="00547697">
            <w:pPr>
              <w:spacing w:after="0"/>
              <w:jc w:val="center"/>
              <w:rPr>
                <w:szCs w:val="20"/>
              </w:rPr>
            </w:pPr>
            <w:r w:rsidRPr="002C1D39">
              <w:rPr>
                <w:szCs w:val="20"/>
              </w:rPr>
              <w:t>Favours experimental / Favours comparator / Towards null /Away from null / Unpredictable</w:t>
            </w:r>
          </w:p>
        </w:tc>
      </w:tr>
    </w:tbl>
    <w:p w14:paraId="44915A16" w14:textId="77777777" w:rsidR="005202E9" w:rsidRDefault="005202E9"/>
    <w:sdt>
      <w:sdtPr>
        <w:alias w:val="Creative Commons License"/>
        <w:tag w:val="Creative Commons License"/>
        <w:id w:val="1116333600"/>
        <w:lock w:val="contentLocked"/>
        <w:placeholder>
          <w:docPart w:val="5C52BBB401B04E9CAE48BF18260CBA43"/>
        </w:placeholder>
      </w:sdtPr>
      <w:sdtEndPr/>
      <w:sdtContent>
        <w:p w14:paraId="5C6D0EB8" w14:textId="5396AE1A" w:rsidR="008B5BF1" w:rsidRDefault="008B5BF1" w:rsidP="008B5BF1">
          <w:r>
            <w:rPr>
              <w:noProof/>
              <w:lang w:val="en-GB" w:eastAsia="en-GB"/>
            </w:rPr>
            <w:drawing>
              <wp:inline distT="0" distB="0" distL="0" distR="0" wp14:anchorId="17152550" wp14:editId="55D12574">
                <wp:extent cx="843280" cy="29718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preferRelativeResize="0">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3280" cy="297180"/>
                        </a:xfrm>
                        <a:prstGeom prst="rect">
                          <a:avLst/>
                        </a:prstGeom>
                        <a:solidFill>
                          <a:srgbClr val="FFFFFF"/>
                        </a:solidFill>
                        <a:ln>
                          <a:noFill/>
                        </a:ln>
                      </pic:spPr>
                    </pic:pic>
                  </a:graphicData>
                </a:graphic>
              </wp:inline>
            </w:drawing>
          </w:r>
        </w:p>
        <w:p w14:paraId="1739CE78" w14:textId="6AA5467D" w:rsidR="005202E9" w:rsidRPr="002C1D39" w:rsidRDefault="008B5BF1" w:rsidP="00CE452F">
          <w:r>
            <w:t xml:space="preserve">This work is licensed under a </w:t>
          </w:r>
          <w:hyperlink r:id="rId10" w:history="1">
            <w:r>
              <w:rPr>
                <w:rStyle w:val="Hyperlink"/>
              </w:rPr>
              <w:t>Creative Commons Attribution-NonCommercial-NoDerivatives 4.0 International License</w:t>
            </w:r>
          </w:hyperlink>
          <w:r>
            <w:t>.</w:t>
          </w:r>
        </w:p>
      </w:sdtContent>
    </w:sdt>
    <w:sectPr w:rsidR="005202E9" w:rsidRPr="002C1D39" w:rsidSect="001F3D4D">
      <w:footerReference w:type="default" r:id="rId11"/>
      <w:pgSz w:w="16838" w:h="11906"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20DA3" w14:textId="77777777" w:rsidR="003A178E" w:rsidRDefault="003A178E" w:rsidP="00B01A6C">
      <w:pPr>
        <w:spacing w:after="0"/>
      </w:pPr>
      <w:r>
        <w:separator/>
      </w:r>
    </w:p>
  </w:endnote>
  <w:endnote w:type="continuationSeparator" w:id="0">
    <w:p w14:paraId="48BBDF95" w14:textId="77777777" w:rsidR="003A178E" w:rsidRDefault="003A178E" w:rsidP="00B01A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tantia">
    <w:panose1 w:val="02030602050306030303"/>
    <w:charset w:val="00"/>
    <w:family w:val="roman"/>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2">
    <w:altName w:val="Wingdings 2"/>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6674012"/>
      <w:docPartObj>
        <w:docPartGallery w:val="Page Numbers (Bottom of Page)"/>
        <w:docPartUnique/>
      </w:docPartObj>
    </w:sdtPr>
    <w:sdtEndPr>
      <w:rPr>
        <w:noProof/>
      </w:rPr>
    </w:sdtEndPr>
    <w:sdtContent>
      <w:p w14:paraId="5E482B23" w14:textId="6DCAE027" w:rsidR="00EA6363" w:rsidRDefault="00EA6363">
        <w:pPr>
          <w:pStyle w:val="Footer"/>
          <w:jc w:val="center"/>
        </w:pPr>
        <w:r>
          <w:fldChar w:fldCharType="begin"/>
        </w:r>
        <w:r>
          <w:instrText xml:space="preserve"> PAGE   \* MERGEFORMAT </w:instrText>
        </w:r>
        <w:r>
          <w:fldChar w:fldCharType="separate"/>
        </w:r>
        <w:r w:rsidR="00545825">
          <w:rPr>
            <w:noProof/>
          </w:rPr>
          <w:t>12</w:t>
        </w:r>
        <w:r>
          <w:rPr>
            <w:noProof/>
          </w:rPr>
          <w:fldChar w:fldCharType="end"/>
        </w:r>
      </w:p>
    </w:sdtContent>
  </w:sdt>
  <w:p w14:paraId="11ABBC5A" w14:textId="77777777" w:rsidR="00EA6363" w:rsidRDefault="00EA63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698A0" w14:textId="77777777" w:rsidR="003A178E" w:rsidRDefault="003A178E" w:rsidP="00B01A6C">
      <w:pPr>
        <w:spacing w:after="0"/>
      </w:pPr>
      <w:r>
        <w:separator/>
      </w:r>
    </w:p>
  </w:footnote>
  <w:footnote w:type="continuationSeparator" w:id="0">
    <w:p w14:paraId="7DDC829C" w14:textId="77777777" w:rsidR="003A178E" w:rsidRDefault="003A178E" w:rsidP="00B01A6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70325"/>
    <w:multiLevelType w:val="hybridMultilevel"/>
    <w:tmpl w:val="E48C5EF2"/>
    <w:lvl w:ilvl="0" w:tplc="FDD802CA">
      <w:start w:val="1"/>
      <w:numFmt w:val="decimal"/>
      <w:lvlText w:val="(%1)"/>
      <w:lvlJc w:val="left"/>
      <w:pPr>
        <w:ind w:left="720" w:hanging="360"/>
      </w:pPr>
      <w:rPr>
        <w:rFonts w:hint="default"/>
      </w:rPr>
    </w:lvl>
    <w:lvl w:ilvl="1" w:tplc="DAC66C6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6A04F7"/>
    <w:multiLevelType w:val="hybridMultilevel"/>
    <w:tmpl w:val="407C59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371E81"/>
    <w:multiLevelType w:val="hybridMultilevel"/>
    <w:tmpl w:val="D87E15BA"/>
    <w:lvl w:ilvl="0" w:tplc="3528AE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C11960"/>
    <w:multiLevelType w:val="hybridMultilevel"/>
    <w:tmpl w:val="D87E15BA"/>
    <w:lvl w:ilvl="0" w:tplc="3528AE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1C4F23"/>
    <w:multiLevelType w:val="hybridMultilevel"/>
    <w:tmpl w:val="60EA5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D278EB"/>
    <w:multiLevelType w:val="hybridMultilevel"/>
    <w:tmpl w:val="1CC283C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BB0FE5"/>
    <w:multiLevelType w:val="hybridMultilevel"/>
    <w:tmpl w:val="4C0835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B80689A"/>
    <w:multiLevelType w:val="hybridMultilevel"/>
    <w:tmpl w:val="387C572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1B6338"/>
    <w:multiLevelType w:val="hybridMultilevel"/>
    <w:tmpl w:val="345C2DF0"/>
    <w:lvl w:ilvl="0" w:tplc="A192EB46">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2B3311"/>
    <w:multiLevelType w:val="hybridMultilevel"/>
    <w:tmpl w:val="95648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C827C6F"/>
    <w:multiLevelType w:val="hybridMultilevel"/>
    <w:tmpl w:val="D87E15BA"/>
    <w:lvl w:ilvl="0" w:tplc="3528AE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FD34BCD"/>
    <w:multiLevelType w:val="hybridMultilevel"/>
    <w:tmpl w:val="5F6E6998"/>
    <w:lvl w:ilvl="0" w:tplc="FDD802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5854CDD"/>
    <w:multiLevelType w:val="hybridMultilevel"/>
    <w:tmpl w:val="EE249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0473370">
    <w:abstractNumId w:val="12"/>
  </w:num>
  <w:num w:numId="2" w16cid:durableId="88543882">
    <w:abstractNumId w:val="0"/>
  </w:num>
  <w:num w:numId="3" w16cid:durableId="131605642">
    <w:abstractNumId w:val="11"/>
  </w:num>
  <w:num w:numId="4" w16cid:durableId="639305963">
    <w:abstractNumId w:val="9"/>
  </w:num>
  <w:num w:numId="5" w16cid:durableId="1318152063">
    <w:abstractNumId w:val="7"/>
  </w:num>
  <w:num w:numId="6" w16cid:durableId="1861891914">
    <w:abstractNumId w:val="6"/>
  </w:num>
  <w:num w:numId="7" w16cid:durableId="1643387066">
    <w:abstractNumId w:val="1"/>
  </w:num>
  <w:num w:numId="8" w16cid:durableId="280767046">
    <w:abstractNumId w:val="3"/>
  </w:num>
  <w:num w:numId="9" w16cid:durableId="1574193363">
    <w:abstractNumId w:val="4"/>
  </w:num>
  <w:num w:numId="10" w16cid:durableId="428819732">
    <w:abstractNumId w:val="2"/>
  </w:num>
  <w:num w:numId="11" w16cid:durableId="1149708124">
    <w:abstractNumId w:val="10"/>
  </w:num>
  <w:num w:numId="12" w16cid:durableId="793060853">
    <w:abstractNumId w:val="5"/>
  </w:num>
  <w:num w:numId="13" w16cid:durableId="9974903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v9zeftthedatqerrtkp9z9b9ssdwvwt9xsp&quot;&gt;ROBINS-I&lt;record-ids&gt;&lt;item&gt;1&lt;/item&gt;&lt;item&gt;2&lt;/item&gt;&lt;item&gt;3&lt;/item&gt;&lt;item&gt;4&lt;/item&gt;&lt;item&gt;5&lt;/item&gt;&lt;item&gt;6&lt;/item&gt;&lt;item&gt;7&lt;/item&gt;&lt;item&gt;9&lt;/item&gt;&lt;item&gt;11&lt;/item&gt;&lt;item&gt;12&lt;/item&gt;&lt;item&gt;13&lt;/item&gt;&lt;item&gt;14&lt;/item&gt;&lt;item&gt;16&lt;/item&gt;&lt;item&gt;28&lt;/item&gt;&lt;item&gt;29&lt;/item&gt;&lt;item&gt;30&lt;/item&gt;&lt;item&gt;31&lt;/item&gt;&lt;item&gt;33&lt;/item&gt;&lt;item&gt;38&lt;/item&gt;&lt;item&gt;39&lt;/item&gt;&lt;item&gt;40&lt;/item&gt;&lt;item&gt;41&lt;/item&gt;&lt;/record-ids&gt;&lt;/item&gt;&lt;/Libraries&gt;"/>
  </w:docVars>
  <w:rsids>
    <w:rsidRoot w:val="00215132"/>
    <w:rsid w:val="0000483A"/>
    <w:rsid w:val="00011E78"/>
    <w:rsid w:val="00012486"/>
    <w:rsid w:val="000160BA"/>
    <w:rsid w:val="00017C65"/>
    <w:rsid w:val="00020E31"/>
    <w:rsid w:val="000217A8"/>
    <w:rsid w:val="00024C12"/>
    <w:rsid w:val="000376BA"/>
    <w:rsid w:val="0004288A"/>
    <w:rsid w:val="00047CD1"/>
    <w:rsid w:val="00050D87"/>
    <w:rsid w:val="00054DB0"/>
    <w:rsid w:val="000552FD"/>
    <w:rsid w:val="00057CD7"/>
    <w:rsid w:val="00060FA1"/>
    <w:rsid w:val="00073913"/>
    <w:rsid w:val="000767D8"/>
    <w:rsid w:val="000814EB"/>
    <w:rsid w:val="00085787"/>
    <w:rsid w:val="00086F4A"/>
    <w:rsid w:val="0009049E"/>
    <w:rsid w:val="0009418E"/>
    <w:rsid w:val="00096C54"/>
    <w:rsid w:val="00096CC7"/>
    <w:rsid w:val="000A6D57"/>
    <w:rsid w:val="000C066D"/>
    <w:rsid w:val="000D224C"/>
    <w:rsid w:val="000D58B1"/>
    <w:rsid w:val="000D6A6B"/>
    <w:rsid w:val="000E0710"/>
    <w:rsid w:val="000E1862"/>
    <w:rsid w:val="000E2888"/>
    <w:rsid w:val="000E6DD3"/>
    <w:rsid w:val="000E7581"/>
    <w:rsid w:val="000F401E"/>
    <w:rsid w:val="000F44E4"/>
    <w:rsid w:val="000F5992"/>
    <w:rsid w:val="000F5B58"/>
    <w:rsid w:val="000F5F4E"/>
    <w:rsid w:val="000F71A2"/>
    <w:rsid w:val="00100BD3"/>
    <w:rsid w:val="0010649F"/>
    <w:rsid w:val="0011139C"/>
    <w:rsid w:val="0011485F"/>
    <w:rsid w:val="00115063"/>
    <w:rsid w:val="00115778"/>
    <w:rsid w:val="001217DD"/>
    <w:rsid w:val="001224A1"/>
    <w:rsid w:val="00124350"/>
    <w:rsid w:val="00125A66"/>
    <w:rsid w:val="00127A5E"/>
    <w:rsid w:val="00130B02"/>
    <w:rsid w:val="00130B52"/>
    <w:rsid w:val="0013327A"/>
    <w:rsid w:val="0013611F"/>
    <w:rsid w:val="001452E4"/>
    <w:rsid w:val="001510B1"/>
    <w:rsid w:val="00152EE7"/>
    <w:rsid w:val="001674E3"/>
    <w:rsid w:val="00167B07"/>
    <w:rsid w:val="001878A0"/>
    <w:rsid w:val="00191FB7"/>
    <w:rsid w:val="00194E77"/>
    <w:rsid w:val="001A503B"/>
    <w:rsid w:val="001A5F4F"/>
    <w:rsid w:val="001B1BB7"/>
    <w:rsid w:val="001B2965"/>
    <w:rsid w:val="001B4EDB"/>
    <w:rsid w:val="001C0749"/>
    <w:rsid w:val="001C0DB9"/>
    <w:rsid w:val="001D126B"/>
    <w:rsid w:val="001D4059"/>
    <w:rsid w:val="001D4EF8"/>
    <w:rsid w:val="001D60E1"/>
    <w:rsid w:val="001D653B"/>
    <w:rsid w:val="001F18C8"/>
    <w:rsid w:val="001F2CB8"/>
    <w:rsid w:val="001F3B43"/>
    <w:rsid w:val="001F3D4D"/>
    <w:rsid w:val="001F45CE"/>
    <w:rsid w:val="0020022D"/>
    <w:rsid w:val="00200465"/>
    <w:rsid w:val="0020133C"/>
    <w:rsid w:val="002136E3"/>
    <w:rsid w:val="00215132"/>
    <w:rsid w:val="00223E72"/>
    <w:rsid w:val="002264C4"/>
    <w:rsid w:val="00231CC3"/>
    <w:rsid w:val="00235331"/>
    <w:rsid w:val="00242246"/>
    <w:rsid w:val="0025045F"/>
    <w:rsid w:val="0025701E"/>
    <w:rsid w:val="00261202"/>
    <w:rsid w:val="002619A4"/>
    <w:rsid w:val="00266B6D"/>
    <w:rsid w:val="002736EB"/>
    <w:rsid w:val="002804C3"/>
    <w:rsid w:val="00283175"/>
    <w:rsid w:val="002845DE"/>
    <w:rsid w:val="00287E6B"/>
    <w:rsid w:val="0029405D"/>
    <w:rsid w:val="00297347"/>
    <w:rsid w:val="0029775A"/>
    <w:rsid w:val="002A56F3"/>
    <w:rsid w:val="002A58A5"/>
    <w:rsid w:val="002B1F24"/>
    <w:rsid w:val="002B305B"/>
    <w:rsid w:val="002B3191"/>
    <w:rsid w:val="002B4A89"/>
    <w:rsid w:val="002C05B1"/>
    <w:rsid w:val="002C16AC"/>
    <w:rsid w:val="002C1D39"/>
    <w:rsid w:val="002C37AE"/>
    <w:rsid w:val="002C4E9B"/>
    <w:rsid w:val="002D21F3"/>
    <w:rsid w:val="002D2D3A"/>
    <w:rsid w:val="002D45A0"/>
    <w:rsid w:val="002D673F"/>
    <w:rsid w:val="002E3C8D"/>
    <w:rsid w:val="002E4E71"/>
    <w:rsid w:val="002E5257"/>
    <w:rsid w:val="002E77DA"/>
    <w:rsid w:val="002E7E6E"/>
    <w:rsid w:val="002F2B46"/>
    <w:rsid w:val="0030327A"/>
    <w:rsid w:val="0030443E"/>
    <w:rsid w:val="00310E3E"/>
    <w:rsid w:val="003178E2"/>
    <w:rsid w:val="00317B90"/>
    <w:rsid w:val="0032234E"/>
    <w:rsid w:val="00323E50"/>
    <w:rsid w:val="00324641"/>
    <w:rsid w:val="00325B07"/>
    <w:rsid w:val="003317CF"/>
    <w:rsid w:val="0033250A"/>
    <w:rsid w:val="00333385"/>
    <w:rsid w:val="00333EE0"/>
    <w:rsid w:val="003365E4"/>
    <w:rsid w:val="00336E34"/>
    <w:rsid w:val="003415FF"/>
    <w:rsid w:val="00352D01"/>
    <w:rsid w:val="00355B10"/>
    <w:rsid w:val="003610B4"/>
    <w:rsid w:val="003672F0"/>
    <w:rsid w:val="003702B7"/>
    <w:rsid w:val="0037039A"/>
    <w:rsid w:val="00370603"/>
    <w:rsid w:val="00371242"/>
    <w:rsid w:val="00372C69"/>
    <w:rsid w:val="0038149A"/>
    <w:rsid w:val="00387948"/>
    <w:rsid w:val="00387B1B"/>
    <w:rsid w:val="003915BE"/>
    <w:rsid w:val="00394726"/>
    <w:rsid w:val="00395E4E"/>
    <w:rsid w:val="003A178E"/>
    <w:rsid w:val="003A1C72"/>
    <w:rsid w:val="003A6B1E"/>
    <w:rsid w:val="003B03A9"/>
    <w:rsid w:val="003B12B9"/>
    <w:rsid w:val="003B6EAA"/>
    <w:rsid w:val="003C4E84"/>
    <w:rsid w:val="003C58B6"/>
    <w:rsid w:val="003C7034"/>
    <w:rsid w:val="003D0087"/>
    <w:rsid w:val="003D6077"/>
    <w:rsid w:val="003D66FE"/>
    <w:rsid w:val="003E6B35"/>
    <w:rsid w:val="003F4BA9"/>
    <w:rsid w:val="003F7184"/>
    <w:rsid w:val="003F7C56"/>
    <w:rsid w:val="00400B3B"/>
    <w:rsid w:val="00401D2F"/>
    <w:rsid w:val="00403760"/>
    <w:rsid w:val="00403A81"/>
    <w:rsid w:val="004154A9"/>
    <w:rsid w:val="00420617"/>
    <w:rsid w:val="004220EC"/>
    <w:rsid w:val="00423CC8"/>
    <w:rsid w:val="004275F7"/>
    <w:rsid w:val="00431F65"/>
    <w:rsid w:val="004331FC"/>
    <w:rsid w:val="00434B71"/>
    <w:rsid w:val="00442DA1"/>
    <w:rsid w:val="00445780"/>
    <w:rsid w:val="00453BFF"/>
    <w:rsid w:val="004541CB"/>
    <w:rsid w:val="00462517"/>
    <w:rsid w:val="00463DF6"/>
    <w:rsid w:val="00467EAA"/>
    <w:rsid w:val="004729BB"/>
    <w:rsid w:val="00473C6F"/>
    <w:rsid w:val="00491B15"/>
    <w:rsid w:val="0049459A"/>
    <w:rsid w:val="004A6D99"/>
    <w:rsid w:val="004B32FA"/>
    <w:rsid w:val="004B66E9"/>
    <w:rsid w:val="004B72C1"/>
    <w:rsid w:val="004C048C"/>
    <w:rsid w:val="004C13CA"/>
    <w:rsid w:val="004C6B88"/>
    <w:rsid w:val="004D2B6D"/>
    <w:rsid w:val="004E168D"/>
    <w:rsid w:val="004E40F5"/>
    <w:rsid w:val="004E5501"/>
    <w:rsid w:val="004E61FC"/>
    <w:rsid w:val="004E63C9"/>
    <w:rsid w:val="004E65E8"/>
    <w:rsid w:val="004E7F76"/>
    <w:rsid w:val="004F01DC"/>
    <w:rsid w:val="004F2730"/>
    <w:rsid w:val="004F3896"/>
    <w:rsid w:val="004F40A6"/>
    <w:rsid w:val="004F4EB9"/>
    <w:rsid w:val="004F7597"/>
    <w:rsid w:val="00502DB7"/>
    <w:rsid w:val="00504B3C"/>
    <w:rsid w:val="005054F0"/>
    <w:rsid w:val="00515000"/>
    <w:rsid w:val="005202E9"/>
    <w:rsid w:val="00520ECF"/>
    <w:rsid w:val="00531AF9"/>
    <w:rsid w:val="00535FBE"/>
    <w:rsid w:val="00540BA4"/>
    <w:rsid w:val="00542017"/>
    <w:rsid w:val="00542539"/>
    <w:rsid w:val="00542F3C"/>
    <w:rsid w:val="005444CE"/>
    <w:rsid w:val="00545244"/>
    <w:rsid w:val="00545825"/>
    <w:rsid w:val="0054606A"/>
    <w:rsid w:val="00547697"/>
    <w:rsid w:val="00547AB9"/>
    <w:rsid w:val="005504AC"/>
    <w:rsid w:val="00560719"/>
    <w:rsid w:val="00567F95"/>
    <w:rsid w:val="0057092D"/>
    <w:rsid w:val="00571C6E"/>
    <w:rsid w:val="00573216"/>
    <w:rsid w:val="00573751"/>
    <w:rsid w:val="005774D9"/>
    <w:rsid w:val="00581124"/>
    <w:rsid w:val="00582EDE"/>
    <w:rsid w:val="00585AC8"/>
    <w:rsid w:val="00590EAB"/>
    <w:rsid w:val="0059523F"/>
    <w:rsid w:val="005A22CB"/>
    <w:rsid w:val="005A2450"/>
    <w:rsid w:val="005A2706"/>
    <w:rsid w:val="005A6CC9"/>
    <w:rsid w:val="005A797F"/>
    <w:rsid w:val="005B11D1"/>
    <w:rsid w:val="005B4835"/>
    <w:rsid w:val="005B4B1A"/>
    <w:rsid w:val="005B748F"/>
    <w:rsid w:val="005B7F00"/>
    <w:rsid w:val="005D2B7C"/>
    <w:rsid w:val="005D3AEB"/>
    <w:rsid w:val="005D52E2"/>
    <w:rsid w:val="005E0083"/>
    <w:rsid w:val="005E27CE"/>
    <w:rsid w:val="005E36E1"/>
    <w:rsid w:val="005E4B71"/>
    <w:rsid w:val="005E5D4A"/>
    <w:rsid w:val="005F2266"/>
    <w:rsid w:val="005F2281"/>
    <w:rsid w:val="005F528E"/>
    <w:rsid w:val="00600ED4"/>
    <w:rsid w:val="00602FD1"/>
    <w:rsid w:val="0060604D"/>
    <w:rsid w:val="00606F4E"/>
    <w:rsid w:val="00607B69"/>
    <w:rsid w:val="00611F41"/>
    <w:rsid w:val="00613BB3"/>
    <w:rsid w:val="00616854"/>
    <w:rsid w:val="00617FDA"/>
    <w:rsid w:val="00621D1F"/>
    <w:rsid w:val="00622DE3"/>
    <w:rsid w:val="006234AB"/>
    <w:rsid w:val="0062661A"/>
    <w:rsid w:val="00626661"/>
    <w:rsid w:val="006268F7"/>
    <w:rsid w:val="0062779E"/>
    <w:rsid w:val="00627CBF"/>
    <w:rsid w:val="00627D46"/>
    <w:rsid w:val="00634F58"/>
    <w:rsid w:val="0063611D"/>
    <w:rsid w:val="00642DE9"/>
    <w:rsid w:val="006432EE"/>
    <w:rsid w:val="0064661A"/>
    <w:rsid w:val="00646D73"/>
    <w:rsid w:val="00662A4C"/>
    <w:rsid w:val="00670E76"/>
    <w:rsid w:val="006719B1"/>
    <w:rsid w:val="006740E7"/>
    <w:rsid w:val="00675FC0"/>
    <w:rsid w:val="006775CE"/>
    <w:rsid w:val="00677F02"/>
    <w:rsid w:val="00686BD5"/>
    <w:rsid w:val="00687802"/>
    <w:rsid w:val="00690601"/>
    <w:rsid w:val="00693AF5"/>
    <w:rsid w:val="0069512B"/>
    <w:rsid w:val="006969C5"/>
    <w:rsid w:val="00697976"/>
    <w:rsid w:val="006A2A82"/>
    <w:rsid w:val="006A55A3"/>
    <w:rsid w:val="006A67B1"/>
    <w:rsid w:val="006A77D9"/>
    <w:rsid w:val="006B1AFB"/>
    <w:rsid w:val="006B65C8"/>
    <w:rsid w:val="006C3A37"/>
    <w:rsid w:val="006C4811"/>
    <w:rsid w:val="006C64CD"/>
    <w:rsid w:val="006D5341"/>
    <w:rsid w:val="006D6852"/>
    <w:rsid w:val="006E1DF4"/>
    <w:rsid w:val="006E2568"/>
    <w:rsid w:val="006E35CF"/>
    <w:rsid w:val="006E6644"/>
    <w:rsid w:val="006E6B66"/>
    <w:rsid w:val="006F3DCF"/>
    <w:rsid w:val="00700939"/>
    <w:rsid w:val="00702645"/>
    <w:rsid w:val="00703907"/>
    <w:rsid w:val="00710074"/>
    <w:rsid w:val="0071085C"/>
    <w:rsid w:val="00716242"/>
    <w:rsid w:val="007207D8"/>
    <w:rsid w:val="00723CB3"/>
    <w:rsid w:val="00724B11"/>
    <w:rsid w:val="007263E7"/>
    <w:rsid w:val="007336C6"/>
    <w:rsid w:val="00735940"/>
    <w:rsid w:val="0073598E"/>
    <w:rsid w:val="00737276"/>
    <w:rsid w:val="0073733C"/>
    <w:rsid w:val="0074488B"/>
    <w:rsid w:val="00744DB9"/>
    <w:rsid w:val="007541B2"/>
    <w:rsid w:val="00757803"/>
    <w:rsid w:val="00757EBE"/>
    <w:rsid w:val="00761411"/>
    <w:rsid w:val="00761E2E"/>
    <w:rsid w:val="00761F13"/>
    <w:rsid w:val="007663DD"/>
    <w:rsid w:val="00770903"/>
    <w:rsid w:val="00771E7D"/>
    <w:rsid w:val="007726CD"/>
    <w:rsid w:val="00774075"/>
    <w:rsid w:val="0077474A"/>
    <w:rsid w:val="0077572E"/>
    <w:rsid w:val="00775C38"/>
    <w:rsid w:val="007778FC"/>
    <w:rsid w:val="00777C11"/>
    <w:rsid w:val="0078027E"/>
    <w:rsid w:val="00782376"/>
    <w:rsid w:val="00786C90"/>
    <w:rsid w:val="00792093"/>
    <w:rsid w:val="007A7DA9"/>
    <w:rsid w:val="007B35FE"/>
    <w:rsid w:val="007B37C2"/>
    <w:rsid w:val="007B5FFD"/>
    <w:rsid w:val="007B622D"/>
    <w:rsid w:val="007C40EF"/>
    <w:rsid w:val="007C6A6C"/>
    <w:rsid w:val="007C79F0"/>
    <w:rsid w:val="007D21B0"/>
    <w:rsid w:val="007D3C72"/>
    <w:rsid w:val="007D3F94"/>
    <w:rsid w:val="007D4A4F"/>
    <w:rsid w:val="007D6801"/>
    <w:rsid w:val="007E1217"/>
    <w:rsid w:val="007E177C"/>
    <w:rsid w:val="007E3D37"/>
    <w:rsid w:val="007E506B"/>
    <w:rsid w:val="007E559E"/>
    <w:rsid w:val="007E63B4"/>
    <w:rsid w:val="007E6D15"/>
    <w:rsid w:val="007F0921"/>
    <w:rsid w:val="007F20D7"/>
    <w:rsid w:val="00801CBB"/>
    <w:rsid w:val="00803987"/>
    <w:rsid w:val="0080503E"/>
    <w:rsid w:val="00811648"/>
    <w:rsid w:val="00811ABF"/>
    <w:rsid w:val="00817649"/>
    <w:rsid w:val="0081793E"/>
    <w:rsid w:val="0082095E"/>
    <w:rsid w:val="00821EA5"/>
    <w:rsid w:val="00830790"/>
    <w:rsid w:val="008316EB"/>
    <w:rsid w:val="00833BA0"/>
    <w:rsid w:val="00834174"/>
    <w:rsid w:val="008352C4"/>
    <w:rsid w:val="008402A8"/>
    <w:rsid w:val="00841D34"/>
    <w:rsid w:val="008466CD"/>
    <w:rsid w:val="008501ED"/>
    <w:rsid w:val="00853A79"/>
    <w:rsid w:val="00853F2A"/>
    <w:rsid w:val="00854193"/>
    <w:rsid w:val="008543B0"/>
    <w:rsid w:val="00854EFF"/>
    <w:rsid w:val="008568DE"/>
    <w:rsid w:val="00856960"/>
    <w:rsid w:val="0086079D"/>
    <w:rsid w:val="00865085"/>
    <w:rsid w:val="00870961"/>
    <w:rsid w:val="008710ED"/>
    <w:rsid w:val="00873FA4"/>
    <w:rsid w:val="00877E2A"/>
    <w:rsid w:val="00880250"/>
    <w:rsid w:val="00880EAA"/>
    <w:rsid w:val="00880EFC"/>
    <w:rsid w:val="00885C82"/>
    <w:rsid w:val="00892B7D"/>
    <w:rsid w:val="00892C31"/>
    <w:rsid w:val="00893BD8"/>
    <w:rsid w:val="00895CC2"/>
    <w:rsid w:val="0089714A"/>
    <w:rsid w:val="00897EED"/>
    <w:rsid w:val="008A017A"/>
    <w:rsid w:val="008A4205"/>
    <w:rsid w:val="008A463C"/>
    <w:rsid w:val="008A5632"/>
    <w:rsid w:val="008B1476"/>
    <w:rsid w:val="008B2528"/>
    <w:rsid w:val="008B2C82"/>
    <w:rsid w:val="008B5BF1"/>
    <w:rsid w:val="008C0762"/>
    <w:rsid w:val="008C14D7"/>
    <w:rsid w:val="008C30C2"/>
    <w:rsid w:val="008C72F4"/>
    <w:rsid w:val="008C74C3"/>
    <w:rsid w:val="008D6DFD"/>
    <w:rsid w:val="008F49B6"/>
    <w:rsid w:val="008F56A0"/>
    <w:rsid w:val="008F6ECB"/>
    <w:rsid w:val="009009AD"/>
    <w:rsid w:val="00901263"/>
    <w:rsid w:val="00905886"/>
    <w:rsid w:val="00905D83"/>
    <w:rsid w:val="00915421"/>
    <w:rsid w:val="00930C4C"/>
    <w:rsid w:val="009366BD"/>
    <w:rsid w:val="00944EA6"/>
    <w:rsid w:val="00946387"/>
    <w:rsid w:val="009503A3"/>
    <w:rsid w:val="0095566F"/>
    <w:rsid w:val="00957158"/>
    <w:rsid w:val="0095760E"/>
    <w:rsid w:val="0096146E"/>
    <w:rsid w:val="00963576"/>
    <w:rsid w:val="009660AF"/>
    <w:rsid w:val="0097007F"/>
    <w:rsid w:val="00970A27"/>
    <w:rsid w:val="00973682"/>
    <w:rsid w:val="00974706"/>
    <w:rsid w:val="00977A0A"/>
    <w:rsid w:val="00982F5C"/>
    <w:rsid w:val="009865C3"/>
    <w:rsid w:val="009871C0"/>
    <w:rsid w:val="00991959"/>
    <w:rsid w:val="00992E64"/>
    <w:rsid w:val="009A1718"/>
    <w:rsid w:val="009A4D14"/>
    <w:rsid w:val="009B1CE0"/>
    <w:rsid w:val="009B2289"/>
    <w:rsid w:val="009B2ABA"/>
    <w:rsid w:val="009B4484"/>
    <w:rsid w:val="009B7A23"/>
    <w:rsid w:val="009D3E88"/>
    <w:rsid w:val="009D55EA"/>
    <w:rsid w:val="009E2422"/>
    <w:rsid w:val="009E4973"/>
    <w:rsid w:val="009F1002"/>
    <w:rsid w:val="009F70A8"/>
    <w:rsid w:val="00A02679"/>
    <w:rsid w:val="00A0338A"/>
    <w:rsid w:val="00A04581"/>
    <w:rsid w:val="00A05B8D"/>
    <w:rsid w:val="00A13271"/>
    <w:rsid w:val="00A17AC3"/>
    <w:rsid w:val="00A21BD2"/>
    <w:rsid w:val="00A21FFF"/>
    <w:rsid w:val="00A24C7D"/>
    <w:rsid w:val="00A254F5"/>
    <w:rsid w:val="00A2750A"/>
    <w:rsid w:val="00A3000A"/>
    <w:rsid w:val="00A3439F"/>
    <w:rsid w:val="00A34AFB"/>
    <w:rsid w:val="00A37478"/>
    <w:rsid w:val="00A37EBA"/>
    <w:rsid w:val="00A42554"/>
    <w:rsid w:val="00A47128"/>
    <w:rsid w:val="00A47228"/>
    <w:rsid w:val="00A50789"/>
    <w:rsid w:val="00A539B5"/>
    <w:rsid w:val="00A53B34"/>
    <w:rsid w:val="00A554E5"/>
    <w:rsid w:val="00A568A6"/>
    <w:rsid w:val="00A5709D"/>
    <w:rsid w:val="00A62C10"/>
    <w:rsid w:val="00A64DA6"/>
    <w:rsid w:val="00A65740"/>
    <w:rsid w:val="00A662FA"/>
    <w:rsid w:val="00A7121C"/>
    <w:rsid w:val="00A72880"/>
    <w:rsid w:val="00A72C29"/>
    <w:rsid w:val="00A74E98"/>
    <w:rsid w:val="00A77EE6"/>
    <w:rsid w:val="00A820F1"/>
    <w:rsid w:val="00A83A28"/>
    <w:rsid w:val="00A90197"/>
    <w:rsid w:val="00A9080E"/>
    <w:rsid w:val="00A90C85"/>
    <w:rsid w:val="00A94A16"/>
    <w:rsid w:val="00A953D3"/>
    <w:rsid w:val="00A97116"/>
    <w:rsid w:val="00A97FE9"/>
    <w:rsid w:val="00AA1211"/>
    <w:rsid w:val="00AA26B7"/>
    <w:rsid w:val="00AA3230"/>
    <w:rsid w:val="00AB0401"/>
    <w:rsid w:val="00AB47CD"/>
    <w:rsid w:val="00AB4A53"/>
    <w:rsid w:val="00AB54A6"/>
    <w:rsid w:val="00AB5B88"/>
    <w:rsid w:val="00AB64E3"/>
    <w:rsid w:val="00AC10AF"/>
    <w:rsid w:val="00AC16B4"/>
    <w:rsid w:val="00AC2099"/>
    <w:rsid w:val="00AC334D"/>
    <w:rsid w:val="00AC4368"/>
    <w:rsid w:val="00AC6778"/>
    <w:rsid w:val="00AD23BA"/>
    <w:rsid w:val="00AD26DA"/>
    <w:rsid w:val="00AD38E7"/>
    <w:rsid w:val="00AE5D6B"/>
    <w:rsid w:val="00AE66C7"/>
    <w:rsid w:val="00AE7CFC"/>
    <w:rsid w:val="00AF1931"/>
    <w:rsid w:val="00AF3437"/>
    <w:rsid w:val="00AF37D6"/>
    <w:rsid w:val="00AF3B90"/>
    <w:rsid w:val="00B01A6C"/>
    <w:rsid w:val="00B01EBE"/>
    <w:rsid w:val="00B13F4F"/>
    <w:rsid w:val="00B1495E"/>
    <w:rsid w:val="00B15322"/>
    <w:rsid w:val="00B20D63"/>
    <w:rsid w:val="00B244EE"/>
    <w:rsid w:val="00B250DF"/>
    <w:rsid w:val="00B260E8"/>
    <w:rsid w:val="00B32A35"/>
    <w:rsid w:val="00B32F9A"/>
    <w:rsid w:val="00B34BCF"/>
    <w:rsid w:val="00B353E5"/>
    <w:rsid w:val="00B432F1"/>
    <w:rsid w:val="00B44A1C"/>
    <w:rsid w:val="00B5530F"/>
    <w:rsid w:val="00B618EA"/>
    <w:rsid w:val="00B633F3"/>
    <w:rsid w:val="00B6533E"/>
    <w:rsid w:val="00B6675C"/>
    <w:rsid w:val="00B672A8"/>
    <w:rsid w:val="00B672CA"/>
    <w:rsid w:val="00B70758"/>
    <w:rsid w:val="00B73557"/>
    <w:rsid w:val="00B75388"/>
    <w:rsid w:val="00B8493F"/>
    <w:rsid w:val="00B84F80"/>
    <w:rsid w:val="00B863BA"/>
    <w:rsid w:val="00B908DB"/>
    <w:rsid w:val="00B90A4F"/>
    <w:rsid w:val="00B91E59"/>
    <w:rsid w:val="00B929F9"/>
    <w:rsid w:val="00B92A37"/>
    <w:rsid w:val="00B92CD7"/>
    <w:rsid w:val="00B93CBC"/>
    <w:rsid w:val="00B945F8"/>
    <w:rsid w:val="00B967A0"/>
    <w:rsid w:val="00B97808"/>
    <w:rsid w:val="00BB6E6E"/>
    <w:rsid w:val="00BB7444"/>
    <w:rsid w:val="00BC5425"/>
    <w:rsid w:val="00BD1E76"/>
    <w:rsid w:val="00BD36E0"/>
    <w:rsid w:val="00BD4402"/>
    <w:rsid w:val="00BD49E6"/>
    <w:rsid w:val="00BD6A3C"/>
    <w:rsid w:val="00BE0AEA"/>
    <w:rsid w:val="00BE1609"/>
    <w:rsid w:val="00BE3F94"/>
    <w:rsid w:val="00BE537C"/>
    <w:rsid w:val="00BE5777"/>
    <w:rsid w:val="00BE6D2D"/>
    <w:rsid w:val="00BF0D4E"/>
    <w:rsid w:val="00BF0D6E"/>
    <w:rsid w:val="00BF1554"/>
    <w:rsid w:val="00BF22E9"/>
    <w:rsid w:val="00BF4535"/>
    <w:rsid w:val="00BF4B83"/>
    <w:rsid w:val="00BF779D"/>
    <w:rsid w:val="00C00B88"/>
    <w:rsid w:val="00C0239B"/>
    <w:rsid w:val="00C0424E"/>
    <w:rsid w:val="00C078D3"/>
    <w:rsid w:val="00C16AE1"/>
    <w:rsid w:val="00C21AB0"/>
    <w:rsid w:val="00C26D8D"/>
    <w:rsid w:val="00C31E21"/>
    <w:rsid w:val="00C351DA"/>
    <w:rsid w:val="00C372DD"/>
    <w:rsid w:val="00C40DDD"/>
    <w:rsid w:val="00C46757"/>
    <w:rsid w:val="00C516E0"/>
    <w:rsid w:val="00C52F82"/>
    <w:rsid w:val="00C57AC9"/>
    <w:rsid w:val="00C60D0F"/>
    <w:rsid w:val="00C71743"/>
    <w:rsid w:val="00C7692D"/>
    <w:rsid w:val="00C77E1C"/>
    <w:rsid w:val="00C8191D"/>
    <w:rsid w:val="00C84C41"/>
    <w:rsid w:val="00C86A69"/>
    <w:rsid w:val="00C90D3E"/>
    <w:rsid w:val="00C931ED"/>
    <w:rsid w:val="00C93450"/>
    <w:rsid w:val="00C95600"/>
    <w:rsid w:val="00CA0275"/>
    <w:rsid w:val="00CA0A42"/>
    <w:rsid w:val="00CA10A5"/>
    <w:rsid w:val="00CA11EC"/>
    <w:rsid w:val="00CA4CCE"/>
    <w:rsid w:val="00CA4E66"/>
    <w:rsid w:val="00CA64B9"/>
    <w:rsid w:val="00CA69E8"/>
    <w:rsid w:val="00CA7A9D"/>
    <w:rsid w:val="00CA7ACB"/>
    <w:rsid w:val="00CB0C06"/>
    <w:rsid w:val="00CB11D4"/>
    <w:rsid w:val="00CB4D50"/>
    <w:rsid w:val="00CB7CB4"/>
    <w:rsid w:val="00CC4601"/>
    <w:rsid w:val="00CD2F92"/>
    <w:rsid w:val="00CD3A51"/>
    <w:rsid w:val="00CD566B"/>
    <w:rsid w:val="00CE452F"/>
    <w:rsid w:val="00CE64E3"/>
    <w:rsid w:val="00CF1A76"/>
    <w:rsid w:val="00CF468F"/>
    <w:rsid w:val="00CF6C3D"/>
    <w:rsid w:val="00D01FB4"/>
    <w:rsid w:val="00D07659"/>
    <w:rsid w:val="00D10609"/>
    <w:rsid w:val="00D116EF"/>
    <w:rsid w:val="00D15034"/>
    <w:rsid w:val="00D2757F"/>
    <w:rsid w:val="00D34F0C"/>
    <w:rsid w:val="00D366BD"/>
    <w:rsid w:val="00D3724D"/>
    <w:rsid w:val="00D376F0"/>
    <w:rsid w:val="00D42C72"/>
    <w:rsid w:val="00D43A2B"/>
    <w:rsid w:val="00D5030F"/>
    <w:rsid w:val="00D539AE"/>
    <w:rsid w:val="00D57631"/>
    <w:rsid w:val="00D61DD1"/>
    <w:rsid w:val="00D630DA"/>
    <w:rsid w:val="00D71DAF"/>
    <w:rsid w:val="00D71E55"/>
    <w:rsid w:val="00D71FF5"/>
    <w:rsid w:val="00D721B2"/>
    <w:rsid w:val="00D77482"/>
    <w:rsid w:val="00D77845"/>
    <w:rsid w:val="00D77C8B"/>
    <w:rsid w:val="00D823F0"/>
    <w:rsid w:val="00D841CA"/>
    <w:rsid w:val="00D8479F"/>
    <w:rsid w:val="00D87DA7"/>
    <w:rsid w:val="00D90559"/>
    <w:rsid w:val="00D90CC8"/>
    <w:rsid w:val="00D924E7"/>
    <w:rsid w:val="00D9253F"/>
    <w:rsid w:val="00D9349E"/>
    <w:rsid w:val="00D93FF1"/>
    <w:rsid w:val="00D967E2"/>
    <w:rsid w:val="00D9749F"/>
    <w:rsid w:val="00DA02FA"/>
    <w:rsid w:val="00DA3E63"/>
    <w:rsid w:val="00DB1D7F"/>
    <w:rsid w:val="00DB2F0A"/>
    <w:rsid w:val="00DC5CC1"/>
    <w:rsid w:val="00DC7B61"/>
    <w:rsid w:val="00DD27F1"/>
    <w:rsid w:val="00E0087D"/>
    <w:rsid w:val="00E00F35"/>
    <w:rsid w:val="00E03127"/>
    <w:rsid w:val="00E042FD"/>
    <w:rsid w:val="00E0706C"/>
    <w:rsid w:val="00E12A2B"/>
    <w:rsid w:val="00E20A6A"/>
    <w:rsid w:val="00E23804"/>
    <w:rsid w:val="00E25EF5"/>
    <w:rsid w:val="00E307B9"/>
    <w:rsid w:val="00E31440"/>
    <w:rsid w:val="00E3231D"/>
    <w:rsid w:val="00E32594"/>
    <w:rsid w:val="00E34215"/>
    <w:rsid w:val="00E34EA6"/>
    <w:rsid w:val="00E400B4"/>
    <w:rsid w:val="00E4056E"/>
    <w:rsid w:val="00E466F4"/>
    <w:rsid w:val="00E4763D"/>
    <w:rsid w:val="00E51A1E"/>
    <w:rsid w:val="00E601C2"/>
    <w:rsid w:val="00E60DC0"/>
    <w:rsid w:val="00E610EF"/>
    <w:rsid w:val="00E62185"/>
    <w:rsid w:val="00E72B1F"/>
    <w:rsid w:val="00E7695B"/>
    <w:rsid w:val="00E7729E"/>
    <w:rsid w:val="00E77475"/>
    <w:rsid w:val="00E8050B"/>
    <w:rsid w:val="00E83303"/>
    <w:rsid w:val="00E84BDA"/>
    <w:rsid w:val="00E87114"/>
    <w:rsid w:val="00E941F6"/>
    <w:rsid w:val="00E94F44"/>
    <w:rsid w:val="00E97F7C"/>
    <w:rsid w:val="00EA08A6"/>
    <w:rsid w:val="00EA460D"/>
    <w:rsid w:val="00EA6363"/>
    <w:rsid w:val="00EA6568"/>
    <w:rsid w:val="00EA6C8D"/>
    <w:rsid w:val="00EA7500"/>
    <w:rsid w:val="00EB01FC"/>
    <w:rsid w:val="00EC5409"/>
    <w:rsid w:val="00EC70F9"/>
    <w:rsid w:val="00EC771A"/>
    <w:rsid w:val="00ED06DC"/>
    <w:rsid w:val="00ED3849"/>
    <w:rsid w:val="00ED52B4"/>
    <w:rsid w:val="00ED5BE6"/>
    <w:rsid w:val="00EE3ABD"/>
    <w:rsid w:val="00EE609E"/>
    <w:rsid w:val="00EE6A5C"/>
    <w:rsid w:val="00EE7617"/>
    <w:rsid w:val="00EF090A"/>
    <w:rsid w:val="00EF5952"/>
    <w:rsid w:val="00EF6421"/>
    <w:rsid w:val="00EF7E9C"/>
    <w:rsid w:val="00F018BA"/>
    <w:rsid w:val="00F132FD"/>
    <w:rsid w:val="00F13E84"/>
    <w:rsid w:val="00F14AC7"/>
    <w:rsid w:val="00F14C13"/>
    <w:rsid w:val="00F20F33"/>
    <w:rsid w:val="00F224E3"/>
    <w:rsid w:val="00F22544"/>
    <w:rsid w:val="00F22E0E"/>
    <w:rsid w:val="00F25213"/>
    <w:rsid w:val="00F25988"/>
    <w:rsid w:val="00F422F5"/>
    <w:rsid w:val="00F44B30"/>
    <w:rsid w:val="00F44E8F"/>
    <w:rsid w:val="00F556DC"/>
    <w:rsid w:val="00F55C7E"/>
    <w:rsid w:val="00F56AA0"/>
    <w:rsid w:val="00F607D2"/>
    <w:rsid w:val="00F63B97"/>
    <w:rsid w:val="00F64104"/>
    <w:rsid w:val="00F715EB"/>
    <w:rsid w:val="00F754D4"/>
    <w:rsid w:val="00F75C61"/>
    <w:rsid w:val="00F811B5"/>
    <w:rsid w:val="00F8696E"/>
    <w:rsid w:val="00F92564"/>
    <w:rsid w:val="00F978F3"/>
    <w:rsid w:val="00FA183C"/>
    <w:rsid w:val="00FB3F0E"/>
    <w:rsid w:val="00FB46E1"/>
    <w:rsid w:val="00FB726E"/>
    <w:rsid w:val="00FB7BB4"/>
    <w:rsid w:val="00FC43AA"/>
    <w:rsid w:val="00FC6798"/>
    <w:rsid w:val="00FC7105"/>
    <w:rsid w:val="00FD25EF"/>
    <w:rsid w:val="00FD2EB0"/>
    <w:rsid w:val="00FE2828"/>
    <w:rsid w:val="00FE457E"/>
    <w:rsid w:val="00FE48F4"/>
    <w:rsid w:val="00FE5AB2"/>
    <w:rsid w:val="00FE5B8E"/>
    <w:rsid w:val="00FE6468"/>
    <w:rsid w:val="00FE7DF5"/>
    <w:rsid w:val="00FF0B41"/>
    <w:rsid w:val="00FF3A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5233E"/>
  <w15:docId w15:val="{30E90F9C-BE19-4E3A-99EF-8857FE7B4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706"/>
    <w:pPr>
      <w:spacing w:after="60" w:line="240" w:lineRule="auto"/>
      <w:jc w:val="both"/>
    </w:pPr>
  </w:style>
  <w:style w:type="paragraph" w:styleId="Heading1">
    <w:name w:val="heading 1"/>
    <w:basedOn w:val="Normal"/>
    <w:next w:val="Normal"/>
    <w:link w:val="Heading1Char"/>
    <w:uiPriority w:val="9"/>
    <w:qFormat/>
    <w:rsid w:val="004275F7"/>
    <w:pPr>
      <w:keepNext/>
      <w:keepLines/>
      <w:spacing w:before="240" w:after="0"/>
      <w:outlineLvl w:val="0"/>
    </w:pPr>
    <w:rPr>
      <w:rFonts w:asciiTheme="majorHAnsi" w:eastAsiaTheme="majorEastAsia" w:hAnsiTheme="majorHAnsi" w:cstheme="majorBidi"/>
      <w:b/>
      <w:sz w:val="28"/>
      <w:szCs w:val="32"/>
    </w:rPr>
  </w:style>
  <w:style w:type="paragraph" w:styleId="Heading2">
    <w:name w:val="heading 2"/>
    <w:basedOn w:val="Normal"/>
    <w:next w:val="Normal"/>
    <w:link w:val="Heading2Char"/>
    <w:uiPriority w:val="9"/>
    <w:unhideWhenUsed/>
    <w:qFormat/>
    <w:rsid w:val="00BE537C"/>
    <w:pPr>
      <w:keepNext/>
      <w:keepLines/>
      <w:spacing w:before="240" w:after="120"/>
      <w:outlineLvl w:val="1"/>
    </w:pPr>
    <w:rPr>
      <w:rFonts w:asciiTheme="majorHAnsi" w:eastAsiaTheme="majorEastAsia" w:hAnsiTheme="majorHAnsi" w:cstheme="majorBidi"/>
      <w:b/>
      <w:sz w:val="24"/>
      <w:szCs w:val="26"/>
    </w:rPr>
  </w:style>
  <w:style w:type="paragraph" w:styleId="Heading4">
    <w:name w:val="heading 4"/>
    <w:basedOn w:val="Normal"/>
    <w:next w:val="Normal"/>
    <w:link w:val="Heading4Char"/>
    <w:uiPriority w:val="9"/>
    <w:semiHidden/>
    <w:unhideWhenUsed/>
    <w:qFormat/>
    <w:rsid w:val="00401D2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5F7"/>
    <w:rPr>
      <w:rFonts w:asciiTheme="majorHAnsi" w:eastAsiaTheme="majorEastAsia" w:hAnsiTheme="majorHAnsi" w:cstheme="majorBidi"/>
      <w:b/>
      <w:sz w:val="28"/>
      <w:szCs w:val="32"/>
    </w:rPr>
  </w:style>
  <w:style w:type="character" w:customStyle="1" w:styleId="Heading2Char">
    <w:name w:val="Heading 2 Char"/>
    <w:basedOn w:val="DefaultParagraphFont"/>
    <w:link w:val="Heading2"/>
    <w:uiPriority w:val="9"/>
    <w:rsid w:val="00BE537C"/>
    <w:rPr>
      <w:rFonts w:asciiTheme="majorHAnsi" w:eastAsiaTheme="majorEastAsia" w:hAnsiTheme="majorHAnsi" w:cstheme="majorBidi"/>
      <w:b/>
      <w:sz w:val="24"/>
      <w:szCs w:val="26"/>
    </w:rPr>
  </w:style>
  <w:style w:type="paragraph" w:styleId="Title">
    <w:name w:val="Title"/>
    <w:basedOn w:val="Normal"/>
    <w:next w:val="Normal"/>
    <w:link w:val="TitleChar"/>
    <w:uiPriority w:val="10"/>
    <w:qFormat/>
    <w:rsid w:val="0060604D"/>
    <w:pPr>
      <w:spacing w:after="0"/>
      <w:contextualSpacing/>
    </w:pPr>
    <w:rPr>
      <w:rFonts w:asciiTheme="majorHAnsi" w:eastAsiaTheme="majorEastAsia" w:hAnsiTheme="majorHAnsi" w:cstheme="majorBidi"/>
      <w:b/>
      <w:spacing w:val="-10"/>
      <w:kern w:val="28"/>
      <w:sz w:val="32"/>
      <w:szCs w:val="56"/>
    </w:rPr>
  </w:style>
  <w:style w:type="character" w:customStyle="1" w:styleId="TitleChar">
    <w:name w:val="Title Char"/>
    <w:basedOn w:val="DefaultParagraphFont"/>
    <w:link w:val="Title"/>
    <w:uiPriority w:val="10"/>
    <w:rsid w:val="0060604D"/>
    <w:rPr>
      <w:rFonts w:asciiTheme="majorHAnsi" w:eastAsiaTheme="majorEastAsia" w:hAnsiTheme="majorHAnsi" w:cstheme="majorBidi"/>
      <w:b/>
      <w:spacing w:val="-10"/>
      <w:kern w:val="28"/>
      <w:sz w:val="32"/>
      <w:szCs w:val="56"/>
    </w:rPr>
  </w:style>
  <w:style w:type="paragraph" w:styleId="CommentText">
    <w:name w:val="annotation text"/>
    <w:basedOn w:val="Normal"/>
    <w:link w:val="CommentTextChar"/>
    <w:uiPriority w:val="99"/>
    <w:unhideWhenUsed/>
    <w:rsid w:val="0060604D"/>
    <w:pPr>
      <w:spacing w:after="120"/>
    </w:pPr>
    <w:rPr>
      <w:rFonts w:ascii="Constantia" w:hAnsi="Constantia"/>
      <w:sz w:val="20"/>
      <w:szCs w:val="20"/>
      <w:lang w:val="en-GB"/>
    </w:rPr>
  </w:style>
  <w:style w:type="character" w:customStyle="1" w:styleId="CommentTextChar">
    <w:name w:val="Comment Text Char"/>
    <w:basedOn w:val="DefaultParagraphFont"/>
    <w:link w:val="CommentText"/>
    <w:uiPriority w:val="99"/>
    <w:rsid w:val="0060604D"/>
    <w:rPr>
      <w:rFonts w:ascii="Constantia" w:hAnsi="Constantia"/>
      <w:sz w:val="20"/>
      <w:szCs w:val="20"/>
      <w:lang w:val="en-GB"/>
    </w:rPr>
  </w:style>
  <w:style w:type="table" w:styleId="TableGrid">
    <w:name w:val="Table Grid"/>
    <w:basedOn w:val="TableNormal"/>
    <w:uiPriority w:val="59"/>
    <w:rsid w:val="0060604D"/>
    <w:pPr>
      <w:keepNext/>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604D"/>
    <w:pPr>
      <w:ind w:left="720"/>
      <w:contextualSpacing/>
    </w:pPr>
  </w:style>
  <w:style w:type="paragraph" w:styleId="TOCHeading">
    <w:name w:val="TOC Heading"/>
    <w:basedOn w:val="Heading1"/>
    <w:next w:val="Normal"/>
    <w:uiPriority w:val="39"/>
    <w:unhideWhenUsed/>
    <w:qFormat/>
    <w:rsid w:val="000E2888"/>
    <w:pPr>
      <w:spacing w:before="480" w:line="276" w:lineRule="auto"/>
      <w:outlineLvl w:val="9"/>
    </w:pPr>
    <w:rPr>
      <w:bCs/>
      <w:color w:val="2E74B5" w:themeColor="accent1" w:themeShade="BF"/>
      <w:szCs w:val="28"/>
    </w:rPr>
  </w:style>
  <w:style w:type="paragraph" w:styleId="TOC1">
    <w:name w:val="toc 1"/>
    <w:basedOn w:val="Normal"/>
    <w:next w:val="Normal"/>
    <w:autoRedefine/>
    <w:uiPriority w:val="39"/>
    <w:unhideWhenUsed/>
    <w:rsid w:val="000E2888"/>
    <w:pPr>
      <w:spacing w:after="100"/>
    </w:pPr>
  </w:style>
  <w:style w:type="character" w:styleId="Hyperlink">
    <w:name w:val="Hyperlink"/>
    <w:basedOn w:val="DefaultParagraphFont"/>
    <w:uiPriority w:val="99"/>
    <w:unhideWhenUsed/>
    <w:rsid w:val="000E2888"/>
    <w:rPr>
      <w:color w:val="0563C1" w:themeColor="hyperlink"/>
      <w:u w:val="single"/>
    </w:rPr>
  </w:style>
  <w:style w:type="paragraph" w:styleId="BalloonText">
    <w:name w:val="Balloon Text"/>
    <w:basedOn w:val="Normal"/>
    <w:link w:val="BalloonTextChar"/>
    <w:uiPriority w:val="99"/>
    <w:semiHidden/>
    <w:unhideWhenUsed/>
    <w:rsid w:val="000E288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2888"/>
    <w:rPr>
      <w:rFonts w:ascii="Tahoma" w:hAnsi="Tahoma" w:cs="Tahoma"/>
      <w:sz w:val="16"/>
      <w:szCs w:val="16"/>
    </w:rPr>
  </w:style>
  <w:style w:type="paragraph" w:customStyle="1" w:styleId="Listeafsnit">
    <w:name w:val="Listeafsnit"/>
    <w:basedOn w:val="Normal"/>
    <w:uiPriority w:val="99"/>
    <w:qFormat/>
    <w:rsid w:val="005A2706"/>
    <w:pPr>
      <w:spacing w:after="200" w:line="276" w:lineRule="auto"/>
      <w:ind w:left="720"/>
      <w:contextualSpacing/>
    </w:pPr>
    <w:rPr>
      <w:rFonts w:ascii="Cambria" w:eastAsia="Times New Roman" w:hAnsi="Cambria" w:cs="Times New Roman"/>
      <w:lang w:val="en-CA"/>
    </w:rPr>
  </w:style>
  <w:style w:type="paragraph" w:styleId="Header">
    <w:name w:val="header"/>
    <w:basedOn w:val="Normal"/>
    <w:link w:val="HeaderChar"/>
    <w:uiPriority w:val="99"/>
    <w:unhideWhenUsed/>
    <w:rsid w:val="00B01A6C"/>
    <w:pPr>
      <w:tabs>
        <w:tab w:val="center" w:pos="4513"/>
        <w:tab w:val="right" w:pos="9026"/>
      </w:tabs>
      <w:spacing w:after="0"/>
    </w:pPr>
  </w:style>
  <w:style w:type="character" w:customStyle="1" w:styleId="HeaderChar">
    <w:name w:val="Header Char"/>
    <w:basedOn w:val="DefaultParagraphFont"/>
    <w:link w:val="Header"/>
    <w:uiPriority w:val="99"/>
    <w:rsid w:val="00B01A6C"/>
  </w:style>
  <w:style w:type="paragraph" w:styleId="Footer">
    <w:name w:val="footer"/>
    <w:basedOn w:val="Normal"/>
    <w:link w:val="FooterChar"/>
    <w:uiPriority w:val="99"/>
    <w:unhideWhenUsed/>
    <w:rsid w:val="00B01A6C"/>
    <w:pPr>
      <w:tabs>
        <w:tab w:val="center" w:pos="4513"/>
        <w:tab w:val="right" w:pos="9026"/>
      </w:tabs>
      <w:spacing w:after="0"/>
    </w:pPr>
  </w:style>
  <w:style w:type="character" w:customStyle="1" w:styleId="FooterChar">
    <w:name w:val="Footer Char"/>
    <w:basedOn w:val="DefaultParagraphFont"/>
    <w:link w:val="Footer"/>
    <w:uiPriority w:val="99"/>
    <w:rsid w:val="00B01A6C"/>
  </w:style>
  <w:style w:type="paragraph" w:customStyle="1" w:styleId="EndNoteBibliographyTitle">
    <w:name w:val="EndNote Bibliography Title"/>
    <w:basedOn w:val="Normal"/>
    <w:link w:val="EndNoteBibliographyTitleChar"/>
    <w:rsid w:val="00A74E98"/>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A74E98"/>
    <w:rPr>
      <w:rFonts w:ascii="Calibri" w:hAnsi="Calibri"/>
      <w:noProof/>
    </w:rPr>
  </w:style>
  <w:style w:type="paragraph" w:customStyle="1" w:styleId="EndNoteBibliography">
    <w:name w:val="EndNote Bibliography"/>
    <w:basedOn w:val="Normal"/>
    <w:link w:val="EndNoteBibliographyChar"/>
    <w:rsid w:val="00A74E98"/>
    <w:rPr>
      <w:rFonts w:ascii="Calibri" w:hAnsi="Calibri"/>
      <w:noProof/>
    </w:rPr>
  </w:style>
  <w:style w:type="character" w:customStyle="1" w:styleId="EndNoteBibliographyChar">
    <w:name w:val="EndNote Bibliography Char"/>
    <w:basedOn w:val="DefaultParagraphFont"/>
    <w:link w:val="EndNoteBibliography"/>
    <w:rsid w:val="00A74E98"/>
    <w:rPr>
      <w:rFonts w:ascii="Calibri" w:hAnsi="Calibri"/>
      <w:noProof/>
    </w:rPr>
  </w:style>
  <w:style w:type="character" w:styleId="CommentReference">
    <w:name w:val="annotation reference"/>
    <w:basedOn w:val="DefaultParagraphFont"/>
    <w:uiPriority w:val="99"/>
    <w:semiHidden/>
    <w:unhideWhenUsed/>
    <w:rsid w:val="0062661A"/>
    <w:rPr>
      <w:sz w:val="16"/>
      <w:szCs w:val="16"/>
    </w:rPr>
  </w:style>
  <w:style w:type="paragraph" w:styleId="CommentSubject">
    <w:name w:val="annotation subject"/>
    <w:basedOn w:val="CommentText"/>
    <w:next w:val="CommentText"/>
    <w:link w:val="CommentSubjectChar"/>
    <w:uiPriority w:val="99"/>
    <w:semiHidden/>
    <w:unhideWhenUsed/>
    <w:rsid w:val="0062661A"/>
    <w:pPr>
      <w:spacing w:after="60"/>
    </w:pPr>
    <w:rPr>
      <w:rFonts w:asciiTheme="minorHAnsi" w:hAnsiTheme="minorHAnsi"/>
      <w:b/>
      <w:bCs/>
      <w:lang w:val="en-US"/>
    </w:rPr>
  </w:style>
  <w:style w:type="character" w:customStyle="1" w:styleId="CommentSubjectChar">
    <w:name w:val="Comment Subject Char"/>
    <w:basedOn w:val="CommentTextChar"/>
    <w:link w:val="CommentSubject"/>
    <w:uiPriority w:val="99"/>
    <w:semiHidden/>
    <w:rsid w:val="0062661A"/>
    <w:rPr>
      <w:rFonts w:ascii="Constantia" w:hAnsi="Constantia"/>
      <w:b/>
      <w:bCs/>
      <w:sz w:val="20"/>
      <w:szCs w:val="20"/>
      <w:lang w:val="en-GB"/>
    </w:rPr>
  </w:style>
  <w:style w:type="paragraph" w:styleId="Revision">
    <w:name w:val="Revision"/>
    <w:hidden/>
    <w:uiPriority w:val="99"/>
    <w:semiHidden/>
    <w:rsid w:val="009865C3"/>
    <w:pPr>
      <w:spacing w:after="0" w:line="240" w:lineRule="auto"/>
    </w:pPr>
  </w:style>
  <w:style w:type="paragraph" w:styleId="EndnoteText">
    <w:name w:val="endnote text"/>
    <w:basedOn w:val="Normal"/>
    <w:link w:val="EndnoteTextChar"/>
    <w:uiPriority w:val="99"/>
    <w:unhideWhenUsed/>
    <w:rsid w:val="00C16AE1"/>
    <w:pPr>
      <w:spacing w:after="0"/>
    </w:pPr>
    <w:rPr>
      <w:sz w:val="20"/>
      <w:szCs w:val="20"/>
    </w:rPr>
  </w:style>
  <w:style w:type="character" w:customStyle="1" w:styleId="EndnoteTextChar">
    <w:name w:val="Endnote Text Char"/>
    <w:basedOn w:val="DefaultParagraphFont"/>
    <w:link w:val="EndnoteText"/>
    <w:uiPriority w:val="99"/>
    <w:rsid w:val="00C16AE1"/>
    <w:rPr>
      <w:sz w:val="20"/>
      <w:szCs w:val="20"/>
    </w:rPr>
  </w:style>
  <w:style w:type="character" w:styleId="EndnoteReference">
    <w:name w:val="endnote reference"/>
    <w:basedOn w:val="DefaultParagraphFont"/>
    <w:uiPriority w:val="99"/>
    <w:semiHidden/>
    <w:unhideWhenUsed/>
    <w:rsid w:val="00C16AE1"/>
    <w:rPr>
      <w:vertAlign w:val="superscript"/>
    </w:rPr>
  </w:style>
  <w:style w:type="paragraph" w:styleId="Caption">
    <w:name w:val="caption"/>
    <w:basedOn w:val="Normal"/>
    <w:next w:val="Normal"/>
    <w:uiPriority w:val="35"/>
    <w:unhideWhenUsed/>
    <w:qFormat/>
    <w:rsid w:val="00B250DF"/>
    <w:pPr>
      <w:spacing w:after="200"/>
    </w:pPr>
    <w:rPr>
      <w:iCs/>
      <w:szCs w:val="18"/>
    </w:rPr>
  </w:style>
  <w:style w:type="character" w:customStyle="1" w:styleId="Heading4Char">
    <w:name w:val="Heading 4 Char"/>
    <w:basedOn w:val="DefaultParagraphFont"/>
    <w:link w:val="Heading4"/>
    <w:uiPriority w:val="9"/>
    <w:semiHidden/>
    <w:rsid w:val="00401D2F"/>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070657">
      <w:bodyDiv w:val="1"/>
      <w:marLeft w:val="0"/>
      <w:marRight w:val="0"/>
      <w:marTop w:val="0"/>
      <w:marBottom w:val="0"/>
      <w:divBdr>
        <w:top w:val="none" w:sz="0" w:space="0" w:color="auto"/>
        <w:left w:val="none" w:sz="0" w:space="0" w:color="auto"/>
        <w:bottom w:val="none" w:sz="0" w:space="0" w:color="auto"/>
        <w:right w:val="none" w:sz="0" w:space="0" w:color="auto"/>
      </w:divBdr>
    </w:div>
    <w:div w:id="1171867953">
      <w:bodyDiv w:val="1"/>
      <w:marLeft w:val="0"/>
      <w:marRight w:val="0"/>
      <w:marTop w:val="0"/>
      <w:marBottom w:val="0"/>
      <w:divBdr>
        <w:top w:val="none" w:sz="0" w:space="0" w:color="auto"/>
        <w:left w:val="none" w:sz="0" w:space="0" w:color="auto"/>
        <w:bottom w:val="none" w:sz="0" w:space="0" w:color="auto"/>
        <w:right w:val="none" w:sz="0" w:space="0" w:color="auto"/>
      </w:divBdr>
    </w:div>
    <w:div w:id="1524590402">
      <w:bodyDiv w:val="1"/>
      <w:marLeft w:val="0"/>
      <w:marRight w:val="0"/>
      <w:marTop w:val="0"/>
      <w:marBottom w:val="0"/>
      <w:divBdr>
        <w:top w:val="none" w:sz="0" w:space="0" w:color="auto"/>
        <w:left w:val="none" w:sz="0" w:space="0" w:color="auto"/>
        <w:bottom w:val="none" w:sz="0" w:space="0" w:color="auto"/>
        <w:right w:val="none" w:sz="0" w:space="0" w:color="auto"/>
      </w:divBdr>
      <w:divsChild>
        <w:div w:id="7469987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0079656">
              <w:marLeft w:val="0"/>
              <w:marRight w:val="0"/>
              <w:marTop w:val="0"/>
              <w:marBottom w:val="0"/>
              <w:divBdr>
                <w:top w:val="none" w:sz="0" w:space="0" w:color="auto"/>
                <w:left w:val="none" w:sz="0" w:space="0" w:color="auto"/>
                <w:bottom w:val="none" w:sz="0" w:space="0" w:color="auto"/>
                <w:right w:val="none" w:sz="0" w:space="0" w:color="auto"/>
              </w:divBdr>
              <w:divsChild>
                <w:div w:id="1802335167">
                  <w:marLeft w:val="0"/>
                  <w:marRight w:val="0"/>
                  <w:marTop w:val="0"/>
                  <w:marBottom w:val="0"/>
                  <w:divBdr>
                    <w:top w:val="none" w:sz="0" w:space="0" w:color="auto"/>
                    <w:left w:val="none" w:sz="0" w:space="0" w:color="auto"/>
                    <w:bottom w:val="none" w:sz="0" w:space="0" w:color="auto"/>
                    <w:right w:val="none" w:sz="0" w:space="0" w:color="auto"/>
                  </w:divBdr>
                  <w:divsChild>
                    <w:div w:id="123184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reativecommons.org/licenses/by-nc-nd/4.0/" TargetMode="External"/><Relationship Id="rId4" Type="http://schemas.openxmlformats.org/officeDocument/2006/relationships/settings" Target="settings.xml"/><Relationship Id="rId9" Type="http://schemas.openxmlformats.org/officeDocument/2006/relationships/hyperlink" Target="http://creativecommons.org/licenses/by-nc-nd/4.0/"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D86164008BA4FE793B280259799F623"/>
        <w:category>
          <w:name w:val="General"/>
          <w:gallery w:val="placeholder"/>
        </w:category>
        <w:types>
          <w:type w:val="bbPlcHdr"/>
        </w:types>
        <w:behaviors>
          <w:behavior w:val="content"/>
        </w:behaviors>
        <w:guid w:val="{BEF38CFF-AAC6-4107-8700-B19603139FDA}"/>
      </w:docPartPr>
      <w:docPartBody>
        <w:p w:rsidR="00E605AE" w:rsidRDefault="00E605AE" w:rsidP="00E605AE">
          <w:pPr>
            <w:pStyle w:val="2D86164008BA4FE793B280259799F623"/>
          </w:pPr>
          <w:r w:rsidRPr="009B097F">
            <w:rPr>
              <w:rStyle w:val="PlaceholderText"/>
            </w:rPr>
            <w:t>Click here to enter text.</w:t>
          </w:r>
        </w:p>
      </w:docPartBody>
    </w:docPart>
    <w:docPart>
      <w:docPartPr>
        <w:name w:val="5C52BBB401B04E9CAE48BF18260CBA43"/>
        <w:category>
          <w:name w:val="General"/>
          <w:gallery w:val="placeholder"/>
        </w:category>
        <w:types>
          <w:type w:val="bbPlcHdr"/>
        </w:types>
        <w:behaviors>
          <w:behavior w:val="content"/>
        </w:behaviors>
        <w:guid w:val="{2A055E1D-FE7A-41BA-8F64-AA15EDFCB697}"/>
      </w:docPartPr>
      <w:docPartBody>
        <w:p w:rsidR="00E605AE" w:rsidRDefault="00E605AE" w:rsidP="00E605AE">
          <w:pPr>
            <w:pStyle w:val="5C52BBB401B04E9CAE48BF18260CBA43"/>
          </w:pPr>
          <w:r w:rsidRPr="009B097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tantia">
    <w:panose1 w:val="02030602050306030303"/>
    <w:charset w:val="00"/>
    <w:family w:val="roman"/>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Wingdings 2">
    <w:altName w:val="Wingdings 2"/>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05AE"/>
    <w:rsid w:val="00034B1E"/>
    <w:rsid w:val="007C61E5"/>
    <w:rsid w:val="009A6653"/>
    <w:rsid w:val="00B603CA"/>
    <w:rsid w:val="00E605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605AE"/>
    <w:rPr>
      <w:color w:val="808080"/>
    </w:rPr>
  </w:style>
  <w:style w:type="paragraph" w:customStyle="1" w:styleId="2D86164008BA4FE793B280259799F623">
    <w:name w:val="2D86164008BA4FE793B280259799F623"/>
    <w:rsid w:val="00E605AE"/>
  </w:style>
  <w:style w:type="paragraph" w:customStyle="1" w:styleId="5C52BBB401B04E9CAE48BF18260CBA43">
    <w:name w:val="5C52BBB401B04E9CAE48BF18260CBA43"/>
    <w:rsid w:val="00E605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7A9A1-7D9C-46FB-8573-1DC089DB0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2001</Words>
  <Characters>11412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13387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JPT Higgins</dc:creator>
  <cp:lastModifiedBy>SINTAYEHU FEKADU KEBEDE</cp:lastModifiedBy>
  <cp:revision>2</cp:revision>
  <cp:lastPrinted>2016-10-10T11:09:00Z</cp:lastPrinted>
  <dcterms:created xsi:type="dcterms:W3CDTF">2022-05-28T18:30:00Z</dcterms:created>
  <dcterms:modified xsi:type="dcterms:W3CDTF">2022-05-28T18:30:00Z</dcterms:modified>
</cp:coreProperties>
</file>