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67701" w:rsidRPr="006E7F21" w:rsidRDefault="00067701" w:rsidP="006E7F21">
      <w:pPr>
        <w:pStyle w:val="a5"/>
        <w:keepNext/>
        <w:spacing w:line="480" w:lineRule="auto"/>
        <w:jc w:val="left"/>
        <w:rPr>
          <w:rFonts w:ascii="Arial" w:hAnsi="Arial" w:cs="Arial"/>
          <w:sz w:val="24"/>
          <w:szCs w:val="24"/>
        </w:rPr>
      </w:pPr>
      <w:r w:rsidRPr="006E7F21">
        <w:rPr>
          <w:rFonts w:ascii="Arial" w:hAnsi="Arial" w:cs="Arial"/>
          <w:sz w:val="24"/>
          <w:szCs w:val="24"/>
        </w:rPr>
        <w:t>Supplementary Table 1 Demographic of patient</w:t>
      </w:r>
      <w:r w:rsidR="006E7F21" w:rsidRPr="006E7F21">
        <w:rPr>
          <w:rFonts w:ascii="Arial" w:hAnsi="Arial" w:cs="Arial"/>
          <w:sz w:val="24"/>
          <w:szCs w:val="24"/>
        </w:rPr>
        <w:t>s</w:t>
      </w:r>
      <w:r w:rsidRPr="006E7F21">
        <w:rPr>
          <w:rFonts w:ascii="Arial" w:hAnsi="Arial" w:cs="Arial"/>
          <w:sz w:val="24"/>
          <w:szCs w:val="24"/>
        </w:rPr>
        <w:t>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712"/>
        <w:gridCol w:w="1436"/>
        <w:gridCol w:w="1484"/>
        <w:gridCol w:w="1404"/>
        <w:gridCol w:w="990"/>
      </w:tblGrid>
      <w:tr w:rsidR="006E7F21" w:rsidRPr="006E7F21" w:rsidTr="006E7F21">
        <w:trPr>
          <w:trHeight w:val="293"/>
        </w:trPr>
        <w:tc>
          <w:tcPr>
            <w:tcW w:w="151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Variables</w:t>
            </w:r>
          </w:p>
        </w:tc>
        <w:tc>
          <w:tcPr>
            <w:tcW w:w="103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All</w:t>
            </w:r>
          </w:p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(N=50)</w:t>
            </w:r>
          </w:p>
        </w:tc>
        <w:tc>
          <w:tcPr>
            <w:tcW w:w="103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Early phase</w:t>
            </w: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br/>
              <w:t>(N=20)</w:t>
            </w:r>
          </w:p>
        </w:tc>
        <w:tc>
          <w:tcPr>
            <w:tcW w:w="96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 xml:space="preserve">Late phase </w:t>
            </w: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br/>
              <w:t xml:space="preserve"> (N=30)</w:t>
            </w:r>
          </w:p>
        </w:tc>
        <w:tc>
          <w:tcPr>
            <w:tcW w:w="45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p value</w:t>
            </w:r>
          </w:p>
        </w:tc>
      </w:tr>
      <w:tr w:rsidR="006E7F21" w:rsidRPr="006E7F21" w:rsidTr="006E7F21">
        <w:trPr>
          <w:trHeight w:val="285"/>
        </w:trPr>
        <w:tc>
          <w:tcPr>
            <w:tcW w:w="1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Age, years</w:t>
            </w:r>
          </w:p>
        </w:tc>
        <w:tc>
          <w:tcPr>
            <w:tcW w:w="1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67.4±6.1</w:t>
            </w:r>
          </w:p>
        </w:tc>
        <w:tc>
          <w:tcPr>
            <w:tcW w:w="10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67.3±5.6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67.4±6.5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 xml:space="preserve">0.976 </w:t>
            </w:r>
          </w:p>
        </w:tc>
      </w:tr>
      <w:tr w:rsidR="006E7F21" w:rsidRPr="006E7F21" w:rsidTr="006E7F21">
        <w:trPr>
          <w:trHeight w:val="278"/>
        </w:trPr>
        <w:tc>
          <w:tcPr>
            <w:tcW w:w="1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BMI, kg/m2</w:t>
            </w:r>
          </w:p>
        </w:tc>
        <w:tc>
          <w:tcPr>
            <w:tcW w:w="1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24.1±3.2</w:t>
            </w:r>
          </w:p>
        </w:tc>
        <w:tc>
          <w:tcPr>
            <w:tcW w:w="10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24.9±2.6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23.7±3.4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 xml:space="preserve">0.096 </w:t>
            </w:r>
          </w:p>
        </w:tc>
      </w:tr>
      <w:tr w:rsidR="006E7F21" w:rsidRPr="006E7F21" w:rsidTr="006E7F21">
        <w:trPr>
          <w:trHeight w:val="278"/>
        </w:trPr>
        <w:tc>
          <w:tcPr>
            <w:tcW w:w="1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Prostate volume, mL</w:t>
            </w:r>
          </w:p>
        </w:tc>
        <w:tc>
          <w:tcPr>
            <w:tcW w:w="1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32.6 (18.6)</w:t>
            </w:r>
          </w:p>
        </w:tc>
        <w:tc>
          <w:tcPr>
            <w:tcW w:w="10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33.2 (15.5)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32.4 (18.8)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 xml:space="preserve">0.464 </w:t>
            </w:r>
          </w:p>
        </w:tc>
      </w:tr>
      <w:tr w:rsidR="006E7F21" w:rsidRPr="006E7F21" w:rsidTr="006E7F21">
        <w:trPr>
          <w:trHeight w:val="278"/>
        </w:trPr>
        <w:tc>
          <w:tcPr>
            <w:tcW w:w="1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Preoperative PSA level, ng/mL</w:t>
            </w:r>
          </w:p>
        </w:tc>
        <w:tc>
          <w:tcPr>
            <w:tcW w:w="1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8.9 (6.3)</w:t>
            </w:r>
          </w:p>
        </w:tc>
        <w:tc>
          <w:tcPr>
            <w:tcW w:w="10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8.7 (6.4)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9.8 (8.0)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 xml:space="preserve">0.882 </w:t>
            </w:r>
          </w:p>
        </w:tc>
      </w:tr>
      <w:tr w:rsidR="006E7F21" w:rsidRPr="006E7F21" w:rsidTr="006E7F21">
        <w:trPr>
          <w:trHeight w:val="278"/>
        </w:trPr>
        <w:tc>
          <w:tcPr>
            <w:tcW w:w="1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Biopsy grade group, n (%</w:t>
            </w: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 xml:space="preserve">0.992 </w:t>
            </w:r>
          </w:p>
        </w:tc>
      </w:tr>
      <w:tr w:rsidR="006E7F21" w:rsidRPr="006E7F21" w:rsidTr="006E7F21">
        <w:trPr>
          <w:trHeight w:val="278"/>
        </w:trPr>
        <w:tc>
          <w:tcPr>
            <w:tcW w:w="1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 xml:space="preserve">  Grade group 1</w:t>
            </w:r>
          </w:p>
        </w:tc>
        <w:tc>
          <w:tcPr>
            <w:tcW w:w="1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19 (38.0)</w:t>
            </w:r>
          </w:p>
        </w:tc>
        <w:tc>
          <w:tcPr>
            <w:tcW w:w="10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8 (40.0)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11 (36.7)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E7F21" w:rsidRPr="006E7F21" w:rsidTr="006E7F21">
        <w:trPr>
          <w:trHeight w:val="285"/>
        </w:trPr>
        <w:tc>
          <w:tcPr>
            <w:tcW w:w="1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 xml:space="preserve">  Grade group 2</w:t>
            </w:r>
          </w:p>
        </w:tc>
        <w:tc>
          <w:tcPr>
            <w:tcW w:w="1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16 (32.0)</w:t>
            </w:r>
          </w:p>
        </w:tc>
        <w:tc>
          <w:tcPr>
            <w:tcW w:w="10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5 (25.0)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9 (30.0)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E7F21" w:rsidRPr="006E7F21" w:rsidTr="006E7F21">
        <w:trPr>
          <w:trHeight w:val="285"/>
        </w:trPr>
        <w:tc>
          <w:tcPr>
            <w:tcW w:w="1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 xml:space="preserve">  Grade group 3</w:t>
            </w:r>
          </w:p>
        </w:tc>
        <w:tc>
          <w:tcPr>
            <w:tcW w:w="1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11 (22.0)</w:t>
            </w:r>
          </w:p>
        </w:tc>
        <w:tc>
          <w:tcPr>
            <w:tcW w:w="10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5 (25.0)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8 (26.7)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E7F21" w:rsidRPr="006E7F21" w:rsidTr="006E7F21">
        <w:trPr>
          <w:trHeight w:val="278"/>
        </w:trPr>
        <w:tc>
          <w:tcPr>
            <w:tcW w:w="1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 xml:space="preserve">  Grade group 4</w:t>
            </w:r>
          </w:p>
        </w:tc>
        <w:tc>
          <w:tcPr>
            <w:tcW w:w="1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4 (8.0)</w:t>
            </w:r>
          </w:p>
        </w:tc>
        <w:tc>
          <w:tcPr>
            <w:tcW w:w="10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 (10.0)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 (6.7)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E7F21" w:rsidRPr="006E7F21" w:rsidTr="006E7F21">
        <w:trPr>
          <w:trHeight w:val="278"/>
        </w:trPr>
        <w:tc>
          <w:tcPr>
            <w:tcW w:w="1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NCCN risk group, n (%)</w:t>
            </w:r>
          </w:p>
        </w:tc>
        <w:tc>
          <w:tcPr>
            <w:tcW w:w="1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 xml:space="preserve">0.877 </w:t>
            </w:r>
          </w:p>
        </w:tc>
      </w:tr>
      <w:tr w:rsidR="006E7F21" w:rsidRPr="006E7F21" w:rsidTr="006E7F21">
        <w:trPr>
          <w:trHeight w:val="285"/>
        </w:trPr>
        <w:tc>
          <w:tcPr>
            <w:tcW w:w="1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 xml:space="preserve">  Low risk</w:t>
            </w:r>
          </w:p>
        </w:tc>
        <w:tc>
          <w:tcPr>
            <w:tcW w:w="1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14 (28.0)</w:t>
            </w:r>
          </w:p>
        </w:tc>
        <w:tc>
          <w:tcPr>
            <w:tcW w:w="10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5 (25.0)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9 (30.0)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E7F21" w:rsidRPr="006E7F21" w:rsidTr="006E7F21">
        <w:trPr>
          <w:trHeight w:val="293"/>
        </w:trPr>
        <w:tc>
          <w:tcPr>
            <w:tcW w:w="1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 xml:space="preserve">  Favorable intermediate risk</w:t>
            </w:r>
          </w:p>
        </w:tc>
        <w:tc>
          <w:tcPr>
            <w:tcW w:w="1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13 (26.0)</w:t>
            </w:r>
          </w:p>
        </w:tc>
        <w:tc>
          <w:tcPr>
            <w:tcW w:w="10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6 (30.0)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7 (23.3)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E7F21" w:rsidRPr="006E7F21" w:rsidTr="006E7F21">
        <w:trPr>
          <w:trHeight w:val="293"/>
        </w:trPr>
        <w:tc>
          <w:tcPr>
            <w:tcW w:w="1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 xml:space="preserve">  Unfavorable intermediate risk</w:t>
            </w:r>
          </w:p>
        </w:tc>
        <w:tc>
          <w:tcPr>
            <w:tcW w:w="1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16 (32.0)</w:t>
            </w:r>
          </w:p>
        </w:tc>
        <w:tc>
          <w:tcPr>
            <w:tcW w:w="10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6 (30.0)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10 (33.3)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E7F21" w:rsidRPr="006E7F21" w:rsidTr="006E7F21">
        <w:trPr>
          <w:trHeight w:val="293"/>
        </w:trPr>
        <w:tc>
          <w:tcPr>
            <w:tcW w:w="1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 xml:space="preserve">  High risk</w:t>
            </w:r>
          </w:p>
        </w:tc>
        <w:tc>
          <w:tcPr>
            <w:tcW w:w="1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7 (14.0)</w:t>
            </w:r>
          </w:p>
        </w:tc>
        <w:tc>
          <w:tcPr>
            <w:tcW w:w="10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3 (15.0)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4 (13.3)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E7F21" w:rsidRPr="006E7F21" w:rsidTr="006E7F21">
        <w:trPr>
          <w:trHeight w:val="285"/>
        </w:trPr>
        <w:tc>
          <w:tcPr>
            <w:tcW w:w="1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ASA score, n (%)</w:t>
            </w:r>
          </w:p>
        </w:tc>
        <w:tc>
          <w:tcPr>
            <w:tcW w:w="1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 xml:space="preserve">0.929 </w:t>
            </w:r>
          </w:p>
        </w:tc>
      </w:tr>
      <w:tr w:rsidR="006E7F21" w:rsidRPr="006E7F21" w:rsidTr="006E7F21">
        <w:trPr>
          <w:trHeight w:val="278"/>
        </w:trPr>
        <w:tc>
          <w:tcPr>
            <w:tcW w:w="1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 xml:space="preserve">  ≤2</w:t>
            </w:r>
          </w:p>
        </w:tc>
        <w:tc>
          <w:tcPr>
            <w:tcW w:w="1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44 (88.0)</w:t>
            </w:r>
          </w:p>
        </w:tc>
        <w:tc>
          <w:tcPr>
            <w:tcW w:w="10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18 (90.0)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26 (86.7)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E7F21" w:rsidRPr="006E7F21" w:rsidTr="006E7F21">
        <w:trPr>
          <w:trHeight w:val="278"/>
        </w:trPr>
        <w:tc>
          <w:tcPr>
            <w:tcW w:w="1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 xml:space="preserve">  ≥3</w:t>
            </w:r>
          </w:p>
        </w:tc>
        <w:tc>
          <w:tcPr>
            <w:tcW w:w="1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6 (12.0)</w:t>
            </w:r>
          </w:p>
        </w:tc>
        <w:tc>
          <w:tcPr>
            <w:tcW w:w="10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 (10.0)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4 (13.3)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E7F21" w:rsidRPr="006E7F21" w:rsidTr="006E7F21">
        <w:trPr>
          <w:trHeight w:val="278"/>
        </w:trPr>
        <w:tc>
          <w:tcPr>
            <w:tcW w:w="1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CCI, n (%)</w:t>
            </w:r>
          </w:p>
        </w:tc>
        <w:tc>
          <w:tcPr>
            <w:tcW w:w="1030" w:type="pct"/>
            <w:tcBorders>
              <w:top w:val="nil"/>
              <w:left w:val="nil"/>
              <w:bottom w:val="nil"/>
              <w:right w:val="nil"/>
            </w:tcBorders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 xml:space="preserve">0.114 </w:t>
            </w:r>
          </w:p>
        </w:tc>
      </w:tr>
      <w:tr w:rsidR="006E7F21" w:rsidRPr="006E7F21" w:rsidTr="006E7F21">
        <w:trPr>
          <w:trHeight w:val="278"/>
        </w:trPr>
        <w:tc>
          <w:tcPr>
            <w:tcW w:w="1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 xml:space="preserve">  0~1</w:t>
            </w:r>
          </w:p>
        </w:tc>
        <w:tc>
          <w:tcPr>
            <w:tcW w:w="1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47 (94.0)</w:t>
            </w:r>
          </w:p>
        </w:tc>
        <w:tc>
          <w:tcPr>
            <w:tcW w:w="10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17 (85.0)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30 (100.0)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E7F21" w:rsidRPr="006E7F21" w:rsidTr="006E7F21">
        <w:trPr>
          <w:trHeight w:val="278"/>
        </w:trPr>
        <w:tc>
          <w:tcPr>
            <w:tcW w:w="1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lastRenderedPageBreak/>
              <w:t xml:space="preserve">  ≥2</w:t>
            </w:r>
          </w:p>
        </w:tc>
        <w:tc>
          <w:tcPr>
            <w:tcW w:w="1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3 (6.0)</w:t>
            </w:r>
          </w:p>
        </w:tc>
        <w:tc>
          <w:tcPr>
            <w:tcW w:w="10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3 (15.0)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 (0)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E7F21" w:rsidRPr="006E7F21" w:rsidTr="006E7F21">
        <w:trPr>
          <w:trHeight w:val="278"/>
        </w:trPr>
        <w:tc>
          <w:tcPr>
            <w:tcW w:w="1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Surgical history, n (%)</w:t>
            </w:r>
          </w:p>
        </w:tc>
        <w:tc>
          <w:tcPr>
            <w:tcW w:w="1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</w:tr>
      <w:tr w:rsidR="006E7F21" w:rsidRPr="006E7F21" w:rsidTr="006E7F21">
        <w:trPr>
          <w:trHeight w:val="278"/>
        </w:trPr>
        <w:tc>
          <w:tcPr>
            <w:tcW w:w="1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 xml:space="preserve">  Appendectomy</w:t>
            </w:r>
          </w:p>
        </w:tc>
        <w:tc>
          <w:tcPr>
            <w:tcW w:w="1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 (4.0)</w:t>
            </w:r>
          </w:p>
        </w:tc>
        <w:tc>
          <w:tcPr>
            <w:tcW w:w="10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 (10.0)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 (0)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 xml:space="preserve">0.155 </w:t>
            </w:r>
          </w:p>
        </w:tc>
      </w:tr>
      <w:tr w:rsidR="006E7F21" w:rsidRPr="006E7F21" w:rsidTr="006E7F21">
        <w:trPr>
          <w:trHeight w:val="278"/>
        </w:trPr>
        <w:tc>
          <w:tcPr>
            <w:tcW w:w="1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 xml:space="preserve">  Cholecystectomy</w:t>
            </w:r>
          </w:p>
        </w:tc>
        <w:tc>
          <w:tcPr>
            <w:tcW w:w="1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4 (8.0)</w:t>
            </w:r>
          </w:p>
        </w:tc>
        <w:tc>
          <w:tcPr>
            <w:tcW w:w="10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 (0)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4 (13.3)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0.242</w:t>
            </w:r>
          </w:p>
        </w:tc>
      </w:tr>
      <w:tr w:rsidR="006E7F21" w:rsidRPr="006E7F21" w:rsidTr="006E7F21">
        <w:trPr>
          <w:trHeight w:val="278"/>
        </w:trPr>
        <w:tc>
          <w:tcPr>
            <w:tcW w:w="1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 xml:space="preserve">  Colectomy</w:t>
            </w:r>
          </w:p>
        </w:tc>
        <w:tc>
          <w:tcPr>
            <w:tcW w:w="1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3 (6.0)</w:t>
            </w:r>
          </w:p>
        </w:tc>
        <w:tc>
          <w:tcPr>
            <w:tcW w:w="10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 (10.0)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 (3.3)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 xml:space="preserve">0.715 </w:t>
            </w:r>
          </w:p>
        </w:tc>
      </w:tr>
      <w:tr w:rsidR="006E7F21" w:rsidRPr="006E7F21" w:rsidTr="006E7F21">
        <w:trPr>
          <w:trHeight w:val="278"/>
        </w:trPr>
        <w:tc>
          <w:tcPr>
            <w:tcW w:w="1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 xml:space="preserve">  Gastrectomy</w:t>
            </w:r>
          </w:p>
        </w:tc>
        <w:tc>
          <w:tcPr>
            <w:tcW w:w="1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 (4.0)</w:t>
            </w:r>
          </w:p>
        </w:tc>
        <w:tc>
          <w:tcPr>
            <w:tcW w:w="10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 (5.0)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 (3.3)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 xml:space="preserve">1.000 </w:t>
            </w:r>
          </w:p>
        </w:tc>
      </w:tr>
      <w:tr w:rsidR="006E7F21" w:rsidRPr="006E7F21" w:rsidTr="006E7F21">
        <w:trPr>
          <w:trHeight w:val="285"/>
        </w:trPr>
        <w:tc>
          <w:tcPr>
            <w:tcW w:w="1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 xml:space="preserve">  Hepatectomy</w:t>
            </w:r>
          </w:p>
        </w:tc>
        <w:tc>
          <w:tcPr>
            <w:tcW w:w="1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 (4.0)</w:t>
            </w:r>
          </w:p>
        </w:tc>
        <w:tc>
          <w:tcPr>
            <w:tcW w:w="10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 (5.0)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 (3.3)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 xml:space="preserve">1.000 </w:t>
            </w:r>
          </w:p>
        </w:tc>
      </w:tr>
      <w:tr w:rsidR="006E7F21" w:rsidRPr="006E7F21" w:rsidTr="006E7F21">
        <w:trPr>
          <w:trHeight w:val="285"/>
        </w:trPr>
        <w:tc>
          <w:tcPr>
            <w:tcW w:w="1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 xml:space="preserve">  Ileus</w:t>
            </w:r>
          </w:p>
        </w:tc>
        <w:tc>
          <w:tcPr>
            <w:tcW w:w="1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bookmarkStart w:id="0" w:name="_GoBack"/>
            <w:bookmarkEnd w:id="0"/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 (2.0)</w:t>
            </w:r>
          </w:p>
        </w:tc>
        <w:tc>
          <w:tcPr>
            <w:tcW w:w="10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 (5.0)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 (0)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 xml:space="preserve">0.400 </w:t>
            </w:r>
          </w:p>
        </w:tc>
      </w:tr>
      <w:tr w:rsidR="006E7F21" w:rsidRPr="006E7F21" w:rsidTr="006E7F21">
        <w:trPr>
          <w:trHeight w:val="278"/>
        </w:trPr>
        <w:tc>
          <w:tcPr>
            <w:tcW w:w="1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 xml:space="preserve">  Inguinal/umbilical hernia repair</w:t>
            </w:r>
          </w:p>
        </w:tc>
        <w:tc>
          <w:tcPr>
            <w:tcW w:w="1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6 (12.0)</w:t>
            </w:r>
          </w:p>
        </w:tc>
        <w:tc>
          <w:tcPr>
            <w:tcW w:w="10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4 (20.0)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 (6.7)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 xml:space="preserve">0.328 </w:t>
            </w:r>
          </w:p>
        </w:tc>
      </w:tr>
      <w:tr w:rsidR="006E7F21" w:rsidRPr="006E7F21" w:rsidTr="006E7F21">
        <w:trPr>
          <w:trHeight w:val="278"/>
        </w:trPr>
        <w:tc>
          <w:tcPr>
            <w:tcW w:w="1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 xml:space="preserve">  Nephrectomy</w:t>
            </w:r>
          </w:p>
        </w:tc>
        <w:tc>
          <w:tcPr>
            <w:tcW w:w="10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 (2.0)</w:t>
            </w:r>
          </w:p>
        </w:tc>
        <w:tc>
          <w:tcPr>
            <w:tcW w:w="10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 (0)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 (3.3)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 xml:space="preserve">1.000 </w:t>
            </w:r>
          </w:p>
        </w:tc>
      </w:tr>
      <w:tr w:rsidR="006E7F21" w:rsidRPr="006E7F21" w:rsidTr="006E7F21">
        <w:trPr>
          <w:trHeight w:val="285"/>
        </w:trPr>
        <w:tc>
          <w:tcPr>
            <w:tcW w:w="151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 xml:space="preserve">  Proctectomy</w:t>
            </w:r>
          </w:p>
        </w:tc>
        <w:tc>
          <w:tcPr>
            <w:tcW w:w="103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 (2.0)</w:t>
            </w:r>
          </w:p>
        </w:tc>
        <w:tc>
          <w:tcPr>
            <w:tcW w:w="103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 (0)</w:t>
            </w:r>
          </w:p>
        </w:tc>
        <w:tc>
          <w:tcPr>
            <w:tcW w:w="96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 (3.3)</w:t>
            </w:r>
          </w:p>
        </w:tc>
        <w:tc>
          <w:tcPr>
            <w:tcW w:w="45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7F21" w:rsidRPr="006E7F21" w:rsidRDefault="006E7F21" w:rsidP="006E7F2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E7F21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 xml:space="preserve">1.000 </w:t>
            </w:r>
          </w:p>
        </w:tc>
      </w:tr>
    </w:tbl>
    <w:p w:rsidR="0053233E" w:rsidRPr="006E7F21" w:rsidRDefault="0053233E" w:rsidP="006E7F21">
      <w:pPr>
        <w:spacing w:line="480" w:lineRule="auto"/>
        <w:rPr>
          <w:rFonts w:ascii="Arial" w:hAnsi="Arial" w:cs="Arial"/>
          <w:sz w:val="24"/>
          <w:szCs w:val="24"/>
        </w:rPr>
      </w:pPr>
    </w:p>
    <w:sectPr w:rsidR="0053233E" w:rsidRPr="006E7F21" w:rsidSect="006E7F21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E0D48" w:rsidRDefault="006E0D48" w:rsidP="00B53354">
      <w:r>
        <w:separator/>
      </w:r>
    </w:p>
  </w:endnote>
  <w:endnote w:type="continuationSeparator" w:id="0">
    <w:p w:rsidR="006E0D48" w:rsidRDefault="006E0D48" w:rsidP="00B533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E0D48" w:rsidRDefault="006E0D48" w:rsidP="00B53354">
      <w:r>
        <w:separator/>
      </w:r>
    </w:p>
  </w:footnote>
  <w:footnote w:type="continuationSeparator" w:id="0">
    <w:p w:rsidR="006E0D48" w:rsidRDefault="006E0D48" w:rsidP="00B533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3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7701"/>
    <w:rsid w:val="00067701"/>
    <w:rsid w:val="00135258"/>
    <w:rsid w:val="00311D3D"/>
    <w:rsid w:val="0053233E"/>
    <w:rsid w:val="00627BBE"/>
    <w:rsid w:val="006E0D48"/>
    <w:rsid w:val="006E7F21"/>
    <w:rsid w:val="00925996"/>
    <w:rsid w:val="00B53354"/>
    <w:rsid w:val="00E71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18410B"/>
  <w15:chartTrackingRefBased/>
  <w15:docId w15:val="{D3BAA102-001C-48C8-88C1-E0BBA7D95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6770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级标题"/>
    <w:basedOn w:val="a"/>
    <w:link w:val="a4"/>
    <w:qFormat/>
    <w:rsid w:val="00135258"/>
    <w:rPr>
      <w:rFonts w:ascii="Arial" w:hAnsi="Arial" w:cs="Arial"/>
      <w:b/>
    </w:rPr>
  </w:style>
  <w:style w:type="character" w:customStyle="1" w:styleId="a4">
    <w:name w:val="一级标题 字符"/>
    <w:basedOn w:val="a0"/>
    <w:link w:val="a3"/>
    <w:rsid w:val="00135258"/>
    <w:rPr>
      <w:rFonts w:ascii="Arial" w:hAnsi="Arial" w:cs="Arial"/>
      <w:b/>
    </w:rPr>
  </w:style>
  <w:style w:type="paragraph" w:styleId="a5">
    <w:name w:val="caption"/>
    <w:basedOn w:val="a"/>
    <w:next w:val="a"/>
    <w:uiPriority w:val="35"/>
    <w:unhideWhenUsed/>
    <w:qFormat/>
    <w:rsid w:val="00067701"/>
    <w:rPr>
      <w:rFonts w:asciiTheme="majorHAnsi" w:eastAsia="黑体" w:hAnsiTheme="majorHAnsi" w:cstheme="majorBidi"/>
      <w:sz w:val="20"/>
      <w:szCs w:val="20"/>
    </w:rPr>
  </w:style>
  <w:style w:type="paragraph" w:styleId="a6">
    <w:name w:val="header"/>
    <w:basedOn w:val="a"/>
    <w:link w:val="a7"/>
    <w:uiPriority w:val="99"/>
    <w:unhideWhenUsed/>
    <w:rsid w:val="00B533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B53354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B533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B533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215</Words>
  <Characters>1229</Characters>
  <Application>Microsoft Office Word</Application>
  <DocSecurity>0</DocSecurity>
  <Lines>10</Lines>
  <Paragraphs>2</Paragraphs>
  <ScaleCrop>false</ScaleCrop>
  <Company/>
  <LinksUpToDate>false</LinksUpToDate>
  <CharactersWithSpaces>1442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Chenhao_Yu</dc:creator>
  <cp:keywords/>
  <dc:description/>
  <cp:lastModifiedBy>Chenhao_Yu</cp:lastModifiedBy>
  <cp:revision>3</cp:revision>
  <dcterms:created xsi:type="dcterms:W3CDTF">2022-07-12T14:06:00Z</dcterms:created>
  <dcterms:modified xsi:type="dcterms:W3CDTF">2022-09-03T13:49:00Z</dcterms:modified>
</cp:coreProperties>
</file>