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7"/>
        <w:gridCol w:w="2694"/>
        <w:gridCol w:w="4898"/>
        <w:gridCol w:w="2069"/>
      </w:tblGrid>
      <w:tr w:rsidR="000C65D7" w:rsidTr="002B496E">
        <w:trPr>
          <w:jc w:val="center"/>
        </w:trPr>
        <w:tc>
          <w:tcPr>
            <w:tcW w:w="14312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0C65D7" w:rsidRPr="00C140A5" w:rsidRDefault="000C65D7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0A5">
              <w:rPr>
                <w:rFonts w:ascii="Times New Roman" w:hAnsi="Times New Roman" w:cs="Times New Roman"/>
                <w:b/>
                <w:sz w:val="24"/>
                <w:szCs w:val="24"/>
              </w:rPr>
              <w:t>Supplementary Table 1. Composition of Faramate Milk Replacer Feed for Piglets (10 kg)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Crude protein (whey)</w:t>
            </w:r>
          </w:p>
        </w:tc>
        <w:tc>
          <w:tcPr>
            <w:tcW w:w="2766" w:type="dxa"/>
            <w:tcBorders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B1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Crude fibre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B2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Crude oils &amp; fats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B6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mg 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Crude ash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B12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>
              <w:rPr>
                <w:rFonts w:ascii="Calibri" w:hAnsi="Calibri" w:cs="Calibri"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Lysine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Nicotinic acid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Biotin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>
              <w:rPr>
                <w:rFonts w:ascii="Calibri" w:hAnsi="Calibri" w:cs="Calibri"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Phosphorous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0.7 %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Pantothenic acid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Butylated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hydroxytoluene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(Antioxidant)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mg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Copper (Copper sulphate pentahydrate)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Citric acid (Preservative)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mg</w:t>
            </w:r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Iodine (Potassium iodide)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Vitamin A (</w:t>
            </w:r>
            <w:proofErr w:type="spellStart"/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Alphatocopherol</w:t>
            </w:r>
            <w:proofErr w:type="spellEnd"/>
            <w:r w:rsidRPr="009574F4">
              <w:rPr>
                <w:rFonts w:ascii="Times New Roman" w:hAnsi="Times New Roman" w:cs="Times New Roman"/>
                <w:sz w:val="24"/>
                <w:szCs w:val="24"/>
              </w:rPr>
              <w:t xml:space="preserve"> acetate)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 xml:space="preserve">25,000 </w:t>
            </w:r>
            <w:proofErr w:type="spellStart"/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iu</w:t>
            </w:r>
            <w:proofErr w:type="spellEnd"/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Iron (Ferrous sulphate monohydrate)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Vitamin D3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 xml:space="preserve">10,000 </w:t>
            </w:r>
            <w:proofErr w:type="spellStart"/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iu</w:t>
            </w:r>
            <w:proofErr w:type="spellEnd"/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Manganese (Manganese sulphate monohydrate)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276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iu</w:t>
            </w:r>
            <w:proofErr w:type="spellEnd"/>
          </w:p>
        </w:tc>
        <w:tc>
          <w:tcPr>
            <w:tcW w:w="5030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Selenium (Sodium selenite)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 mg</w:t>
            </w:r>
          </w:p>
        </w:tc>
      </w:tr>
      <w:tr w:rsidR="000C65D7" w:rsidTr="002B496E">
        <w:trPr>
          <w:jc w:val="center"/>
        </w:trPr>
        <w:tc>
          <w:tcPr>
            <w:tcW w:w="4390" w:type="dxa"/>
            <w:tcBorders>
              <w:top w:val="nil"/>
              <w:left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K3</w:t>
            </w:r>
          </w:p>
        </w:tc>
        <w:tc>
          <w:tcPr>
            <w:tcW w:w="2766" w:type="dxa"/>
            <w:tcBorders>
              <w:top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mg</w:t>
            </w:r>
          </w:p>
        </w:tc>
        <w:tc>
          <w:tcPr>
            <w:tcW w:w="5030" w:type="dxa"/>
            <w:tcBorders>
              <w:top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F4">
              <w:rPr>
                <w:rFonts w:ascii="Times New Roman" w:hAnsi="Times New Roman" w:cs="Times New Roman"/>
                <w:sz w:val="24"/>
                <w:szCs w:val="24"/>
              </w:rPr>
              <w:t>Zinc (Zinc sulphate monohydrate)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0C65D7" w:rsidRDefault="000C65D7" w:rsidP="002B49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mg</w:t>
            </w:r>
          </w:p>
        </w:tc>
      </w:tr>
    </w:tbl>
    <w:p w:rsidR="00205720" w:rsidRPr="000C65D7" w:rsidRDefault="000C65D7" w:rsidP="00863E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720" w:rsidRPr="000C65D7" w:rsidSect="000C65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D7"/>
    <w:rsid w:val="000C65D7"/>
    <w:rsid w:val="00115FB9"/>
    <w:rsid w:val="00334069"/>
    <w:rsid w:val="003A5207"/>
    <w:rsid w:val="00705A6A"/>
    <w:rsid w:val="0074105A"/>
    <w:rsid w:val="00863E2F"/>
    <w:rsid w:val="008846D6"/>
    <w:rsid w:val="009E5F7D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FD543467-F62A-4998-95D6-78B0FD99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D0D9-B06B-467E-9FA4-0C59ED8B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Lee</dc:creator>
  <cp:keywords/>
  <dc:description/>
  <cp:lastModifiedBy>Adam Lee</cp:lastModifiedBy>
  <cp:revision>1</cp:revision>
  <dcterms:created xsi:type="dcterms:W3CDTF">2022-09-15T14:55:00Z</dcterms:created>
  <dcterms:modified xsi:type="dcterms:W3CDTF">2022-09-15T14:56:00Z</dcterms:modified>
</cp:coreProperties>
</file>