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E96C2" w14:textId="692C467C" w:rsidR="000E1C21" w:rsidRPr="00813B5F" w:rsidRDefault="000E1C21" w:rsidP="000E1C21">
      <w:pPr>
        <w:tabs>
          <w:tab w:val="left" w:pos="426"/>
        </w:tabs>
        <w:adjustRightInd w:val="0"/>
        <w:jc w:val="both"/>
        <w:rPr>
          <w:b/>
          <w:sz w:val="28"/>
          <w:szCs w:val="28"/>
        </w:rPr>
      </w:pPr>
      <w:r w:rsidRPr="00813B5F">
        <w:rPr>
          <w:b/>
          <w:sz w:val="28"/>
          <w:szCs w:val="28"/>
        </w:rPr>
        <w:t xml:space="preserve">Production of </w:t>
      </w:r>
      <w:r w:rsidR="00E97E48">
        <w:rPr>
          <w:b/>
          <w:sz w:val="28"/>
          <w:szCs w:val="28"/>
        </w:rPr>
        <w:t>P</w:t>
      </w:r>
      <w:r w:rsidRPr="00813B5F">
        <w:rPr>
          <w:b/>
          <w:sz w:val="28"/>
          <w:szCs w:val="28"/>
        </w:rPr>
        <w:t xml:space="preserve">olyunsaturated </w:t>
      </w:r>
      <w:r w:rsidR="00E97E48">
        <w:rPr>
          <w:b/>
          <w:sz w:val="28"/>
          <w:szCs w:val="28"/>
        </w:rPr>
        <w:t>F</w:t>
      </w:r>
      <w:r w:rsidRPr="00813B5F">
        <w:rPr>
          <w:b/>
          <w:sz w:val="28"/>
          <w:szCs w:val="28"/>
        </w:rPr>
        <w:t xml:space="preserve">atty </w:t>
      </w:r>
      <w:r w:rsidR="00E97E48">
        <w:rPr>
          <w:b/>
          <w:sz w:val="28"/>
          <w:szCs w:val="28"/>
        </w:rPr>
        <w:t>A</w:t>
      </w:r>
      <w:r w:rsidRPr="00813B5F">
        <w:rPr>
          <w:b/>
          <w:sz w:val="28"/>
          <w:szCs w:val="28"/>
        </w:rPr>
        <w:t xml:space="preserve">cids from </w:t>
      </w:r>
      <w:r w:rsidR="00E97E48">
        <w:rPr>
          <w:b/>
          <w:sz w:val="28"/>
          <w:szCs w:val="28"/>
        </w:rPr>
        <w:t>S</w:t>
      </w:r>
      <w:r w:rsidRPr="00813B5F">
        <w:rPr>
          <w:b/>
          <w:sz w:val="28"/>
          <w:szCs w:val="28"/>
        </w:rPr>
        <w:t xml:space="preserve">olid </w:t>
      </w:r>
      <w:r w:rsidR="00E97E48">
        <w:rPr>
          <w:b/>
          <w:sz w:val="28"/>
          <w:szCs w:val="28"/>
        </w:rPr>
        <w:t>F</w:t>
      </w:r>
      <w:r w:rsidRPr="00813B5F">
        <w:rPr>
          <w:b/>
          <w:sz w:val="28"/>
          <w:szCs w:val="28"/>
        </w:rPr>
        <w:t xml:space="preserve">ood </w:t>
      </w:r>
      <w:r w:rsidR="00E97E48">
        <w:rPr>
          <w:b/>
          <w:sz w:val="28"/>
          <w:szCs w:val="28"/>
        </w:rPr>
        <w:t>W</w:t>
      </w:r>
      <w:r w:rsidRPr="00813B5F">
        <w:rPr>
          <w:b/>
          <w:sz w:val="28"/>
          <w:szCs w:val="28"/>
        </w:rPr>
        <w:t xml:space="preserve">aste using </w:t>
      </w:r>
      <w:proofErr w:type="spellStart"/>
      <w:r w:rsidRPr="00813B5F">
        <w:rPr>
          <w:b/>
          <w:i/>
          <w:iCs/>
          <w:sz w:val="28"/>
          <w:szCs w:val="28"/>
        </w:rPr>
        <w:t>Aurantiochytrium</w:t>
      </w:r>
      <w:proofErr w:type="spellEnd"/>
      <w:r w:rsidRPr="00813B5F">
        <w:rPr>
          <w:b/>
          <w:sz w:val="28"/>
          <w:szCs w:val="28"/>
        </w:rPr>
        <w:t xml:space="preserve"> sp.</w:t>
      </w:r>
      <w:r w:rsidRPr="00813B5F">
        <w:rPr>
          <w:rFonts w:eastAsia="ＭＳ 明朝"/>
          <w:b/>
          <w:sz w:val="28"/>
          <w:szCs w:val="28"/>
          <w:lang w:eastAsia="ja-JP"/>
        </w:rPr>
        <w:t xml:space="preserve"> </w:t>
      </w:r>
      <w:r w:rsidRPr="00813B5F">
        <w:rPr>
          <w:b/>
          <w:sz w:val="28"/>
          <w:szCs w:val="28"/>
        </w:rPr>
        <w:t xml:space="preserve">L3W </w:t>
      </w:r>
    </w:p>
    <w:p w14:paraId="06546613" w14:textId="0C6B9B31" w:rsidR="00D81301" w:rsidRPr="00D861B3" w:rsidRDefault="00D81301">
      <w:pPr>
        <w:rPr>
          <w:sz w:val="24"/>
          <w:szCs w:val="24"/>
        </w:rPr>
      </w:pPr>
    </w:p>
    <w:p w14:paraId="3FD0BFC7" w14:textId="3FDEE5BC" w:rsidR="000E1C21" w:rsidRPr="00813B5F" w:rsidRDefault="000E1C21" w:rsidP="000E1C21">
      <w:pPr>
        <w:tabs>
          <w:tab w:val="left" w:pos="426"/>
        </w:tabs>
        <w:adjustRightInd w:val="0"/>
        <w:jc w:val="both"/>
        <w:rPr>
          <w:b/>
          <w:sz w:val="22"/>
          <w:szCs w:val="22"/>
        </w:rPr>
      </w:pPr>
      <w:bookmarkStart w:id="0" w:name="_Hlk111271168"/>
      <w:r w:rsidRPr="00813B5F">
        <w:rPr>
          <w:b/>
          <w:sz w:val="22"/>
          <w:szCs w:val="22"/>
        </w:rPr>
        <w:t>Toshikazu Suenaga</w:t>
      </w:r>
      <w:r w:rsidRPr="00813B5F">
        <w:rPr>
          <w:b/>
          <w:sz w:val="22"/>
          <w:szCs w:val="22"/>
          <w:vertAlign w:val="superscript"/>
        </w:rPr>
        <w:t>1</w:t>
      </w:r>
      <w:r w:rsidRPr="00813B5F">
        <w:rPr>
          <w:b/>
          <w:sz w:val="22"/>
          <w:szCs w:val="22"/>
        </w:rPr>
        <w:t>, Satoshi Nakai*</w:t>
      </w:r>
      <w:r w:rsidRPr="00813B5F">
        <w:rPr>
          <w:b/>
          <w:sz w:val="22"/>
          <w:szCs w:val="22"/>
          <w:vertAlign w:val="superscript"/>
        </w:rPr>
        <w:t>,1</w:t>
      </w:r>
      <w:r w:rsidRPr="00813B5F">
        <w:rPr>
          <w:b/>
          <w:sz w:val="22"/>
          <w:szCs w:val="22"/>
        </w:rPr>
        <w:t>, Wataru Nishijima</w:t>
      </w:r>
      <w:r w:rsidRPr="00813B5F">
        <w:rPr>
          <w:b/>
          <w:sz w:val="22"/>
          <w:szCs w:val="22"/>
          <w:vertAlign w:val="superscript"/>
        </w:rPr>
        <w:t>2</w:t>
      </w:r>
      <w:r w:rsidRPr="00813B5F">
        <w:rPr>
          <w:b/>
          <w:sz w:val="22"/>
          <w:szCs w:val="22"/>
        </w:rPr>
        <w:t>, Takehiko Gotoh</w:t>
      </w:r>
      <w:r w:rsidRPr="00813B5F">
        <w:rPr>
          <w:b/>
          <w:sz w:val="22"/>
          <w:szCs w:val="22"/>
          <w:vertAlign w:val="superscript"/>
        </w:rPr>
        <w:t>1</w:t>
      </w:r>
      <w:r w:rsidRPr="00813B5F">
        <w:rPr>
          <w:b/>
          <w:sz w:val="22"/>
          <w:szCs w:val="22"/>
        </w:rPr>
        <w:t>, Akira Umehara</w:t>
      </w:r>
      <w:r w:rsidRPr="00813B5F">
        <w:rPr>
          <w:b/>
          <w:sz w:val="22"/>
          <w:szCs w:val="22"/>
          <w:vertAlign w:val="superscript"/>
        </w:rPr>
        <w:t>2</w:t>
      </w:r>
      <w:r w:rsidRPr="00813B5F">
        <w:rPr>
          <w:b/>
          <w:sz w:val="22"/>
          <w:szCs w:val="22"/>
        </w:rPr>
        <w:t>, Nurlaili Humaidah</w:t>
      </w:r>
      <w:r w:rsidRPr="00813B5F">
        <w:rPr>
          <w:b/>
          <w:sz w:val="22"/>
          <w:szCs w:val="22"/>
          <w:vertAlign w:val="superscript"/>
        </w:rPr>
        <w:t>3</w:t>
      </w:r>
      <w:bookmarkEnd w:id="0"/>
    </w:p>
    <w:p w14:paraId="465A162D" w14:textId="77777777" w:rsidR="000E1C21" w:rsidRPr="00D861B3" w:rsidRDefault="000E1C21" w:rsidP="000E1C21">
      <w:pPr>
        <w:tabs>
          <w:tab w:val="left" w:pos="426"/>
        </w:tabs>
        <w:adjustRightInd w:val="0"/>
        <w:jc w:val="both"/>
        <w:rPr>
          <w:bCs/>
          <w:sz w:val="24"/>
          <w:szCs w:val="24"/>
        </w:rPr>
      </w:pPr>
    </w:p>
    <w:p w14:paraId="091190DF" w14:textId="7105E2BC" w:rsidR="000E1C21" w:rsidRPr="001A6140" w:rsidRDefault="000E1C21" w:rsidP="001A6140">
      <w:pPr>
        <w:tabs>
          <w:tab w:val="left" w:pos="142"/>
        </w:tabs>
        <w:adjustRightInd w:val="0"/>
        <w:ind w:left="141" w:hangingChars="64" w:hanging="141"/>
        <w:jc w:val="both"/>
        <w:rPr>
          <w:bCs/>
          <w:sz w:val="22"/>
          <w:szCs w:val="22"/>
        </w:rPr>
      </w:pPr>
      <w:bookmarkStart w:id="1" w:name="_Hlk111271241"/>
      <w:r w:rsidRPr="001A6140">
        <w:rPr>
          <w:bCs/>
          <w:iCs/>
          <w:sz w:val="22"/>
          <w:szCs w:val="22"/>
          <w:vertAlign w:val="superscript"/>
        </w:rPr>
        <w:t>1</w:t>
      </w:r>
      <w:r w:rsidR="001A6140">
        <w:rPr>
          <w:bCs/>
          <w:iCs/>
          <w:sz w:val="22"/>
          <w:szCs w:val="22"/>
          <w:vertAlign w:val="superscript"/>
        </w:rPr>
        <w:tab/>
      </w:r>
      <w:r w:rsidRPr="001A6140">
        <w:rPr>
          <w:bCs/>
          <w:sz w:val="22"/>
          <w:szCs w:val="22"/>
        </w:rPr>
        <w:t>Department of Chemical Engineering, Hiroshima</w:t>
      </w:r>
      <w:r w:rsidRPr="001A6140">
        <w:rPr>
          <w:bCs/>
          <w:i/>
          <w:sz w:val="22"/>
          <w:szCs w:val="22"/>
        </w:rPr>
        <w:t xml:space="preserve"> </w:t>
      </w:r>
      <w:r w:rsidRPr="001A6140">
        <w:rPr>
          <w:bCs/>
          <w:sz w:val="22"/>
          <w:szCs w:val="22"/>
        </w:rPr>
        <w:t>University, Higashi- Hiroshima, 739-8527 Hiroshima, Japan</w:t>
      </w:r>
    </w:p>
    <w:p w14:paraId="01EF6A4C" w14:textId="09D83E8F" w:rsidR="000E1C21" w:rsidRPr="001A6140" w:rsidRDefault="000E1C21" w:rsidP="001A6140">
      <w:pPr>
        <w:tabs>
          <w:tab w:val="left" w:pos="142"/>
        </w:tabs>
        <w:adjustRightInd w:val="0"/>
        <w:ind w:left="141" w:hangingChars="64" w:hanging="141"/>
        <w:jc w:val="both"/>
        <w:rPr>
          <w:bCs/>
          <w:sz w:val="22"/>
          <w:szCs w:val="22"/>
        </w:rPr>
      </w:pPr>
      <w:r w:rsidRPr="001A6140">
        <w:rPr>
          <w:bCs/>
          <w:iCs/>
          <w:sz w:val="22"/>
          <w:szCs w:val="22"/>
          <w:vertAlign w:val="superscript"/>
        </w:rPr>
        <w:t>2</w:t>
      </w:r>
      <w:r w:rsidR="001A6140">
        <w:rPr>
          <w:bCs/>
          <w:iCs/>
          <w:sz w:val="22"/>
          <w:szCs w:val="22"/>
          <w:vertAlign w:val="superscript"/>
        </w:rPr>
        <w:tab/>
      </w:r>
      <w:r w:rsidRPr="001A6140">
        <w:rPr>
          <w:bCs/>
          <w:iCs/>
          <w:sz w:val="22"/>
          <w:szCs w:val="22"/>
        </w:rPr>
        <w:t xml:space="preserve">Environmental Research and Management Center, Hiroshima University, </w:t>
      </w:r>
      <w:r w:rsidRPr="001A6140">
        <w:rPr>
          <w:bCs/>
          <w:sz w:val="22"/>
          <w:szCs w:val="22"/>
        </w:rPr>
        <w:t>Kagamiyama, Higashi- Hiroshima, 739-8527 Hiroshima, Japan</w:t>
      </w:r>
    </w:p>
    <w:p w14:paraId="58CD8A53" w14:textId="47E4BBF5" w:rsidR="000E1C21" w:rsidRPr="001A6140" w:rsidRDefault="000E1C21" w:rsidP="001A6140">
      <w:pPr>
        <w:tabs>
          <w:tab w:val="left" w:pos="142"/>
        </w:tabs>
        <w:adjustRightInd w:val="0"/>
        <w:ind w:left="141" w:hangingChars="64" w:hanging="141"/>
        <w:jc w:val="both"/>
        <w:rPr>
          <w:bCs/>
          <w:iCs/>
          <w:sz w:val="22"/>
          <w:szCs w:val="22"/>
        </w:rPr>
      </w:pPr>
      <w:r w:rsidRPr="001A6140">
        <w:rPr>
          <w:bCs/>
          <w:iCs/>
          <w:sz w:val="22"/>
          <w:szCs w:val="22"/>
          <w:vertAlign w:val="superscript"/>
        </w:rPr>
        <w:t>3</w:t>
      </w:r>
      <w:r w:rsidR="001A6140">
        <w:rPr>
          <w:bCs/>
          <w:iCs/>
          <w:sz w:val="22"/>
          <w:szCs w:val="22"/>
          <w:vertAlign w:val="superscript"/>
        </w:rPr>
        <w:tab/>
      </w:r>
      <w:r w:rsidRPr="001A6140">
        <w:rPr>
          <w:bCs/>
          <w:iCs/>
          <w:sz w:val="22"/>
          <w:szCs w:val="22"/>
        </w:rPr>
        <w:t>Department of Industrial Chemical Engineering, Institut Teknologi Sepuluh Nopember, Kampus ITS, Keputih, Sukolilo, 60111 Surabaya, Indonesia</w:t>
      </w:r>
    </w:p>
    <w:bookmarkEnd w:id="1"/>
    <w:p w14:paraId="172D4C31" w14:textId="65202C92" w:rsidR="000E1C21" w:rsidRDefault="000E1C21">
      <w:pPr>
        <w:rPr>
          <w:bCs/>
          <w:sz w:val="24"/>
          <w:szCs w:val="24"/>
        </w:rPr>
      </w:pPr>
    </w:p>
    <w:p w14:paraId="1E5ABDA0" w14:textId="77777777" w:rsidR="001A6140" w:rsidRPr="00D861B3" w:rsidRDefault="001A6140">
      <w:pPr>
        <w:rPr>
          <w:bCs/>
          <w:sz w:val="24"/>
          <w:szCs w:val="24"/>
        </w:rPr>
      </w:pPr>
    </w:p>
    <w:p w14:paraId="36A6C7A7" w14:textId="626B6446" w:rsidR="000E1C21" w:rsidRPr="00D861B3" w:rsidRDefault="000E1C21">
      <w:pPr>
        <w:rPr>
          <w:bCs/>
          <w:sz w:val="24"/>
          <w:szCs w:val="24"/>
        </w:rPr>
      </w:pPr>
    </w:p>
    <w:p w14:paraId="43C64C9C" w14:textId="77777777" w:rsidR="000E1C21" w:rsidRPr="00D861B3" w:rsidRDefault="000E1C21" w:rsidP="000E1C21">
      <w:pPr>
        <w:tabs>
          <w:tab w:val="center" w:pos="0"/>
          <w:tab w:val="left" w:pos="426"/>
        </w:tabs>
        <w:adjustRightInd w:val="0"/>
        <w:jc w:val="both"/>
        <w:rPr>
          <w:bCs/>
          <w:sz w:val="24"/>
          <w:szCs w:val="24"/>
        </w:rPr>
      </w:pPr>
    </w:p>
    <w:p w14:paraId="2975C5A7" w14:textId="77777777" w:rsidR="000E1C21" w:rsidRPr="00D861B3" w:rsidRDefault="000E1C21" w:rsidP="000E1C21">
      <w:pPr>
        <w:tabs>
          <w:tab w:val="center" w:pos="0"/>
          <w:tab w:val="left" w:pos="426"/>
        </w:tabs>
        <w:adjustRightInd w:val="0"/>
        <w:jc w:val="both"/>
        <w:rPr>
          <w:bCs/>
          <w:sz w:val="24"/>
          <w:szCs w:val="24"/>
        </w:rPr>
      </w:pPr>
      <w:r w:rsidRPr="00D861B3">
        <w:rPr>
          <w:bCs/>
          <w:sz w:val="24"/>
          <w:szCs w:val="24"/>
        </w:rPr>
        <w:t>*Corresponding author</w:t>
      </w:r>
    </w:p>
    <w:p w14:paraId="262C6E5D" w14:textId="7A397223" w:rsidR="000E1C21" w:rsidRDefault="000E1C21" w:rsidP="000E1C21">
      <w:pPr>
        <w:tabs>
          <w:tab w:val="center" w:pos="0"/>
          <w:tab w:val="left" w:pos="426"/>
        </w:tabs>
        <w:adjustRightInd w:val="0"/>
        <w:jc w:val="both"/>
        <w:rPr>
          <w:bCs/>
          <w:sz w:val="24"/>
          <w:szCs w:val="24"/>
        </w:rPr>
      </w:pPr>
      <w:r w:rsidRPr="00D861B3">
        <w:rPr>
          <w:bCs/>
          <w:sz w:val="24"/>
          <w:szCs w:val="24"/>
        </w:rPr>
        <w:t xml:space="preserve">Email: sn4247621@hiroshima-u.ac.jp Tel.: +81 90 4432 9104 </w:t>
      </w:r>
    </w:p>
    <w:p w14:paraId="08DCA1CD" w14:textId="08C8ECDD" w:rsidR="00E97E48" w:rsidRDefault="00E97E48" w:rsidP="000E1C21">
      <w:pPr>
        <w:tabs>
          <w:tab w:val="center" w:pos="0"/>
          <w:tab w:val="left" w:pos="426"/>
        </w:tabs>
        <w:adjustRightInd w:val="0"/>
        <w:jc w:val="both"/>
        <w:rPr>
          <w:bCs/>
          <w:sz w:val="24"/>
          <w:szCs w:val="24"/>
        </w:rPr>
      </w:pPr>
    </w:p>
    <w:p w14:paraId="1F338585" w14:textId="53B1E92C" w:rsidR="00E97E48" w:rsidRPr="00D861B3" w:rsidRDefault="00E97E48" w:rsidP="000E1C21">
      <w:pPr>
        <w:tabs>
          <w:tab w:val="center" w:pos="0"/>
          <w:tab w:val="left" w:pos="426"/>
        </w:tabs>
        <w:adjustRightInd w:val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</w:t>
      </w:r>
    </w:p>
    <w:p w14:paraId="4CF2CE7C" w14:textId="2D0B6ED6" w:rsidR="001A6140" w:rsidRDefault="001A6140">
      <w:r>
        <w:br w:type="page"/>
      </w:r>
    </w:p>
    <w:p w14:paraId="2AA7D080" w14:textId="39518423" w:rsidR="000E1C21" w:rsidRDefault="002B62F7" w:rsidP="001A6140">
      <w:pPr>
        <w:jc w:val="center"/>
      </w:pPr>
      <w:r>
        <w:rPr>
          <w:noProof/>
        </w:rPr>
        <w:lastRenderedPageBreak/>
        <w:drawing>
          <wp:inline distT="0" distB="0" distL="0" distR="0" wp14:anchorId="61F0E51D" wp14:editId="4DA11FE5">
            <wp:extent cx="4462780" cy="2646045"/>
            <wp:effectExtent l="0" t="0" r="0" b="190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64FB7" w14:textId="718D8455" w:rsidR="001A6140" w:rsidRPr="005A7911" w:rsidRDefault="001A6140" w:rsidP="00813B5F">
      <w:pPr>
        <w:rPr>
          <w:rFonts w:eastAsiaTheme="minorEastAsia"/>
          <w:lang w:eastAsia="ja-JP"/>
        </w:rPr>
      </w:pPr>
      <w:r w:rsidRPr="00813B5F">
        <w:rPr>
          <w:rFonts w:eastAsiaTheme="minorEastAsia"/>
          <w:b/>
          <w:bCs/>
          <w:lang w:eastAsia="ja-JP"/>
        </w:rPr>
        <w:t>Fig.</w:t>
      </w:r>
      <w:r w:rsidRPr="00813B5F">
        <w:rPr>
          <w:b/>
          <w:bCs/>
        </w:rPr>
        <w:t xml:space="preserve"> S1</w:t>
      </w:r>
      <w:r w:rsidRPr="005A7911">
        <w:rPr>
          <w:rFonts w:eastAsiaTheme="minorEastAsia"/>
          <w:lang w:eastAsia="ja-JP"/>
        </w:rPr>
        <w:t xml:space="preserve"> Schematic view of the mass cultivation tank equipped with 3 paddles. Th</w:t>
      </w:r>
      <w:r w:rsidR="002B62F7" w:rsidRPr="005A7911">
        <w:rPr>
          <w:rFonts w:eastAsiaTheme="minorEastAsia"/>
          <w:lang w:eastAsia="ja-JP"/>
        </w:rPr>
        <w:t>e cultivation tank was borrowed from Center Cleaner, L</w:t>
      </w:r>
      <w:r w:rsidR="00DE6BF9" w:rsidRPr="005A7911">
        <w:rPr>
          <w:rFonts w:eastAsiaTheme="minorEastAsia"/>
          <w:lang w:eastAsia="ja-JP"/>
        </w:rPr>
        <w:t>td</w:t>
      </w:r>
      <w:r w:rsidR="002B62F7" w:rsidRPr="005A7911">
        <w:rPr>
          <w:rFonts w:eastAsiaTheme="minorEastAsia"/>
          <w:lang w:eastAsia="ja-JP"/>
        </w:rPr>
        <w:t>.</w:t>
      </w:r>
      <w:r w:rsidR="00DE6BF9" w:rsidRPr="005A7911">
        <w:rPr>
          <w:rFonts w:eastAsiaTheme="minorEastAsia"/>
          <w:lang w:eastAsia="ja-JP"/>
        </w:rPr>
        <w:t xml:space="preserve"> </w:t>
      </w:r>
      <w:r w:rsidR="005A7911">
        <w:rPr>
          <w:rFonts w:eastAsiaTheme="minorEastAsia"/>
          <w:lang w:eastAsia="ja-JP"/>
        </w:rPr>
        <w:t>of</w:t>
      </w:r>
      <w:r w:rsidR="005A7911" w:rsidRPr="005A7911">
        <w:rPr>
          <w:rFonts w:eastAsiaTheme="minorEastAsia"/>
          <w:lang w:eastAsia="ja-JP"/>
        </w:rPr>
        <w:t xml:space="preserve"> </w:t>
      </w:r>
      <w:r w:rsidR="00DE6BF9" w:rsidRPr="005A7911">
        <w:rPr>
          <w:rFonts w:eastAsiaTheme="minorEastAsia"/>
          <w:lang w:eastAsia="ja-JP"/>
        </w:rPr>
        <w:t>Hiroshima</w:t>
      </w:r>
      <w:r w:rsidR="00990E53">
        <w:rPr>
          <w:rFonts w:eastAsiaTheme="minorEastAsia"/>
          <w:lang w:eastAsia="ja-JP"/>
        </w:rPr>
        <w:t>,</w:t>
      </w:r>
      <w:r w:rsidR="00DE6BF9" w:rsidRPr="005A7911">
        <w:rPr>
          <w:rFonts w:eastAsiaTheme="minorEastAsia"/>
          <w:lang w:eastAsia="ja-JP"/>
        </w:rPr>
        <w:t xml:space="preserve"> Japan</w:t>
      </w:r>
    </w:p>
    <w:p w14:paraId="3DC3DD96" w14:textId="1E1899BD" w:rsidR="00DE6BF9" w:rsidRDefault="00DE6BF9" w:rsidP="001A6140">
      <w:pPr>
        <w:jc w:val="center"/>
        <w:rPr>
          <w:rFonts w:eastAsiaTheme="minorEastAsia"/>
          <w:lang w:eastAsia="ja-JP"/>
        </w:rPr>
      </w:pPr>
    </w:p>
    <w:p w14:paraId="30CE9DC2" w14:textId="3C2FBD57" w:rsidR="00DE6BF9" w:rsidRDefault="00DE6BF9" w:rsidP="001A6140">
      <w:pPr>
        <w:jc w:val="center"/>
        <w:rPr>
          <w:rFonts w:eastAsiaTheme="minorEastAsia"/>
          <w:lang w:eastAsia="ja-JP"/>
        </w:rPr>
      </w:pPr>
    </w:p>
    <w:p w14:paraId="0E7F8495" w14:textId="77777777" w:rsidR="00D07E16" w:rsidRDefault="00D07E16" w:rsidP="001A6140">
      <w:pPr>
        <w:jc w:val="center"/>
        <w:rPr>
          <w:rFonts w:eastAsiaTheme="minorEastAsia"/>
          <w:lang w:eastAsia="ja-JP"/>
        </w:rPr>
      </w:pPr>
    </w:p>
    <w:p w14:paraId="3252AC87" w14:textId="4D0DF0AA" w:rsidR="00DE6BF9" w:rsidRDefault="00D07E16" w:rsidP="001A6140">
      <w:pPr>
        <w:jc w:val="center"/>
        <w:rPr>
          <w:rFonts w:eastAsiaTheme="minorEastAsia"/>
          <w:lang w:eastAsia="ja-JP"/>
        </w:rPr>
      </w:pPr>
      <w:r>
        <w:rPr>
          <w:rFonts w:eastAsiaTheme="minorEastAsia"/>
          <w:noProof/>
          <w:lang w:eastAsia="ja-JP"/>
        </w:rPr>
        <w:drawing>
          <wp:inline distT="0" distB="0" distL="0" distR="0" wp14:anchorId="581781F3" wp14:editId="54F0FD3C">
            <wp:extent cx="4072817" cy="3098993"/>
            <wp:effectExtent l="0" t="0" r="4445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934" cy="3104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68DDD" w14:textId="628CD572" w:rsidR="00D07E16" w:rsidRDefault="00D07E16" w:rsidP="00813B5F">
      <w:r w:rsidRPr="00813B5F">
        <w:rPr>
          <w:rFonts w:eastAsiaTheme="minorEastAsia"/>
          <w:b/>
          <w:bCs/>
          <w:lang w:eastAsia="ja-JP"/>
        </w:rPr>
        <w:t>Fig. S2</w:t>
      </w:r>
      <w:r>
        <w:rPr>
          <w:rFonts w:eastAsiaTheme="minorEastAsia"/>
          <w:lang w:eastAsia="ja-JP"/>
        </w:rPr>
        <w:t xml:space="preserve"> Elution of dissolved organic carbon (DOC) and dissolved nitrogen (DN) from the </w:t>
      </w:r>
      <w:r w:rsidRPr="00D07E16">
        <w:rPr>
          <w:rFonts w:eastAsiaTheme="minorEastAsia"/>
          <w:lang w:eastAsia="ja-JP"/>
        </w:rPr>
        <w:t>Japanese mustard spinach</w:t>
      </w:r>
      <w:r>
        <w:rPr>
          <w:rFonts w:eastAsiaTheme="minorEastAsia"/>
          <w:lang w:eastAsia="ja-JP"/>
        </w:rPr>
        <w:t xml:space="preserve">. </w:t>
      </w:r>
      <w:r w:rsidRPr="00E55415">
        <w:t>Bars indicate standard deviation (</w:t>
      </w:r>
      <w:r w:rsidRPr="00E55415">
        <w:rPr>
          <w:i/>
        </w:rPr>
        <w:t>n</w:t>
      </w:r>
      <w:r w:rsidRPr="00E55415">
        <w:t xml:space="preserve"> = 3)</w:t>
      </w:r>
    </w:p>
    <w:p w14:paraId="4CCFF828" w14:textId="12D75CD3" w:rsidR="00D07E16" w:rsidRPr="001A6140" w:rsidRDefault="00D07E16" w:rsidP="00EE0D3A">
      <w:pPr>
        <w:rPr>
          <w:rFonts w:eastAsiaTheme="minorEastAsia"/>
          <w:lang w:eastAsia="ja-JP"/>
        </w:rPr>
      </w:pPr>
    </w:p>
    <w:sectPr w:rsidR="00D07E16" w:rsidRPr="001A6140" w:rsidSect="00583DA5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A13C5" w14:textId="77777777" w:rsidR="00EB6844" w:rsidRDefault="00EB6844" w:rsidP="00D861B3">
      <w:r>
        <w:separator/>
      </w:r>
    </w:p>
  </w:endnote>
  <w:endnote w:type="continuationSeparator" w:id="0">
    <w:p w14:paraId="3770DBA9" w14:textId="77777777" w:rsidR="00EB6844" w:rsidRDefault="00EB6844" w:rsidP="00D86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40A3E" w14:textId="77777777" w:rsidR="00EB6844" w:rsidRDefault="00EB6844" w:rsidP="00D861B3">
      <w:r>
        <w:separator/>
      </w:r>
    </w:p>
  </w:footnote>
  <w:footnote w:type="continuationSeparator" w:id="0">
    <w:p w14:paraId="793E8F53" w14:textId="77777777" w:rsidR="00EB6844" w:rsidRDefault="00EB6844" w:rsidP="00D861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C21"/>
    <w:rsid w:val="000E1C21"/>
    <w:rsid w:val="001A6140"/>
    <w:rsid w:val="002B62F7"/>
    <w:rsid w:val="00583DA5"/>
    <w:rsid w:val="005A7911"/>
    <w:rsid w:val="00784E12"/>
    <w:rsid w:val="00813B5F"/>
    <w:rsid w:val="0083358A"/>
    <w:rsid w:val="00990E53"/>
    <w:rsid w:val="00CB426F"/>
    <w:rsid w:val="00D07E16"/>
    <w:rsid w:val="00D81301"/>
    <w:rsid w:val="00D861B3"/>
    <w:rsid w:val="00DE6BF9"/>
    <w:rsid w:val="00E97E48"/>
    <w:rsid w:val="00EB6844"/>
    <w:rsid w:val="00EE0D3A"/>
    <w:rsid w:val="00FC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1281CA"/>
  <w15:chartTrackingRefBased/>
  <w15:docId w15:val="{3BF0712E-178A-4F39-80FA-D5599237B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C21"/>
    <w:rPr>
      <w:rFonts w:ascii="Times New Roman" w:eastAsia="Times New Roman" w:hAnsi="Times New Roman" w:cs="Times New Roman"/>
      <w:kern w:val="0"/>
      <w:sz w:val="20"/>
      <w:szCs w:val="20"/>
      <w:lang w:eastAsia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1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861B3"/>
    <w:rPr>
      <w:rFonts w:ascii="Times New Roman" w:eastAsia="Times New Roman" w:hAnsi="Times New Roman" w:cs="Times New Roman"/>
      <w:kern w:val="0"/>
      <w:sz w:val="20"/>
      <w:szCs w:val="20"/>
      <w:lang w:eastAsia="es-ES"/>
    </w:rPr>
  </w:style>
  <w:style w:type="paragraph" w:styleId="a5">
    <w:name w:val="footer"/>
    <w:basedOn w:val="a"/>
    <w:link w:val="a6"/>
    <w:uiPriority w:val="99"/>
    <w:unhideWhenUsed/>
    <w:rsid w:val="00D861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861B3"/>
    <w:rPr>
      <w:rFonts w:ascii="Times New Roman" w:eastAsia="Times New Roman" w:hAnsi="Times New Roman" w:cs="Times New Roman"/>
      <w:kern w:val="0"/>
      <w:sz w:val="20"/>
      <w:szCs w:val="20"/>
      <w:lang w:eastAsia="es-ES"/>
    </w:rPr>
  </w:style>
  <w:style w:type="paragraph" w:styleId="a7">
    <w:name w:val="Revision"/>
    <w:hidden/>
    <w:uiPriority w:val="99"/>
    <w:semiHidden/>
    <w:rsid w:val="00E97E48"/>
    <w:rPr>
      <w:rFonts w:ascii="Times New Roman" w:eastAsia="Times New Roman" w:hAnsi="Times New Roman" w:cs="Times New Roman"/>
      <w:kern w:val="0"/>
      <w:sz w:val="20"/>
      <w:szCs w:val="20"/>
      <w:lang w:eastAsia="es-ES"/>
    </w:rPr>
  </w:style>
  <w:style w:type="character" w:styleId="a8">
    <w:name w:val="annotation reference"/>
    <w:basedOn w:val="a0"/>
    <w:uiPriority w:val="99"/>
    <w:semiHidden/>
    <w:unhideWhenUsed/>
    <w:rsid w:val="00E97E48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E97E48"/>
  </w:style>
  <w:style w:type="character" w:customStyle="1" w:styleId="aa">
    <w:name w:val="コメント文字列 (文字)"/>
    <w:basedOn w:val="a0"/>
    <w:link w:val="a9"/>
    <w:uiPriority w:val="99"/>
    <w:rsid w:val="00E97E48"/>
    <w:rPr>
      <w:rFonts w:ascii="Times New Roman" w:eastAsia="Times New Roman" w:hAnsi="Times New Roman" w:cs="Times New Roman"/>
      <w:kern w:val="0"/>
      <w:sz w:val="20"/>
      <w:szCs w:val="20"/>
      <w:lang w:eastAsia="es-E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97E48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E97E48"/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</w:rPr>
  </w:style>
  <w:style w:type="character" w:styleId="ad">
    <w:name w:val="Hyperlink"/>
    <w:basedOn w:val="a0"/>
    <w:uiPriority w:val="99"/>
    <w:unhideWhenUsed/>
    <w:rsid w:val="005A79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5" ma:contentTypeDescription="Create a new document." ma:contentTypeScope="" ma:versionID="27b70b7d379b7d2bf5181e6ec30efaae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81e77bac0c22e49f90422e75eabcf476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C7F1837-ED64-4584-92B8-38E26EC29A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AC85D6-CCB4-423F-BAB0-20DAF2480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F8424C-7D85-4470-8C11-37B2681823B8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中井　智司</dc:creator>
  <cp:keywords/>
  <dc:description/>
  <cp:lastModifiedBy>中井　智司</cp:lastModifiedBy>
  <cp:revision>2</cp:revision>
  <dcterms:created xsi:type="dcterms:W3CDTF">2022-09-03T21:05:00Z</dcterms:created>
  <dcterms:modified xsi:type="dcterms:W3CDTF">2022-09-03T21:05:00Z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